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763A7B"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27080C" w:rsidRDefault="00DE5415" w:rsidP="000401FA">
            <w:pPr>
              <w:ind w:right="470"/>
              <w:jc w:val="center"/>
              <w:rPr>
                <w:rFonts w:ascii="Verdana" w:eastAsia="MS Mincho" w:hAnsi="Verdana"/>
                <w:b/>
                <w:sz w:val="18"/>
                <w:szCs w:val="18"/>
                <w:lang w:eastAsia="en-US"/>
              </w:rPr>
            </w:pPr>
            <w:r w:rsidRPr="0027080C">
              <w:rPr>
                <w:rFonts w:ascii="Verdana" w:hAnsi="Verdana"/>
                <w:noProof/>
                <w:sz w:val="18"/>
                <w:szCs w:val="18"/>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27080C" w:rsidRDefault="00970B6B"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 xml:space="preserve">50-367 Wrocław, </w:t>
            </w:r>
            <w:r w:rsidR="00ED3E46" w:rsidRPr="0027080C">
              <w:rPr>
                <w:rFonts w:ascii="Verdana" w:eastAsia="MS Mincho" w:hAnsi="Verdana"/>
                <w:bCs/>
                <w:sz w:val="18"/>
                <w:szCs w:val="18"/>
                <w:lang w:eastAsia="en-US"/>
              </w:rPr>
              <w:t xml:space="preserve">Wybrzeże L. </w:t>
            </w:r>
            <w:r w:rsidRPr="0027080C">
              <w:rPr>
                <w:rFonts w:ascii="Verdana" w:eastAsia="MS Mincho" w:hAnsi="Verdana"/>
                <w:bCs/>
                <w:sz w:val="18"/>
                <w:szCs w:val="18"/>
                <w:lang w:eastAsia="en-US"/>
              </w:rPr>
              <w:t>Pasteura 1</w:t>
            </w:r>
          </w:p>
          <w:p w14:paraId="076498BF" w14:textId="77777777" w:rsidR="00970B6B" w:rsidRPr="0027080C" w:rsidRDefault="00970B6B" w:rsidP="000401FA">
            <w:pPr>
              <w:ind w:right="470"/>
              <w:jc w:val="center"/>
              <w:rPr>
                <w:rFonts w:ascii="Verdana" w:eastAsia="MS Mincho" w:hAnsi="Verdana"/>
                <w:b/>
                <w:sz w:val="18"/>
                <w:szCs w:val="18"/>
                <w:lang w:eastAsia="en-US"/>
              </w:rPr>
            </w:pPr>
            <w:r w:rsidRPr="0027080C">
              <w:rPr>
                <w:rFonts w:ascii="Verdana" w:eastAsia="MS Mincho" w:hAnsi="Verdana"/>
                <w:b/>
                <w:sz w:val="18"/>
                <w:szCs w:val="18"/>
                <w:lang w:eastAsia="en-US"/>
              </w:rPr>
              <w:t>Z</w:t>
            </w:r>
            <w:r w:rsidR="005A471A" w:rsidRPr="0027080C">
              <w:rPr>
                <w:rFonts w:ascii="Verdana" w:eastAsia="MS Mincho" w:hAnsi="Verdana"/>
                <w:b/>
                <w:sz w:val="18"/>
                <w:szCs w:val="18"/>
                <w:lang w:eastAsia="en-US"/>
              </w:rPr>
              <w:t xml:space="preserve">espół ds. Zamówień Publicznych </w:t>
            </w:r>
            <w:r w:rsidRPr="0027080C">
              <w:rPr>
                <w:rFonts w:ascii="Verdana" w:eastAsia="MS Mincho" w:hAnsi="Verdana"/>
                <w:b/>
                <w:sz w:val="18"/>
                <w:szCs w:val="18"/>
                <w:lang w:eastAsia="en-US"/>
              </w:rPr>
              <w:t>UMW</w:t>
            </w:r>
          </w:p>
          <w:p w14:paraId="39447EF3" w14:textId="77777777" w:rsidR="00970B6B" w:rsidRPr="0027080C" w:rsidRDefault="005A471A"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u</w:t>
            </w:r>
            <w:r w:rsidR="00A7121D" w:rsidRPr="0027080C">
              <w:rPr>
                <w:rFonts w:ascii="Verdana" w:eastAsia="MS Mincho" w:hAnsi="Verdana"/>
                <w:bCs/>
                <w:sz w:val="18"/>
                <w:szCs w:val="18"/>
                <w:lang w:eastAsia="en-US"/>
              </w:rPr>
              <w:t>l. Marcinkowskiego 2-6, 50-368</w:t>
            </w:r>
            <w:r w:rsidR="00970B6B" w:rsidRPr="0027080C">
              <w:rPr>
                <w:rFonts w:ascii="Verdana" w:eastAsia="MS Mincho" w:hAnsi="Verdana"/>
                <w:bCs/>
                <w:sz w:val="18"/>
                <w:szCs w:val="18"/>
                <w:lang w:eastAsia="en-US"/>
              </w:rPr>
              <w:t xml:space="preserve"> Wrocław</w:t>
            </w:r>
          </w:p>
          <w:p w14:paraId="13C70686" w14:textId="77777777" w:rsidR="00970B6B" w:rsidRPr="0027080C" w:rsidRDefault="006F7C1C" w:rsidP="000401FA">
            <w:pPr>
              <w:ind w:right="470"/>
              <w:jc w:val="center"/>
              <w:rPr>
                <w:rFonts w:ascii="Verdana" w:hAnsi="Verdana"/>
                <w:b/>
                <w:sz w:val="18"/>
                <w:szCs w:val="18"/>
                <w:lang w:val="de-DE" w:eastAsia="en-US"/>
              </w:rPr>
            </w:pPr>
            <w:proofErr w:type="spellStart"/>
            <w:r w:rsidRPr="0027080C">
              <w:rPr>
                <w:rFonts w:ascii="Verdana" w:eastAsia="MS Mincho" w:hAnsi="Verdana"/>
                <w:sz w:val="18"/>
                <w:szCs w:val="18"/>
                <w:lang w:val="de-DE" w:eastAsia="en-US"/>
              </w:rPr>
              <w:t>faks</w:t>
            </w:r>
            <w:proofErr w:type="spellEnd"/>
            <w:r w:rsidR="00970B6B" w:rsidRPr="0027080C">
              <w:rPr>
                <w:rFonts w:ascii="Verdana" w:eastAsia="MS Mincho" w:hAnsi="Verdana"/>
                <w:sz w:val="18"/>
                <w:szCs w:val="18"/>
                <w:lang w:val="de-DE" w:eastAsia="en-US"/>
              </w:rPr>
              <w:t xml:space="preserve"> 71 / 784-00-45</w:t>
            </w:r>
          </w:p>
          <w:p w14:paraId="5551F8C7" w14:textId="671AB99D" w:rsidR="00970B6B" w:rsidRPr="0027080C" w:rsidRDefault="00B3774C" w:rsidP="000401FA">
            <w:pPr>
              <w:ind w:right="470"/>
              <w:jc w:val="center"/>
              <w:rPr>
                <w:rFonts w:ascii="Verdana" w:hAnsi="Verdana"/>
                <w:sz w:val="18"/>
                <w:szCs w:val="18"/>
                <w:lang w:val="de-DE" w:eastAsia="en-US"/>
              </w:rPr>
            </w:pPr>
            <w:proofErr w:type="spellStart"/>
            <w:r>
              <w:rPr>
                <w:rFonts w:ascii="Verdana" w:hAnsi="Verdana"/>
                <w:sz w:val="18"/>
                <w:szCs w:val="18"/>
                <w:lang w:val="de-DE"/>
              </w:rPr>
              <w:t>e-mail</w:t>
            </w:r>
            <w:proofErr w:type="spellEnd"/>
            <w:r>
              <w:rPr>
                <w:rFonts w:ascii="Verdana" w:hAnsi="Verdana"/>
                <w:sz w:val="18"/>
                <w:szCs w:val="18"/>
                <w:lang w:val="de-DE"/>
              </w:rPr>
              <w:t>: violetta.burzynska-oskroba</w:t>
            </w:r>
            <w:r w:rsidRPr="00242C8B">
              <w:rPr>
                <w:rFonts w:ascii="Verdana" w:hAnsi="Verdana"/>
                <w:sz w:val="18"/>
                <w:szCs w:val="18"/>
                <w:lang w:val="de-DE"/>
              </w:rPr>
              <w:t>@umed.wroc.pl</w:t>
            </w:r>
          </w:p>
        </w:tc>
      </w:tr>
      <w:tr w:rsidR="00970B6B" w:rsidRPr="00763A7B"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27080C" w:rsidRDefault="00970B6B" w:rsidP="0027080C">
            <w:pPr>
              <w:ind w:right="470"/>
              <w:jc w:val="both"/>
              <w:rPr>
                <w:rFonts w:ascii="Verdana" w:hAnsi="Verdana" w:cs="Arial"/>
                <w:sz w:val="18"/>
                <w:szCs w:val="18"/>
                <w:lang w:val="de-DE"/>
              </w:rPr>
            </w:pPr>
          </w:p>
        </w:tc>
      </w:tr>
    </w:tbl>
    <w:p w14:paraId="6036B64B" w14:textId="77777777" w:rsidR="0022024A" w:rsidRPr="00B3774C" w:rsidRDefault="0022024A" w:rsidP="0027080C">
      <w:pPr>
        <w:ind w:left="360" w:right="470" w:hanging="360"/>
        <w:jc w:val="both"/>
        <w:rPr>
          <w:rFonts w:ascii="Verdana" w:hAnsi="Verdana"/>
          <w:noProof/>
          <w:sz w:val="18"/>
          <w:szCs w:val="18"/>
          <w:lang w:val="en-US"/>
        </w:rPr>
      </w:pPr>
    </w:p>
    <w:p w14:paraId="7CE86A55" w14:textId="27057B14" w:rsidR="00E70BE4" w:rsidRPr="0083552B" w:rsidRDefault="003A2291" w:rsidP="00D729E1">
      <w:pPr>
        <w:ind w:left="360" w:right="470" w:hanging="360"/>
        <w:jc w:val="both"/>
        <w:rPr>
          <w:b/>
          <w:noProof/>
          <w:sz w:val="22"/>
          <w:szCs w:val="22"/>
        </w:rPr>
      </w:pPr>
      <w:r w:rsidRPr="0083552B">
        <w:rPr>
          <w:b/>
          <w:noProof/>
          <w:sz w:val="22"/>
          <w:szCs w:val="22"/>
        </w:rPr>
        <w:t>UMW/IZ/PN-</w:t>
      </w:r>
      <w:r w:rsidR="00B3774C" w:rsidRPr="0083552B">
        <w:rPr>
          <w:b/>
          <w:noProof/>
          <w:sz w:val="22"/>
          <w:szCs w:val="22"/>
        </w:rPr>
        <w:t>86</w:t>
      </w:r>
      <w:r w:rsidRPr="0083552B">
        <w:rPr>
          <w:b/>
          <w:noProof/>
          <w:sz w:val="22"/>
          <w:szCs w:val="22"/>
        </w:rPr>
        <w:t>/</w:t>
      </w:r>
      <w:r w:rsidR="00E70BE4" w:rsidRPr="0083552B">
        <w:rPr>
          <w:b/>
          <w:noProof/>
          <w:sz w:val="22"/>
          <w:szCs w:val="22"/>
        </w:rPr>
        <w:t>19</w:t>
      </w:r>
      <w:r w:rsidR="00E70BE4" w:rsidRPr="0083552B">
        <w:rPr>
          <w:b/>
          <w:noProof/>
          <w:sz w:val="22"/>
          <w:szCs w:val="22"/>
        </w:rPr>
        <w:tab/>
        <w:t xml:space="preserve">              </w:t>
      </w:r>
      <w:r w:rsidR="00E70BE4" w:rsidRPr="0083552B">
        <w:rPr>
          <w:b/>
          <w:noProof/>
          <w:sz w:val="22"/>
          <w:szCs w:val="22"/>
        </w:rPr>
        <w:tab/>
      </w:r>
      <w:r w:rsidR="00D729E1">
        <w:rPr>
          <w:b/>
          <w:noProof/>
          <w:sz w:val="22"/>
          <w:szCs w:val="22"/>
        </w:rPr>
        <w:tab/>
      </w:r>
      <w:r w:rsidR="00E70BE4" w:rsidRPr="0083552B">
        <w:rPr>
          <w:b/>
          <w:noProof/>
          <w:sz w:val="22"/>
          <w:szCs w:val="22"/>
        </w:rPr>
        <w:tab/>
      </w:r>
      <w:r w:rsidR="00D729E1">
        <w:rPr>
          <w:b/>
          <w:noProof/>
          <w:sz w:val="22"/>
          <w:szCs w:val="22"/>
        </w:rPr>
        <w:t xml:space="preserve">           </w:t>
      </w:r>
      <w:r w:rsidR="00E70BE4" w:rsidRPr="0083552B">
        <w:rPr>
          <w:b/>
          <w:noProof/>
          <w:sz w:val="22"/>
          <w:szCs w:val="22"/>
        </w:rPr>
        <w:t xml:space="preserve">  </w:t>
      </w:r>
      <w:r w:rsidR="00F15DD1" w:rsidRPr="0083552B">
        <w:rPr>
          <w:b/>
          <w:noProof/>
          <w:sz w:val="22"/>
          <w:szCs w:val="22"/>
        </w:rPr>
        <w:t xml:space="preserve">                     Wrocław, </w:t>
      </w:r>
      <w:r w:rsidR="00763A7B">
        <w:rPr>
          <w:b/>
          <w:noProof/>
          <w:sz w:val="22"/>
          <w:szCs w:val="22"/>
        </w:rPr>
        <w:t>10</w:t>
      </w:r>
      <w:r w:rsidR="00D74D37" w:rsidRPr="0083552B">
        <w:rPr>
          <w:b/>
          <w:noProof/>
          <w:sz w:val="22"/>
          <w:szCs w:val="22"/>
        </w:rPr>
        <w:t>.09</w:t>
      </w:r>
      <w:r w:rsidRPr="0083552B">
        <w:rPr>
          <w:b/>
          <w:noProof/>
          <w:sz w:val="22"/>
          <w:szCs w:val="22"/>
        </w:rPr>
        <w:t>.</w:t>
      </w:r>
      <w:r w:rsidR="00E70BE4" w:rsidRPr="0083552B">
        <w:rPr>
          <w:b/>
          <w:noProof/>
          <w:sz w:val="22"/>
          <w:szCs w:val="22"/>
        </w:rPr>
        <w:t>2019 r.</w:t>
      </w:r>
    </w:p>
    <w:p w14:paraId="7B442AFF" w14:textId="77777777" w:rsidR="00E70BE4" w:rsidRPr="0083552B" w:rsidRDefault="00E70BE4" w:rsidP="0027080C">
      <w:pPr>
        <w:tabs>
          <w:tab w:val="center" w:pos="4536"/>
          <w:tab w:val="left" w:pos="6379"/>
          <w:tab w:val="left" w:pos="6521"/>
          <w:tab w:val="left" w:pos="9356"/>
        </w:tabs>
        <w:ind w:right="470"/>
        <w:jc w:val="both"/>
        <w:rPr>
          <w:b/>
          <w:bCs/>
          <w:sz w:val="22"/>
          <w:szCs w:val="22"/>
        </w:rPr>
      </w:pPr>
    </w:p>
    <w:p w14:paraId="01327D0A" w14:textId="77777777" w:rsidR="00E70BE4" w:rsidRPr="0083552B" w:rsidRDefault="00E70BE4" w:rsidP="0027080C">
      <w:pPr>
        <w:tabs>
          <w:tab w:val="center" w:pos="4536"/>
          <w:tab w:val="left" w:pos="6379"/>
          <w:tab w:val="left" w:pos="6521"/>
          <w:tab w:val="left" w:pos="9356"/>
        </w:tabs>
        <w:ind w:right="470"/>
        <w:jc w:val="both"/>
        <w:rPr>
          <w:b/>
          <w:bCs/>
          <w:sz w:val="22"/>
          <w:szCs w:val="22"/>
        </w:rPr>
      </w:pPr>
    </w:p>
    <w:p w14:paraId="08F39A9D" w14:textId="77777777" w:rsidR="00E70BE4" w:rsidRPr="0083552B" w:rsidRDefault="00E70BE4" w:rsidP="0027080C">
      <w:pPr>
        <w:ind w:left="360" w:right="470" w:hanging="360"/>
        <w:jc w:val="both"/>
        <w:rPr>
          <w:sz w:val="22"/>
          <w:szCs w:val="22"/>
          <w:u w:val="single"/>
        </w:rPr>
      </w:pPr>
      <w:r w:rsidRPr="0083552B">
        <w:rPr>
          <w:sz w:val="22"/>
          <w:szCs w:val="22"/>
          <w:u w:val="single"/>
        </w:rPr>
        <w:t>NAZWA ZAMÓWIENIA</w:t>
      </w:r>
    </w:p>
    <w:p w14:paraId="587F9028" w14:textId="77777777" w:rsidR="008B5A20" w:rsidRPr="0027080C" w:rsidRDefault="008B5A20" w:rsidP="0027080C">
      <w:pPr>
        <w:spacing w:line="360" w:lineRule="auto"/>
        <w:ind w:right="-97"/>
        <w:jc w:val="both"/>
        <w:rPr>
          <w:rFonts w:ascii="Verdana" w:hAnsi="Verdana"/>
          <w:b/>
          <w:sz w:val="18"/>
          <w:szCs w:val="18"/>
        </w:rPr>
      </w:pPr>
    </w:p>
    <w:p w14:paraId="3DF28D43" w14:textId="6C710B6A" w:rsidR="00B3774C" w:rsidRDefault="00B3774C" w:rsidP="00B3774C">
      <w:pPr>
        <w:spacing w:line="240" w:lineRule="exact"/>
        <w:jc w:val="both"/>
        <w:rPr>
          <w:b/>
          <w:bCs/>
          <w:sz w:val="22"/>
          <w:szCs w:val="22"/>
        </w:rPr>
      </w:pPr>
      <w:r w:rsidRPr="0083552B">
        <w:rPr>
          <w:b/>
          <w:bCs/>
          <w:sz w:val="22"/>
          <w:szCs w:val="22"/>
        </w:rPr>
        <w:t xml:space="preserve">Sukcesywna dostawa artykułów </w:t>
      </w:r>
      <w:proofErr w:type="spellStart"/>
      <w:r w:rsidRPr="0083552B">
        <w:rPr>
          <w:b/>
          <w:bCs/>
          <w:sz w:val="22"/>
          <w:szCs w:val="22"/>
        </w:rPr>
        <w:t>sanitarno</w:t>
      </w:r>
      <w:proofErr w:type="spellEnd"/>
      <w:r w:rsidRPr="0083552B">
        <w:rPr>
          <w:b/>
          <w:bCs/>
          <w:sz w:val="22"/>
          <w:szCs w:val="22"/>
        </w:rPr>
        <w:t xml:space="preserve"> – medycznych i środków do dezynfekcji na potrzeby </w:t>
      </w:r>
      <w:r w:rsidR="00D729E1">
        <w:rPr>
          <w:b/>
          <w:bCs/>
          <w:sz w:val="22"/>
          <w:szCs w:val="22"/>
        </w:rPr>
        <w:br/>
      </w:r>
      <w:r w:rsidRPr="0083552B">
        <w:rPr>
          <w:b/>
          <w:bCs/>
          <w:sz w:val="22"/>
          <w:szCs w:val="22"/>
        </w:rPr>
        <w:t>Uniwersytetu Medycznego we Wrocławiu</w:t>
      </w:r>
    </w:p>
    <w:p w14:paraId="3FE3016F" w14:textId="77777777" w:rsidR="0083552B" w:rsidRPr="0083552B" w:rsidRDefault="0083552B" w:rsidP="00B3774C">
      <w:pPr>
        <w:spacing w:line="240" w:lineRule="exact"/>
        <w:jc w:val="both"/>
        <w:rPr>
          <w:b/>
          <w:sz w:val="22"/>
          <w:szCs w:val="22"/>
          <w:u w:val="single"/>
        </w:rPr>
      </w:pPr>
    </w:p>
    <w:p w14:paraId="1D221BAF" w14:textId="77777777" w:rsidR="00B3774C" w:rsidRPr="0083552B" w:rsidRDefault="00B3774C" w:rsidP="00B3774C">
      <w:pPr>
        <w:spacing w:line="240" w:lineRule="exact"/>
        <w:ind w:right="-97"/>
        <w:jc w:val="both"/>
        <w:rPr>
          <w:b/>
          <w:bCs/>
          <w:sz w:val="22"/>
          <w:szCs w:val="22"/>
        </w:rPr>
      </w:pPr>
      <w:r w:rsidRPr="0083552B">
        <w:rPr>
          <w:b/>
          <w:bCs/>
          <w:sz w:val="22"/>
          <w:szCs w:val="22"/>
        </w:rPr>
        <w:t xml:space="preserve">Część A – Dostawa artykułów </w:t>
      </w:r>
      <w:proofErr w:type="spellStart"/>
      <w:r w:rsidRPr="0083552B">
        <w:rPr>
          <w:b/>
          <w:bCs/>
          <w:sz w:val="22"/>
          <w:szCs w:val="22"/>
        </w:rPr>
        <w:t>sanitarno</w:t>
      </w:r>
      <w:proofErr w:type="spellEnd"/>
      <w:r w:rsidRPr="0083552B">
        <w:rPr>
          <w:b/>
          <w:bCs/>
          <w:sz w:val="22"/>
          <w:szCs w:val="22"/>
        </w:rPr>
        <w:t xml:space="preserve"> - medycznych</w:t>
      </w:r>
    </w:p>
    <w:p w14:paraId="10947C6B" w14:textId="408CC1F8" w:rsidR="00E70BE4" w:rsidRPr="0083552B" w:rsidRDefault="00B3774C" w:rsidP="00B3774C">
      <w:pPr>
        <w:snapToGrid w:val="0"/>
        <w:ind w:right="470"/>
        <w:jc w:val="both"/>
        <w:rPr>
          <w:b/>
          <w:sz w:val="22"/>
          <w:szCs w:val="22"/>
        </w:rPr>
      </w:pPr>
      <w:r w:rsidRPr="0083552B">
        <w:rPr>
          <w:b/>
          <w:bCs/>
          <w:sz w:val="22"/>
          <w:szCs w:val="22"/>
        </w:rPr>
        <w:t>Część B – Dostawa środków do dezynfekcji</w:t>
      </w:r>
    </w:p>
    <w:p w14:paraId="2BFE7ECD" w14:textId="30BB096F" w:rsidR="008B5A20" w:rsidRPr="0083552B" w:rsidRDefault="008B5A20" w:rsidP="0027080C">
      <w:pPr>
        <w:snapToGrid w:val="0"/>
        <w:ind w:right="470"/>
        <w:jc w:val="both"/>
        <w:rPr>
          <w:b/>
          <w:sz w:val="22"/>
          <w:szCs w:val="22"/>
        </w:rPr>
      </w:pPr>
    </w:p>
    <w:p w14:paraId="1265AE96" w14:textId="77777777" w:rsidR="008B5A20" w:rsidRPr="0083552B" w:rsidRDefault="008B5A20" w:rsidP="0027080C">
      <w:pPr>
        <w:snapToGrid w:val="0"/>
        <w:ind w:right="470"/>
        <w:jc w:val="both"/>
        <w:rPr>
          <w:b/>
          <w:bCs/>
          <w:sz w:val="22"/>
          <w:szCs w:val="22"/>
        </w:rPr>
      </w:pPr>
    </w:p>
    <w:p w14:paraId="33ABA17F" w14:textId="17DFEB50" w:rsidR="0016299A" w:rsidRPr="0083552B" w:rsidRDefault="00E70BE4" w:rsidP="00031091">
      <w:pPr>
        <w:snapToGrid w:val="0"/>
        <w:ind w:right="470"/>
        <w:jc w:val="center"/>
        <w:rPr>
          <w:b/>
          <w:bCs/>
          <w:sz w:val="22"/>
          <w:szCs w:val="22"/>
        </w:rPr>
      </w:pPr>
      <w:r w:rsidRPr="0083552B">
        <w:rPr>
          <w:b/>
          <w:bCs/>
          <w:sz w:val="22"/>
          <w:szCs w:val="22"/>
        </w:rPr>
        <w:t>Odpowiedzi na pytania Wykonawców</w:t>
      </w:r>
    </w:p>
    <w:p w14:paraId="1BC43C74" w14:textId="0DD33F33" w:rsidR="007A2685" w:rsidRPr="0083552B" w:rsidRDefault="007A2685" w:rsidP="0027080C">
      <w:pPr>
        <w:snapToGrid w:val="0"/>
        <w:ind w:right="470"/>
        <w:contextualSpacing/>
        <w:jc w:val="both"/>
        <w:rPr>
          <w:b/>
          <w:bCs/>
          <w:sz w:val="22"/>
          <w:szCs w:val="22"/>
        </w:rPr>
      </w:pPr>
    </w:p>
    <w:p w14:paraId="5E82C7F9" w14:textId="77777777" w:rsidR="009304E9" w:rsidRPr="0083552B" w:rsidRDefault="009304E9" w:rsidP="009304E9">
      <w:pPr>
        <w:numPr>
          <w:ilvl w:val="0"/>
          <w:numId w:val="13"/>
        </w:numPr>
        <w:snapToGrid w:val="0"/>
        <w:ind w:left="426" w:right="470" w:hanging="426"/>
        <w:contextualSpacing/>
        <w:jc w:val="both"/>
        <w:rPr>
          <w:b/>
          <w:bCs/>
          <w:sz w:val="22"/>
          <w:szCs w:val="22"/>
          <w:u w:val="single"/>
        </w:rPr>
      </w:pPr>
      <w:r w:rsidRPr="0083552B">
        <w:rPr>
          <w:b/>
          <w:bCs/>
          <w:sz w:val="22"/>
          <w:szCs w:val="22"/>
          <w:u w:val="single"/>
        </w:rPr>
        <w:t>Odpowiedzi na pytania Wykonawców.</w:t>
      </w:r>
    </w:p>
    <w:p w14:paraId="34CA8E36" w14:textId="77777777" w:rsidR="009304E9" w:rsidRPr="0083552B" w:rsidRDefault="009304E9" w:rsidP="005310E4">
      <w:pPr>
        <w:spacing w:after="120" w:line="276" w:lineRule="auto"/>
        <w:jc w:val="both"/>
        <w:rPr>
          <w:sz w:val="22"/>
          <w:szCs w:val="22"/>
        </w:rPr>
      </w:pPr>
    </w:p>
    <w:p w14:paraId="7C065CB2" w14:textId="7FA695B7" w:rsidR="005310E4" w:rsidRPr="0083552B" w:rsidRDefault="00B3774C" w:rsidP="009304E9">
      <w:pPr>
        <w:spacing w:after="120" w:line="276" w:lineRule="auto"/>
        <w:ind w:left="426"/>
        <w:jc w:val="both"/>
        <w:rPr>
          <w:sz w:val="22"/>
          <w:szCs w:val="22"/>
        </w:rPr>
      </w:pPr>
      <w:r w:rsidRPr="0083552B">
        <w:rPr>
          <w:sz w:val="22"/>
          <w:szCs w:val="22"/>
        </w:rPr>
        <w:t xml:space="preserve">Działając na podstawie art. 38 ust. 2 ustawy z dnia 29 stycznia 2004 r. - Prawo zamówień publicznych </w:t>
      </w:r>
      <w:r w:rsidRPr="0083552B">
        <w:rPr>
          <w:bCs/>
          <w:sz w:val="22"/>
          <w:szCs w:val="22"/>
        </w:rPr>
        <w:t xml:space="preserve">Zamawiający </w:t>
      </w:r>
      <w:r w:rsidRPr="0083552B">
        <w:rPr>
          <w:sz w:val="22"/>
          <w:szCs w:val="22"/>
        </w:rPr>
        <w:t>informuje, że wykonawcy uczestniczący w postępowaniu złożyli wnioski o wyjaśnienie treści specyfikacji istotnych warunków zamówienia.</w:t>
      </w:r>
      <w:r w:rsidR="005310E4" w:rsidRPr="0083552B">
        <w:rPr>
          <w:sz w:val="22"/>
          <w:szCs w:val="22"/>
        </w:rPr>
        <w:t>. Poniżej treść zapytań:</w:t>
      </w:r>
    </w:p>
    <w:p w14:paraId="4BF878C8" w14:textId="008F16CC" w:rsidR="00E70BE4" w:rsidRPr="0083552B" w:rsidRDefault="009B5592" w:rsidP="0027080C">
      <w:pPr>
        <w:ind w:right="470"/>
        <w:jc w:val="both"/>
        <w:rPr>
          <w:b/>
          <w:sz w:val="22"/>
          <w:szCs w:val="22"/>
          <w:u w:val="single"/>
        </w:rPr>
      </w:pPr>
      <w:r w:rsidRPr="0083552B">
        <w:rPr>
          <w:b/>
          <w:sz w:val="22"/>
          <w:szCs w:val="22"/>
        </w:rPr>
        <w:t>D</w:t>
      </w:r>
      <w:r w:rsidR="009214B8" w:rsidRPr="0083552B">
        <w:rPr>
          <w:b/>
          <w:sz w:val="22"/>
          <w:szCs w:val="22"/>
        </w:rPr>
        <w:t>otycz</w:t>
      </w:r>
      <w:r w:rsidRPr="0083552B">
        <w:rPr>
          <w:b/>
          <w:sz w:val="22"/>
          <w:szCs w:val="22"/>
        </w:rPr>
        <w:t xml:space="preserve">y: </w:t>
      </w:r>
      <w:r w:rsidR="008B5A20" w:rsidRPr="0083552B">
        <w:rPr>
          <w:b/>
          <w:sz w:val="22"/>
          <w:szCs w:val="22"/>
        </w:rPr>
        <w:t xml:space="preserve">Część </w:t>
      </w:r>
      <w:r w:rsidR="00B3774C" w:rsidRPr="0083552B">
        <w:rPr>
          <w:b/>
          <w:sz w:val="22"/>
          <w:szCs w:val="22"/>
        </w:rPr>
        <w:t>A</w:t>
      </w:r>
      <w:r w:rsidR="008B5A20" w:rsidRPr="0083552B">
        <w:rPr>
          <w:b/>
          <w:sz w:val="22"/>
          <w:szCs w:val="22"/>
        </w:rPr>
        <w:t xml:space="preserve"> – </w:t>
      </w:r>
      <w:r w:rsidR="00B3774C" w:rsidRPr="0083552B">
        <w:rPr>
          <w:b/>
          <w:bCs/>
          <w:sz w:val="22"/>
          <w:szCs w:val="22"/>
        </w:rPr>
        <w:t xml:space="preserve">Dostawa artykułów </w:t>
      </w:r>
      <w:proofErr w:type="spellStart"/>
      <w:r w:rsidR="00B3774C" w:rsidRPr="0083552B">
        <w:rPr>
          <w:b/>
          <w:bCs/>
          <w:sz w:val="22"/>
          <w:szCs w:val="22"/>
        </w:rPr>
        <w:t>sanitarno</w:t>
      </w:r>
      <w:proofErr w:type="spellEnd"/>
      <w:r w:rsidR="00B3774C" w:rsidRPr="0083552B">
        <w:rPr>
          <w:b/>
          <w:bCs/>
          <w:sz w:val="22"/>
          <w:szCs w:val="22"/>
        </w:rPr>
        <w:t xml:space="preserve"> - medycznych</w:t>
      </w:r>
    </w:p>
    <w:p w14:paraId="163E8134" w14:textId="7272CA9C" w:rsidR="00E70BE4" w:rsidRPr="0083552B" w:rsidRDefault="00E70BE4" w:rsidP="0027080C">
      <w:pPr>
        <w:ind w:right="470"/>
        <w:jc w:val="both"/>
        <w:rPr>
          <w:rFonts w:eastAsia="Calibri"/>
          <w:sz w:val="22"/>
          <w:szCs w:val="22"/>
          <w:lang w:eastAsia="en-US"/>
        </w:rPr>
      </w:pPr>
    </w:p>
    <w:p w14:paraId="38D3C1AD" w14:textId="77777777" w:rsidR="009304E9" w:rsidRPr="0083552B" w:rsidRDefault="009304E9" w:rsidP="0027080C">
      <w:pPr>
        <w:ind w:right="470"/>
        <w:jc w:val="both"/>
        <w:rPr>
          <w:rFonts w:eastAsia="Calibri"/>
          <w:sz w:val="22"/>
          <w:szCs w:val="22"/>
          <w:lang w:eastAsia="en-US"/>
        </w:rPr>
      </w:pPr>
    </w:p>
    <w:p w14:paraId="4EBFEB26" w14:textId="6BC23DEB" w:rsidR="00585CBE" w:rsidRPr="0083552B" w:rsidRDefault="00585CBE" w:rsidP="0027080C">
      <w:pPr>
        <w:ind w:right="470"/>
        <w:jc w:val="both"/>
        <w:rPr>
          <w:b/>
          <w:sz w:val="22"/>
          <w:szCs w:val="22"/>
        </w:rPr>
      </w:pPr>
      <w:r w:rsidRPr="0083552B">
        <w:rPr>
          <w:b/>
          <w:sz w:val="22"/>
          <w:szCs w:val="22"/>
        </w:rPr>
        <w:t>Pytanie 1.</w:t>
      </w:r>
    </w:p>
    <w:p w14:paraId="46BB1CA2" w14:textId="77777777" w:rsidR="00763A7B" w:rsidRPr="00763A7B" w:rsidRDefault="001313AD" w:rsidP="00763A7B">
      <w:pPr>
        <w:keepLines/>
        <w:autoSpaceDE w:val="0"/>
        <w:autoSpaceDN w:val="0"/>
        <w:adjustRightInd w:val="0"/>
        <w:jc w:val="both"/>
        <w:rPr>
          <w:b/>
          <w:color w:val="000000"/>
          <w:sz w:val="22"/>
          <w:szCs w:val="22"/>
        </w:rPr>
      </w:pPr>
      <w:r w:rsidRPr="0083552B">
        <w:rPr>
          <w:b/>
          <w:bCs/>
          <w:sz w:val="22"/>
          <w:szCs w:val="22"/>
        </w:rPr>
        <w:t>„</w:t>
      </w:r>
      <w:r w:rsidR="00763A7B" w:rsidRPr="00763A7B">
        <w:rPr>
          <w:b/>
          <w:color w:val="000000"/>
          <w:sz w:val="22"/>
          <w:szCs w:val="22"/>
        </w:rPr>
        <w:t>Artykuły sanitarno-medyczne, pozycja 10 Rękawice sekcyjne</w:t>
      </w:r>
    </w:p>
    <w:p w14:paraId="67B965D8" w14:textId="7123D9DD" w:rsidR="001313AD" w:rsidRPr="00763A7B" w:rsidRDefault="00763A7B" w:rsidP="00763A7B">
      <w:pPr>
        <w:keepLines/>
        <w:autoSpaceDE w:val="0"/>
        <w:autoSpaceDN w:val="0"/>
        <w:adjustRightInd w:val="0"/>
        <w:jc w:val="both"/>
        <w:rPr>
          <w:sz w:val="22"/>
          <w:szCs w:val="22"/>
        </w:rPr>
      </w:pPr>
      <w:r w:rsidRPr="00763A7B">
        <w:rPr>
          <w:color w:val="000000"/>
          <w:sz w:val="22"/>
          <w:szCs w:val="22"/>
        </w:rPr>
        <w:t xml:space="preserve">Czy Zamawiający dopuści rękawice sekcyjne długości min 292mm, o grubości na palcu 0,40 mm, na dłoni 0,30 mm, na mankiecie 0,20 mm, pakowane a’50 </w:t>
      </w:r>
      <w:proofErr w:type="spellStart"/>
      <w:r w:rsidRPr="00763A7B">
        <w:rPr>
          <w:color w:val="000000"/>
          <w:sz w:val="22"/>
          <w:szCs w:val="22"/>
        </w:rPr>
        <w:t>szt</w:t>
      </w:r>
      <w:proofErr w:type="spellEnd"/>
      <w:r w:rsidRPr="00763A7B">
        <w:rPr>
          <w:color w:val="000000"/>
          <w:sz w:val="22"/>
          <w:szCs w:val="22"/>
        </w:rPr>
        <w:t>, z przeliczeniem na pełne 60 opakowań (1500 par), pozostałe wymagania zgodnie z SIWZ?</w:t>
      </w:r>
      <w:r w:rsidR="001313AD" w:rsidRPr="00763A7B">
        <w:rPr>
          <w:sz w:val="22"/>
          <w:szCs w:val="22"/>
        </w:rPr>
        <w:t>”</w:t>
      </w:r>
    </w:p>
    <w:p w14:paraId="1D022891" w14:textId="64FDCCA2" w:rsidR="00585CBE" w:rsidRPr="00763A7B" w:rsidRDefault="00585CBE" w:rsidP="0027080C">
      <w:pPr>
        <w:ind w:right="470"/>
        <w:jc w:val="both"/>
        <w:rPr>
          <w:sz w:val="22"/>
          <w:szCs w:val="22"/>
        </w:rPr>
      </w:pPr>
    </w:p>
    <w:p w14:paraId="76DAFF4A" w14:textId="77777777" w:rsidR="00585CBE" w:rsidRPr="00763A7B" w:rsidRDefault="00585CBE" w:rsidP="0027080C">
      <w:pPr>
        <w:ind w:right="470"/>
        <w:jc w:val="both"/>
        <w:rPr>
          <w:rFonts w:eastAsia="Calibri"/>
          <w:b/>
          <w:sz w:val="22"/>
          <w:szCs w:val="22"/>
          <w:lang w:eastAsia="en-US"/>
        </w:rPr>
      </w:pPr>
      <w:r w:rsidRPr="00763A7B">
        <w:rPr>
          <w:rFonts w:eastAsia="Calibri"/>
          <w:b/>
          <w:sz w:val="22"/>
          <w:szCs w:val="22"/>
          <w:lang w:eastAsia="en-US"/>
        </w:rPr>
        <w:t>Odpowiedź:</w:t>
      </w:r>
    </w:p>
    <w:p w14:paraId="5B51CDE4" w14:textId="1B315B6C" w:rsidR="00585CBE" w:rsidRPr="00763A7B" w:rsidRDefault="00763A7B" w:rsidP="00A31CA4">
      <w:pPr>
        <w:ind w:right="44"/>
        <w:jc w:val="both"/>
        <w:rPr>
          <w:b/>
          <w:sz w:val="22"/>
          <w:szCs w:val="22"/>
        </w:rPr>
      </w:pPr>
      <w:r w:rsidRPr="00763A7B">
        <w:rPr>
          <w:sz w:val="22"/>
          <w:szCs w:val="22"/>
        </w:rPr>
        <w:t>Zamawiający nie wyraża zgody na powyższe zmiany</w:t>
      </w:r>
      <w:r w:rsidR="00B3774C" w:rsidRPr="00763A7B">
        <w:rPr>
          <w:rFonts w:eastAsia="Calibri"/>
          <w:bCs/>
          <w:spacing w:val="4"/>
          <w:sz w:val="22"/>
          <w:szCs w:val="22"/>
          <w:lang w:eastAsia="en-US"/>
        </w:rPr>
        <w:t>.</w:t>
      </w:r>
    </w:p>
    <w:p w14:paraId="749CE655" w14:textId="4CC0FBE4" w:rsidR="00585CBE" w:rsidRPr="00763A7B" w:rsidRDefault="00585CBE" w:rsidP="0027080C">
      <w:pPr>
        <w:ind w:right="470"/>
        <w:jc w:val="both"/>
        <w:rPr>
          <w:b/>
          <w:sz w:val="22"/>
          <w:szCs w:val="22"/>
        </w:rPr>
      </w:pPr>
    </w:p>
    <w:p w14:paraId="22C6DC72" w14:textId="3A06A37C" w:rsidR="00B3774C" w:rsidRPr="00763A7B" w:rsidRDefault="00B3774C" w:rsidP="00B3774C">
      <w:pPr>
        <w:ind w:right="470"/>
        <w:jc w:val="both"/>
        <w:rPr>
          <w:b/>
          <w:sz w:val="22"/>
          <w:szCs w:val="22"/>
        </w:rPr>
      </w:pPr>
      <w:r w:rsidRPr="00763A7B">
        <w:rPr>
          <w:b/>
          <w:sz w:val="22"/>
          <w:szCs w:val="22"/>
        </w:rPr>
        <w:t>Pytanie 2.</w:t>
      </w:r>
    </w:p>
    <w:p w14:paraId="0C2B78F5" w14:textId="77777777" w:rsidR="00763A7B" w:rsidRPr="00763A7B" w:rsidRDefault="00A31CA4" w:rsidP="00763A7B">
      <w:pPr>
        <w:keepLines/>
        <w:autoSpaceDE w:val="0"/>
        <w:autoSpaceDN w:val="0"/>
        <w:adjustRightInd w:val="0"/>
        <w:spacing w:line="360" w:lineRule="auto"/>
        <w:jc w:val="both"/>
        <w:rPr>
          <w:b/>
          <w:sz w:val="22"/>
          <w:szCs w:val="22"/>
        </w:rPr>
      </w:pPr>
      <w:r w:rsidRPr="00763A7B">
        <w:rPr>
          <w:b/>
          <w:bCs/>
          <w:sz w:val="22"/>
          <w:szCs w:val="22"/>
        </w:rPr>
        <w:t>„</w:t>
      </w:r>
      <w:r w:rsidR="00763A7B" w:rsidRPr="00763A7B">
        <w:rPr>
          <w:b/>
          <w:sz w:val="22"/>
          <w:szCs w:val="22"/>
        </w:rPr>
        <w:t>Artykuły sanitarno-medyczne, pozycja 10 Rękawice sekcyjne</w:t>
      </w:r>
    </w:p>
    <w:p w14:paraId="535C8DF3" w14:textId="638FBBC0" w:rsidR="00A31CA4" w:rsidRPr="00763A7B" w:rsidRDefault="00763A7B" w:rsidP="00763A7B">
      <w:pPr>
        <w:jc w:val="both"/>
        <w:rPr>
          <w:bCs/>
          <w:sz w:val="22"/>
          <w:szCs w:val="22"/>
        </w:rPr>
      </w:pPr>
      <w:r w:rsidRPr="00763A7B">
        <w:rPr>
          <w:sz w:val="22"/>
          <w:szCs w:val="22"/>
        </w:rPr>
        <w:t>Czy Zamawiający dopuści rękawice sekcyjne, sterylne, długości min 290mm, o grubości na palcu min 0,46 mm, na dłoni min 0,39 mm, na mankiecie min 0,26 mm, pozostałe wymagania zgodnie z SIWZ?</w:t>
      </w:r>
      <w:r w:rsidR="00A31CA4" w:rsidRPr="00763A7B">
        <w:rPr>
          <w:bCs/>
          <w:sz w:val="22"/>
          <w:szCs w:val="22"/>
        </w:rPr>
        <w:t xml:space="preserve">” </w:t>
      </w:r>
    </w:p>
    <w:p w14:paraId="2BBAA3DD" w14:textId="6B49991A" w:rsidR="00A31CA4" w:rsidRPr="00763A7B" w:rsidRDefault="00A31CA4" w:rsidP="00B3774C">
      <w:pPr>
        <w:ind w:right="470"/>
        <w:jc w:val="both"/>
        <w:rPr>
          <w:b/>
          <w:sz w:val="22"/>
          <w:szCs w:val="22"/>
        </w:rPr>
      </w:pPr>
    </w:p>
    <w:p w14:paraId="37752FFE" w14:textId="77777777" w:rsidR="00B3774C" w:rsidRPr="00763A7B" w:rsidRDefault="00B3774C" w:rsidP="00B3774C">
      <w:pPr>
        <w:ind w:right="470"/>
        <w:jc w:val="both"/>
        <w:rPr>
          <w:rFonts w:eastAsia="Calibri"/>
          <w:b/>
          <w:sz w:val="22"/>
          <w:szCs w:val="22"/>
          <w:lang w:eastAsia="en-US"/>
        </w:rPr>
      </w:pPr>
      <w:r w:rsidRPr="00763A7B">
        <w:rPr>
          <w:rFonts w:eastAsia="Calibri"/>
          <w:b/>
          <w:sz w:val="22"/>
          <w:szCs w:val="22"/>
          <w:lang w:eastAsia="en-US"/>
        </w:rPr>
        <w:t>Odpowiedź:</w:t>
      </w:r>
    </w:p>
    <w:p w14:paraId="364317BD" w14:textId="7DF4C5A2" w:rsidR="00E9184B" w:rsidRPr="00763A7B" w:rsidRDefault="00E9184B" w:rsidP="00E9184B">
      <w:pPr>
        <w:ind w:right="470"/>
        <w:jc w:val="both"/>
        <w:rPr>
          <w:sz w:val="22"/>
          <w:szCs w:val="22"/>
        </w:rPr>
      </w:pPr>
      <w:r w:rsidRPr="00763A7B">
        <w:rPr>
          <w:sz w:val="22"/>
          <w:szCs w:val="22"/>
        </w:rPr>
        <w:t xml:space="preserve">Zamawiający nie wyraża zgody </w:t>
      </w:r>
      <w:r w:rsidR="00A31CA4" w:rsidRPr="00763A7B">
        <w:rPr>
          <w:sz w:val="22"/>
          <w:szCs w:val="22"/>
        </w:rPr>
        <w:t>na powyższe zmiany</w:t>
      </w:r>
      <w:r w:rsidRPr="00763A7B">
        <w:rPr>
          <w:sz w:val="22"/>
          <w:szCs w:val="22"/>
        </w:rPr>
        <w:t>.</w:t>
      </w:r>
    </w:p>
    <w:p w14:paraId="78EFE3F8" w14:textId="0466C888" w:rsidR="00E9184B" w:rsidRPr="00763A7B" w:rsidRDefault="00B3774C" w:rsidP="00E9184B">
      <w:pPr>
        <w:keepNext/>
        <w:autoSpaceDE w:val="0"/>
        <w:spacing w:line="360" w:lineRule="auto"/>
        <w:rPr>
          <w:sz w:val="22"/>
          <w:szCs w:val="22"/>
        </w:rPr>
      </w:pPr>
      <w:r w:rsidRPr="00763A7B">
        <w:rPr>
          <w:b/>
          <w:sz w:val="22"/>
          <w:szCs w:val="22"/>
        </w:rPr>
        <w:lastRenderedPageBreak/>
        <w:t xml:space="preserve">Pytanie </w:t>
      </w:r>
      <w:r w:rsidR="00A31CA4" w:rsidRPr="00763A7B">
        <w:rPr>
          <w:b/>
          <w:sz w:val="22"/>
          <w:szCs w:val="22"/>
        </w:rPr>
        <w:t>3</w:t>
      </w:r>
    </w:p>
    <w:p w14:paraId="700962A4" w14:textId="77777777" w:rsidR="00763A7B" w:rsidRPr="004D3C88" w:rsidRDefault="00A31CA4" w:rsidP="00763A7B">
      <w:pPr>
        <w:keepLines/>
        <w:autoSpaceDE w:val="0"/>
        <w:autoSpaceDN w:val="0"/>
        <w:adjustRightInd w:val="0"/>
        <w:jc w:val="both"/>
        <w:rPr>
          <w:color w:val="000000"/>
          <w:sz w:val="22"/>
          <w:szCs w:val="22"/>
        </w:rPr>
      </w:pPr>
      <w:r w:rsidRPr="00763A7B">
        <w:rPr>
          <w:b/>
          <w:bCs/>
          <w:sz w:val="22"/>
          <w:szCs w:val="22"/>
        </w:rPr>
        <w:t>„</w:t>
      </w:r>
      <w:r w:rsidR="00763A7B" w:rsidRPr="004D3C88">
        <w:rPr>
          <w:b/>
          <w:color w:val="000000"/>
          <w:sz w:val="22"/>
          <w:szCs w:val="22"/>
        </w:rPr>
        <w:t>Artykuły sanitarno-medyczne, pozycje 1-10</w:t>
      </w:r>
    </w:p>
    <w:p w14:paraId="2A545819" w14:textId="7FD3600E" w:rsidR="00A31CA4" w:rsidRPr="00763A7B" w:rsidRDefault="00763A7B" w:rsidP="00763A7B">
      <w:pPr>
        <w:keepLines/>
        <w:autoSpaceDE w:val="0"/>
        <w:autoSpaceDN w:val="0"/>
        <w:adjustRightInd w:val="0"/>
        <w:jc w:val="both"/>
        <w:rPr>
          <w:color w:val="000000"/>
          <w:sz w:val="22"/>
          <w:szCs w:val="22"/>
        </w:rPr>
      </w:pPr>
      <w:r w:rsidRPr="004D3C88">
        <w:rPr>
          <w:color w:val="000000"/>
          <w:sz w:val="22"/>
          <w:szCs w:val="22"/>
        </w:rPr>
        <w:t>Prosimy Zamawiającego o wydzielenie w/w pozycji i stworzenie z nich odrębnego pakietu. Takie rozwiązanie umożliwi wykonawcom złożenie ważnej i konkurencyjnej cenowo oferty.</w:t>
      </w:r>
      <w:r w:rsidR="00A31CA4" w:rsidRPr="00763A7B">
        <w:rPr>
          <w:bCs/>
          <w:color w:val="FF0000"/>
          <w:sz w:val="22"/>
          <w:szCs w:val="22"/>
        </w:rPr>
        <w:t>”</w:t>
      </w:r>
    </w:p>
    <w:p w14:paraId="08BF0684" w14:textId="77777777" w:rsidR="009304E9" w:rsidRPr="00763A7B" w:rsidRDefault="009304E9" w:rsidP="00B3774C">
      <w:pPr>
        <w:ind w:right="470"/>
        <w:jc w:val="both"/>
        <w:rPr>
          <w:color w:val="FF0000"/>
          <w:sz w:val="22"/>
          <w:szCs w:val="22"/>
        </w:rPr>
      </w:pPr>
    </w:p>
    <w:p w14:paraId="44B8CDC7" w14:textId="77777777" w:rsidR="009304E9" w:rsidRPr="00763A7B" w:rsidRDefault="00E9184B" w:rsidP="009304E9">
      <w:pPr>
        <w:ind w:right="470"/>
        <w:jc w:val="both"/>
        <w:rPr>
          <w:rFonts w:eastAsia="Calibri"/>
          <w:b/>
          <w:sz w:val="22"/>
          <w:szCs w:val="22"/>
          <w:lang w:eastAsia="en-US"/>
        </w:rPr>
      </w:pPr>
      <w:r w:rsidRPr="00763A7B">
        <w:rPr>
          <w:rFonts w:eastAsia="Calibri"/>
          <w:b/>
          <w:sz w:val="22"/>
          <w:szCs w:val="22"/>
          <w:lang w:eastAsia="en-US"/>
        </w:rPr>
        <w:t>Odpowiedź:</w:t>
      </w:r>
    </w:p>
    <w:p w14:paraId="240A9A0B" w14:textId="77777777" w:rsidR="00A31CA4" w:rsidRPr="00763A7B" w:rsidRDefault="00A31CA4" w:rsidP="00A31CA4">
      <w:pPr>
        <w:ind w:right="470"/>
        <w:jc w:val="both"/>
        <w:rPr>
          <w:sz w:val="22"/>
          <w:szCs w:val="22"/>
        </w:rPr>
      </w:pPr>
      <w:r w:rsidRPr="00763A7B">
        <w:rPr>
          <w:sz w:val="22"/>
          <w:szCs w:val="22"/>
        </w:rPr>
        <w:t>Zamawiający nie wyraża zgody na powyższe zmiany.</w:t>
      </w:r>
    </w:p>
    <w:p w14:paraId="56551FC0" w14:textId="77777777" w:rsidR="00A31CA4" w:rsidRPr="00763A7B" w:rsidRDefault="00A31CA4" w:rsidP="002F6615">
      <w:pPr>
        <w:keepNext/>
        <w:autoSpaceDE w:val="0"/>
        <w:spacing w:line="360" w:lineRule="auto"/>
        <w:rPr>
          <w:b/>
          <w:color w:val="FF0000"/>
          <w:sz w:val="22"/>
          <w:szCs w:val="22"/>
        </w:rPr>
      </w:pPr>
    </w:p>
    <w:p w14:paraId="427CFFDB" w14:textId="77777777" w:rsidR="00763A7B" w:rsidRPr="00763A7B" w:rsidRDefault="00A31CA4" w:rsidP="00763A7B">
      <w:pPr>
        <w:keepLines/>
        <w:autoSpaceDE w:val="0"/>
        <w:autoSpaceDN w:val="0"/>
        <w:adjustRightInd w:val="0"/>
        <w:jc w:val="both"/>
        <w:rPr>
          <w:b/>
          <w:sz w:val="22"/>
          <w:szCs w:val="22"/>
        </w:rPr>
      </w:pPr>
      <w:r w:rsidRPr="00763A7B">
        <w:rPr>
          <w:b/>
          <w:sz w:val="22"/>
          <w:szCs w:val="22"/>
        </w:rPr>
        <w:t>Pytanie 4</w:t>
      </w:r>
      <w:r w:rsidR="00763A7B" w:rsidRPr="00763A7B">
        <w:rPr>
          <w:b/>
          <w:sz w:val="22"/>
          <w:szCs w:val="22"/>
        </w:rPr>
        <w:t xml:space="preserve">. </w:t>
      </w:r>
      <w:r w:rsidR="002F6615" w:rsidRPr="00763A7B">
        <w:rPr>
          <w:b/>
          <w:sz w:val="22"/>
          <w:szCs w:val="22"/>
        </w:rPr>
        <w:t xml:space="preserve"> </w:t>
      </w:r>
      <w:r w:rsidR="00763A7B" w:rsidRPr="00763A7B">
        <w:rPr>
          <w:b/>
          <w:sz w:val="22"/>
          <w:szCs w:val="22"/>
        </w:rPr>
        <w:t>Artykuły sanitarno-medyczne, pozycja 12</w:t>
      </w:r>
    </w:p>
    <w:p w14:paraId="5193C604" w14:textId="2F8A9D93" w:rsidR="00A31CA4" w:rsidRPr="00763A7B" w:rsidRDefault="00763A7B" w:rsidP="00763A7B">
      <w:pPr>
        <w:keepLines/>
        <w:autoSpaceDE w:val="0"/>
        <w:autoSpaceDN w:val="0"/>
        <w:adjustRightInd w:val="0"/>
        <w:jc w:val="both"/>
        <w:rPr>
          <w:bCs/>
          <w:sz w:val="22"/>
          <w:szCs w:val="22"/>
        </w:rPr>
      </w:pPr>
      <w:r w:rsidRPr="00763A7B">
        <w:rPr>
          <w:bCs/>
          <w:sz w:val="22"/>
          <w:szCs w:val="22"/>
        </w:rPr>
        <w:t xml:space="preserve">Czy Zamawiający dopuści zaoferowanie kompresów w rolce pakowanych 2 x 500 sztuk z odpowiednim </w:t>
      </w:r>
      <w:r w:rsidRPr="004D3C88">
        <w:rPr>
          <w:bCs/>
          <w:color w:val="000000"/>
          <w:sz w:val="22"/>
          <w:szCs w:val="22"/>
        </w:rPr>
        <w:t xml:space="preserve">przeliczeniem zamawianych ilości i podaniem ceny za </w:t>
      </w:r>
      <w:r w:rsidRPr="00763A7B">
        <w:rPr>
          <w:bCs/>
          <w:sz w:val="22"/>
          <w:szCs w:val="22"/>
        </w:rPr>
        <w:t>opakowanie?</w:t>
      </w:r>
      <w:r w:rsidR="00A31CA4" w:rsidRPr="00763A7B">
        <w:rPr>
          <w:bCs/>
          <w:sz w:val="22"/>
          <w:szCs w:val="22"/>
        </w:rPr>
        <w:t>”</w:t>
      </w:r>
    </w:p>
    <w:p w14:paraId="71CD14A1" w14:textId="02F04DD7" w:rsidR="002F6615" w:rsidRPr="00763A7B" w:rsidRDefault="002F6615" w:rsidP="002F6615">
      <w:pPr>
        <w:keepNext/>
        <w:autoSpaceDE w:val="0"/>
        <w:spacing w:line="276" w:lineRule="auto"/>
        <w:rPr>
          <w:bCs/>
          <w:color w:val="FF0000"/>
          <w:sz w:val="22"/>
          <w:szCs w:val="22"/>
        </w:rPr>
      </w:pPr>
    </w:p>
    <w:p w14:paraId="667C0F9F" w14:textId="4C3F6428" w:rsidR="002F6615" w:rsidRPr="00763A7B" w:rsidRDefault="002F6615" w:rsidP="002F6615">
      <w:pPr>
        <w:ind w:right="470"/>
        <w:jc w:val="both"/>
        <w:rPr>
          <w:rFonts w:eastAsia="Calibri"/>
          <w:b/>
          <w:sz w:val="22"/>
          <w:szCs w:val="22"/>
          <w:lang w:eastAsia="en-US"/>
        </w:rPr>
      </w:pPr>
      <w:r w:rsidRPr="00763A7B">
        <w:rPr>
          <w:rFonts w:eastAsia="Calibri"/>
          <w:b/>
          <w:sz w:val="22"/>
          <w:szCs w:val="22"/>
          <w:lang w:eastAsia="en-US"/>
        </w:rPr>
        <w:t>Odpowiedź:</w:t>
      </w:r>
    </w:p>
    <w:p w14:paraId="49FE03F2" w14:textId="77777777" w:rsidR="00A31CA4" w:rsidRPr="00763A7B" w:rsidRDefault="00A31CA4" w:rsidP="00A31CA4">
      <w:pPr>
        <w:ind w:right="470"/>
        <w:jc w:val="both"/>
        <w:rPr>
          <w:sz w:val="22"/>
          <w:szCs w:val="22"/>
        </w:rPr>
      </w:pPr>
      <w:r w:rsidRPr="00763A7B">
        <w:rPr>
          <w:sz w:val="22"/>
          <w:szCs w:val="22"/>
        </w:rPr>
        <w:t>Zamawiający nie wyraża zgody na powyższe zmiany.</w:t>
      </w:r>
    </w:p>
    <w:p w14:paraId="3BDBF2CA" w14:textId="79D5B374" w:rsidR="00E9184B" w:rsidRPr="00763A7B" w:rsidRDefault="00E9184B" w:rsidP="002F6615">
      <w:pPr>
        <w:spacing w:line="276" w:lineRule="auto"/>
        <w:ind w:right="470"/>
        <w:jc w:val="both"/>
        <w:rPr>
          <w:rFonts w:eastAsia="Calibri"/>
          <w:color w:val="FF0000"/>
          <w:sz w:val="22"/>
          <w:szCs w:val="22"/>
          <w:lang w:eastAsia="en-US"/>
        </w:rPr>
      </w:pPr>
    </w:p>
    <w:p w14:paraId="6588DD54" w14:textId="03F3E702" w:rsidR="004651AC" w:rsidRPr="00763A7B" w:rsidRDefault="00A31CA4" w:rsidP="004651AC">
      <w:pPr>
        <w:keepNext/>
        <w:autoSpaceDE w:val="0"/>
        <w:spacing w:line="360" w:lineRule="auto"/>
        <w:rPr>
          <w:sz w:val="22"/>
          <w:szCs w:val="22"/>
        </w:rPr>
      </w:pPr>
      <w:r w:rsidRPr="00763A7B">
        <w:rPr>
          <w:b/>
          <w:sz w:val="22"/>
          <w:szCs w:val="22"/>
        </w:rPr>
        <w:t>Pytanie 5</w:t>
      </w:r>
      <w:r w:rsidR="004651AC" w:rsidRPr="00763A7B">
        <w:rPr>
          <w:b/>
          <w:sz w:val="22"/>
          <w:szCs w:val="22"/>
        </w:rPr>
        <w:t>.</w:t>
      </w:r>
    </w:p>
    <w:p w14:paraId="0FA33243" w14:textId="77777777" w:rsidR="00763A7B" w:rsidRPr="00763A7B" w:rsidRDefault="00A31CA4" w:rsidP="00763A7B">
      <w:pPr>
        <w:keepLines/>
        <w:autoSpaceDE w:val="0"/>
        <w:autoSpaceDN w:val="0"/>
        <w:adjustRightInd w:val="0"/>
        <w:jc w:val="both"/>
        <w:rPr>
          <w:b/>
          <w:sz w:val="22"/>
          <w:szCs w:val="22"/>
        </w:rPr>
      </w:pPr>
      <w:r w:rsidRPr="00763A7B">
        <w:rPr>
          <w:b/>
          <w:bCs/>
          <w:sz w:val="22"/>
          <w:szCs w:val="22"/>
        </w:rPr>
        <w:t>„</w:t>
      </w:r>
      <w:r w:rsidR="00763A7B" w:rsidRPr="00763A7B">
        <w:rPr>
          <w:b/>
          <w:sz w:val="22"/>
          <w:szCs w:val="22"/>
        </w:rPr>
        <w:t>Artykuły sanitarno-medyczne, pozycje 14-16</w:t>
      </w:r>
    </w:p>
    <w:p w14:paraId="5ECEA704" w14:textId="0C0984EB" w:rsidR="00A31CA4" w:rsidRPr="00763A7B" w:rsidRDefault="00763A7B" w:rsidP="00763A7B">
      <w:pPr>
        <w:keepLines/>
        <w:autoSpaceDE w:val="0"/>
        <w:autoSpaceDN w:val="0"/>
        <w:adjustRightInd w:val="0"/>
        <w:jc w:val="both"/>
        <w:rPr>
          <w:bCs/>
          <w:sz w:val="22"/>
          <w:szCs w:val="22"/>
        </w:rPr>
      </w:pPr>
      <w:r w:rsidRPr="00763A7B">
        <w:rPr>
          <w:bCs/>
          <w:sz w:val="22"/>
          <w:szCs w:val="22"/>
        </w:rPr>
        <w:t>Czy Zamawiający dopuści zaoferowanie waty wykonanej w 50% z bawełny i 50% z wiskozy?</w:t>
      </w:r>
      <w:r w:rsidR="00A31CA4" w:rsidRPr="00763A7B">
        <w:rPr>
          <w:bCs/>
          <w:sz w:val="22"/>
          <w:szCs w:val="22"/>
        </w:rPr>
        <w:t>”</w:t>
      </w:r>
    </w:p>
    <w:p w14:paraId="62DEDEA4" w14:textId="4F218F29" w:rsidR="004651AC" w:rsidRPr="00763A7B" w:rsidRDefault="004651AC" w:rsidP="004651AC">
      <w:pPr>
        <w:pStyle w:val="Standard"/>
        <w:spacing w:line="276" w:lineRule="auto"/>
        <w:jc w:val="both"/>
        <w:rPr>
          <w:color w:val="FF0000"/>
          <w:sz w:val="22"/>
          <w:szCs w:val="22"/>
        </w:rPr>
      </w:pPr>
    </w:p>
    <w:p w14:paraId="6EBBD5A4" w14:textId="77777777" w:rsidR="004651AC" w:rsidRPr="00763A7B" w:rsidRDefault="004651AC" w:rsidP="004651AC">
      <w:pPr>
        <w:ind w:right="470"/>
        <w:jc w:val="both"/>
        <w:rPr>
          <w:rFonts w:eastAsia="Calibri"/>
          <w:b/>
          <w:sz w:val="22"/>
          <w:szCs w:val="22"/>
          <w:lang w:eastAsia="en-US"/>
        </w:rPr>
      </w:pPr>
      <w:r w:rsidRPr="00763A7B">
        <w:rPr>
          <w:rFonts w:eastAsia="Calibri"/>
          <w:b/>
          <w:sz w:val="22"/>
          <w:szCs w:val="22"/>
          <w:lang w:eastAsia="en-US"/>
        </w:rPr>
        <w:t>Odpowiedź:</w:t>
      </w:r>
    </w:p>
    <w:p w14:paraId="6C5FE642" w14:textId="58403DCF" w:rsidR="004651AC" w:rsidRPr="00763A7B" w:rsidRDefault="00763A7B" w:rsidP="00763A7B">
      <w:pPr>
        <w:ind w:right="470"/>
        <w:jc w:val="both"/>
        <w:rPr>
          <w:sz w:val="22"/>
          <w:szCs w:val="22"/>
        </w:rPr>
      </w:pPr>
      <w:r w:rsidRPr="00763A7B">
        <w:rPr>
          <w:sz w:val="22"/>
          <w:szCs w:val="22"/>
        </w:rPr>
        <w:t>Zamawiający nie wyraża zgody na powyższe zmiany.</w:t>
      </w:r>
    </w:p>
    <w:p w14:paraId="39199035" w14:textId="5F62B8F8" w:rsidR="00020851" w:rsidRPr="00763A7B" w:rsidRDefault="00020851" w:rsidP="005310E4">
      <w:pPr>
        <w:spacing w:line="276" w:lineRule="auto"/>
        <w:ind w:right="470"/>
        <w:jc w:val="both"/>
        <w:rPr>
          <w:rFonts w:eastAsia="Calibri"/>
          <w:bCs/>
          <w:color w:val="FF0000"/>
          <w:spacing w:val="4"/>
          <w:sz w:val="22"/>
          <w:szCs w:val="22"/>
          <w:lang w:eastAsia="en-US"/>
        </w:rPr>
      </w:pPr>
    </w:p>
    <w:p w14:paraId="2818C108" w14:textId="62343DFA" w:rsidR="00E477A0" w:rsidRPr="00763A7B" w:rsidRDefault="00E477A0" w:rsidP="00E477A0">
      <w:pPr>
        <w:spacing w:line="276" w:lineRule="auto"/>
        <w:ind w:right="470"/>
        <w:jc w:val="both"/>
        <w:rPr>
          <w:sz w:val="22"/>
          <w:szCs w:val="22"/>
        </w:rPr>
      </w:pPr>
      <w:r w:rsidRPr="00763A7B">
        <w:rPr>
          <w:b/>
          <w:sz w:val="22"/>
          <w:szCs w:val="22"/>
        </w:rPr>
        <w:t>Pytanie 6.</w:t>
      </w:r>
    </w:p>
    <w:p w14:paraId="0835C533" w14:textId="77777777" w:rsidR="00763A7B" w:rsidRPr="00763A7B" w:rsidRDefault="00E477A0" w:rsidP="00763A7B">
      <w:pPr>
        <w:keepLines/>
        <w:autoSpaceDE w:val="0"/>
        <w:autoSpaceDN w:val="0"/>
        <w:adjustRightInd w:val="0"/>
        <w:jc w:val="both"/>
        <w:rPr>
          <w:b/>
          <w:sz w:val="22"/>
          <w:szCs w:val="22"/>
        </w:rPr>
      </w:pPr>
      <w:r w:rsidRPr="00763A7B">
        <w:rPr>
          <w:b/>
          <w:bCs/>
          <w:sz w:val="22"/>
          <w:szCs w:val="22"/>
        </w:rPr>
        <w:t>„</w:t>
      </w:r>
      <w:r w:rsidR="00763A7B" w:rsidRPr="00763A7B">
        <w:rPr>
          <w:b/>
          <w:sz w:val="22"/>
          <w:szCs w:val="22"/>
        </w:rPr>
        <w:t>Artykuły sanitarno-medyczne, pozycja 42</w:t>
      </w:r>
    </w:p>
    <w:p w14:paraId="0129C662" w14:textId="11DADEAB" w:rsidR="00E477A0" w:rsidRPr="00763A7B" w:rsidRDefault="00763A7B" w:rsidP="00763A7B">
      <w:pPr>
        <w:jc w:val="both"/>
        <w:rPr>
          <w:bCs/>
          <w:sz w:val="22"/>
          <w:szCs w:val="22"/>
        </w:rPr>
      </w:pPr>
      <w:r w:rsidRPr="00763A7B">
        <w:rPr>
          <w:bCs/>
          <w:sz w:val="22"/>
          <w:szCs w:val="22"/>
        </w:rPr>
        <w:t>Czy Zamawiający dopuści zaoferowanie fartucha zarejestrowanego jako wyrób medyczny o grubości folii 20 mikronów, w rozmiarze 116 x 71cm?</w:t>
      </w:r>
      <w:r w:rsidR="00E477A0" w:rsidRPr="00763A7B">
        <w:rPr>
          <w:bCs/>
          <w:sz w:val="22"/>
          <w:szCs w:val="22"/>
        </w:rPr>
        <w:t>”</w:t>
      </w:r>
    </w:p>
    <w:p w14:paraId="76BAE3BA" w14:textId="77777777" w:rsidR="00E477A0" w:rsidRPr="00763A7B" w:rsidRDefault="00E477A0" w:rsidP="00E477A0">
      <w:pPr>
        <w:ind w:right="470"/>
        <w:jc w:val="both"/>
        <w:rPr>
          <w:rFonts w:eastAsia="Calibri"/>
          <w:b/>
          <w:color w:val="FF0000"/>
          <w:sz w:val="22"/>
          <w:szCs w:val="22"/>
          <w:lang w:eastAsia="en-US"/>
        </w:rPr>
      </w:pPr>
    </w:p>
    <w:p w14:paraId="35F84510" w14:textId="656BE19B" w:rsidR="00E477A0" w:rsidRPr="00763A7B" w:rsidRDefault="00E477A0" w:rsidP="00E477A0">
      <w:pPr>
        <w:ind w:right="470"/>
        <w:jc w:val="both"/>
        <w:rPr>
          <w:rFonts w:eastAsia="Calibri"/>
          <w:b/>
          <w:sz w:val="22"/>
          <w:szCs w:val="22"/>
          <w:lang w:eastAsia="en-US"/>
        </w:rPr>
      </w:pPr>
      <w:r w:rsidRPr="00763A7B">
        <w:rPr>
          <w:rFonts w:eastAsia="Calibri"/>
          <w:b/>
          <w:sz w:val="22"/>
          <w:szCs w:val="22"/>
          <w:lang w:eastAsia="en-US"/>
        </w:rPr>
        <w:t>Odpowiedź:</w:t>
      </w:r>
    </w:p>
    <w:p w14:paraId="7CAA6CC8" w14:textId="72A0406C" w:rsidR="00A31CA4" w:rsidRPr="00763A7B" w:rsidRDefault="00763A7B" w:rsidP="005310E4">
      <w:pPr>
        <w:spacing w:line="276" w:lineRule="auto"/>
        <w:ind w:right="470"/>
        <w:jc w:val="both"/>
        <w:rPr>
          <w:sz w:val="22"/>
          <w:szCs w:val="22"/>
        </w:rPr>
      </w:pPr>
      <w:r w:rsidRPr="00763A7B">
        <w:rPr>
          <w:sz w:val="22"/>
          <w:szCs w:val="22"/>
        </w:rPr>
        <w:t>Zamawiający nie wyraża zgody na powyższe zmiany</w:t>
      </w:r>
    </w:p>
    <w:p w14:paraId="08D46AF2" w14:textId="77777777" w:rsidR="00763A7B" w:rsidRPr="00763A7B" w:rsidRDefault="00763A7B" w:rsidP="005310E4">
      <w:pPr>
        <w:spacing w:line="276" w:lineRule="auto"/>
        <w:ind w:right="470"/>
        <w:jc w:val="both"/>
        <w:rPr>
          <w:rFonts w:eastAsia="Calibri"/>
          <w:bCs/>
          <w:color w:val="FF0000"/>
          <w:spacing w:val="4"/>
          <w:sz w:val="22"/>
          <w:szCs w:val="22"/>
          <w:lang w:eastAsia="en-US"/>
        </w:rPr>
      </w:pPr>
    </w:p>
    <w:p w14:paraId="6C2FB849" w14:textId="10D7DF2D" w:rsidR="00E477A0" w:rsidRPr="00763A7B" w:rsidRDefault="00E477A0" w:rsidP="00E477A0">
      <w:pPr>
        <w:spacing w:line="276" w:lineRule="auto"/>
        <w:ind w:right="470"/>
        <w:jc w:val="both"/>
        <w:rPr>
          <w:sz w:val="22"/>
          <w:szCs w:val="22"/>
        </w:rPr>
      </w:pPr>
      <w:r w:rsidRPr="00763A7B">
        <w:rPr>
          <w:b/>
          <w:sz w:val="22"/>
          <w:szCs w:val="22"/>
        </w:rPr>
        <w:t>Pytanie 7.</w:t>
      </w:r>
    </w:p>
    <w:p w14:paraId="08DF1A5D" w14:textId="77777777" w:rsidR="00763A7B" w:rsidRPr="00763A7B" w:rsidRDefault="00E477A0" w:rsidP="00763A7B">
      <w:pPr>
        <w:keepLines/>
        <w:autoSpaceDE w:val="0"/>
        <w:autoSpaceDN w:val="0"/>
        <w:adjustRightInd w:val="0"/>
        <w:jc w:val="both"/>
        <w:rPr>
          <w:b/>
          <w:sz w:val="22"/>
          <w:szCs w:val="22"/>
        </w:rPr>
      </w:pPr>
      <w:r w:rsidRPr="00763A7B">
        <w:rPr>
          <w:b/>
          <w:bCs/>
          <w:sz w:val="22"/>
          <w:szCs w:val="22"/>
        </w:rPr>
        <w:t>„</w:t>
      </w:r>
      <w:r w:rsidR="00763A7B" w:rsidRPr="00763A7B">
        <w:rPr>
          <w:b/>
          <w:sz w:val="22"/>
          <w:szCs w:val="22"/>
        </w:rPr>
        <w:t>Artykuły sanitarno-medyczne, pozycja 43</w:t>
      </w:r>
    </w:p>
    <w:p w14:paraId="5A5D56C8" w14:textId="758C81AF" w:rsidR="00E477A0" w:rsidRPr="00763A7B" w:rsidRDefault="00763A7B" w:rsidP="00763A7B">
      <w:pPr>
        <w:keepLines/>
        <w:autoSpaceDE w:val="0"/>
        <w:autoSpaceDN w:val="0"/>
        <w:adjustRightInd w:val="0"/>
        <w:jc w:val="both"/>
        <w:rPr>
          <w:bCs/>
          <w:sz w:val="22"/>
          <w:szCs w:val="22"/>
        </w:rPr>
      </w:pPr>
      <w:r w:rsidRPr="00763A7B">
        <w:rPr>
          <w:bCs/>
          <w:sz w:val="22"/>
          <w:szCs w:val="22"/>
        </w:rPr>
        <w:t>Czy Zamawiający dopuści zaoferowanie fartucha przeźroczystego?</w:t>
      </w:r>
      <w:r w:rsidR="00E477A0" w:rsidRPr="00763A7B">
        <w:rPr>
          <w:bCs/>
          <w:sz w:val="22"/>
          <w:szCs w:val="22"/>
        </w:rPr>
        <w:t>”</w:t>
      </w:r>
    </w:p>
    <w:p w14:paraId="6D5ABC4E" w14:textId="5F966107" w:rsidR="00A31CA4" w:rsidRPr="00763A7B" w:rsidRDefault="00A31CA4" w:rsidP="005310E4">
      <w:pPr>
        <w:spacing w:line="276" w:lineRule="auto"/>
        <w:ind w:right="470"/>
        <w:jc w:val="both"/>
        <w:rPr>
          <w:rFonts w:eastAsia="Calibri"/>
          <w:bCs/>
          <w:color w:val="FF0000"/>
          <w:spacing w:val="4"/>
          <w:sz w:val="22"/>
          <w:szCs w:val="22"/>
          <w:lang w:eastAsia="en-US"/>
        </w:rPr>
      </w:pPr>
    </w:p>
    <w:p w14:paraId="66BD3C99" w14:textId="77777777" w:rsidR="00E477A0" w:rsidRPr="00BF5C65" w:rsidRDefault="00E477A0" w:rsidP="00E477A0">
      <w:pPr>
        <w:ind w:right="470"/>
        <w:jc w:val="both"/>
        <w:rPr>
          <w:rFonts w:eastAsia="Calibri"/>
          <w:b/>
          <w:sz w:val="22"/>
          <w:szCs w:val="22"/>
          <w:lang w:eastAsia="en-US"/>
        </w:rPr>
      </w:pPr>
      <w:r w:rsidRPr="00BF5C65">
        <w:rPr>
          <w:rFonts w:eastAsia="Calibri"/>
          <w:b/>
          <w:sz w:val="22"/>
          <w:szCs w:val="22"/>
          <w:lang w:eastAsia="en-US"/>
        </w:rPr>
        <w:t>Odpowiedź:</w:t>
      </w:r>
    </w:p>
    <w:p w14:paraId="137CFF21" w14:textId="3FB2D08A" w:rsidR="00C132AB" w:rsidRPr="00BF5C65" w:rsidRDefault="00E477A0" w:rsidP="00C132AB">
      <w:pPr>
        <w:spacing w:line="276" w:lineRule="auto"/>
        <w:ind w:right="470"/>
        <w:jc w:val="both"/>
        <w:rPr>
          <w:rFonts w:eastAsia="Calibri"/>
          <w:bCs/>
          <w:spacing w:val="4"/>
          <w:sz w:val="22"/>
          <w:szCs w:val="22"/>
          <w:lang w:eastAsia="en-US"/>
        </w:rPr>
      </w:pPr>
      <w:r w:rsidRPr="00BF5C65">
        <w:rPr>
          <w:sz w:val="22"/>
          <w:szCs w:val="22"/>
        </w:rPr>
        <w:t xml:space="preserve">Zamawiający </w:t>
      </w:r>
      <w:r w:rsidR="00BF5C65">
        <w:rPr>
          <w:bCs/>
          <w:sz w:val="22"/>
          <w:szCs w:val="22"/>
        </w:rPr>
        <w:t>dopuszcza</w:t>
      </w:r>
      <w:r w:rsidR="00BF5C65" w:rsidRPr="00BF5C65">
        <w:rPr>
          <w:bCs/>
          <w:sz w:val="22"/>
          <w:szCs w:val="22"/>
        </w:rPr>
        <w:t xml:space="preserve"> zaoferowanie fartucha przeźroczystego</w:t>
      </w:r>
      <w:r w:rsidRPr="00BF5C65">
        <w:rPr>
          <w:sz w:val="22"/>
          <w:szCs w:val="22"/>
        </w:rPr>
        <w:t>.</w:t>
      </w:r>
      <w:r w:rsidR="00C132AB" w:rsidRPr="00C132AB">
        <w:rPr>
          <w:rFonts w:eastAsia="Calibri"/>
          <w:bCs/>
          <w:spacing w:val="4"/>
          <w:sz w:val="22"/>
          <w:szCs w:val="22"/>
          <w:lang w:eastAsia="en-US"/>
        </w:rPr>
        <w:t xml:space="preserve"> </w:t>
      </w:r>
      <w:r w:rsidR="00C132AB" w:rsidRPr="00BF5C65">
        <w:rPr>
          <w:rFonts w:eastAsia="Calibri"/>
          <w:bCs/>
          <w:spacing w:val="4"/>
          <w:sz w:val="22"/>
          <w:szCs w:val="22"/>
          <w:lang w:eastAsia="en-US"/>
        </w:rPr>
        <w:t>Jednocześnie Zamawiający zmienia załącznik nr 2A do SIWZ w poz. 4</w:t>
      </w:r>
      <w:r w:rsidR="00C132AB">
        <w:rPr>
          <w:rFonts w:eastAsia="Calibri"/>
          <w:bCs/>
          <w:spacing w:val="4"/>
          <w:sz w:val="22"/>
          <w:szCs w:val="22"/>
          <w:lang w:eastAsia="en-US"/>
        </w:rPr>
        <w:t>3</w:t>
      </w:r>
      <w:r w:rsidR="00C132AB" w:rsidRPr="00BF5C65">
        <w:rPr>
          <w:rFonts w:eastAsia="Calibri"/>
          <w:bCs/>
          <w:spacing w:val="4"/>
          <w:sz w:val="22"/>
          <w:szCs w:val="22"/>
          <w:lang w:eastAsia="en-US"/>
        </w:rPr>
        <w:t xml:space="preserve"> w następujący sposób</w:t>
      </w:r>
      <w:r w:rsidR="00C132AB">
        <w:rPr>
          <w:rFonts w:eastAsia="Calibri"/>
          <w:bCs/>
          <w:spacing w:val="4"/>
          <w:sz w:val="22"/>
          <w:szCs w:val="22"/>
          <w:lang w:eastAsia="en-US"/>
        </w:rPr>
        <w:t>:</w:t>
      </w:r>
    </w:p>
    <w:p w14:paraId="3D54586D" w14:textId="77777777" w:rsidR="00C132AB" w:rsidRPr="00BF5C65" w:rsidRDefault="00C132AB" w:rsidP="00C132AB">
      <w:pPr>
        <w:spacing w:line="276" w:lineRule="auto"/>
        <w:ind w:right="470"/>
        <w:jc w:val="both"/>
        <w:rPr>
          <w:rFonts w:eastAsia="Calibri"/>
          <w:bCs/>
          <w:spacing w:val="4"/>
          <w:sz w:val="22"/>
          <w:szCs w:val="22"/>
          <w:lang w:eastAsia="en-US"/>
        </w:rPr>
      </w:pPr>
      <w:r w:rsidRPr="00BF5C65">
        <w:rPr>
          <w:rFonts w:eastAsia="Calibri"/>
          <w:bCs/>
          <w:spacing w:val="4"/>
          <w:sz w:val="22"/>
          <w:szCs w:val="22"/>
          <w:lang w:eastAsia="en-US"/>
        </w:rPr>
        <w:t xml:space="preserve">Ochraniacze na obuwie z </w:t>
      </w:r>
      <w:proofErr w:type="spellStart"/>
      <w:r w:rsidRPr="00BF5C65">
        <w:rPr>
          <w:rFonts w:eastAsia="Calibri"/>
          <w:bCs/>
          <w:spacing w:val="4"/>
          <w:sz w:val="22"/>
          <w:szCs w:val="22"/>
          <w:lang w:eastAsia="en-US"/>
        </w:rPr>
        <w:t>fizeliny</w:t>
      </w:r>
      <w:proofErr w:type="spellEnd"/>
      <w:r>
        <w:rPr>
          <w:rFonts w:eastAsia="Calibri"/>
          <w:bCs/>
          <w:spacing w:val="4"/>
          <w:sz w:val="22"/>
          <w:szCs w:val="22"/>
          <w:lang w:eastAsia="en-US"/>
        </w:rPr>
        <w:t xml:space="preserve"> z gumką, rozmiar uniwersalny a’</w:t>
      </w:r>
      <w:r w:rsidRPr="00BF5C65">
        <w:rPr>
          <w:rFonts w:eastAsia="Calibri"/>
          <w:bCs/>
          <w:spacing w:val="4"/>
          <w:sz w:val="22"/>
          <w:szCs w:val="22"/>
          <w:lang w:eastAsia="en-US"/>
        </w:rPr>
        <w:t>1</w:t>
      </w:r>
      <w:r>
        <w:rPr>
          <w:rFonts w:eastAsia="Calibri"/>
          <w:bCs/>
          <w:spacing w:val="4"/>
          <w:sz w:val="22"/>
          <w:szCs w:val="22"/>
          <w:lang w:eastAsia="en-US"/>
        </w:rPr>
        <w:t xml:space="preserve">00 szt. - </w:t>
      </w:r>
      <w:r w:rsidRPr="00BF5C65">
        <w:rPr>
          <w:rFonts w:eastAsia="Calibri"/>
          <w:bCs/>
          <w:spacing w:val="4"/>
          <w:sz w:val="22"/>
          <w:szCs w:val="22"/>
          <w:lang w:eastAsia="en-US"/>
        </w:rPr>
        <w:t xml:space="preserve"> ilość </w:t>
      </w:r>
      <w:r>
        <w:rPr>
          <w:rFonts w:eastAsia="Calibri"/>
          <w:bCs/>
          <w:spacing w:val="4"/>
          <w:sz w:val="22"/>
          <w:szCs w:val="22"/>
          <w:lang w:eastAsia="en-US"/>
        </w:rPr>
        <w:t>100</w:t>
      </w:r>
      <w:r w:rsidRPr="00BF5C65">
        <w:rPr>
          <w:rFonts w:eastAsia="Calibri"/>
          <w:bCs/>
          <w:spacing w:val="4"/>
          <w:sz w:val="22"/>
          <w:szCs w:val="22"/>
          <w:lang w:eastAsia="en-US"/>
        </w:rPr>
        <w:t xml:space="preserve"> op.</w:t>
      </w:r>
    </w:p>
    <w:p w14:paraId="586D3D7D" w14:textId="5579F0DC" w:rsidR="00E477A0" w:rsidRPr="00BF5C65" w:rsidRDefault="00E477A0" w:rsidP="00E477A0">
      <w:pPr>
        <w:ind w:right="470"/>
        <w:jc w:val="both"/>
        <w:rPr>
          <w:sz w:val="22"/>
          <w:szCs w:val="22"/>
        </w:rPr>
      </w:pPr>
    </w:p>
    <w:p w14:paraId="27152B1A" w14:textId="5D090CED" w:rsidR="00A31CA4" w:rsidRPr="00763A7B" w:rsidRDefault="00A31CA4" w:rsidP="005310E4">
      <w:pPr>
        <w:spacing w:line="276" w:lineRule="auto"/>
        <w:ind w:right="470"/>
        <w:jc w:val="both"/>
        <w:rPr>
          <w:rFonts w:eastAsia="Calibri"/>
          <w:bCs/>
          <w:color w:val="FF0000"/>
          <w:spacing w:val="4"/>
          <w:sz w:val="22"/>
          <w:szCs w:val="22"/>
          <w:lang w:eastAsia="en-US"/>
        </w:rPr>
      </w:pPr>
    </w:p>
    <w:p w14:paraId="208F0B3E" w14:textId="7BF558E1" w:rsidR="00E477A0" w:rsidRPr="00BF5C65" w:rsidRDefault="00E477A0" w:rsidP="00E477A0">
      <w:pPr>
        <w:spacing w:line="276" w:lineRule="auto"/>
        <w:ind w:right="470"/>
        <w:jc w:val="both"/>
        <w:rPr>
          <w:sz w:val="22"/>
          <w:szCs w:val="22"/>
        </w:rPr>
      </w:pPr>
      <w:r w:rsidRPr="00BF5C65">
        <w:rPr>
          <w:b/>
          <w:sz w:val="22"/>
          <w:szCs w:val="22"/>
        </w:rPr>
        <w:t>Pytanie 8.</w:t>
      </w:r>
    </w:p>
    <w:p w14:paraId="72D57391" w14:textId="77777777" w:rsidR="00BF5C65" w:rsidRPr="00BF5C65" w:rsidRDefault="00E477A0" w:rsidP="00BF5C65">
      <w:pPr>
        <w:keepLines/>
        <w:autoSpaceDE w:val="0"/>
        <w:autoSpaceDN w:val="0"/>
        <w:adjustRightInd w:val="0"/>
        <w:jc w:val="both"/>
        <w:rPr>
          <w:b/>
          <w:sz w:val="22"/>
          <w:szCs w:val="22"/>
        </w:rPr>
      </w:pPr>
      <w:r w:rsidRPr="00BF5C65">
        <w:rPr>
          <w:b/>
          <w:bCs/>
          <w:sz w:val="22"/>
          <w:szCs w:val="22"/>
        </w:rPr>
        <w:t>„</w:t>
      </w:r>
      <w:r w:rsidR="00BF5C65" w:rsidRPr="00BF5C65">
        <w:rPr>
          <w:b/>
          <w:sz w:val="22"/>
          <w:szCs w:val="22"/>
        </w:rPr>
        <w:t>Artykuły sanitarno-medyczne, pozycja 45</w:t>
      </w:r>
    </w:p>
    <w:p w14:paraId="3F41D1EA" w14:textId="5E4A2845" w:rsidR="00A31CA4" w:rsidRPr="00BF5C65" w:rsidRDefault="00BF5C65" w:rsidP="00BF5C65">
      <w:pPr>
        <w:keepLines/>
        <w:autoSpaceDE w:val="0"/>
        <w:autoSpaceDN w:val="0"/>
        <w:adjustRightInd w:val="0"/>
        <w:jc w:val="both"/>
        <w:rPr>
          <w:bCs/>
          <w:sz w:val="22"/>
          <w:szCs w:val="22"/>
        </w:rPr>
      </w:pPr>
      <w:r w:rsidRPr="00BF5C65">
        <w:rPr>
          <w:bCs/>
          <w:sz w:val="22"/>
          <w:szCs w:val="22"/>
        </w:rPr>
        <w:t>Czy Zamawiający dopuści zaoferowanie ochraniaczy pakowanych a’100 sztuk z odpowiednim przeliczeniem zamawianych ilości</w:t>
      </w:r>
      <w:r w:rsidR="00E477A0" w:rsidRPr="00BF5C65">
        <w:rPr>
          <w:bCs/>
          <w:sz w:val="22"/>
          <w:szCs w:val="22"/>
        </w:rPr>
        <w:t>”</w:t>
      </w:r>
    </w:p>
    <w:p w14:paraId="273AB867" w14:textId="77777777" w:rsidR="00E477A0" w:rsidRPr="00763A7B" w:rsidRDefault="00E477A0" w:rsidP="00E477A0">
      <w:pPr>
        <w:spacing w:line="276" w:lineRule="auto"/>
        <w:ind w:right="470"/>
        <w:jc w:val="both"/>
        <w:rPr>
          <w:rFonts w:eastAsia="Calibri"/>
          <w:bCs/>
          <w:color w:val="FF0000"/>
          <w:spacing w:val="4"/>
          <w:sz w:val="22"/>
          <w:szCs w:val="22"/>
          <w:lang w:eastAsia="en-US"/>
        </w:rPr>
      </w:pPr>
    </w:p>
    <w:p w14:paraId="3480580E" w14:textId="77777777" w:rsidR="00E477A0" w:rsidRPr="00BF5C65" w:rsidRDefault="00E477A0" w:rsidP="00E477A0">
      <w:pPr>
        <w:ind w:right="470"/>
        <w:jc w:val="both"/>
        <w:rPr>
          <w:rFonts w:eastAsia="Calibri"/>
          <w:b/>
          <w:sz w:val="22"/>
          <w:szCs w:val="22"/>
          <w:lang w:eastAsia="en-US"/>
        </w:rPr>
      </w:pPr>
      <w:r w:rsidRPr="00BF5C65">
        <w:rPr>
          <w:rFonts w:eastAsia="Calibri"/>
          <w:b/>
          <w:sz w:val="22"/>
          <w:szCs w:val="22"/>
          <w:lang w:eastAsia="en-US"/>
        </w:rPr>
        <w:t>Odpowiedź:</w:t>
      </w:r>
    </w:p>
    <w:p w14:paraId="61D20546" w14:textId="0684B642" w:rsidR="00BF5C65" w:rsidRPr="00BF5C65" w:rsidRDefault="00BF5C65" w:rsidP="00BF5C65">
      <w:pPr>
        <w:spacing w:line="276" w:lineRule="auto"/>
        <w:ind w:right="470"/>
        <w:jc w:val="both"/>
        <w:rPr>
          <w:rFonts w:eastAsia="Calibri"/>
          <w:bCs/>
          <w:spacing w:val="4"/>
          <w:sz w:val="22"/>
          <w:szCs w:val="22"/>
          <w:lang w:eastAsia="en-US"/>
        </w:rPr>
      </w:pPr>
      <w:r w:rsidRPr="00BF5C65">
        <w:rPr>
          <w:rFonts w:eastAsia="Calibri"/>
          <w:bCs/>
          <w:spacing w:val="4"/>
          <w:sz w:val="22"/>
          <w:szCs w:val="22"/>
          <w:lang w:eastAsia="en-US"/>
        </w:rPr>
        <w:t>Zamawiający wyraża zgodę na powyższe zmiany. Jednocześnie Zamawiający zmienia załącznik nr 2A do SIWZ w poz. 4</w:t>
      </w:r>
      <w:r>
        <w:rPr>
          <w:rFonts w:eastAsia="Calibri"/>
          <w:bCs/>
          <w:spacing w:val="4"/>
          <w:sz w:val="22"/>
          <w:szCs w:val="22"/>
          <w:lang w:eastAsia="en-US"/>
        </w:rPr>
        <w:t>5</w:t>
      </w:r>
      <w:r w:rsidRPr="00BF5C65">
        <w:rPr>
          <w:rFonts w:eastAsia="Calibri"/>
          <w:bCs/>
          <w:spacing w:val="4"/>
          <w:sz w:val="22"/>
          <w:szCs w:val="22"/>
          <w:lang w:eastAsia="en-US"/>
        </w:rPr>
        <w:t xml:space="preserve"> w następujący sposób</w:t>
      </w:r>
      <w:r w:rsidR="00C132AB">
        <w:rPr>
          <w:rFonts w:eastAsia="Calibri"/>
          <w:bCs/>
          <w:spacing w:val="4"/>
          <w:sz w:val="22"/>
          <w:szCs w:val="22"/>
          <w:lang w:eastAsia="en-US"/>
        </w:rPr>
        <w:t>:</w:t>
      </w:r>
    </w:p>
    <w:p w14:paraId="512126EB" w14:textId="69D72155" w:rsidR="00BF5C65" w:rsidRPr="00BF5C65" w:rsidRDefault="00BF5C65" w:rsidP="00BF5C65">
      <w:pPr>
        <w:spacing w:line="276" w:lineRule="auto"/>
        <w:ind w:right="470"/>
        <w:jc w:val="both"/>
        <w:rPr>
          <w:rFonts w:eastAsia="Calibri"/>
          <w:bCs/>
          <w:spacing w:val="4"/>
          <w:sz w:val="22"/>
          <w:szCs w:val="22"/>
          <w:lang w:eastAsia="en-US"/>
        </w:rPr>
      </w:pPr>
      <w:r w:rsidRPr="00BF5C65">
        <w:rPr>
          <w:rFonts w:eastAsia="Calibri"/>
          <w:bCs/>
          <w:spacing w:val="4"/>
          <w:sz w:val="22"/>
          <w:szCs w:val="22"/>
          <w:lang w:eastAsia="en-US"/>
        </w:rPr>
        <w:t xml:space="preserve">Ochraniacze na obuwie z </w:t>
      </w:r>
      <w:proofErr w:type="spellStart"/>
      <w:r w:rsidRPr="00BF5C65">
        <w:rPr>
          <w:rFonts w:eastAsia="Calibri"/>
          <w:bCs/>
          <w:spacing w:val="4"/>
          <w:sz w:val="22"/>
          <w:szCs w:val="22"/>
          <w:lang w:eastAsia="en-US"/>
        </w:rPr>
        <w:t>fizeliny</w:t>
      </w:r>
      <w:proofErr w:type="spellEnd"/>
      <w:r w:rsidR="00C132AB">
        <w:rPr>
          <w:rFonts w:eastAsia="Calibri"/>
          <w:bCs/>
          <w:spacing w:val="4"/>
          <w:sz w:val="22"/>
          <w:szCs w:val="22"/>
          <w:lang w:eastAsia="en-US"/>
        </w:rPr>
        <w:t xml:space="preserve"> z gumką, rozmiar uniwersalny a’</w:t>
      </w:r>
      <w:r w:rsidRPr="00BF5C65">
        <w:rPr>
          <w:rFonts w:eastAsia="Calibri"/>
          <w:bCs/>
          <w:spacing w:val="4"/>
          <w:sz w:val="22"/>
          <w:szCs w:val="22"/>
          <w:lang w:eastAsia="en-US"/>
        </w:rPr>
        <w:t>1</w:t>
      </w:r>
      <w:r>
        <w:rPr>
          <w:rFonts w:eastAsia="Calibri"/>
          <w:bCs/>
          <w:spacing w:val="4"/>
          <w:sz w:val="22"/>
          <w:szCs w:val="22"/>
          <w:lang w:eastAsia="en-US"/>
        </w:rPr>
        <w:t>0</w:t>
      </w:r>
      <w:r w:rsidR="00C132AB">
        <w:rPr>
          <w:rFonts w:eastAsia="Calibri"/>
          <w:bCs/>
          <w:spacing w:val="4"/>
          <w:sz w:val="22"/>
          <w:szCs w:val="22"/>
          <w:lang w:eastAsia="en-US"/>
        </w:rPr>
        <w:t xml:space="preserve">0 szt. - </w:t>
      </w:r>
      <w:r w:rsidRPr="00BF5C65">
        <w:rPr>
          <w:rFonts w:eastAsia="Calibri"/>
          <w:bCs/>
          <w:spacing w:val="4"/>
          <w:sz w:val="22"/>
          <w:szCs w:val="22"/>
          <w:lang w:eastAsia="en-US"/>
        </w:rPr>
        <w:t xml:space="preserve"> ilość </w:t>
      </w:r>
      <w:r>
        <w:rPr>
          <w:rFonts w:eastAsia="Calibri"/>
          <w:bCs/>
          <w:spacing w:val="4"/>
          <w:sz w:val="22"/>
          <w:szCs w:val="22"/>
          <w:lang w:eastAsia="en-US"/>
        </w:rPr>
        <w:t>100</w:t>
      </w:r>
      <w:r w:rsidRPr="00BF5C65">
        <w:rPr>
          <w:rFonts w:eastAsia="Calibri"/>
          <w:bCs/>
          <w:spacing w:val="4"/>
          <w:sz w:val="22"/>
          <w:szCs w:val="22"/>
          <w:lang w:eastAsia="en-US"/>
        </w:rPr>
        <w:t xml:space="preserve"> op.</w:t>
      </w:r>
    </w:p>
    <w:p w14:paraId="70552980" w14:textId="7C696AAC" w:rsidR="00E477A0" w:rsidRPr="00763A7B" w:rsidRDefault="00E477A0" w:rsidP="005310E4">
      <w:pPr>
        <w:spacing w:line="276" w:lineRule="auto"/>
        <w:ind w:right="470"/>
        <w:jc w:val="both"/>
        <w:rPr>
          <w:rFonts w:eastAsia="Calibri"/>
          <w:bCs/>
          <w:color w:val="FF0000"/>
          <w:spacing w:val="4"/>
          <w:sz w:val="22"/>
          <w:szCs w:val="22"/>
          <w:lang w:eastAsia="en-US"/>
        </w:rPr>
      </w:pPr>
    </w:p>
    <w:p w14:paraId="4BCB126B" w14:textId="709E3447" w:rsidR="006241EB" w:rsidRPr="00BF5C65" w:rsidRDefault="006241EB" w:rsidP="006241EB">
      <w:pPr>
        <w:spacing w:line="276" w:lineRule="auto"/>
        <w:ind w:right="470"/>
        <w:jc w:val="both"/>
        <w:rPr>
          <w:sz w:val="22"/>
          <w:szCs w:val="22"/>
        </w:rPr>
      </w:pPr>
      <w:r w:rsidRPr="00BF5C65">
        <w:rPr>
          <w:b/>
          <w:sz w:val="22"/>
          <w:szCs w:val="22"/>
        </w:rPr>
        <w:lastRenderedPageBreak/>
        <w:t>Pytanie 9.</w:t>
      </w:r>
    </w:p>
    <w:p w14:paraId="5E775EEF" w14:textId="77777777" w:rsidR="00BF5C65" w:rsidRPr="00BF5C65" w:rsidRDefault="006241EB" w:rsidP="00BF5C65">
      <w:pPr>
        <w:keepLines/>
        <w:autoSpaceDE w:val="0"/>
        <w:autoSpaceDN w:val="0"/>
        <w:adjustRightInd w:val="0"/>
        <w:jc w:val="both"/>
        <w:rPr>
          <w:b/>
          <w:sz w:val="22"/>
          <w:szCs w:val="22"/>
        </w:rPr>
      </w:pPr>
      <w:r w:rsidRPr="00BF5C65">
        <w:rPr>
          <w:b/>
          <w:bCs/>
          <w:sz w:val="22"/>
          <w:szCs w:val="22"/>
        </w:rPr>
        <w:t>„</w:t>
      </w:r>
      <w:r w:rsidR="00BF5C65" w:rsidRPr="00BF5C65">
        <w:rPr>
          <w:b/>
          <w:sz w:val="22"/>
          <w:szCs w:val="22"/>
        </w:rPr>
        <w:t>– Artykuły sanitarno-medyczne, pozycja 49</w:t>
      </w:r>
    </w:p>
    <w:p w14:paraId="4BDB6A75" w14:textId="1D1D58DE" w:rsidR="006241EB" w:rsidRPr="00BF5C65" w:rsidRDefault="00BF5C65" w:rsidP="00BF5C65">
      <w:pPr>
        <w:keepLines/>
        <w:autoSpaceDE w:val="0"/>
        <w:autoSpaceDN w:val="0"/>
        <w:adjustRightInd w:val="0"/>
        <w:jc w:val="both"/>
        <w:rPr>
          <w:bCs/>
          <w:sz w:val="22"/>
          <w:szCs w:val="22"/>
        </w:rPr>
      </w:pPr>
      <w:r w:rsidRPr="00BF5C65">
        <w:rPr>
          <w:bCs/>
          <w:sz w:val="22"/>
          <w:szCs w:val="22"/>
        </w:rPr>
        <w:t>Czy Zamawiający dopuści zaoferowanie prześcieradła w rozmiarze 210 x 130cm?</w:t>
      </w:r>
      <w:r w:rsidR="006241EB" w:rsidRPr="00BF5C65">
        <w:rPr>
          <w:bCs/>
          <w:sz w:val="22"/>
          <w:szCs w:val="22"/>
        </w:rPr>
        <w:t xml:space="preserve">” </w:t>
      </w:r>
    </w:p>
    <w:p w14:paraId="3F5EE29A" w14:textId="03E40BE6" w:rsidR="00E477A0" w:rsidRPr="00BF5C65" w:rsidRDefault="00E477A0" w:rsidP="005310E4">
      <w:pPr>
        <w:spacing w:line="276" w:lineRule="auto"/>
        <w:ind w:right="470"/>
        <w:jc w:val="both"/>
        <w:rPr>
          <w:rFonts w:eastAsia="Calibri"/>
          <w:bCs/>
          <w:spacing w:val="4"/>
          <w:sz w:val="22"/>
          <w:szCs w:val="22"/>
          <w:lang w:eastAsia="en-US"/>
        </w:rPr>
      </w:pPr>
    </w:p>
    <w:p w14:paraId="4010F25D" w14:textId="77777777" w:rsidR="006241EB" w:rsidRPr="00BF5C65" w:rsidRDefault="006241EB" w:rsidP="006241EB">
      <w:pPr>
        <w:ind w:right="470"/>
        <w:jc w:val="both"/>
        <w:rPr>
          <w:rFonts w:eastAsia="Calibri"/>
          <w:b/>
          <w:sz w:val="22"/>
          <w:szCs w:val="22"/>
          <w:lang w:eastAsia="en-US"/>
        </w:rPr>
      </w:pPr>
      <w:r w:rsidRPr="00BF5C65">
        <w:rPr>
          <w:rFonts w:eastAsia="Calibri"/>
          <w:b/>
          <w:sz w:val="22"/>
          <w:szCs w:val="22"/>
          <w:lang w:eastAsia="en-US"/>
        </w:rPr>
        <w:t>Odpowiedź:</w:t>
      </w:r>
    </w:p>
    <w:p w14:paraId="652EC096" w14:textId="12F06B59" w:rsidR="006241EB" w:rsidRPr="00BF5C65" w:rsidRDefault="00BF5C65" w:rsidP="006241EB">
      <w:pPr>
        <w:spacing w:line="276" w:lineRule="auto"/>
        <w:ind w:right="470"/>
        <w:jc w:val="both"/>
        <w:rPr>
          <w:rFonts w:eastAsia="Calibri"/>
          <w:bCs/>
          <w:spacing w:val="4"/>
          <w:sz w:val="22"/>
          <w:szCs w:val="22"/>
          <w:lang w:eastAsia="en-US"/>
        </w:rPr>
      </w:pPr>
      <w:r w:rsidRPr="00BF5C65">
        <w:rPr>
          <w:sz w:val="22"/>
          <w:szCs w:val="22"/>
        </w:rPr>
        <w:t>Zamawiający nie wyraża zgody na powyższe zmiany</w:t>
      </w:r>
      <w:r w:rsidR="006241EB" w:rsidRPr="00BF5C65">
        <w:rPr>
          <w:rFonts w:eastAsia="Calibri"/>
          <w:bCs/>
          <w:spacing w:val="4"/>
          <w:sz w:val="22"/>
          <w:szCs w:val="22"/>
          <w:lang w:eastAsia="en-US"/>
        </w:rPr>
        <w:t>.</w:t>
      </w:r>
    </w:p>
    <w:p w14:paraId="1BC71D61" w14:textId="3A972FEF" w:rsidR="006241EB" w:rsidRPr="00BF5C65" w:rsidRDefault="006241EB" w:rsidP="006241EB">
      <w:pPr>
        <w:spacing w:line="276" w:lineRule="auto"/>
        <w:ind w:right="470"/>
        <w:jc w:val="both"/>
        <w:rPr>
          <w:sz w:val="22"/>
          <w:szCs w:val="22"/>
        </w:rPr>
      </w:pPr>
      <w:r w:rsidRPr="00BF5C65">
        <w:rPr>
          <w:b/>
          <w:sz w:val="22"/>
          <w:szCs w:val="22"/>
        </w:rPr>
        <w:t>Pytanie 10.</w:t>
      </w:r>
    </w:p>
    <w:p w14:paraId="52F1A215" w14:textId="77777777" w:rsidR="00BF5C65" w:rsidRPr="00BF5C65" w:rsidRDefault="006241EB" w:rsidP="00BF5C65">
      <w:pPr>
        <w:keepLines/>
        <w:autoSpaceDE w:val="0"/>
        <w:autoSpaceDN w:val="0"/>
        <w:adjustRightInd w:val="0"/>
        <w:jc w:val="both"/>
        <w:rPr>
          <w:b/>
          <w:sz w:val="22"/>
          <w:szCs w:val="22"/>
        </w:rPr>
      </w:pPr>
      <w:r w:rsidRPr="00BF5C65">
        <w:rPr>
          <w:b/>
          <w:bCs/>
          <w:sz w:val="22"/>
          <w:szCs w:val="22"/>
        </w:rPr>
        <w:t>„</w:t>
      </w:r>
      <w:r w:rsidR="00BF5C65" w:rsidRPr="00BF5C65">
        <w:rPr>
          <w:b/>
          <w:sz w:val="22"/>
          <w:szCs w:val="22"/>
        </w:rPr>
        <w:t>Artykuły sanitarno-medyczne, pozycja 50</w:t>
      </w:r>
    </w:p>
    <w:p w14:paraId="716A534D" w14:textId="5C3B11F8" w:rsidR="006241EB" w:rsidRPr="00BF5C65" w:rsidRDefault="00BF5C65" w:rsidP="00BF5C65">
      <w:pPr>
        <w:keepLines/>
        <w:autoSpaceDE w:val="0"/>
        <w:autoSpaceDN w:val="0"/>
        <w:adjustRightInd w:val="0"/>
        <w:jc w:val="both"/>
        <w:rPr>
          <w:sz w:val="22"/>
          <w:szCs w:val="22"/>
        </w:rPr>
      </w:pPr>
      <w:r w:rsidRPr="00BF5C65">
        <w:rPr>
          <w:sz w:val="22"/>
          <w:szCs w:val="22"/>
        </w:rPr>
        <w:t>Czy Zamawiający dopuści worki na zwłoki w rozmiarze 88x 225 cm i grubości folii 15 mikronów?</w:t>
      </w:r>
      <w:r w:rsidR="006241EB" w:rsidRPr="00BF5C65">
        <w:rPr>
          <w:bCs/>
          <w:sz w:val="22"/>
          <w:szCs w:val="22"/>
        </w:rPr>
        <w:t>”</w:t>
      </w:r>
    </w:p>
    <w:p w14:paraId="26117BD2" w14:textId="0222BB5F" w:rsidR="006241EB" w:rsidRPr="00BF5C65" w:rsidRDefault="006241EB" w:rsidP="005310E4">
      <w:pPr>
        <w:spacing w:line="276" w:lineRule="auto"/>
        <w:ind w:right="470"/>
        <w:jc w:val="both"/>
        <w:rPr>
          <w:rFonts w:eastAsia="Calibri"/>
          <w:bCs/>
          <w:spacing w:val="4"/>
          <w:sz w:val="22"/>
          <w:szCs w:val="22"/>
          <w:lang w:eastAsia="en-US"/>
        </w:rPr>
      </w:pPr>
    </w:p>
    <w:p w14:paraId="4E1B1EE0" w14:textId="77777777" w:rsidR="006241EB" w:rsidRPr="00BF5C65" w:rsidRDefault="006241EB" w:rsidP="006241EB">
      <w:pPr>
        <w:ind w:right="470"/>
        <w:jc w:val="both"/>
        <w:rPr>
          <w:rFonts w:eastAsia="Calibri"/>
          <w:b/>
          <w:sz w:val="22"/>
          <w:szCs w:val="22"/>
          <w:lang w:eastAsia="en-US"/>
        </w:rPr>
      </w:pPr>
      <w:r w:rsidRPr="00BF5C65">
        <w:rPr>
          <w:rFonts w:eastAsia="Calibri"/>
          <w:b/>
          <w:sz w:val="22"/>
          <w:szCs w:val="22"/>
          <w:lang w:eastAsia="en-US"/>
        </w:rPr>
        <w:t>Odpowiedź:</w:t>
      </w:r>
    </w:p>
    <w:p w14:paraId="097ACECE" w14:textId="4DCD5DFC" w:rsidR="006241EB" w:rsidRPr="00BF5C65" w:rsidRDefault="006241EB" w:rsidP="005310E4">
      <w:pPr>
        <w:spacing w:line="276" w:lineRule="auto"/>
        <w:ind w:right="470"/>
        <w:jc w:val="both"/>
        <w:rPr>
          <w:sz w:val="22"/>
          <w:szCs w:val="22"/>
        </w:rPr>
      </w:pPr>
      <w:r w:rsidRPr="00BF5C65">
        <w:rPr>
          <w:sz w:val="22"/>
          <w:szCs w:val="22"/>
        </w:rPr>
        <w:t>Zamawiający nie wyraża zgody na powyższe zmiany</w:t>
      </w:r>
      <w:r w:rsidR="0083552B" w:rsidRPr="00BF5C65">
        <w:rPr>
          <w:sz w:val="22"/>
          <w:szCs w:val="22"/>
        </w:rPr>
        <w:t>.</w:t>
      </w:r>
    </w:p>
    <w:p w14:paraId="2B151114" w14:textId="77777777" w:rsidR="000A1BD7" w:rsidRPr="00D729E1" w:rsidRDefault="000A1BD7" w:rsidP="00D729E1">
      <w:pPr>
        <w:spacing w:line="276" w:lineRule="auto"/>
        <w:ind w:right="470"/>
        <w:jc w:val="both"/>
        <w:rPr>
          <w:rFonts w:eastAsia="Calibri"/>
          <w:bCs/>
          <w:spacing w:val="4"/>
          <w:sz w:val="22"/>
          <w:szCs w:val="22"/>
          <w:lang w:eastAsia="en-US"/>
        </w:rPr>
      </w:pPr>
    </w:p>
    <w:p w14:paraId="2153E903" w14:textId="6C452711" w:rsidR="00020851" w:rsidRPr="00D729E1" w:rsidRDefault="00020851" w:rsidP="00D729E1">
      <w:pPr>
        <w:numPr>
          <w:ilvl w:val="0"/>
          <w:numId w:val="13"/>
        </w:numPr>
        <w:ind w:left="426" w:right="470" w:hanging="426"/>
        <w:contextualSpacing/>
        <w:jc w:val="both"/>
        <w:rPr>
          <w:rFonts w:eastAsia="Calibri"/>
          <w:b/>
          <w:bCs/>
          <w:spacing w:val="4"/>
          <w:sz w:val="22"/>
          <w:szCs w:val="22"/>
          <w:u w:val="single"/>
          <w:lang w:eastAsia="en-US"/>
        </w:rPr>
      </w:pPr>
      <w:r w:rsidRPr="00D729E1">
        <w:rPr>
          <w:rFonts w:eastAsia="Calibri"/>
          <w:b/>
          <w:bCs/>
          <w:spacing w:val="4"/>
          <w:sz w:val="22"/>
          <w:szCs w:val="22"/>
          <w:u w:val="single"/>
          <w:lang w:eastAsia="en-US"/>
        </w:rPr>
        <w:t xml:space="preserve">Informacja o zmianie treści </w:t>
      </w:r>
      <w:r w:rsidR="009304E9" w:rsidRPr="00D729E1">
        <w:rPr>
          <w:rFonts w:eastAsia="Calibri"/>
          <w:b/>
          <w:bCs/>
          <w:spacing w:val="4"/>
          <w:sz w:val="22"/>
          <w:szCs w:val="22"/>
          <w:u w:val="single"/>
          <w:lang w:eastAsia="en-US"/>
        </w:rPr>
        <w:t>SIWZ</w:t>
      </w:r>
      <w:r w:rsidRPr="00D729E1">
        <w:rPr>
          <w:rFonts w:eastAsia="Calibri"/>
          <w:b/>
          <w:bCs/>
          <w:spacing w:val="4"/>
          <w:sz w:val="22"/>
          <w:szCs w:val="22"/>
          <w:u w:val="single"/>
          <w:lang w:eastAsia="en-US"/>
        </w:rPr>
        <w:t>.</w:t>
      </w:r>
    </w:p>
    <w:p w14:paraId="2B1EE5DE" w14:textId="77777777" w:rsidR="00020851" w:rsidRPr="00D729E1" w:rsidRDefault="00020851" w:rsidP="00D729E1">
      <w:pPr>
        <w:ind w:left="426" w:right="470"/>
        <w:jc w:val="both"/>
        <w:rPr>
          <w:rFonts w:eastAsia="Calibri"/>
          <w:bCs/>
          <w:spacing w:val="4"/>
          <w:sz w:val="22"/>
          <w:szCs w:val="22"/>
          <w:lang w:eastAsia="en-US"/>
        </w:rPr>
      </w:pPr>
    </w:p>
    <w:p w14:paraId="32D217D7" w14:textId="623297B6" w:rsidR="00D729E1" w:rsidRPr="00D729E1" w:rsidRDefault="00020851" w:rsidP="00C132AB">
      <w:pPr>
        <w:ind w:left="426" w:right="44"/>
        <w:jc w:val="both"/>
        <w:rPr>
          <w:rFonts w:eastAsia="Calibri"/>
          <w:bCs/>
          <w:spacing w:val="4"/>
          <w:sz w:val="22"/>
          <w:szCs w:val="22"/>
          <w:lang w:eastAsia="en-US"/>
        </w:rPr>
      </w:pPr>
      <w:r w:rsidRPr="00D729E1">
        <w:rPr>
          <w:rFonts w:eastAsia="Calibri"/>
          <w:bCs/>
          <w:spacing w:val="4"/>
          <w:sz w:val="22"/>
          <w:szCs w:val="22"/>
          <w:lang w:eastAsia="en-US"/>
        </w:rPr>
        <w:t>Zamawiający zawiadamia ponadto o zamieszczeniu na stronie interne</w:t>
      </w:r>
      <w:r w:rsidR="00DB1431" w:rsidRPr="00D729E1">
        <w:rPr>
          <w:rFonts w:eastAsia="Calibri"/>
          <w:bCs/>
          <w:spacing w:val="4"/>
          <w:sz w:val="22"/>
          <w:szCs w:val="22"/>
          <w:lang w:eastAsia="en-US"/>
        </w:rPr>
        <w:t xml:space="preserve">towej Zamawiającego </w:t>
      </w:r>
      <w:r w:rsidR="00D729E1">
        <w:rPr>
          <w:rFonts w:eastAsia="Calibri"/>
          <w:bCs/>
          <w:spacing w:val="4"/>
          <w:sz w:val="22"/>
          <w:szCs w:val="22"/>
          <w:lang w:eastAsia="en-US"/>
        </w:rPr>
        <w:br/>
      </w:r>
      <w:r w:rsidR="00DB1431" w:rsidRPr="00D729E1">
        <w:rPr>
          <w:rFonts w:eastAsia="Calibri"/>
          <w:bCs/>
          <w:spacing w:val="4"/>
          <w:sz w:val="22"/>
          <w:szCs w:val="22"/>
          <w:lang w:eastAsia="en-US"/>
        </w:rPr>
        <w:t xml:space="preserve">skorygowanego </w:t>
      </w:r>
      <w:r w:rsidRPr="00D729E1">
        <w:rPr>
          <w:rFonts w:eastAsia="Calibri"/>
          <w:bCs/>
          <w:spacing w:val="4"/>
          <w:sz w:val="22"/>
          <w:szCs w:val="22"/>
          <w:lang w:eastAsia="en-US"/>
        </w:rPr>
        <w:t>Formularza ofertoweg</w:t>
      </w:r>
      <w:r w:rsidR="00DB1431" w:rsidRPr="00D729E1">
        <w:rPr>
          <w:rFonts w:eastAsia="Calibri"/>
          <w:bCs/>
          <w:spacing w:val="4"/>
          <w:sz w:val="22"/>
          <w:szCs w:val="22"/>
          <w:lang w:eastAsia="en-US"/>
        </w:rPr>
        <w:t>o dla części A (Załącznik nr 2A</w:t>
      </w:r>
      <w:r w:rsidRPr="00D729E1">
        <w:rPr>
          <w:rFonts w:eastAsia="Calibri"/>
          <w:bCs/>
          <w:spacing w:val="4"/>
          <w:sz w:val="22"/>
          <w:szCs w:val="22"/>
          <w:lang w:eastAsia="en-US"/>
        </w:rPr>
        <w:t xml:space="preserve"> do </w:t>
      </w:r>
      <w:proofErr w:type="spellStart"/>
      <w:r w:rsidRPr="00D729E1">
        <w:rPr>
          <w:rFonts w:eastAsia="Calibri"/>
          <w:bCs/>
          <w:spacing w:val="4"/>
          <w:sz w:val="22"/>
          <w:szCs w:val="22"/>
          <w:lang w:eastAsia="en-US"/>
        </w:rPr>
        <w:t>Siwz</w:t>
      </w:r>
      <w:proofErr w:type="spellEnd"/>
      <w:r w:rsidRPr="00D729E1">
        <w:rPr>
          <w:rFonts w:eastAsia="Calibri"/>
          <w:bCs/>
          <w:spacing w:val="4"/>
          <w:sz w:val="22"/>
          <w:szCs w:val="22"/>
          <w:lang w:eastAsia="en-US"/>
        </w:rPr>
        <w:t xml:space="preserve"> w poz. </w:t>
      </w:r>
      <w:r w:rsidR="00C132AB">
        <w:rPr>
          <w:rFonts w:eastAsia="Calibri"/>
          <w:bCs/>
          <w:spacing w:val="4"/>
          <w:sz w:val="22"/>
          <w:szCs w:val="22"/>
          <w:lang w:eastAsia="en-US"/>
        </w:rPr>
        <w:t>43 i poz. 45)</w:t>
      </w:r>
    </w:p>
    <w:p w14:paraId="5B653DF4" w14:textId="2BFB9922" w:rsidR="00020851" w:rsidRPr="00D729E1" w:rsidRDefault="00020851" w:rsidP="00D729E1">
      <w:pPr>
        <w:tabs>
          <w:tab w:val="left" w:pos="7938"/>
          <w:tab w:val="left" w:pos="9072"/>
        </w:tabs>
        <w:ind w:left="426" w:right="470"/>
        <w:jc w:val="both"/>
        <w:rPr>
          <w:rFonts w:eastAsia="Calibri"/>
          <w:bCs/>
          <w:spacing w:val="4"/>
          <w:sz w:val="22"/>
          <w:szCs w:val="22"/>
          <w:lang w:eastAsia="en-US"/>
        </w:rPr>
      </w:pPr>
      <w:r w:rsidRPr="00D729E1">
        <w:rPr>
          <w:rFonts w:eastAsia="Calibri"/>
          <w:bCs/>
          <w:spacing w:val="4"/>
          <w:sz w:val="22"/>
          <w:szCs w:val="22"/>
          <w:lang w:eastAsia="en-US"/>
        </w:rPr>
        <w:t xml:space="preserve">Zmiany w treści dokumentów zaznaczono kolorem </w:t>
      </w:r>
      <w:r w:rsidRPr="00D729E1">
        <w:rPr>
          <w:rFonts w:eastAsia="Calibri"/>
          <w:bCs/>
          <w:color w:val="00B0F0"/>
          <w:spacing w:val="4"/>
          <w:sz w:val="22"/>
          <w:szCs w:val="22"/>
          <w:lang w:eastAsia="en-US"/>
        </w:rPr>
        <w:t>niebieskim</w:t>
      </w:r>
      <w:r w:rsidRPr="00D729E1">
        <w:rPr>
          <w:rFonts w:eastAsia="Calibri"/>
          <w:bCs/>
          <w:spacing w:val="4"/>
          <w:sz w:val="22"/>
          <w:szCs w:val="22"/>
          <w:lang w:eastAsia="en-US"/>
        </w:rPr>
        <w:t xml:space="preserve">. Należy z nich korzystać </w:t>
      </w:r>
      <w:r w:rsidR="00D729E1">
        <w:rPr>
          <w:rFonts w:eastAsia="Calibri"/>
          <w:bCs/>
          <w:spacing w:val="4"/>
          <w:sz w:val="22"/>
          <w:szCs w:val="22"/>
          <w:lang w:eastAsia="en-US"/>
        </w:rPr>
        <w:br/>
      </w:r>
      <w:r w:rsidRPr="00D729E1">
        <w:rPr>
          <w:rFonts w:eastAsia="Calibri"/>
          <w:bCs/>
          <w:spacing w:val="4"/>
          <w:sz w:val="22"/>
          <w:szCs w:val="22"/>
          <w:lang w:eastAsia="en-US"/>
        </w:rPr>
        <w:t>w obecnie zamieszczanej wersji.</w:t>
      </w:r>
    </w:p>
    <w:p w14:paraId="7B5A1F9A" w14:textId="77777777" w:rsidR="005310E4" w:rsidRPr="00D729E1" w:rsidRDefault="005310E4" w:rsidP="00D729E1">
      <w:pPr>
        <w:spacing w:line="276" w:lineRule="auto"/>
        <w:ind w:right="470"/>
        <w:jc w:val="both"/>
        <w:rPr>
          <w:rFonts w:eastAsia="Calibri"/>
          <w:sz w:val="22"/>
          <w:szCs w:val="22"/>
          <w:lang w:eastAsia="en-US"/>
        </w:rPr>
      </w:pPr>
    </w:p>
    <w:p w14:paraId="722C5579" w14:textId="77777777" w:rsidR="00672F1D" w:rsidRPr="00D729E1" w:rsidRDefault="00672F1D" w:rsidP="0027080C">
      <w:pPr>
        <w:ind w:left="3969" w:right="470"/>
        <w:jc w:val="both"/>
        <w:rPr>
          <w:b/>
          <w:sz w:val="22"/>
          <w:szCs w:val="22"/>
        </w:rPr>
      </w:pPr>
    </w:p>
    <w:p w14:paraId="284D7D54" w14:textId="77777777" w:rsidR="00C1182F" w:rsidRPr="00D729E1" w:rsidRDefault="00C1182F" w:rsidP="00C1182F">
      <w:pPr>
        <w:ind w:left="3969" w:right="470"/>
        <w:jc w:val="both"/>
        <w:rPr>
          <w:b/>
          <w:sz w:val="22"/>
          <w:szCs w:val="22"/>
        </w:rPr>
      </w:pPr>
    </w:p>
    <w:p w14:paraId="3FCDD90E" w14:textId="77777777" w:rsidR="00C1182F" w:rsidRPr="00D729E1" w:rsidRDefault="00C1182F" w:rsidP="00C1182F">
      <w:pPr>
        <w:ind w:left="3969" w:right="470"/>
        <w:jc w:val="both"/>
        <w:rPr>
          <w:b/>
          <w:sz w:val="22"/>
          <w:szCs w:val="22"/>
        </w:rPr>
      </w:pPr>
      <w:r w:rsidRPr="00D729E1">
        <w:rPr>
          <w:b/>
          <w:sz w:val="22"/>
          <w:szCs w:val="22"/>
        </w:rPr>
        <w:t>Z upoważnienia Rektora UMW</w:t>
      </w:r>
    </w:p>
    <w:p w14:paraId="570CCA3F" w14:textId="77777777" w:rsidR="00C1182F" w:rsidRPr="00D729E1" w:rsidRDefault="00C1182F" w:rsidP="00C1182F">
      <w:pPr>
        <w:ind w:left="3969" w:right="470"/>
        <w:jc w:val="both"/>
        <w:rPr>
          <w:b/>
          <w:sz w:val="22"/>
          <w:szCs w:val="22"/>
        </w:rPr>
      </w:pPr>
      <w:r w:rsidRPr="00D729E1">
        <w:rPr>
          <w:b/>
          <w:sz w:val="22"/>
          <w:szCs w:val="22"/>
        </w:rPr>
        <w:t xml:space="preserve">Zastępca Kanclerza ds. Zarządzania Administracją UMW </w:t>
      </w:r>
    </w:p>
    <w:p w14:paraId="20B7BCC3" w14:textId="77777777" w:rsidR="00C1182F" w:rsidRPr="00D729E1" w:rsidRDefault="00C1182F" w:rsidP="00C1182F">
      <w:pPr>
        <w:ind w:left="3969" w:right="470"/>
        <w:jc w:val="both"/>
        <w:rPr>
          <w:b/>
          <w:sz w:val="22"/>
          <w:szCs w:val="22"/>
        </w:rPr>
      </w:pPr>
    </w:p>
    <w:p w14:paraId="43D15191" w14:textId="77777777" w:rsidR="00C1182F" w:rsidRPr="00D729E1" w:rsidRDefault="00C1182F" w:rsidP="00C1182F">
      <w:pPr>
        <w:ind w:left="3969" w:right="470"/>
        <w:jc w:val="both"/>
        <w:rPr>
          <w:b/>
          <w:sz w:val="22"/>
          <w:szCs w:val="22"/>
        </w:rPr>
      </w:pPr>
    </w:p>
    <w:p w14:paraId="40083BFF" w14:textId="5C95B702" w:rsidR="00A53B69" w:rsidRPr="00D729E1" w:rsidRDefault="00C132AB" w:rsidP="00C1182F">
      <w:pPr>
        <w:ind w:left="3969" w:right="470"/>
        <w:jc w:val="both"/>
        <w:rPr>
          <w:b/>
          <w:sz w:val="22"/>
          <w:szCs w:val="22"/>
        </w:rPr>
      </w:pPr>
      <w:r>
        <w:rPr>
          <w:b/>
          <w:sz w:val="22"/>
          <w:szCs w:val="22"/>
        </w:rPr>
        <w:t xml:space="preserve">/-/ </w:t>
      </w:r>
      <w:r w:rsidR="00B3774C" w:rsidRPr="00D729E1">
        <w:rPr>
          <w:b/>
          <w:sz w:val="22"/>
          <w:szCs w:val="22"/>
        </w:rPr>
        <w:t>m</w:t>
      </w:r>
      <w:r w:rsidR="00C1182F" w:rsidRPr="00D729E1">
        <w:rPr>
          <w:b/>
          <w:sz w:val="22"/>
          <w:szCs w:val="22"/>
        </w:rPr>
        <w:t xml:space="preserve">gr inż. Kamil </w:t>
      </w:r>
      <w:bookmarkStart w:id="0" w:name="_GoBack"/>
      <w:bookmarkEnd w:id="0"/>
      <w:r w:rsidR="00C1182F" w:rsidRPr="00D729E1">
        <w:rPr>
          <w:b/>
          <w:sz w:val="22"/>
          <w:szCs w:val="22"/>
        </w:rPr>
        <w:t>Jakubowicz</w:t>
      </w:r>
    </w:p>
    <w:sectPr w:rsidR="00A53B69" w:rsidRPr="00D729E1" w:rsidSect="00B1455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EFC7" w14:textId="77777777" w:rsidR="00960BEF" w:rsidRDefault="00960BEF">
      <w:r>
        <w:separator/>
      </w:r>
    </w:p>
  </w:endnote>
  <w:endnote w:type="continuationSeparator" w:id="0">
    <w:p w14:paraId="1D0FA97A" w14:textId="77777777" w:rsidR="00960BEF" w:rsidRDefault="0096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B02329" w:rsidRDefault="00B0232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72A78DF1"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132AB">
      <w:rPr>
        <w:rStyle w:val="Numerstrony"/>
        <w:noProof/>
      </w:rPr>
      <w:t>3</w:t>
    </w:r>
    <w:r>
      <w:rPr>
        <w:rStyle w:val="Numerstrony"/>
      </w:rPr>
      <w:fldChar w:fldCharType="end"/>
    </w:r>
  </w:p>
  <w:p w14:paraId="55FB2C00" w14:textId="77777777" w:rsidR="00B02329" w:rsidRDefault="00B02329" w:rsidP="000E57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FC2E" w14:textId="77777777" w:rsidR="00960BEF" w:rsidRDefault="00960BEF">
      <w:r>
        <w:separator/>
      </w:r>
    </w:p>
  </w:footnote>
  <w:footnote w:type="continuationSeparator" w:id="0">
    <w:p w14:paraId="16023AB4" w14:textId="77777777" w:rsidR="00960BEF" w:rsidRDefault="00960B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0"/>
  </w:num>
  <w:num w:numId="13">
    <w:abstractNumId w:val="19"/>
  </w:num>
  <w:num w:numId="14">
    <w:abstractNumId w:val="21"/>
  </w:num>
  <w:num w:numId="15">
    <w:abstractNumId w:val="26"/>
  </w:num>
  <w:num w:numId="16">
    <w:abstractNumId w:val="29"/>
  </w:num>
  <w:num w:numId="17">
    <w:abstractNumId w:val="18"/>
  </w:num>
  <w:num w:numId="18">
    <w:abstractNumId w:val="30"/>
  </w:num>
  <w:num w:numId="19">
    <w:abstractNumId w:val="31"/>
  </w:num>
  <w:num w:numId="20">
    <w:abstractNumId w:val="25"/>
  </w:num>
  <w:num w:numId="21">
    <w:abstractNumId w:val="25"/>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num>
  <w:num w:numId="25">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851"/>
    <w:rsid w:val="00020EEC"/>
    <w:rsid w:val="0002171A"/>
    <w:rsid w:val="00021812"/>
    <w:rsid w:val="000232C8"/>
    <w:rsid w:val="00024919"/>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61D"/>
    <w:rsid w:val="000837C0"/>
    <w:rsid w:val="00084BA3"/>
    <w:rsid w:val="000907C1"/>
    <w:rsid w:val="000915CD"/>
    <w:rsid w:val="000920F7"/>
    <w:rsid w:val="00092493"/>
    <w:rsid w:val="00093268"/>
    <w:rsid w:val="000939A2"/>
    <w:rsid w:val="00094CC2"/>
    <w:rsid w:val="000A02B1"/>
    <w:rsid w:val="000A083C"/>
    <w:rsid w:val="000A14B1"/>
    <w:rsid w:val="000A1BD7"/>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1FEB"/>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3AD"/>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2F6615"/>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51AC"/>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10E4"/>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97724"/>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1EB"/>
    <w:rsid w:val="006242BF"/>
    <w:rsid w:val="00624F7A"/>
    <w:rsid w:val="0062562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23A0"/>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E504D"/>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3A7B"/>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496E"/>
    <w:rsid w:val="0079685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52B"/>
    <w:rsid w:val="00835704"/>
    <w:rsid w:val="008360A7"/>
    <w:rsid w:val="00836DE1"/>
    <w:rsid w:val="00841AB7"/>
    <w:rsid w:val="00841D17"/>
    <w:rsid w:val="00845C21"/>
    <w:rsid w:val="00847048"/>
    <w:rsid w:val="00847F3D"/>
    <w:rsid w:val="008500E3"/>
    <w:rsid w:val="00850B87"/>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774F7"/>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04E9"/>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0BEF"/>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1CA4"/>
    <w:rsid w:val="00A3487D"/>
    <w:rsid w:val="00A34C41"/>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74C"/>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DA8"/>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5C65"/>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2AB"/>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9E1"/>
    <w:rsid w:val="00D72EB8"/>
    <w:rsid w:val="00D7305F"/>
    <w:rsid w:val="00D74D37"/>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67A9"/>
    <w:rsid w:val="00DA74BF"/>
    <w:rsid w:val="00DB011F"/>
    <w:rsid w:val="00DB1431"/>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0A9B"/>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477A0"/>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84B"/>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5F03"/>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paragraph" w:customStyle="1" w:styleId="text-justify">
    <w:name w:val="text-justify"/>
    <w:basedOn w:val="Normalny"/>
    <w:rsid w:val="005310E4"/>
    <w:pPr>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F210-08D5-42A0-8BE1-6AD59347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3650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4250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2</cp:revision>
  <cp:lastPrinted>2019-09-10T06:58:00Z</cp:lastPrinted>
  <dcterms:created xsi:type="dcterms:W3CDTF">2019-09-10T06:59:00Z</dcterms:created>
  <dcterms:modified xsi:type="dcterms:W3CDTF">2019-09-10T06:59:00Z</dcterms:modified>
</cp:coreProperties>
</file>