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3" w:type="dxa"/>
        <w:tblInd w:w="-147" w:type="dxa"/>
        <w:tblLayout w:type="fixed"/>
        <w:tblCellMar>
          <w:left w:w="70" w:type="dxa"/>
          <w:right w:w="70" w:type="dxa"/>
        </w:tblCellMar>
        <w:tblLook w:val="0000" w:firstRow="0" w:lastRow="0" w:firstColumn="0" w:lastColumn="0" w:noHBand="0" w:noVBand="0"/>
      </w:tblPr>
      <w:tblGrid>
        <w:gridCol w:w="9213"/>
      </w:tblGrid>
      <w:tr w:rsidR="00E67BC6" w:rsidRPr="00ED0807" w14:paraId="3C2C4BF8" w14:textId="77777777" w:rsidTr="00B51539">
        <w:trPr>
          <w:cantSplit/>
          <w:trHeight w:val="306"/>
        </w:trPr>
        <w:tc>
          <w:tcPr>
            <w:tcW w:w="9213"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784-00-44</w:t>
            </w:r>
          </w:p>
          <w:p w14:paraId="33075A9F" w14:textId="4E64EED1" w:rsidR="00E67BC6" w:rsidRPr="00242C8B" w:rsidRDefault="00E67BC6" w:rsidP="001323E3">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xml:space="preserve">: </w:t>
            </w:r>
            <w:r w:rsidR="001323E3">
              <w:rPr>
                <w:rFonts w:ascii="Verdana" w:hAnsi="Verdana"/>
                <w:sz w:val="18"/>
                <w:szCs w:val="18"/>
                <w:lang w:val="de-DE"/>
              </w:rPr>
              <w:t>tomasz.kiliszek</w:t>
            </w:r>
            <w:r w:rsidRPr="00242C8B">
              <w:rPr>
                <w:rFonts w:ascii="Verdana" w:hAnsi="Verdana"/>
                <w:sz w:val="18"/>
                <w:szCs w:val="18"/>
                <w:lang w:val="de-DE"/>
              </w:rPr>
              <w:t>@umed.wroc.pl</w:t>
            </w:r>
          </w:p>
        </w:tc>
      </w:tr>
      <w:tr w:rsidR="00E67BC6" w:rsidRPr="00ED0807" w14:paraId="5115EF6F" w14:textId="77777777" w:rsidTr="00B51539">
        <w:trPr>
          <w:cantSplit/>
          <w:trHeight w:val="3614"/>
        </w:trPr>
        <w:tc>
          <w:tcPr>
            <w:tcW w:w="9213"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59E0DFFA" w:rsidR="008215A9" w:rsidRPr="00242C8B" w:rsidRDefault="008215A9" w:rsidP="006B102A">
      <w:pPr>
        <w:spacing w:after="60" w:line="240" w:lineRule="exact"/>
        <w:ind w:left="360" w:right="-24" w:hanging="360"/>
        <w:rPr>
          <w:rFonts w:ascii="Verdana" w:hAnsi="Verdana"/>
          <w:noProof/>
          <w:sz w:val="18"/>
          <w:szCs w:val="18"/>
        </w:rPr>
      </w:pPr>
      <w:r w:rsidRPr="00242C8B">
        <w:rPr>
          <w:rFonts w:ascii="Verdana" w:hAnsi="Verdana"/>
          <w:noProof/>
          <w:sz w:val="18"/>
          <w:szCs w:val="18"/>
        </w:rPr>
        <w:t xml:space="preserve">UMW / AZ / </w:t>
      </w:r>
      <w:r w:rsidR="005A471A" w:rsidRPr="00242C8B">
        <w:rPr>
          <w:rFonts w:ascii="Verdana" w:hAnsi="Verdana"/>
          <w:noProof/>
          <w:sz w:val="18"/>
          <w:szCs w:val="18"/>
        </w:rPr>
        <w:t xml:space="preserve">PN - </w:t>
      </w:r>
      <w:r w:rsidR="001323E3">
        <w:rPr>
          <w:rFonts w:ascii="Verdana" w:hAnsi="Verdana"/>
          <w:noProof/>
          <w:sz w:val="18"/>
          <w:szCs w:val="18"/>
        </w:rPr>
        <w:t>61</w:t>
      </w:r>
      <w:r w:rsidR="00797607" w:rsidRPr="00242C8B">
        <w:rPr>
          <w:rFonts w:ascii="Verdana" w:hAnsi="Verdana"/>
          <w:noProof/>
          <w:sz w:val="18"/>
          <w:szCs w:val="18"/>
        </w:rPr>
        <w:t xml:space="preserve"> / 1</w:t>
      </w:r>
      <w:r w:rsidR="001323E3">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351190">
        <w:rPr>
          <w:rFonts w:ascii="Verdana" w:hAnsi="Verdana"/>
          <w:noProof/>
          <w:sz w:val="18"/>
          <w:szCs w:val="18"/>
        </w:rPr>
        <w:t xml:space="preserve">        </w:t>
      </w:r>
      <w:r w:rsidR="001D4737" w:rsidRPr="00242C8B">
        <w:rPr>
          <w:rFonts w:ascii="Verdana" w:hAnsi="Verdana"/>
          <w:noProof/>
          <w:sz w:val="18"/>
          <w:szCs w:val="18"/>
        </w:rPr>
        <w:t>W</w:t>
      </w:r>
      <w:r w:rsidRPr="00242C8B">
        <w:rPr>
          <w:rFonts w:ascii="Verdana" w:hAnsi="Verdana"/>
          <w:noProof/>
          <w:sz w:val="18"/>
          <w:szCs w:val="18"/>
        </w:rPr>
        <w:t xml:space="preserve">rocław, </w:t>
      </w:r>
      <w:r w:rsidR="00351190">
        <w:rPr>
          <w:rFonts w:ascii="Verdana" w:hAnsi="Verdana"/>
          <w:noProof/>
          <w:sz w:val="18"/>
          <w:szCs w:val="18"/>
        </w:rPr>
        <w:t>29</w:t>
      </w:r>
      <w:r w:rsidR="00BB18B8">
        <w:rPr>
          <w:rFonts w:ascii="Verdana" w:hAnsi="Verdana"/>
          <w:noProof/>
          <w:sz w:val="18"/>
          <w:szCs w:val="18"/>
        </w:rPr>
        <w:t>.</w:t>
      </w:r>
      <w:r w:rsidR="001323E3">
        <w:rPr>
          <w:rFonts w:ascii="Verdana" w:hAnsi="Verdana"/>
          <w:noProof/>
          <w:sz w:val="18"/>
          <w:szCs w:val="18"/>
        </w:rPr>
        <w:t xml:space="preserve"> 06</w:t>
      </w:r>
      <w:r w:rsidR="00995D37" w:rsidRPr="00242C8B">
        <w:rPr>
          <w:rFonts w:ascii="Verdana" w:hAnsi="Verdana"/>
          <w:noProof/>
          <w:sz w:val="18"/>
          <w:szCs w:val="18"/>
        </w:rPr>
        <w:t>.</w:t>
      </w:r>
      <w:r w:rsidR="001323E3">
        <w:rPr>
          <w:rFonts w:ascii="Verdana" w:hAnsi="Verdana"/>
          <w:noProof/>
          <w:sz w:val="18"/>
          <w:szCs w:val="18"/>
        </w:rPr>
        <w:t xml:space="preserve"> </w:t>
      </w:r>
      <w:r w:rsidR="00797607" w:rsidRPr="00242C8B">
        <w:rPr>
          <w:rFonts w:ascii="Verdana" w:hAnsi="Verdana"/>
          <w:noProof/>
          <w:sz w:val="18"/>
          <w:szCs w:val="18"/>
        </w:rPr>
        <w:t>201</w:t>
      </w:r>
      <w:r w:rsidR="001323E3">
        <w:rPr>
          <w:rFonts w:ascii="Verdana" w:hAnsi="Verdana"/>
          <w:noProof/>
          <w:sz w:val="18"/>
          <w:szCs w:val="18"/>
        </w:rPr>
        <w:t>8</w:t>
      </w:r>
      <w:r w:rsidRPr="00242C8B">
        <w:rPr>
          <w:rFonts w:ascii="Verdana" w:hAnsi="Verdana"/>
          <w:noProof/>
          <w:sz w:val="18"/>
          <w:szCs w:val="18"/>
        </w:rPr>
        <w:t xml:space="preserve"> r.</w:t>
      </w:r>
    </w:p>
    <w:p w14:paraId="4FECD408" w14:textId="77777777" w:rsidR="00186080" w:rsidRDefault="00186080" w:rsidP="006B102A">
      <w:pPr>
        <w:spacing w:after="60" w:line="240" w:lineRule="exact"/>
        <w:ind w:left="360" w:right="-24" w:hanging="360"/>
        <w:jc w:val="center"/>
        <w:rPr>
          <w:rFonts w:ascii="Verdana" w:hAnsi="Verdana"/>
          <w:b/>
          <w:sz w:val="18"/>
          <w:szCs w:val="18"/>
        </w:rPr>
      </w:pPr>
    </w:p>
    <w:p w14:paraId="12A4C764" w14:textId="77777777" w:rsidR="008215A9" w:rsidRPr="00242C8B" w:rsidRDefault="008215A9" w:rsidP="006B102A">
      <w:pPr>
        <w:spacing w:after="60" w:line="240" w:lineRule="exact"/>
        <w:ind w:left="360" w:right="-24" w:hanging="360"/>
        <w:jc w:val="center"/>
        <w:rPr>
          <w:rFonts w:ascii="Verdana" w:hAnsi="Verdana"/>
          <w:b/>
          <w:sz w:val="18"/>
          <w:szCs w:val="18"/>
        </w:rPr>
      </w:pPr>
      <w:r w:rsidRPr="00242C8B">
        <w:rPr>
          <w:rFonts w:ascii="Verdana" w:hAnsi="Verdana"/>
          <w:b/>
          <w:sz w:val="18"/>
          <w:szCs w:val="18"/>
        </w:rPr>
        <w:t>SPECYFIKACJA ISTOTNYCH WARUNKÓW ZAMÓWIENIA</w:t>
      </w:r>
    </w:p>
    <w:p w14:paraId="4235DD20" w14:textId="30683779" w:rsidR="001329B0" w:rsidRDefault="008215A9" w:rsidP="006B102A">
      <w:pPr>
        <w:spacing w:after="60" w:line="240" w:lineRule="exact"/>
        <w:ind w:right="-24"/>
        <w:jc w:val="center"/>
        <w:rPr>
          <w:rFonts w:ascii="Verdana" w:hAnsi="Verdana"/>
          <w:b/>
          <w:iCs/>
          <w:sz w:val="18"/>
          <w:szCs w:val="18"/>
        </w:rPr>
      </w:pPr>
      <w:r w:rsidRPr="00242C8B">
        <w:rPr>
          <w:rFonts w:ascii="Verdana" w:hAnsi="Verdana"/>
          <w:b/>
          <w:iCs/>
          <w:sz w:val="18"/>
          <w:szCs w:val="18"/>
        </w:rPr>
        <w:t xml:space="preserve">Nr UMW / AZ / PN – </w:t>
      </w:r>
      <w:r w:rsidR="001323E3">
        <w:rPr>
          <w:rFonts w:ascii="Verdana" w:hAnsi="Verdana"/>
          <w:b/>
          <w:iCs/>
          <w:sz w:val="18"/>
          <w:szCs w:val="18"/>
        </w:rPr>
        <w:t>61</w:t>
      </w:r>
      <w:r w:rsidR="00797607" w:rsidRPr="00242C8B">
        <w:rPr>
          <w:rFonts w:ascii="Verdana" w:hAnsi="Verdana"/>
          <w:b/>
          <w:iCs/>
          <w:sz w:val="18"/>
          <w:szCs w:val="18"/>
        </w:rPr>
        <w:t xml:space="preserve"> / 1</w:t>
      </w:r>
      <w:r w:rsidR="001323E3">
        <w:rPr>
          <w:rFonts w:ascii="Verdana" w:hAnsi="Verdana"/>
          <w:b/>
          <w:iCs/>
          <w:sz w:val="18"/>
          <w:szCs w:val="18"/>
        </w:rPr>
        <w:t>8</w:t>
      </w:r>
    </w:p>
    <w:p w14:paraId="3B298C77" w14:textId="77777777" w:rsidR="00825972" w:rsidRDefault="00825972" w:rsidP="006B102A">
      <w:pPr>
        <w:spacing w:line="240" w:lineRule="exact"/>
        <w:ind w:left="360" w:right="-24" w:hanging="360"/>
        <w:rPr>
          <w:rFonts w:ascii="Verdana" w:hAnsi="Verdana"/>
          <w:sz w:val="18"/>
          <w:szCs w:val="18"/>
          <w:u w:val="single"/>
        </w:rPr>
      </w:pPr>
    </w:p>
    <w:p w14:paraId="3EC24588" w14:textId="2924DA40" w:rsidR="008215A9" w:rsidRPr="00242C8B" w:rsidRDefault="00C432AD" w:rsidP="006B102A">
      <w:pPr>
        <w:spacing w:line="240" w:lineRule="exact"/>
        <w:ind w:left="360" w:right="-24"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IA</w:t>
      </w:r>
      <w:r w:rsidR="001323E3">
        <w:rPr>
          <w:rFonts w:ascii="Verdana" w:hAnsi="Verdana"/>
          <w:sz w:val="18"/>
          <w:szCs w:val="18"/>
          <w:u w:val="single"/>
        </w:rPr>
        <w:t>:</w:t>
      </w:r>
      <w:r w:rsidR="008215A9" w:rsidRPr="00242C8B">
        <w:rPr>
          <w:rFonts w:ascii="Verdana" w:hAnsi="Verdana"/>
          <w:sz w:val="18"/>
          <w:szCs w:val="18"/>
          <w:u w:val="single"/>
        </w:rPr>
        <w:t xml:space="preserve">  </w:t>
      </w:r>
    </w:p>
    <w:p w14:paraId="660D80EA" w14:textId="62EB2155" w:rsidR="001323E3" w:rsidRPr="007177E5" w:rsidRDefault="007D4D11" w:rsidP="006B102A">
      <w:pPr>
        <w:ind w:right="-24"/>
        <w:jc w:val="both"/>
        <w:rPr>
          <w:rFonts w:ascii="Verdana" w:hAnsi="Verdana"/>
          <w:b/>
          <w:sz w:val="18"/>
          <w:szCs w:val="18"/>
        </w:rPr>
      </w:pPr>
      <w:r w:rsidRPr="001323E3">
        <w:rPr>
          <w:rFonts w:ascii="Verdana" w:hAnsi="Verdana"/>
          <w:b/>
          <w:bCs/>
          <w:sz w:val="18"/>
          <w:szCs w:val="18"/>
        </w:rPr>
        <w:t xml:space="preserve">Sukcesywna dostawa </w:t>
      </w:r>
      <w:r w:rsidR="00B04F01" w:rsidRPr="001323E3">
        <w:rPr>
          <w:rFonts w:ascii="Verdana" w:hAnsi="Verdana"/>
          <w:b/>
          <w:bCs/>
          <w:sz w:val="18"/>
          <w:szCs w:val="18"/>
        </w:rPr>
        <w:t xml:space="preserve">odczynników i materiałów eksploatacyjnych </w:t>
      </w:r>
      <w:r w:rsidRPr="001323E3">
        <w:rPr>
          <w:rFonts w:ascii="Verdana" w:hAnsi="Verdana"/>
          <w:b/>
          <w:bCs/>
          <w:sz w:val="18"/>
          <w:szCs w:val="18"/>
        </w:rPr>
        <w:t>na potrzeby Jednostek Uniwersytetu Medycznego we Wrocławiu</w:t>
      </w:r>
      <w:r w:rsidR="001323E3">
        <w:rPr>
          <w:rFonts w:ascii="Verdana" w:hAnsi="Verdana"/>
          <w:b/>
          <w:bCs/>
          <w:sz w:val="18"/>
          <w:szCs w:val="18"/>
        </w:rPr>
        <w:t>.</w:t>
      </w:r>
      <w:r w:rsidR="001323E3" w:rsidRPr="001323E3">
        <w:rPr>
          <w:rFonts w:ascii="Verdana" w:hAnsi="Verdana"/>
          <w:b/>
          <w:sz w:val="18"/>
          <w:szCs w:val="18"/>
        </w:rPr>
        <w:t xml:space="preserve"> Przedmiot</w:t>
      </w:r>
      <w:r w:rsidR="001323E3" w:rsidRPr="007177E5">
        <w:rPr>
          <w:rFonts w:ascii="Verdana" w:hAnsi="Verdana"/>
          <w:b/>
          <w:sz w:val="18"/>
          <w:szCs w:val="18"/>
        </w:rPr>
        <w:t xml:space="preserve"> zamówienia podzielono na</w:t>
      </w:r>
      <w:r w:rsidR="001323E3">
        <w:rPr>
          <w:rFonts w:ascii="Verdana" w:hAnsi="Verdana"/>
          <w:b/>
          <w:sz w:val="18"/>
          <w:szCs w:val="18"/>
        </w:rPr>
        <w:t> </w:t>
      </w:r>
      <w:r w:rsidR="001323E3" w:rsidRPr="007177E5">
        <w:rPr>
          <w:rFonts w:ascii="Verdana" w:hAnsi="Verdana"/>
          <w:b/>
          <w:sz w:val="18"/>
          <w:szCs w:val="18"/>
        </w:rPr>
        <w:t>3</w:t>
      </w:r>
      <w:r w:rsidR="001323E3">
        <w:rPr>
          <w:rFonts w:ascii="Verdana" w:hAnsi="Verdana"/>
          <w:b/>
          <w:sz w:val="18"/>
          <w:szCs w:val="18"/>
        </w:rPr>
        <w:t> </w:t>
      </w:r>
      <w:r w:rsidR="001323E3" w:rsidRPr="007177E5">
        <w:rPr>
          <w:rFonts w:ascii="Verdana" w:hAnsi="Verdana"/>
          <w:b/>
          <w:sz w:val="18"/>
          <w:szCs w:val="18"/>
        </w:rPr>
        <w:t>(trzy) części osobno oceniane:</w:t>
      </w:r>
    </w:p>
    <w:p w14:paraId="2F1775B6" w14:textId="0A6DA256" w:rsidR="001323E3" w:rsidRPr="007177E5" w:rsidRDefault="001323E3" w:rsidP="006B102A">
      <w:pPr>
        <w:ind w:right="-24"/>
        <w:jc w:val="both"/>
        <w:rPr>
          <w:rFonts w:ascii="Verdana" w:hAnsi="Verdana"/>
          <w:b/>
          <w:sz w:val="18"/>
          <w:szCs w:val="18"/>
        </w:rPr>
      </w:pPr>
      <w:r w:rsidRPr="007177E5">
        <w:rPr>
          <w:rFonts w:ascii="Verdana" w:hAnsi="Verdana"/>
          <w:b/>
          <w:sz w:val="18"/>
          <w:szCs w:val="18"/>
        </w:rPr>
        <w:t xml:space="preserve">Część A – </w:t>
      </w:r>
      <w:r>
        <w:rPr>
          <w:rFonts w:ascii="Verdana" w:hAnsi="Verdana"/>
          <w:b/>
          <w:sz w:val="18"/>
          <w:szCs w:val="18"/>
        </w:rPr>
        <w:t xml:space="preserve">Produkty firmy </w:t>
      </w:r>
      <w:proofErr w:type="spellStart"/>
      <w:r>
        <w:rPr>
          <w:rFonts w:ascii="Verdana" w:hAnsi="Verdana"/>
          <w:b/>
          <w:sz w:val="18"/>
          <w:szCs w:val="18"/>
        </w:rPr>
        <w:t>Bio</w:t>
      </w:r>
      <w:proofErr w:type="spellEnd"/>
      <w:r>
        <w:rPr>
          <w:rFonts w:ascii="Verdana" w:hAnsi="Verdana"/>
          <w:b/>
          <w:sz w:val="18"/>
          <w:szCs w:val="18"/>
        </w:rPr>
        <w:t>-Rad</w:t>
      </w:r>
      <w:r w:rsidRPr="007177E5">
        <w:rPr>
          <w:rFonts w:ascii="Verdana" w:hAnsi="Verdana"/>
          <w:b/>
          <w:sz w:val="18"/>
          <w:szCs w:val="18"/>
        </w:rPr>
        <w:t>,</w:t>
      </w:r>
    </w:p>
    <w:p w14:paraId="320BA5C1" w14:textId="64474FF9" w:rsidR="001323E3" w:rsidRPr="007177E5" w:rsidRDefault="001323E3" w:rsidP="006B102A">
      <w:pPr>
        <w:ind w:right="-24"/>
        <w:jc w:val="both"/>
        <w:rPr>
          <w:rFonts w:ascii="Verdana" w:hAnsi="Verdana"/>
          <w:b/>
          <w:sz w:val="18"/>
          <w:szCs w:val="18"/>
        </w:rPr>
      </w:pPr>
      <w:r w:rsidRPr="007177E5">
        <w:rPr>
          <w:rFonts w:ascii="Verdana" w:hAnsi="Verdana"/>
          <w:b/>
          <w:sz w:val="18"/>
          <w:szCs w:val="18"/>
        </w:rPr>
        <w:t xml:space="preserve">Część B – </w:t>
      </w:r>
      <w:r>
        <w:rPr>
          <w:rFonts w:ascii="Verdana" w:hAnsi="Verdana"/>
          <w:b/>
          <w:sz w:val="18"/>
          <w:szCs w:val="18"/>
        </w:rPr>
        <w:t xml:space="preserve">Produkty firmy </w:t>
      </w:r>
      <w:proofErr w:type="spellStart"/>
      <w:r>
        <w:rPr>
          <w:rFonts w:ascii="Verdana" w:hAnsi="Verdana"/>
          <w:b/>
          <w:sz w:val="18"/>
          <w:szCs w:val="18"/>
        </w:rPr>
        <w:t>Merck</w:t>
      </w:r>
      <w:proofErr w:type="spellEnd"/>
      <w:r w:rsidRPr="007177E5">
        <w:rPr>
          <w:rFonts w:ascii="Verdana" w:hAnsi="Verdana"/>
          <w:b/>
          <w:sz w:val="18"/>
          <w:szCs w:val="18"/>
        </w:rPr>
        <w:t>,</w:t>
      </w:r>
    </w:p>
    <w:p w14:paraId="03E2A067" w14:textId="42974A7B" w:rsidR="001323E3" w:rsidRDefault="001323E3" w:rsidP="006B102A">
      <w:pPr>
        <w:ind w:right="-24"/>
        <w:jc w:val="both"/>
        <w:rPr>
          <w:rFonts w:ascii="Verdana" w:hAnsi="Verdana"/>
          <w:b/>
          <w:sz w:val="18"/>
          <w:szCs w:val="18"/>
        </w:rPr>
      </w:pPr>
      <w:r w:rsidRPr="007177E5">
        <w:rPr>
          <w:rFonts w:ascii="Verdana" w:hAnsi="Verdana"/>
          <w:b/>
          <w:sz w:val="18"/>
          <w:szCs w:val="18"/>
        </w:rPr>
        <w:t xml:space="preserve">Część C – </w:t>
      </w:r>
      <w:r>
        <w:rPr>
          <w:rFonts w:ascii="Verdana" w:hAnsi="Verdana"/>
          <w:b/>
          <w:sz w:val="18"/>
          <w:szCs w:val="18"/>
        </w:rPr>
        <w:t xml:space="preserve">Produkty firmy </w:t>
      </w:r>
      <w:proofErr w:type="spellStart"/>
      <w:r>
        <w:rPr>
          <w:rFonts w:ascii="Verdana" w:hAnsi="Verdana"/>
          <w:b/>
          <w:sz w:val="18"/>
          <w:szCs w:val="18"/>
        </w:rPr>
        <w:t>Abcam</w:t>
      </w:r>
      <w:proofErr w:type="spellEnd"/>
      <w:r>
        <w:rPr>
          <w:rFonts w:ascii="Verdana" w:hAnsi="Verdana"/>
          <w:b/>
          <w:sz w:val="18"/>
          <w:szCs w:val="18"/>
        </w:rPr>
        <w:t>.</w:t>
      </w:r>
    </w:p>
    <w:p w14:paraId="2A561A70" w14:textId="38D1C828" w:rsidR="00224EC0" w:rsidRPr="001323E3" w:rsidRDefault="00224EC0" w:rsidP="006B102A">
      <w:pPr>
        <w:spacing w:after="60"/>
        <w:ind w:right="-24"/>
        <w:jc w:val="both"/>
        <w:rPr>
          <w:rFonts w:ascii="Verdana" w:hAnsi="Verdana"/>
          <w:bCs/>
          <w:sz w:val="18"/>
          <w:szCs w:val="18"/>
        </w:rPr>
      </w:pPr>
    </w:p>
    <w:p w14:paraId="029A1CB9" w14:textId="77777777" w:rsidR="00B04F01" w:rsidRDefault="00B04F01" w:rsidP="006B102A">
      <w:pPr>
        <w:spacing w:after="60" w:line="240" w:lineRule="exact"/>
        <w:ind w:right="-24"/>
        <w:jc w:val="both"/>
        <w:rPr>
          <w:rFonts w:ascii="Verdana" w:hAnsi="Verdana"/>
          <w:sz w:val="18"/>
          <w:szCs w:val="18"/>
          <w:u w:val="single"/>
        </w:rPr>
      </w:pPr>
    </w:p>
    <w:p w14:paraId="44120DE7" w14:textId="77777777" w:rsidR="008215A9" w:rsidRPr="00242C8B" w:rsidRDefault="008215A9" w:rsidP="006B102A">
      <w:pPr>
        <w:spacing w:line="240" w:lineRule="exact"/>
        <w:ind w:right="-24"/>
        <w:jc w:val="both"/>
        <w:rPr>
          <w:rFonts w:ascii="Verdana" w:hAnsi="Verdana"/>
          <w:sz w:val="18"/>
          <w:szCs w:val="18"/>
          <w:u w:val="single"/>
        </w:rPr>
      </w:pPr>
      <w:r w:rsidRPr="00242C8B">
        <w:rPr>
          <w:rFonts w:ascii="Verdana" w:hAnsi="Verdana"/>
          <w:sz w:val="18"/>
          <w:szCs w:val="18"/>
          <w:u w:val="single"/>
        </w:rPr>
        <w:t>TRYB POSTĘPOWANIA</w:t>
      </w:r>
    </w:p>
    <w:p w14:paraId="01EB1C3A" w14:textId="4C149748" w:rsidR="008215A9" w:rsidRPr="00242C8B" w:rsidRDefault="008215A9" w:rsidP="006B102A">
      <w:pPr>
        <w:spacing w:line="240" w:lineRule="exact"/>
        <w:ind w:right="-24"/>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5A471A" w:rsidRPr="00242C8B">
        <w:rPr>
          <w:rFonts w:ascii="Verdana" w:hAnsi="Verdana"/>
          <w:sz w:val="18"/>
          <w:szCs w:val="18"/>
        </w:rPr>
        <w:t>p</w:t>
      </w:r>
      <w:r w:rsidR="00563CDF" w:rsidRPr="00242C8B">
        <w:rPr>
          <w:rFonts w:ascii="Verdana" w:hAnsi="Verdana"/>
          <w:sz w:val="18"/>
          <w:szCs w:val="18"/>
        </w:rPr>
        <w:t xml:space="preserve">rzekraczającej </w:t>
      </w:r>
      <w:r w:rsidR="001323E3">
        <w:rPr>
          <w:rFonts w:ascii="Verdana" w:hAnsi="Verdana"/>
          <w:sz w:val="18"/>
          <w:szCs w:val="18"/>
        </w:rPr>
        <w:t>221</w:t>
      </w:r>
      <w:r w:rsidRPr="00242C8B">
        <w:rPr>
          <w:rFonts w:ascii="Verdana" w:hAnsi="Verdana"/>
          <w:sz w:val="18"/>
          <w:szCs w:val="18"/>
        </w:rPr>
        <w:t xml:space="preserve"> tys. EURO</w:t>
      </w:r>
    </w:p>
    <w:p w14:paraId="33A694F8" w14:textId="77777777" w:rsidR="008215A9" w:rsidRPr="00242C8B" w:rsidRDefault="008215A9" w:rsidP="006B102A">
      <w:pPr>
        <w:spacing w:line="240" w:lineRule="exact"/>
        <w:ind w:right="-24"/>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6B102A">
      <w:pPr>
        <w:spacing w:line="240" w:lineRule="exact"/>
        <w:ind w:right="-24"/>
        <w:rPr>
          <w:rFonts w:ascii="Verdana" w:hAnsi="Verdana"/>
          <w:bCs/>
          <w:sz w:val="18"/>
          <w:szCs w:val="18"/>
          <w:u w:val="single"/>
        </w:rPr>
      </w:pPr>
    </w:p>
    <w:p w14:paraId="5B01E559"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MIEJSCE I TERMIN SKŁADANIA I OTWARCIA OFERT</w:t>
      </w:r>
    </w:p>
    <w:p w14:paraId="0C7B4434" w14:textId="40CA3485" w:rsidR="008215A9" w:rsidRPr="00825972" w:rsidRDefault="008215A9" w:rsidP="006B102A">
      <w:pPr>
        <w:spacing w:line="240" w:lineRule="exact"/>
        <w:ind w:right="-24"/>
        <w:rPr>
          <w:rFonts w:ascii="Verdana" w:hAnsi="Verdana"/>
          <w:b/>
          <w:bCs/>
          <w:sz w:val="18"/>
          <w:szCs w:val="18"/>
        </w:rPr>
      </w:pPr>
      <w:r w:rsidRPr="00242C8B">
        <w:rPr>
          <w:rFonts w:ascii="Verdana" w:hAnsi="Verdana"/>
          <w:bCs/>
          <w:sz w:val="18"/>
          <w:szCs w:val="18"/>
        </w:rPr>
        <w:t>T</w:t>
      </w:r>
      <w:r w:rsidR="00BA18ED" w:rsidRPr="00242C8B">
        <w:rPr>
          <w:rFonts w:ascii="Verdana" w:hAnsi="Verdana"/>
          <w:bCs/>
          <w:sz w:val="18"/>
          <w:szCs w:val="18"/>
        </w:rPr>
        <w:t>ermin składania ofert – do dnia</w:t>
      </w:r>
      <w:r w:rsidR="001C5405" w:rsidRPr="00242C8B">
        <w:rPr>
          <w:rFonts w:ascii="Verdana" w:hAnsi="Verdana"/>
          <w:b/>
          <w:bCs/>
          <w:sz w:val="18"/>
          <w:szCs w:val="18"/>
        </w:rPr>
        <w:t xml:space="preserve"> </w:t>
      </w:r>
      <w:r w:rsidR="00351190">
        <w:rPr>
          <w:rFonts w:ascii="Verdana" w:hAnsi="Verdana"/>
          <w:b/>
          <w:bCs/>
          <w:sz w:val="18"/>
          <w:szCs w:val="18"/>
        </w:rPr>
        <w:t>09</w:t>
      </w:r>
      <w:r w:rsidR="00ED0807">
        <w:rPr>
          <w:rFonts w:ascii="Verdana" w:hAnsi="Verdana"/>
          <w:b/>
          <w:bCs/>
          <w:sz w:val="18"/>
          <w:szCs w:val="18"/>
        </w:rPr>
        <w:t>.</w:t>
      </w:r>
      <w:r w:rsidR="00351190">
        <w:rPr>
          <w:rFonts w:ascii="Verdana" w:hAnsi="Verdana"/>
          <w:b/>
          <w:bCs/>
          <w:sz w:val="18"/>
          <w:szCs w:val="18"/>
        </w:rPr>
        <w:t xml:space="preserve"> 08</w:t>
      </w:r>
      <w:r w:rsidR="007C65CB" w:rsidRPr="00825972">
        <w:rPr>
          <w:rFonts w:ascii="Verdana" w:hAnsi="Verdana"/>
          <w:b/>
          <w:bCs/>
          <w:sz w:val="18"/>
          <w:szCs w:val="18"/>
        </w:rPr>
        <w:t>.</w:t>
      </w:r>
      <w:r w:rsidR="001323E3">
        <w:rPr>
          <w:rFonts w:ascii="Verdana" w:hAnsi="Verdana"/>
          <w:b/>
          <w:bCs/>
          <w:sz w:val="18"/>
          <w:szCs w:val="18"/>
        </w:rPr>
        <w:t xml:space="preserve"> </w:t>
      </w:r>
      <w:r w:rsidR="00797607" w:rsidRPr="00825972">
        <w:rPr>
          <w:rFonts w:ascii="Verdana" w:hAnsi="Verdana"/>
          <w:b/>
          <w:bCs/>
          <w:sz w:val="18"/>
          <w:szCs w:val="18"/>
        </w:rPr>
        <w:t>201</w:t>
      </w:r>
      <w:r w:rsidR="001323E3">
        <w:rPr>
          <w:rFonts w:ascii="Verdana" w:hAnsi="Verdana"/>
          <w:b/>
          <w:bCs/>
          <w:sz w:val="18"/>
          <w:szCs w:val="18"/>
        </w:rPr>
        <w:t>8</w:t>
      </w:r>
      <w:r w:rsidRPr="00825972">
        <w:rPr>
          <w:rFonts w:ascii="Verdana" w:hAnsi="Verdana"/>
          <w:bCs/>
          <w:sz w:val="18"/>
          <w:szCs w:val="18"/>
        </w:rPr>
        <w:t xml:space="preserve"> r. do godz. </w:t>
      </w:r>
      <w:r w:rsidR="00D34E9A" w:rsidRPr="00825972">
        <w:rPr>
          <w:rFonts w:ascii="Verdana" w:hAnsi="Verdana"/>
          <w:b/>
          <w:sz w:val="18"/>
          <w:szCs w:val="18"/>
        </w:rPr>
        <w:t>09</w:t>
      </w:r>
      <w:r w:rsidRPr="00825972">
        <w:rPr>
          <w:rFonts w:ascii="Verdana" w:hAnsi="Verdana"/>
          <w:b/>
          <w:sz w:val="18"/>
          <w:szCs w:val="18"/>
        </w:rPr>
        <w:t>:00</w:t>
      </w:r>
    </w:p>
    <w:p w14:paraId="6FF4306A" w14:textId="114830A9" w:rsidR="008215A9" w:rsidRPr="00242C8B" w:rsidRDefault="00D20953" w:rsidP="006B102A">
      <w:pPr>
        <w:spacing w:line="240" w:lineRule="exact"/>
        <w:ind w:right="-24"/>
        <w:rPr>
          <w:rFonts w:ascii="Verdana" w:hAnsi="Verdana"/>
          <w:bCs/>
          <w:sz w:val="18"/>
          <w:szCs w:val="18"/>
        </w:rPr>
      </w:pPr>
      <w:r>
        <w:rPr>
          <w:rFonts w:ascii="Verdana" w:hAnsi="Verdana"/>
          <w:bCs/>
          <w:sz w:val="18"/>
          <w:szCs w:val="18"/>
        </w:rPr>
        <w:t xml:space="preserve">Termin otwarcia ofert – dnia </w:t>
      </w:r>
      <w:r w:rsidR="00351190">
        <w:rPr>
          <w:rFonts w:ascii="Verdana" w:hAnsi="Verdana"/>
          <w:b/>
          <w:bCs/>
          <w:sz w:val="18"/>
          <w:szCs w:val="18"/>
        </w:rPr>
        <w:t>09</w:t>
      </w:r>
      <w:r w:rsidR="00ED0807" w:rsidRPr="001323E3">
        <w:rPr>
          <w:rFonts w:ascii="Verdana" w:hAnsi="Verdana"/>
          <w:b/>
          <w:bCs/>
          <w:sz w:val="18"/>
          <w:szCs w:val="18"/>
        </w:rPr>
        <w:t>.</w:t>
      </w:r>
      <w:r w:rsidR="00351190">
        <w:rPr>
          <w:rFonts w:ascii="Verdana" w:hAnsi="Verdana"/>
          <w:b/>
          <w:bCs/>
          <w:sz w:val="18"/>
          <w:szCs w:val="18"/>
        </w:rPr>
        <w:t xml:space="preserve"> 08</w:t>
      </w:r>
      <w:r w:rsidR="007C65CB" w:rsidRPr="00825972">
        <w:rPr>
          <w:rFonts w:ascii="Verdana" w:hAnsi="Verdana"/>
          <w:b/>
          <w:bCs/>
          <w:sz w:val="18"/>
          <w:szCs w:val="18"/>
        </w:rPr>
        <w:t>.</w:t>
      </w:r>
      <w:r w:rsidR="001323E3">
        <w:rPr>
          <w:rFonts w:ascii="Verdana" w:hAnsi="Verdana"/>
          <w:b/>
          <w:bCs/>
          <w:sz w:val="18"/>
          <w:szCs w:val="18"/>
        </w:rPr>
        <w:t xml:space="preserve"> </w:t>
      </w:r>
      <w:r w:rsidR="00797607" w:rsidRPr="000D0435">
        <w:rPr>
          <w:rFonts w:ascii="Verdana" w:hAnsi="Verdana"/>
          <w:b/>
          <w:bCs/>
          <w:sz w:val="18"/>
          <w:szCs w:val="18"/>
        </w:rPr>
        <w:t>201</w:t>
      </w:r>
      <w:r w:rsidR="001323E3">
        <w:rPr>
          <w:rFonts w:ascii="Verdana" w:hAnsi="Verdana"/>
          <w:b/>
          <w:bCs/>
          <w:sz w:val="18"/>
          <w:szCs w:val="18"/>
        </w:rPr>
        <w:t>8</w:t>
      </w:r>
      <w:r w:rsidR="008215A9" w:rsidRPr="000D0435">
        <w:rPr>
          <w:rFonts w:ascii="Verdana" w:hAnsi="Verdana"/>
          <w:bCs/>
          <w:sz w:val="18"/>
          <w:szCs w:val="18"/>
        </w:rPr>
        <w:t xml:space="preserve"> </w:t>
      </w:r>
      <w:r w:rsidR="008215A9" w:rsidRPr="00242C8B">
        <w:rPr>
          <w:rFonts w:ascii="Verdana" w:hAnsi="Verdana"/>
          <w:bCs/>
          <w:sz w:val="18"/>
          <w:szCs w:val="18"/>
        </w:rPr>
        <w:t xml:space="preserve">r. o godz. </w:t>
      </w:r>
      <w:r w:rsidR="001D119B" w:rsidRPr="00242C8B">
        <w:rPr>
          <w:rFonts w:ascii="Verdana" w:hAnsi="Verdana"/>
          <w:b/>
          <w:sz w:val="18"/>
          <w:szCs w:val="18"/>
        </w:rPr>
        <w:t>1</w:t>
      </w:r>
      <w:r w:rsidR="00D34E9A">
        <w:rPr>
          <w:rFonts w:ascii="Verdana" w:hAnsi="Verdana"/>
          <w:b/>
          <w:sz w:val="18"/>
          <w:szCs w:val="18"/>
        </w:rPr>
        <w:t>0</w:t>
      </w:r>
      <w:r w:rsidR="005A5754" w:rsidRPr="00242C8B">
        <w:rPr>
          <w:rFonts w:ascii="Verdana" w:hAnsi="Verdana"/>
          <w:b/>
          <w:sz w:val="18"/>
          <w:szCs w:val="18"/>
        </w:rPr>
        <w:t>:</w:t>
      </w:r>
      <w:r w:rsidR="007C65CB" w:rsidRPr="00242C8B">
        <w:rPr>
          <w:rFonts w:ascii="Verdana" w:hAnsi="Verdana"/>
          <w:b/>
          <w:sz w:val="18"/>
          <w:szCs w:val="18"/>
        </w:rPr>
        <w:t>0</w:t>
      </w:r>
      <w:r w:rsidR="008215A9" w:rsidRPr="00242C8B">
        <w:rPr>
          <w:rFonts w:ascii="Verdana" w:hAnsi="Verdana"/>
          <w:b/>
          <w:sz w:val="18"/>
          <w:szCs w:val="18"/>
        </w:rPr>
        <w:t>0</w:t>
      </w:r>
    </w:p>
    <w:p w14:paraId="05F25530" w14:textId="77777777" w:rsidR="00536C2D" w:rsidRPr="00242C8B" w:rsidRDefault="00536C2D" w:rsidP="006B102A">
      <w:pPr>
        <w:spacing w:line="240" w:lineRule="exact"/>
        <w:ind w:right="-24"/>
        <w:rPr>
          <w:rFonts w:ascii="Verdana" w:hAnsi="Verdana"/>
          <w:bCs/>
          <w:sz w:val="18"/>
          <w:szCs w:val="18"/>
          <w:u w:val="single"/>
        </w:rPr>
      </w:pPr>
    </w:p>
    <w:p w14:paraId="3CBABD86"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6B102A">
      <w:pPr>
        <w:spacing w:line="240" w:lineRule="exact"/>
        <w:ind w:right="-24"/>
        <w:rPr>
          <w:rFonts w:ascii="Verdana" w:hAnsi="Verdana"/>
          <w:bCs/>
          <w:sz w:val="18"/>
          <w:szCs w:val="18"/>
        </w:rPr>
      </w:pPr>
      <w:r w:rsidRPr="00242C8B">
        <w:rPr>
          <w:rFonts w:ascii="Verdana" w:hAnsi="Verdana"/>
          <w:bCs/>
          <w:sz w:val="18"/>
          <w:szCs w:val="18"/>
        </w:rPr>
        <w:t>Zespół ds. Zamówień Publicznych UMW,</w:t>
      </w:r>
    </w:p>
    <w:p w14:paraId="655F5FD8" w14:textId="3CCC0031" w:rsidR="008215A9" w:rsidRPr="00242C8B" w:rsidRDefault="005A471A" w:rsidP="006B102A">
      <w:pPr>
        <w:spacing w:line="240" w:lineRule="exact"/>
        <w:ind w:right="-24"/>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1323E3">
        <w:rPr>
          <w:rFonts w:ascii="Verdana" w:hAnsi="Verdana"/>
          <w:bCs/>
          <w:sz w:val="18"/>
          <w:szCs w:val="18"/>
        </w:rPr>
        <w:t>1</w:t>
      </w:r>
      <w:r w:rsidR="004F55BF" w:rsidRPr="00242C8B">
        <w:rPr>
          <w:rFonts w:ascii="Verdana" w:hAnsi="Verdana"/>
          <w:bCs/>
          <w:sz w:val="18"/>
          <w:szCs w:val="18"/>
        </w:rPr>
        <w:t>.1</w:t>
      </w:r>
    </w:p>
    <w:p w14:paraId="16ECD277" w14:textId="77777777" w:rsidR="00536C2D" w:rsidRPr="00242C8B" w:rsidRDefault="00536C2D" w:rsidP="006B102A">
      <w:pPr>
        <w:spacing w:line="240" w:lineRule="exact"/>
        <w:ind w:right="-24"/>
        <w:rPr>
          <w:rFonts w:ascii="Verdana" w:hAnsi="Verdana"/>
          <w:bCs/>
          <w:sz w:val="18"/>
          <w:szCs w:val="18"/>
          <w:u w:val="single"/>
        </w:rPr>
      </w:pPr>
    </w:p>
    <w:p w14:paraId="1652CF6A"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6B102A">
      <w:pPr>
        <w:spacing w:line="240" w:lineRule="exact"/>
        <w:ind w:right="-24"/>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6B102A">
      <w:pPr>
        <w:spacing w:line="240" w:lineRule="exact"/>
        <w:ind w:right="-24"/>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1079F838" w14:textId="77777777" w:rsidR="004B416B" w:rsidRPr="00242C8B" w:rsidRDefault="004B416B" w:rsidP="006B102A">
      <w:pPr>
        <w:spacing w:line="240" w:lineRule="exact"/>
        <w:ind w:right="-24"/>
        <w:rPr>
          <w:rFonts w:ascii="Verdana" w:hAnsi="Verdana"/>
          <w:bCs/>
          <w:sz w:val="18"/>
          <w:szCs w:val="18"/>
        </w:rPr>
      </w:pPr>
    </w:p>
    <w:p w14:paraId="12DBC30D" w14:textId="77777777" w:rsidR="001323E3" w:rsidRDefault="001323E3" w:rsidP="006B102A">
      <w:pPr>
        <w:tabs>
          <w:tab w:val="left" w:pos="9072"/>
        </w:tabs>
        <w:ind w:left="5954" w:right="-24"/>
        <w:jc w:val="both"/>
        <w:rPr>
          <w:rFonts w:ascii="Verdana" w:hAnsi="Verdana"/>
          <w:b/>
          <w:sz w:val="18"/>
          <w:szCs w:val="18"/>
        </w:rPr>
      </w:pPr>
    </w:p>
    <w:p w14:paraId="13D69002" w14:textId="77777777" w:rsidR="001323E3" w:rsidRDefault="001323E3" w:rsidP="006B102A">
      <w:pPr>
        <w:tabs>
          <w:tab w:val="left" w:pos="9072"/>
        </w:tabs>
        <w:ind w:left="5954" w:right="-24"/>
        <w:jc w:val="both"/>
        <w:rPr>
          <w:rFonts w:ascii="Verdana" w:hAnsi="Verdana"/>
          <w:b/>
          <w:sz w:val="18"/>
          <w:szCs w:val="18"/>
        </w:rPr>
      </w:pPr>
    </w:p>
    <w:p w14:paraId="295F5EBD" w14:textId="77777777" w:rsidR="001323E3" w:rsidRDefault="001323E3" w:rsidP="006B102A">
      <w:pPr>
        <w:tabs>
          <w:tab w:val="left" w:pos="9072"/>
        </w:tabs>
        <w:ind w:left="5954" w:right="-24"/>
        <w:jc w:val="both"/>
        <w:rPr>
          <w:rFonts w:ascii="Verdana" w:hAnsi="Verdana"/>
          <w:b/>
          <w:sz w:val="18"/>
          <w:szCs w:val="18"/>
        </w:rPr>
      </w:pPr>
    </w:p>
    <w:p w14:paraId="2DB6609D" w14:textId="1693209A" w:rsidR="001323E3" w:rsidRDefault="001323E3" w:rsidP="006B102A">
      <w:pPr>
        <w:tabs>
          <w:tab w:val="left" w:pos="9072"/>
        </w:tabs>
        <w:ind w:left="5954" w:right="-24"/>
        <w:jc w:val="both"/>
        <w:rPr>
          <w:rFonts w:ascii="Verdana" w:hAnsi="Verdana"/>
          <w:b/>
          <w:sz w:val="18"/>
          <w:szCs w:val="18"/>
        </w:rPr>
      </w:pPr>
      <w:r>
        <w:rPr>
          <w:rFonts w:ascii="Verdana" w:hAnsi="Verdana"/>
          <w:b/>
          <w:sz w:val="18"/>
          <w:szCs w:val="18"/>
        </w:rPr>
        <w:t>Kanclerz</w:t>
      </w:r>
      <w:r w:rsidR="004E2150">
        <w:rPr>
          <w:rFonts w:ascii="Verdana" w:hAnsi="Verdana"/>
          <w:b/>
          <w:sz w:val="18"/>
          <w:szCs w:val="18"/>
        </w:rPr>
        <w:t xml:space="preserve"> UMW</w:t>
      </w:r>
    </w:p>
    <w:p w14:paraId="48A5412C" w14:textId="77777777" w:rsidR="001323E3" w:rsidRPr="00E616E4" w:rsidRDefault="001323E3" w:rsidP="006B102A">
      <w:pPr>
        <w:tabs>
          <w:tab w:val="left" w:pos="9072"/>
        </w:tabs>
        <w:ind w:left="5954" w:right="-24"/>
        <w:jc w:val="both"/>
        <w:rPr>
          <w:rFonts w:ascii="Verdana" w:hAnsi="Verdana"/>
          <w:b/>
          <w:sz w:val="18"/>
          <w:szCs w:val="18"/>
        </w:rPr>
      </w:pPr>
    </w:p>
    <w:p w14:paraId="06C22289" w14:textId="77777777" w:rsidR="001323E3" w:rsidRPr="00E616E4" w:rsidRDefault="001323E3" w:rsidP="006B102A">
      <w:pPr>
        <w:tabs>
          <w:tab w:val="left" w:pos="9072"/>
        </w:tabs>
        <w:ind w:left="5954" w:right="-24"/>
        <w:jc w:val="both"/>
        <w:rPr>
          <w:rFonts w:ascii="Verdana" w:hAnsi="Verdana"/>
          <w:sz w:val="18"/>
          <w:szCs w:val="18"/>
        </w:rPr>
      </w:pPr>
    </w:p>
    <w:p w14:paraId="60B3844F" w14:textId="77777777" w:rsidR="001323E3" w:rsidRPr="00E616E4" w:rsidRDefault="001323E3" w:rsidP="006B102A">
      <w:pPr>
        <w:tabs>
          <w:tab w:val="left" w:pos="9072"/>
        </w:tabs>
        <w:ind w:left="5954" w:right="-24"/>
        <w:jc w:val="both"/>
        <w:rPr>
          <w:rFonts w:ascii="Verdana" w:hAnsi="Verdana"/>
          <w:sz w:val="18"/>
          <w:szCs w:val="18"/>
        </w:rPr>
      </w:pPr>
    </w:p>
    <w:p w14:paraId="61E7C0C9" w14:textId="77777777" w:rsidR="001323E3" w:rsidRDefault="001323E3" w:rsidP="006B102A">
      <w:pPr>
        <w:tabs>
          <w:tab w:val="left" w:pos="9072"/>
        </w:tabs>
        <w:ind w:left="5954" w:right="-24"/>
        <w:jc w:val="both"/>
        <w:rPr>
          <w:rFonts w:ascii="Verdana" w:hAnsi="Verdana"/>
          <w:b/>
          <w:sz w:val="18"/>
          <w:szCs w:val="18"/>
        </w:rPr>
      </w:pPr>
      <w:r w:rsidRPr="00E616E4">
        <w:rPr>
          <w:rFonts w:ascii="Verdana" w:hAnsi="Verdana"/>
          <w:b/>
          <w:sz w:val="18"/>
          <w:szCs w:val="18"/>
        </w:rPr>
        <w:t xml:space="preserve">Mgr </w:t>
      </w:r>
      <w:r>
        <w:rPr>
          <w:rFonts w:ascii="Verdana" w:hAnsi="Verdana"/>
          <w:b/>
          <w:sz w:val="18"/>
          <w:szCs w:val="18"/>
        </w:rPr>
        <w:t>Iwona Janus</w:t>
      </w:r>
    </w:p>
    <w:p w14:paraId="782F2F44" w14:textId="0BB7EFBF" w:rsidR="00670A3A" w:rsidRPr="00825972" w:rsidRDefault="00670A3A" w:rsidP="006B102A">
      <w:pPr>
        <w:spacing w:line="240" w:lineRule="exact"/>
        <w:ind w:right="-24"/>
        <w:rPr>
          <w:rFonts w:ascii="Verdana" w:hAnsi="Verdana"/>
          <w:color w:val="000000" w:themeColor="text1"/>
          <w:sz w:val="18"/>
          <w:szCs w:val="18"/>
        </w:rPr>
      </w:pPr>
    </w:p>
    <w:p w14:paraId="1E2E2CB0" w14:textId="68F546ED" w:rsidR="00166BC2" w:rsidRDefault="00166BC2" w:rsidP="00E1277A">
      <w:pPr>
        <w:spacing w:after="60" w:line="240" w:lineRule="exact"/>
        <w:ind w:right="470"/>
        <w:jc w:val="both"/>
        <w:rPr>
          <w:rFonts w:ascii="Verdana" w:hAnsi="Verdana"/>
          <w:b/>
          <w:sz w:val="18"/>
          <w:szCs w:val="18"/>
        </w:rPr>
      </w:pPr>
    </w:p>
    <w:p w14:paraId="24AEE7BD" w14:textId="77777777" w:rsidR="00186080" w:rsidRPr="00166BC2" w:rsidRDefault="00186080" w:rsidP="00E1277A">
      <w:pPr>
        <w:ind w:right="470"/>
        <w:rPr>
          <w:rFonts w:ascii="Verdana" w:hAnsi="Verdana"/>
          <w:sz w:val="18"/>
          <w:szCs w:val="18"/>
        </w:rPr>
      </w:pPr>
    </w:p>
    <w:p w14:paraId="4D2FA276" w14:textId="77777777" w:rsidR="00E1277A" w:rsidRDefault="00E1277A" w:rsidP="00E1277A">
      <w:pPr>
        <w:ind w:left="284" w:right="470" w:firstLine="142"/>
        <w:jc w:val="both"/>
        <w:rPr>
          <w:rFonts w:ascii="Verdana" w:hAnsi="Verdana"/>
          <w:sz w:val="18"/>
          <w:szCs w:val="18"/>
        </w:rPr>
      </w:pPr>
    </w:p>
    <w:p w14:paraId="2D807BCB" w14:textId="77777777" w:rsidR="00E1277A" w:rsidRDefault="00E1277A" w:rsidP="0043399D">
      <w:pPr>
        <w:pStyle w:val="Akapitzlist"/>
        <w:numPr>
          <w:ilvl w:val="0"/>
          <w:numId w:val="54"/>
        </w:numPr>
        <w:spacing w:line="276" w:lineRule="auto"/>
        <w:ind w:left="426" w:right="-24" w:hanging="426"/>
        <w:jc w:val="both"/>
        <w:rPr>
          <w:rFonts w:ascii="Verdana" w:hAnsi="Verdana"/>
          <w:b/>
          <w:sz w:val="18"/>
          <w:szCs w:val="18"/>
        </w:rPr>
      </w:pPr>
      <w:r>
        <w:rPr>
          <w:rFonts w:ascii="Verdana" w:hAnsi="Verdana"/>
          <w:b/>
          <w:sz w:val="18"/>
          <w:szCs w:val="18"/>
          <w:u w:val="single"/>
        </w:rPr>
        <w:lastRenderedPageBreak/>
        <w:t>Nazwa (firma) oraz adres Zamawiającego.</w:t>
      </w:r>
    </w:p>
    <w:p w14:paraId="377857C4" w14:textId="77777777" w:rsidR="00E1277A" w:rsidRDefault="00E1277A" w:rsidP="006B102A">
      <w:pPr>
        <w:ind w:left="284" w:right="-24" w:firstLine="142"/>
        <w:jc w:val="both"/>
        <w:rPr>
          <w:rFonts w:ascii="Verdana" w:hAnsi="Verdana"/>
          <w:sz w:val="18"/>
          <w:szCs w:val="18"/>
        </w:rPr>
      </w:pPr>
    </w:p>
    <w:p w14:paraId="705D911C" w14:textId="77777777" w:rsidR="00970B6B" w:rsidRPr="00242C8B" w:rsidRDefault="00970B6B" w:rsidP="006B102A">
      <w:pPr>
        <w:ind w:left="284" w:right="-2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6B102A">
      <w:pPr>
        <w:ind w:left="284" w:right="-2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6B102A">
      <w:pPr>
        <w:ind w:left="284" w:right="-24" w:firstLine="142"/>
        <w:rPr>
          <w:rFonts w:ascii="Verdana" w:hAnsi="Verdana"/>
          <w:sz w:val="18"/>
          <w:szCs w:val="18"/>
        </w:rPr>
      </w:pPr>
      <w:r w:rsidRPr="00242C8B">
        <w:rPr>
          <w:rFonts w:ascii="Verdana" w:hAnsi="Verdana"/>
          <w:sz w:val="18"/>
          <w:szCs w:val="18"/>
        </w:rPr>
        <w:t>50-367 Wrocław</w:t>
      </w:r>
    </w:p>
    <w:p w14:paraId="308D44E5" w14:textId="57561B5F" w:rsidR="00970B6B" w:rsidRPr="00DB5C93" w:rsidRDefault="00311875" w:rsidP="006B102A">
      <w:pPr>
        <w:tabs>
          <w:tab w:val="left" w:pos="960"/>
        </w:tabs>
        <w:spacing w:after="60" w:line="240" w:lineRule="exact"/>
        <w:ind w:left="357" w:right="-24"/>
        <w:rPr>
          <w:rFonts w:ascii="Verdana" w:hAnsi="Verdana" w:cs="Arial"/>
          <w:b/>
          <w:bCs/>
          <w:kern w:val="32"/>
          <w:sz w:val="18"/>
          <w:szCs w:val="18"/>
        </w:rPr>
      </w:pPr>
      <w:hyperlink r:id="rId9" w:history="1"/>
    </w:p>
    <w:p w14:paraId="3698E33A" w14:textId="5F9C86A8" w:rsidR="00970B6B" w:rsidRPr="001323E3" w:rsidRDefault="00970B6B" w:rsidP="0043399D">
      <w:pPr>
        <w:pStyle w:val="Nagwek1"/>
        <w:keepNext w:val="0"/>
        <w:numPr>
          <w:ilvl w:val="0"/>
          <w:numId w:val="54"/>
        </w:numPr>
        <w:ind w:left="426" w:right="-24" w:hanging="426"/>
        <w:rPr>
          <w:u w:val="single"/>
        </w:rPr>
      </w:pPr>
      <w:bookmarkStart w:id="0" w:name="_Toc395266066"/>
      <w:r w:rsidRPr="001323E3">
        <w:rPr>
          <w:u w:val="single"/>
        </w:rPr>
        <w:t>Tryb udzielenia zamówienia</w:t>
      </w:r>
      <w:bookmarkEnd w:id="0"/>
      <w:r w:rsidR="001323E3" w:rsidRPr="001323E3">
        <w:rPr>
          <w:u w:val="single"/>
        </w:rPr>
        <w:t>.</w:t>
      </w:r>
    </w:p>
    <w:p w14:paraId="2C02843E" w14:textId="43298342" w:rsidR="001362BE" w:rsidRPr="001323E3" w:rsidRDefault="001362BE" w:rsidP="0043399D">
      <w:pPr>
        <w:pStyle w:val="Akapitzlist"/>
        <w:numPr>
          <w:ilvl w:val="0"/>
          <w:numId w:val="52"/>
        </w:numPr>
        <w:spacing w:line="360" w:lineRule="auto"/>
        <w:ind w:left="851" w:right="-24" w:hanging="425"/>
        <w:jc w:val="both"/>
        <w:rPr>
          <w:rFonts w:ascii="Verdana" w:hAnsi="Verdana"/>
          <w:sz w:val="18"/>
          <w:szCs w:val="18"/>
        </w:rPr>
      </w:pPr>
      <w:r w:rsidRPr="001323E3">
        <w:rPr>
          <w:rFonts w:ascii="Verdana" w:hAnsi="Verdana"/>
          <w:sz w:val="18"/>
          <w:szCs w:val="18"/>
        </w:rPr>
        <w:t>Postępowanie prowadzone jest zgodnie z przepisami</w:t>
      </w:r>
      <w:r w:rsidR="00E1277A">
        <w:rPr>
          <w:rFonts w:ascii="Verdana" w:hAnsi="Verdana"/>
          <w:sz w:val="18"/>
          <w:szCs w:val="18"/>
        </w:rPr>
        <w:t xml:space="preserve"> u</w:t>
      </w:r>
      <w:r w:rsidRPr="001323E3">
        <w:rPr>
          <w:rFonts w:ascii="Verdana" w:hAnsi="Verdana"/>
          <w:sz w:val="18"/>
          <w:szCs w:val="18"/>
        </w:rPr>
        <w:t>stawy z dnia 29 stycznia 2004 roku – Prawo zamówień publicznych (tekst jedn. – Dz. U. z 2017 r., poz. 1579</w:t>
      </w:r>
      <w:r w:rsidR="00E1277A">
        <w:rPr>
          <w:rFonts w:ascii="Verdana" w:hAnsi="Verdana"/>
          <w:sz w:val="18"/>
          <w:szCs w:val="18"/>
        </w:rPr>
        <w:t>, z </w:t>
      </w:r>
      <w:proofErr w:type="spellStart"/>
      <w:r w:rsidR="00E1277A">
        <w:rPr>
          <w:rFonts w:ascii="Verdana" w:hAnsi="Verdana"/>
          <w:sz w:val="18"/>
          <w:szCs w:val="18"/>
        </w:rPr>
        <w:t>późn</w:t>
      </w:r>
      <w:proofErr w:type="spellEnd"/>
      <w:r w:rsidR="00E1277A">
        <w:rPr>
          <w:rFonts w:ascii="Verdana" w:hAnsi="Verdana"/>
          <w:sz w:val="18"/>
          <w:szCs w:val="18"/>
        </w:rPr>
        <w:t>. zm.</w:t>
      </w:r>
      <w:r w:rsidRPr="001323E3">
        <w:rPr>
          <w:rFonts w:ascii="Verdana" w:hAnsi="Verdana"/>
          <w:sz w:val="18"/>
          <w:szCs w:val="18"/>
        </w:rPr>
        <w:t>), zwanej dalej „</w:t>
      </w:r>
      <w:proofErr w:type="spellStart"/>
      <w:r w:rsidRPr="001323E3">
        <w:rPr>
          <w:rFonts w:ascii="Verdana" w:hAnsi="Verdana"/>
          <w:sz w:val="18"/>
          <w:szCs w:val="18"/>
        </w:rPr>
        <w:t>Pzp</w:t>
      </w:r>
      <w:proofErr w:type="spellEnd"/>
      <w:r w:rsidRPr="001323E3">
        <w:rPr>
          <w:rFonts w:ascii="Verdana" w:hAnsi="Verdana"/>
          <w:sz w:val="18"/>
          <w:szCs w:val="18"/>
        </w:rPr>
        <w:t xml:space="preserve">”. </w:t>
      </w:r>
    </w:p>
    <w:p w14:paraId="77980208" w14:textId="13822088" w:rsidR="001362BE" w:rsidRPr="00242C8B" w:rsidRDefault="001362BE" w:rsidP="0043399D">
      <w:pPr>
        <w:pStyle w:val="Nagwek"/>
        <w:numPr>
          <w:ilvl w:val="0"/>
          <w:numId w:val="52"/>
        </w:numPr>
        <w:tabs>
          <w:tab w:val="clear" w:pos="9072"/>
          <w:tab w:val="left" w:pos="6379"/>
          <w:tab w:val="left" w:pos="6521"/>
          <w:tab w:val="right" w:pos="9720"/>
        </w:tabs>
        <w:spacing w:line="360" w:lineRule="auto"/>
        <w:ind w:left="851" w:right="-24"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(podst.</w:t>
      </w:r>
      <w:r w:rsidR="00E1277A">
        <w:rPr>
          <w:rFonts w:ascii="Verdana" w:hAnsi="Verdana"/>
          <w:bCs/>
          <w:sz w:val="18"/>
          <w:szCs w:val="18"/>
        </w:rPr>
        <w:t xml:space="preserve"> pra</w:t>
      </w:r>
      <w:r w:rsidRPr="00242C8B">
        <w:rPr>
          <w:rFonts w:ascii="Verdana" w:hAnsi="Verdana"/>
          <w:bCs/>
          <w:sz w:val="18"/>
          <w:szCs w:val="18"/>
        </w:rPr>
        <w:t>wna: art. 10</w:t>
      </w:r>
      <w:r w:rsidR="00E1277A">
        <w:rPr>
          <w:rFonts w:ascii="Verdana" w:hAnsi="Verdana"/>
          <w:bCs/>
          <w:sz w:val="18"/>
          <w:szCs w:val="18"/>
        </w:rPr>
        <w:t xml:space="preserve"> </w:t>
      </w:r>
      <w:r w:rsidRPr="00242C8B">
        <w:rPr>
          <w:rFonts w:ascii="Verdana" w:hAnsi="Verdana"/>
          <w:bCs/>
          <w:sz w:val="18"/>
          <w:szCs w:val="18"/>
        </w:rPr>
        <w:t xml:space="preserve">ust. 1 oraz art. 39-46 </w:t>
      </w:r>
      <w:proofErr w:type="spellStart"/>
      <w:r w:rsidRPr="00242C8B">
        <w:rPr>
          <w:rFonts w:ascii="Verdana" w:hAnsi="Verdana"/>
          <w:bCs/>
          <w:sz w:val="18"/>
          <w:szCs w:val="18"/>
        </w:rPr>
        <w:t>Pzp</w:t>
      </w:r>
      <w:proofErr w:type="spellEnd"/>
      <w:r w:rsidRPr="00242C8B">
        <w:rPr>
          <w:rFonts w:ascii="Verdana" w:hAnsi="Verdana"/>
          <w:bCs/>
          <w:sz w:val="18"/>
          <w:szCs w:val="18"/>
        </w:rPr>
        <w:t>)</w:t>
      </w:r>
      <w:r w:rsidRPr="00242C8B">
        <w:rPr>
          <w:rFonts w:ascii="Verdana" w:hAnsi="Verdana"/>
          <w:sz w:val="18"/>
          <w:szCs w:val="18"/>
        </w:rPr>
        <w:t>.</w:t>
      </w:r>
    </w:p>
    <w:p w14:paraId="1D92F700" w14:textId="49280538" w:rsidR="001362BE" w:rsidRPr="001323E3" w:rsidRDefault="001362BE" w:rsidP="0043399D">
      <w:pPr>
        <w:pStyle w:val="Akapitzlist"/>
        <w:numPr>
          <w:ilvl w:val="0"/>
          <w:numId w:val="52"/>
        </w:numPr>
        <w:spacing w:line="360" w:lineRule="auto"/>
        <w:ind w:left="851" w:right="-24" w:hanging="425"/>
        <w:jc w:val="both"/>
        <w:rPr>
          <w:rFonts w:ascii="Verdana" w:hAnsi="Verdana"/>
          <w:bCs/>
          <w:sz w:val="18"/>
          <w:szCs w:val="18"/>
        </w:rPr>
      </w:pPr>
      <w:r w:rsidRPr="001323E3">
        <w:rPr>
          <w:rFonts w:ascii="Verdana" w:hAnsi="Verdana"/>
          <w:sz w:val="18"/>
          <w:szCs w:val="18"/>
        </w:rPr>
        <w:t xml:space="preserve">Do czynności podejmowanych przez Zamawiającego i Wykonawców stosować się będzie przepisy ustawy z dnia 23 kwietnia 1964 r. – Kodeks cywilny (tekst jedn. </w:t>
      </w:r>
      <w:r w:rsidR="00E1277A">
        <w:rPr>
          <w:rFonts w:ascii="Verdana" w:hAnsi="Verdana"/>
          <w:sz w:val="18"/>
          <w:szCs w:val="18"/>
        </w:rPr>
        <w:t xml:space="preserve">- </w:t>
      </w:r>
      <w:r w:rsidR="00E1277A" w:rsidRPr="00DA74BF">
        <w:rPr>
          <w:rFonts w:ascii="Verdana" w:hAnsi="Verdana"/>
          <w:sz w:val="18"/>
          <w:szCs w:val="23"/>
        </w:rPr>
        <w:t>Dz.</w:t>
      </w:r>
      <w:r w:rsidR="00E1277A">
        <w:rPr>
          <w:rFonts w:ascii="Verdana" w:hAnsi="Verdana"/>
          <w:sz w:val="18"/>
          <w:szCs w:val="23"/>
        </w:rPr>
        <w:t> </w:t>
      </w:r>
      <w:r w:rsidR="00E1277A" w:rsidRPr="00DA74BF">
        <w:rPr>
          <w:rFonts w:ascii="Verdana" w:hAnsi="Verdana"/>
          <w:sz w:val="18"/>
          <w:szCs w:val="23"/>
        </w:rPr>
        <w:t xml:space="preserve">U. </w:t>
      </w:r>
      <w:r w:rsidR="00E1277A">
        <w:rPr>
          <w:rFonts w:ascii="Verdana" w:hAnsi="Verdana"/>
          <w:sz w:val="18"/>
          <w:szCs w:val="23"/>
        </w:rPr>
        <w:t>z 2018 </w:t>
      </w:r>
      <w:r w:rsidR="00E1277A" w:rsidRPr="00DA74BF">
        <w:rPr>
          <w:rFonts w:ascii="Verdana" w:hAnsi="Verdana"/>
          <w:sz w:val="18"/>
          <w:szCs w:val="23"/>
        </w:rPr>
        <w:t xml:space="preserve">r., poz. </w:t>
      </w:r>
      <w:r w:rsidR="00E1277A">
        <w:rPr>
          <w:rFonts w:ascii="Verdana" w:hAnsi="Verdana"/>
          <w:sz w:val="18"/>
          <w:szCs w:val="23"/>
        </w:rPr>
        <w:t>1025</w:t>
      </w:r>
      <w:r w:rsidR="00E1277A">
        <w:rPr>
          <w:rFonts w:ascii="Verdana" w:hAnsi="Verdana"/>
          <w:sz w:val="18"/>
          <w:szCs w:val="18"/>
        </w:rPr>
        <w:t xml:space="preserve">), jeżeli przepisy </w:t>
      </w:r>
      <w:proofErr w:type="spellStart"/>
      <w:r w:rsidR="00E1277A">
        <w:rPr>
          <w:rFonts w:ascii="Verdana" w:hAnsi="Verdana"/>
          <w:sz w:val="18"/>
          <w:szCs w:val="18"/>
        </w:rPr>
        <w:t>Pzp</w:t>
      </w:r>
      <w:proofErr w:type="spellEnd"/>
      <w:r w:rsidRPr="001323E3">
        <w:rPr>
          <w:rFonts w:ascii="Verdana" w:hAnsi="Verdana"/>
          <w:sz w:val="18"/>
          <w:szCs w:val="18"/>
        </w:rPr>
        <w:t xml:space="preserve"> nie stanowią inaczej.</w:t>
      </w:r>
    </w:p>
    <w:p w14:paraId="227AF22C" w14:textId="3822A7F4" w:rsidR="00970B6B" w:rsidRDefault="00970B6B" w:rsidP="006B102A">
      <w:pPr>
        <w:pStyle w:val="Nagwek1"/>
        <w:keepNext w:val="0"/>
        <w:numPr>
          <w:ilvl w:val="0"/>
          <w:numId w:val="0"/>
        </w:numPr>
        <w:ind w:right="-24"/>
        <w:rPr>
          <w:rFonts w:cs="Times New Roman"/>
          <w:b w:val="0"/>
          <w:bCs w:val="0"/>
          <w:kern w:val="0"/>
        </w:rPr>
      </w:pPr>
    </w:p>
    <w:p w14:paraId="598A19C4" w14:textId="766BA4BD" w:rsidR="00E1277A" w:rsidRPr="006B102A" w:rsidRDefault="006B102A" w:rsidP="0043399D">
      <w:pPr>
        <w:pStyle w:val="Akapitzlist"/>
        <w:numPr>
          <w:ilvl w:val="0"/>
          <w:numId w:val="54"/>
        </w:numPr>
        <w:tabs>
          <w:tab w:val="left" w:pos="426"/>
        </w:tabs>
        <w:ind w:left="426" w:right="-24" w:hanging="426"/>
        <w:rPr>
          <w:rFonts w:ascii="Verdana" w:hAnsi="Verdana"/>
          <w:b/>
          <w:sz w:val="18"/>
          <w:szCs w:val="18"/>
          <w:u w:val="single"/>
        </w:rPr>
      </w:pPr>
      <w:r w:rsidRPr="006B102A">
        <w:rPr>
          <w:rFonts w:ascii="Verdana" w:hAnsi="Verdana"/>
          <w:b/>
          <w:sz w:val="18"/>
          <w:szCs w:val="18"/>
          <w:u w:val="single"/>
        </w:rPr>
        <w:t xml:space="preserve">Opis przedmiotu </w:t>
      </w:r>
      <w:r w:rsidR="00E1277A" w:rsidRPr="006B102A">
        <w:rPr>
          <w:rFonts w:ascii="Verdana" w:hAnsi="Verdana"/>
          <w:b/>
          <w:sz w:val="18"/>
          <w:szCs w:val="18"/>
          <w:u w:val="single"/>
        </w:rPr>
        <w:t>zamówienia.</w:t>
      </w:r>
    </w:p>
    <w:p w14:paraId="05A37AB6" w14:textId="32CE31AF" w:rsidR="00E1277A" w:rsidRPr="00E1277A" w:rsidRDefault="00E1277A" w:rsidP="0043399D">
      <w:pPr>
        <w:pStyle w:val="Akapitzlist"/>
        <w:numPr>
          <w:ilvl w:val="0"/>
          <w:numId w:val="53"/>
        </w:numPr>
        <w:spacing w:line="360" w:lineRule="auto"/>
        <w:ind w:left="851" w:right="-24" w:hanging="425"/>
        <w:jc w:val="both"/>
        <w:rPr>
          <w:rFonts w:ascii="Verdana" w:hAnsi="Verdana"/>
          <w:b/>
          <w:sz w:val="18"/>
          <w:szCs w:val="18"/>
        </w:rPr>
      </w:pPr>
      <w:r w:rsidRPr="00E1277A">
        <w:rPr>
          <w:rFonts w:ascii="Verdana" w:hAnsi="Verdana"/>
          <w:b/>
          <w:bCs/>
          <w:sz w:val="18"/>
          <w:szCs w:val="18"/>
        </w:rPr>
        <w:t>Sukcesywna dostawa odczynników i materiałów eksploatacyjnych na potrzeby Jednostek Uniwersytetu Medycznego we Wrocławiu.</w:t>
      </w:r>
      <w:r w:rsidRPr="00E1277A">
        <w:rPr>
          <w:rFonts w:ascii="Verdana" w:hAnsi="Verdana"/>
          <w:b/>
          <w:sz w:val="18"/>
          <w:szCs w:val="18"/>
        </w:rPr>
        <w:t xml:space="preserve"> Przedmiot zamówienia podzielono na 3 (trzy) części osobno oceniane:</w:t>
      </w:r>
    </w:p>
    <w:p w14:paraId="6BA74572" w14:textId="77777777" w:rsidR="00E1277A" w:rsidRPr="007177E5" w:rsidRDefault="00E1277A" w:rsidP="006B102A">
      <w:pPr>
        <w:spacing w:line="360" w:lineRule="auto"/>
        <w:ind w:left="851" w:right="-24"/>
        <w:jc w:val="both"/>
        <w:rPr>
          <w:rFonts w:ascii="Verdana" w:hAnsi="Verdana"/>
          <w:b/>
          <w:sz w:val="18"/>
          <w:szCs w:val="18"/>
        </w:rPr>
      </w:pPr>
      <w:r w:rsidRPr="007177E5">
        <w:rPr>
          <w:rFonts w:ascii="Verdana" w:hAnsi="Verdana"/>
          <w:b/>
          <w:sz w:val="18"/>
          <w:szCs w:val="18"/>
        </w:rPr>
        <w:t xml:space="preserve">Część A – </w:t>
      </w:r>
      <w:r>
        <w:rPr>
          <w:rFonts w:ascii="Verdana" w:hAnsi="Verdana"/>
          <w:b/>
          <w:sz w:val="18"/>
          <w:szCs w:val="18"/>
        </w:rPr>
        <w:t xml:space="preserve">Produkty firmy </w:t>
      </w:r>
      <w:proofErr w:type="spellStart"/>
      <w:r>
        <w:rPr>
          <w:rFonts w:ascii="Verdana" w:hAnsi="Verdana"/>
          <w:b/>
          <w:sz w:val="18"/>
          <w:szCs w:val="18"/>
        </w:rPr>
        <w:t>Bio</w:t>
      </w:r>
      <w:proofErr w:type="spellEnd"/>
      <w:r>
        <w:rPr>
          <w:rFonts w:ascii="Verdana" w:hAnsi="Verdana"/>
          <w:b/>
          <w:sz w:val="18"/>
          <w:szCs w:val="18"/>
        </w:rPr>
        <w:t>-Rad</w:t>
      </w:r>
      <w:r w:rsidRPr="007177E5">
        <w:rPr>
          <w:rFonts w:ascii="Verdana" w:hAnsi="Verdana"/>
          <w:b/>
          <w:sz w:val="18"/>
          <w:szCs w:val="18"/>
        </w:rPr>
        <w:t>,</w:t>
      </w:r>
    </w:p>
    <w:p w14:paraId="0B202280" w14:textId="77777777" w:rsidR="00E1277A" w:rsidRPr="007177E5" w:rsidRDefault="00E1277A" w:rsidP="006B102A">
      <w:pPr>
        <w:spacing w:line="360" w:lineRule="auto"/>
        <w:ind w:left="851" w:right="-24"/>
        <w:jc w:val="both"/>
        <w:rPr>
          <w:rFonts w:ascii="Verdana" w:hAnsi="Verdana"/>
          <w:b/>
          <w:sz w:val="18"/>
          <w:szCs w:val="18"/>
        </w:rPr>
      </w:pPr>
      <w:r w:rsidRPr="007177E5">
        <w:rPr>
          <w:rFonts w:ascii="Verdana" w:hAnsi="Verdana"/>
          <w:b/>
          <w:sz w:val="18"/>
          <w:szCs w:val="18"/>
        </w:rPr>
        <w:t xml:space="preserve">Część B – </w:t>
      </w:r>
      <w:r>
        <w:rPr>
          <w:rFonts w:ascii="Verdana" w:hAnsi="Verdana"/>
          <w:b/>
          <w:sz w:val="18"/>
          <w:szCs w:val="18"/>
        </w:rPr>
        <w:t xml:space="preserve">Produkty firmy </w:t>
      </w:r>
      <w:proofErr w:type="spellStart"/>
      <w:r>
        <w:rPr>
          <w:rFonts w:ascii="Verdana" w:hAnsi="Verdana"/>
          <w:b/>
          <w:sz w:val="18"/>
          <w:szCs w:val="18"/>
        </w:rPr>
        <w:t>Merck</w:t>
      </w:r>
      <w:proofErr w:type="spellEnd"/>
      <w:r w:rsidRPr="007177E5">
        <w:rPr>
          <w:rFonts w:ascii="Verdana" w:hAnsi="Verdana"/>
          <w:b/>
          <w:sz w:val="18"/>
          <w:szCs w:val="18"/>
        </w:rPr>
        <w:t>,</w:t>
      </w:r>
    </w:p>
    <w:p w14:paraId="6AD8342E" w14:textId="77777777" w:rsidR="00E1277A" w:rsidRDefault="00E1277A" w:rsidP="006B102A">
      <w:pPr>
        <w:spacing w:line="360" w:lineRule="auto"/>
        <w:ind w:left="851" w:right="-24"/>
        <w:jc w:val="both"/>
        <w:rPr>
          <w:rFonts w:ascii="Verdana" w:hAnsi="Verdana"/>
          <w:b/>
          <w:sz w:val="18"/>
          <w:szCs w:val="18"/>
        </w:rPr>
      </w:pPr>
      <w:r w:rsidRPr="007177E5">
        <w:rPr>
          <w:rFonts w:ascii="Verdana" w:hAnsi="Verdana"/>
          <w:b/>
          <w:sz w:val="18"/>
          <w:szCs w:val="18"/>
        </w:rPr>
        <w:t xml:space="preserve">Część C – </w:t>
      </w:r>
      <w:r>
        <w:rPr>
          <w:rFonts w:ascii="Verdana" w:hAnsi="Verdana"/>
          <w:b/>
          <w:sz w:val="18"/>
          <w:szCs w:val="18"/>
        </w:rPr>
        <w:t xml:space="preserve">Produkty firmy </w:t>
      </w:r>
      <w:proofErr w:type="spellStart"/>
      <w:r>
        <w:rPr>
          <w:rFonts w:ascii="Verdana" w:hAnsi="Verdana"/>
          <w:b/>
          <w:sz w:val="18"/>
          <w:szCs w:val="18"/>
        </w:rPr>
        <w:t>Abcam</w:t>
      </w:r>
      <w:proofErr w:type="spellEnd"/>
      <w:r>
        <w:rPr>
          <w:rFonts w:ascii="Verdana" w:hAnsi="Verdana"/>
          <w:b/>
          <w:sz w:val="18"/>
          <w:szCs w:val="18"/>
        </w:rPr>
        <w:t>.</w:t>
      </w:r>
    </w:p>
    <w:p w14:paraId="38132E33" w14:textId="576F83E9" w:rsidR="00FA4005" w:rsidRPr="00FA4005" w:rsidRDefault="00FA4005" w:rsidP="006B102A">
      <w:pPr>
        <w:tabs>
          <w:tab w:val="left" w:pos="851"/>
          <w:tab w:val="left" w:pos="2595"/>
        </w:tabs>
        <w:spacing w:line="360" w:lineRule="auto"/>
        <w:ind w:left="851" w:right="-24"/>
        <w:jc w:val="both"/>
        <w:rPr>
          <w:rFonts w:ascii="Verdana" w:hAnsi="Verdana"/>
          <w:bCs/>
          <w:sz w:val="18"/>
          <w:szCs w:val="18"/>
        </w:rPr>
      </w:pPr>
      <w:r w:rsidRPr="00FA4005">
        <w:rPr>
          <w:rFonts w:ascii="Verdana" w:hAnsi="Verdana"/>
          <w:bCs/>
          <w:sz w:val="18"/>
          <w:szCs w:val="18"/>
        </w:rPr>
        <w:t xml:space="preserve">Kody CPV (dla wszystkich części): </w:t>
      </w:r>
    </w:p>
    <w:p w14:paraId="52E03830" w14:textId="00B38C37" w:rsidR="00FA4005" w:rsidRPr="00FA4005" w:rsidRDefault="00FA4005" w:rsidP="006B102A">
      <w:pPr>
        <w:tabs>
          <w:tab w:val="left" w:pos="851"/>
        </w:tabs>
        <w:spacing w:line="360" w:lineRule="auto"/>
        <w:ind w:left="851" w:right="-24"/>
        <w:jc w:val="both"/>
        <w:rPr>
          <w:rFonts w:ascii="Verdana" w:hAnsi="Verdana"/>
          <w:bCs/>
          <w:sz w:val="18"/>
          <w:szCs w:val="18"/>
        </w:rPr>
      </w:pPr>
      <w:r w:rsidRPr="00FA4005">
        <w:rPr>
          <w:rFonts w:ascii="Verdana" w:hAnsi="Verdana"/>
          <w:bCs/>
          <w:sz w:val="18"/>
          <w:szCs w:val="18"/>
        </w:rPr>
        <w:t>33</w:t>
      </w:r>
      <w:r w:rsidR="006B102A">
        <w:rPr>
          <w:rFonts w:ascii="Verdana" w:hAnsi="Verdana"/>
          <w:bCs/>
          <w:sz w:val="18"/>
          <w:szCs w:val="18"/>
        </w:rPr>
        <w:t>.</w:t>
      </w:r>
      <w:r w:rsidRPr="00FA4005">
        <w:rPr>
          <w:rFonts w:ascii="Verdana" w:hAnsi="Verdana"/>
          <w:bCs/>
          <w:sz w:val="18"/>
          <w:szCs w:val="18"/>
        </w:rPr>
        <w:t>69</w:t>
      </w:r>
      <w:r w:rsidR="006B102A">
        <w:rPr>
          <w:rFonts w:ascii="Verdana" w:hAnsi="Verdana"/>
          <w:bCs/>
          <w:sz w:val="18"/>
          <w:szCs w:val="18"/>
        </w:rPr>
        <w:t>.</w:t>
      </w:r>
      <w:r w:rsidRPr="00FA4005">
        <w:rPr>
          <w:rFonts w:ascii="Verdana" w:hAnsi="Verdana"/>
          <w:bCs/>
          <w:sz w:val="18"/>
          <w:szCs w:val="18"/>
        </w:rPr>
        <w:t>65</w:t>
      </w:r>
      <w:r w:rsidR="006B102A">
        <w:rPr>
          <w:rFonts w:ascii="Verdana" w:hAnsi="Verdana"/>
          <w:bCs/>
          <w:sz w:val="18"/>
          <w:szCs w:val="18"/>
        </w:rPr>
        <w:t>.</w:t>
      </w:r>
      <w:r w:rsidRPr="00FA4005">
        <w:rPr>
          <w:rFonts w:ascii="Verdana" w:hAnsi="Verdana"/>
          <w:bCs/>
          <w:sz w:val="18"/>
          <w:szCs w:val="18"/>
        </w:rPr>
        <w:t>00-0 – Odczynniki laboratoryjne</w:t>
      </w:r>
    </w:p>
    <w:p w14:paraId="7ED86539" w14:textId="339014B5" w:rsidR="00FA4005" w:rsidRPr="00FA4005" w:rsidRDefault="00FA4005" w:rsidP="006B102A">
      <w:pPr>
        <w:tabs>
          <w:tab w:val="left" w:pos="851"/>
        </w:tabs>
        <w:spacing w:line="360" w:lineRule="auto"/>
        <w:ind w:left="851" w:right="-24"/>
        <w:jc w:val="both"/>
        <w:rPr>
          <w:rFonts w:ascii="Verdana" w:hAnsi="Verdana"/>
          <w:bCs/>
          <w:sz w:val="18"/>
          <w:szCs w:val="18"/>
        </w:rPr>
      </w:pPr>
      <w:r w:rsidRPr="00FA4005">
        <w:rPr>
          <w:rFonts w:ascii="Verdana" w:hAnsi="Verdana"/>
          <w:bCs/>
          <w:sz w:val="18"/>
          <w:szCs w:val="18"/>
        </w:rPr>
        <w:t>33</w:t>
      </w:r>
      <w:r w:rsidR="006B102A">
        <w:rPr>
          <w:rFonts w:ascii="Verdana" w:hAnsi="Verdana"/>
          <w:bCs/>
          <w:sz w:val="18"/>
          <w:szCs w:val="18"/>
        </w:rPr>
        <w:t>.</w:t>
      </w:r>
      <w:r w:rsidRPr="00FA4005">
        <w:rPr>
          <w:rFonts w:ascii="Verdana" w:hAnsi="Verdana"/>
          <w:bCs/>
          <w:sz w:val="18"/>
          <w:szCs w:val="18"/>
        </w:rPr>
        <w:t>69</w:t>
      </w:r>
      <w:r w:rsidR="006B102A">
        <w:rPr>
          <w:rFonts w:ascii="Verdana" w:hAnsi="Verdana"/>
          <w:bCs/>
          <w:sz w:val="18"/>
          <w:szCs w:val="18"/>
        </w:rPr>
        <w:t>.</w:t>
      </w:r>
      <w:r w:rsidRPr="00FA4005">
        <w:rPr>
          <w:rFonts w:ascii="Verdana" w:hAnsi="Verdana"/>
          <w:bCs/>
          <w:sz w:val="18"/>
          <w:szCs w:val="18"/>
        </w:rPr>
        <w:t>63</w:t>
      </w:r>
      <w:r w:rsidR="006B102A">
        <w:rPr>
          <w:rFonts w:ascii="Verdana" w:hAnsi="Verdana"/>
          <w:bCs/>
          <w:sz w:val="18"/>
          <w:szCs w:val="18"/>
        </w:rPr>
        <w:t>.</w:t>
      </w:r>
      <w:r w:rsidRPr="00FA4005">
        <w:rPr>
          <w:rFonts w:ascii="Verdana" w:hAnsi="Verdana"/>
          <w:bCs/>
          <w:sz w:val="18"/>
          <w:szCs w:val="18"/>
        </w:rPr>
        <w:t>00-0 – Odczynniki chemiczne</w:t>
      </w:r>
    </w:p>
    <w:p w14:paraId="1604EA41" w14:textId="69F4D3EC" w:rsidR="004A5F51" w:rsidRPr="00FA4005" w:rsidRDefault="000F6883" w:rsidP="0043399D">
      <w:pPr>
        <w:pStyle w:val="Akapitzlist"/>
        <w:numPr>
          <w:ilvl w:val="0"/>
          <w:numId w:val="36"/>
        </w:numPr>
        <w:spacing w:line="360" w:lineRule="auto"/>
        <w:ind w:left="850" w:right="-24" w:hanging="425"/>
        <w:contextualSpacing w:val="0"/>
        <w:jc w:val="both"/>
        <w:rPr>
          <w:rFonts w:ascii="Verdana" w:hAnsi="Verdana"/>
          <w:bCs/>
          <w:sz w:val="18"/>
          <w:szCs w:val="18"/>
        </w:rPr>
      </w:pPr>
      <w:r w:rsidRPr="00FA4005">
        <w:rPr>
          <w:rFonts w:ascii="Verdana" w:hAnsi="Verdana"/>
          <w:bCs/>
          <w:sz w:val="18"/>
          <w:szCs w:val="18"/>
        </w:rPr>
        <w:t xml:space="preserve">Przedmiot zamówienia </w:t>
      </w:r>
      <w:r w:rsidR="00F14F0F" w:rsidRPr="00FA4005">
        <w:rPr>
          <w:rFonts w:ascii="Verdana" w:hAnsi="Verdana"/>
          <w:bCs/>
          <w:sz w:val="18"/>
          <w:szCs w:val="18"/>
        </w:rPr>
        <w:t xml:space="preserve">został szczegółowo opisany </w:t>
      </w:r>
      <w:r w:rsidR="0059532D" w:rsidRPr="00FA4005">
        <w:rPr>
          <w:rFonts w:ascii="Verdana" w:hAnsi="Verdana"/>
          <w:bCs/>
          <w:sz w:val="18"/>
          <w:szCs w:val="18"/>
        </w:rPr>
        <w:t xml:space="preserve">ilościowo i rodzajowo w </w:t>
      </w:r>
      <w:r w:rsidR="006B102A">
        <w:rPr>
          <w:rFonts w:ascii="Verdana" w:hAnsi="Verdana"/>
          <w:bCs/>
          <w:sz w:val="18"/>
          <w:szCs w:val="18"/>
        </w:rPr>
        <w:t>Arkuszu</w:t>
      </w:r>
      <w:r w:rsidR="0059532D" w:rsidRPr="00FA4005">
        <w:rPr>
          <w:rFonts w:ascii="Verdana" w:hAnsi="Verdana"/>
          <w:bCs/>
          <w:sz w:val="18"/>
          <w:szCs w:val="18"/>
        </w:rPr>
        <w:t xml:space="preserve"> asortymentowo-cenowym</w:t>
      </w:r>
      <w:r w:rsidR="0092157D" w:rsidRPr="00FA4005">
        <w:rPr>
          <w:rFonts w:ascii="Verdana" w:hAnsi="Verdana"/>
          <w:bCs/>
          <w:sz w:val="18"/>
          <w:szCs w:val="18"/>
        </w:rPr>
        <w:t xml:space="preserve"> </w:t>
      </w:r>
      <w:r w:rsidR="0059532D" w:rsidRPr="00FA4005">
        <w:rPr>
          <w:rFonts w:ascii="Verdana" w:hAnsi="Verdana"/>
          <w:bCs/>
          <w:sz w:val="18"/>
          <w:szCs w:val="18"/>
        </w:rPr>
        <w:t>stanowiącym Załącznik nr 2 A-</w:t>
      </w:r>
      <w:r w:rsidR="006B102A">
        <w:rPr>
          <w:rFonts w:ascii="Verdana" w:hAnsi="Verdana"/>
          <w:bCs/>
          <w:sz w:val="18"/>
          <w:szCs w:val="18"/>
        </w:rPr>
        <w:t>C</w:t>
      </w:r>
      <w:r w:rsidR="0059532D" w:rsidRPr="00FA4005">
        <w:rPr>
          <w:rFonts w:ascii="Verdana" w:hAnsi="Verdana"/>
          <w:bCs/>
          <w:sz w:val="18"/>
          <w:szCs w:val="18"/>
        </w:rPr>
        <w:t xml:space="preserve"> do </w:t>
      </w:r>
      <w:proofErr w:type="spellStart"/>
      <w:r w:rsidR="0059532D" w:rsidRPr="00FA4005">
        <w:rPr>
          <w:rFonts w:ascii="Verdana" w:hAnsi="Verdana"/>
          <w:bCs/>
          <w:sz w:val="18"/>
          <w:szCs w:val="18"/>
        </w:rPr>
        <w:t>Siwz</w:t>
      </w:r>
      <w:proofErr w:type="spellEnd"/>
      <w:r w:rsidR="0012259E" w:rsidRPr="00FA4005">
        <w:rPr>
          <w:rFonts w:ascii="Verdana" w:hAnsi="Verdana"/>
          <w:bCs/>
          <w:sz w:val="18"/>
          <w:szCs w:val="18"/>
        </w:rPr>
        <w:t>.</w:t>
      </w:r>
      <w:r w:rsidR="001D7F90" w:rsidRPr="00FA4005">
        <w:rPr>
          <w:rFonts w:ascii="Verdana" w:hAnsi="Verdana"/>
          <w:bCs/>
          <w:sz w:val="18"/>
          <w:szCs w:val="18"/>
        </w:rPr>
        <w:t xml:space="preserve"> </w:t>
      </w:r>
      <w:r w:rsidR="004A5F51" w:rsidRPr="00FA4005">
        <w:rPr>
          <w:rFonts w:ascii="Verdana" w:hAnsi="Verdana"/>
          <w:bCs/>
          <w:sz w:val="18"/>
          <w:szCs w:val="18"/>
        </w:rPr>
        <w:t xml:space="preserve">Podane w </w:t>
      </w:r>
      <w:r w:rsidR="006B102A">
        <w:rPr>
          <w:rFonts w:ascii="Verdana" w:hAnsi="Verdana"/>
          <w:bCs/>
          <w:sz w:val="18"/>
          <w:szCs w:val="18"/>
        </w:rPr>
        <w:t>Arkuszu</w:t>
      </w:r>
      <w:r w:rsidR="004A5F51" w:rsidRPr="00FA4005">
        <w:rPr>
          <w:rFonts w:ascii="Verdana" w:hAnsi="Verdana"/>
          <w:bCs/>
          <w:sz w:val="18"/>
          <w:szCs w:val="18"/>
        </w:rPr>
        <w:t xml:space="preserve"> ilości stanowią jednak tylko prognozę, potrzebną do porównania ofert. W toku realizacji umowy Zamawiający będzie zamawiał odczynniki i materiały eksploatacyjne w ilościach zgodnych z rzeczywistymi potrzebami Użytkowników.</w:t>
      </w:r>
    </w:p>
    <w:p w14:paraId="0E77F7CB" w14:textId="0DFC1F22" w:rsidR="00C835D8" w:rsidRPr="00C835D8" w:rsidRDefault="00C835D8" w:rsidP="00C835D8">
      <w:pPr>
        <w:pStyle w:val="Akapitzlist"/>
        <w:numPr>
          <w:ilvl w:val="0"/>
          <w:numId w:val="36"/>
        </w:numPr>
        <w:spacing w:line="360" w:lineRule="auto"/>
        <w:ind w:left="851" w:right="-24" w:hanging="425"/>
        <w:jc w:val="both"/>
        <w:rPr>
          <w:rFonts w:ascii="Verdana" w:hAnsi="Verdana"/>
          <w:bCs/>
          <w:color w:val="000000" w:themeColor="text1"/>
          <w:sz w:val="18"/>
          <w:szCs w:val="18"/>
        </w:rPr>
      </w:pPr>
      <w:r w:rsidRPr="00C835D8">
        <w:rPr>
          <w:rFonts w:ascii="Verdana" w:hAnsi="Verdana"/>
          <w:bCs/>
          <w:color w:val="000000" w:themeColor="text1"/>
          <w:sz w:val="18"/>
          <w:szCs w:val="18"/>
        </w:rPr>
        <w:t>Zamawiający, zgodnie z art. 29 u</w:t>
      </w:r>
      <w:r>
        <w:rPr>
          <w:rFonts w:ascii="Verdana" w:hAnsi="Verdana"/>
          <w:bCs/>
          <w:color w:val="000000" w:themeColor="text1"/>
          <w:sz w:val="18"/>
          <w:szCs w:val="18"/>
        </w:rPr>
        <w:t xml:space="preserve">st. 3 </w:t>
      </w:r>
      <w:proofErr w:type="spellStart"/>
      <w:r>
        <w:rPr>
          <w:rFonts w:ascii="Verdana" w:hAnsi="Verdana"/>
          <w:bCs/>
          <w:color w:val="000000" w:themeColor="text1"/>
          <w:sz w:val="18"/>
          <w:szCs w:val="18"/>
        </w:rPr>
        <w:t>Pzp</w:t>
      </w:r>
      <w:proofErr w:type="spellEnd"/>
      <w:r w:rsidRPr="00C835D8">
        <w:rPr>
          <w:rFonts w:ascii="Verdana" w:hAnsi="Verdana"/>
          <w:bCs/>
          <w:color w:val="000000" w:themeColor="text1"/>
          <w:sz w:val="18"/>
          <w:szCs w:val="18"/>
        </w:rPr>
        <w:t>, dopuszcza możliwość składania ofert równoważnych, tj. ofert na odczynniki i materiały eksploatacyjne o parametrach i właściwościach nie</w:t>
      </w:r>
      <w:r>
        <w:rPr>
          <w:rFonts w:ascii="Verdana" w:hAnsi="Verdana"/>
          <w:bCs/>
          <w:color w:val="000000" w:themeColor="text1"/>
          <w:sz w:val="18"/>
          <w:szCs w:val="18"/>
        </w:rPr>
        <w:t> </w:t>
      </w:r>
      <w:r w:rsidRPr="00C835D8">
        <w:rPr>
          <w:rFonts w:ascii="Verdana" w:hAnsi="Verdana"/>
          <w:bCs/>
          <w:color w:val="000000" w:themeColor="text1"/>
          <w:sz w:val="18"/>
          <w:szCs w:val="18"/>
        </w:rPr>
        <w:t xml:space="preserve">gorszych niż wyspecyfikowane przez Zamawiającego w załącznikach 2A-C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Wykonawca, który powołuje się na produkty równoważne do opisanych w załącznikach 2A-C zobowiązany jest załączyć do postępowania listę odczynników i materiałów eksploatacyjnych równoważnych.</w:t>
      </w:r>
    </w:p>
    <w:p w14:paraId="2B69E2B1" w14:textId="77777777" w:rsidR="00C835D8" w:rsidRPr="00C835D8" w:rsidRDefault="00C835D8" w:rsidP="00C835D8">
      <w:pPr>
        <w:spacing w:line="360" w:lineRule="auto"/>
        <w:ind w:left="851" w:right="-24"/>
        <w:jc w:val="both"/>
        <w:rPr>
          <w:rFonts w:ascii="Verdana" w:hAnsi="Verdana"/>
          <w:bCs/>
          <w:color w:val="000000" w:themeColor="text1"/>
          <w:sz w:val="18"/>
          <w:szCs w:val="18"/>
        </w:rPr>
      </w:pPr>
      <w:r w:rsidRPr="00C835D8">
        <w:rPr>
          <w:rFonts w:ascii="Verdana" w:hAnsi="Verdana"/>
          <w:bCs/>
          <w:color w:val="000000" w:themeColor="text1"/>
          <w:sz w:val="18"/>
          <w:szCs w:val="18"/>
        </w:rPr>
        <w:t>Odczynniki i/lub materiały eksploatacyjne równoważne muszą:</w:t>
      </w:r>
    </w:p>
    <w:p w14:paraId="182A5FC5" w14:textId="77777777" w:rsidR="00C835D8" w:rsidRPr="00C835D8" w:rsidRDefault="00C835D8" w:rsidP="00311875">
      <w:pPr>
        <w:pStyle w:val="Akapitzlist"/>
        <w:numPr>
          <w:ilvl w:val="5"/>
          <w:numId w:val="75"/>
        </w:numPr>
        <w:spacing w:line="360" w:lineRule="auto"/>
        <w:ind w:right="-24" w:hanging="531"/>
        <w:jc w:val="both"/>
        <w:rPr>
          <w:rFonts w:ascii="Verdana" w:hAnsi="Verdana"/>
          <w:bCs/>
          <w:color w:val="000000" w:themeColor="text1"/>
          <w:sz w:val="18"/>
          <w:szCs w:val="18"/>
        </w:rPr>
      </w:pPr>
      <w:r w:rsidRPr="00C835D8">
        <w:rPr>
          <w:rFonts w:ascii="Verdana" w:hAnsi="Verdana"/>
          <w:bCs/>
          <w:color w:val="000000" w:themeColor="text1"/>
          <w:sz w:val="18"/>
          <w:szCs w:val="18"/>
        </w:rPr>
        <w:t>Charakteryzować się wysokim stopniem czystości i składem chemicznym, gwarantującym uzyskiwanie prawidłowych oznaczeń i pozwalającym na kontynuację badań naukowych;</w:t>
      </w:r>
    </w:p>
    <w:p w14:paraId="2CA8B646" w14:textId="77777777" w:rsidR="00C835D8" w:rsidRPr="00C835D8" w:rsidRDefault="00C835D8" w:rsidP="00311875">
      <w:pPr>
        <w:pStyle w:val="Akapitzlist"/>
        <w:numPr>
          <w:ilvl w:val="5"/>
          <w:numId w:val="75"/>
        </w:numPr>
        <w:spacing w:line="360" w:lineRule="auto"/>
        <w:ind w:right="-24" w:hanging="531"/>
        <w:jc w:val="both"/>
        <w:rPr>
          <w:rFonts w:ascii="Verdana" w:hAnsi="Verdana"/>
          <w:bCs/>
          <w:color w:val="000000" w:themeColor="text1"/>
          <w:sz w:val="18"/>
          <w:szCs w:val="18"/>
        </w:rPr>
      </w:pPr>
      <w:r w:rsidRPr="00C835D8">
        <w:rPr>
          <w:rFonts w:ascii="Verdana" w:hAnsi="Verdana"/>
          <w:bCs/>
          <w:color w:val="000000" w:themeColor="text1"/>
          <w:sz w:val="18"/>
          <w:szCs w:val="18"/>
        </w:rPr>
        <w:t>Gwarantować powtarzalność i wiarygodność otrzymywanych wyników badań przy użyciu jednej procedury, w tym badań walidowanych, prowadzonych przez laboratoria akredytowane Zamawiającego, m.in. na potrzeby wymiaru sprawiedliwości;</w:t>
      </w:r>
    </w:p>
    <w:p w14:paraId="5F656DA0" w14:textId="5853503D" w:rsidR="00C835D8" w:rsidRPr="00C835D8" w:rsidRDefault="00C835D8" w:rsidP="00311875">
      <w:pPr>
        <w:pStyle w:val="Akapitzlist"/>
        <w:numPr>
          <w:ilvl w:val="5"/>
          <w:numId w:val="75"/>
        </w:numPr>
        <w:spacing w:line="360" w:lineRule="auto"/>
        <w:ind w:right="-24" w:hanging="531"/>
        <w:jc w:val="both"/>
        <w:rPr>
          <w:rFonts w:ascii="Verdana" w:hAnsi="Verdana"/>
          <w:bCs/>
          <w:color w:val="000000" w:themeColor="text1"/>
          <w:sz w:val="18"/>
          <w:szCs w:val="18"/>
        </w:rPr>
      </w:pPr>
      <w:r w:rsidRPr="00C835D8">
        <w:rPr>
          <w:rFonts w:ascii="Verdana" w:hAnsi="Verdana"/>
          <w:bCs/>
          <w:color w:val="000000" w:themeColor="text1"/>
          <w:sz w:val="18"/>
          <w:szCs w:val="18"/>
        </w:rPr>
        <w:t xml:space="preserve">Posiadać taką samą charakterystykę analityczną jak odczynniki wyspecyfikowane </w:t>
      </w:r>
      <w:r w:rsidRPr="00C835D8">
        <w:rPr>
          <w:rFonts w:ascii="Verdana" w:hAnsi="Verdana"/>
          <w:bCs/>
          <w:color w:val="000000" w:themeColor="text1"/>
          <w:sz w:val="18"/>
          <w:szCs w:val="18"/>
        </w:rPr>
        <w:br/>
        <w:t xml:space="preserve">w załącznikach 2A-C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xml:space="preserve">, a ich stosowanie nie może powodować zwiększenia </w:t>
      </w:r>
      <w:r w:rsidRPr="00C835D8">
        <w:rPr>
          <w:rFonts w:ascii="Verdana" w:hAnsi="Verdana"/>
          <w:bCs/>
          <w:color w:val="000000" w:themeColor="text1"/>
          <w:sz w:val="18"/>
          <w:szCs w:val="18"/>
        </w:rPr>
        <w:lastRenderedPageBreak/>
        <w:t>kosztów z tytułu konieczności nabycia dodatkowych odczynników i innych materiałów zużywalnych oraz konieczności wykonywania dodatkowych czynności (procedur), w</w:t>
      </w:r>
      <w:r>
        <w:rPr>
          <w:rFonts w:ascii="Verdana" w:hAnsi="Verdana"/>
          <w:bCs/>
          <w:color w:val="000000" w:themeColor="text1"/>
          <w:sz w:val="18"/>
          <w:szCs w:val="18"/>
        </w:rPr>
        <w:t> </w:t>
      </w:r>
      <w:r w:rsidRPr="00C835D8">
        <w:rPr>
          <w:rFonts w:ascii="Verdana" w:hAnsi="Verdana"/>
          <w:bCs/>
          <w:color w:val="000000" w:themeColor="text1"/>
          <w:sz w:val="18"/>
          <w:szCs w:val="18"/>
        </w:rPr>
        <w:t>tym np. kalibracji;</w:t>
      </w:r>
    </w:p>
    <w:p w14:paraId="512B76EE" w14:textId="77777777" w:rsidR="00C835D8" w:rsidRPr="00C835D8" w:rsidRDefault="00C835D8" w:rsidP="00311875">
      <w:pPr>
        <w:pStyle w:val="Akapitzlist"/>
        <w:numPr>
          <w:ilvl w:val="5"/>
          <w:numId w:val="75"/>
        </w:numPr>
        <w:spacing w:line="360" w:lineRule="auto"/>
        <w:ind w:right="-24" w:hanging="531"/>
        <w:jc w:val="both"/>
        <w:rPr>
          <w:rFonts w:ascii="Verdana" w:hAnsi="Verdana"/>
          <w:bCs/>
          <w:color w:val="000000" w:themeColor="text1"/>
          <w:sz w:val="18"/>
          <w:szCs w:val="18"/>
        </w:rPr>
      </w:pPr>
      <w:r w:rsidRPr="00C835D8">
        <w:rPr>
          <w:rFonts w:ascii="Verdana" w:hAnsi="Verdana"/>
          <w:bCs/>
          <w:color w:val="000000" w:themeColor="text1"/>
          <w:sz w:val="18"/>
          <w:szCs w:val="18"/>
        </w:rPr>
        <w:t>Zapewniać prawidłowe reakcje immunologiczne i trwałość reakcji immunologicznej;</w:t>
      </w:r>
    </w:p>
    <w:p w14:paraId="0B7E6035" w14:textId="77777777" w:rsidR="00C835D8" w:rsidRPr="00C835D8" w:rsidRDefault="00C835D8" w:rsidP="00311875">
      <w:pPr>
        <w:pStyle w:val="Akapitzlist"/>
        <w:numPr>
          <w:ilvl w:val="5"/>
          <w:numId w:val="75"/>
        </w:numPr>
        <w:spacing w:line="360" w:lineRule="auto"/>
        <w:ind w:right="-24" w:hanging="531"/>
        <w:jc w:val="both"/>
        <w:rPr>
          <w:rFonts w:ascii="Verdana" w:hAnsi="Verdana"/>
          <w:bCs/>
          <w:color w:val="000000" w:themeColor="text1"/>
          <w:sz w:val="18"/>
          <w:szCs w:val="18"/>
        </w:rPr>
      </w:pPr>
      <w:r w:rsidRPr="00C835D8">
        <w:rPr>
          <w:rFonts w:ascii="Verdana" w:hAnsi="Verdana"/>
          <w:bCs/>
          <w:color w:val="000000" w:themeColor="text1"/>
          <w:sz w:val="18"/>
          <w:szCs w:val="18"/>
        </w:rPr>
        <w:t xml:space="preserve">Posiadać okres gwarancji nie krótszy niż w przypadku jego odpowiednika z załącznika nr 2A-C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w:t>
      </w:r>
    </w:p>
    <w:p w14:paraId="0A3D7945" w14:textId="77777777" w:rsidR="00C835D8" w:rsidRPr="00C835D8" w:rsidRDefault="00C835D8" w:rsidP="00C835D8">
      <w:pPr>
        <w:spacing w:line="360" w:lineRule="auto"/>
        <w:ind w:left="851" w:right="-24"/>
        <w:jc w:val="both"/>
        <w:rPr>
          <w:rFonts w:ascii="Verdana" w:hAnsi="Verdana"/>
          <w:bCs/>
          <w:color w:val="000000" w:themeColor="text1"/>
          <w:sz w:val="18"/>
          <w:szCs w:val="18"/>
        </w:rPr>
      </w:pPr>
      <w:r w:rsidRPr="00C835D8">
        <w:rPr>
          <w:rFonts w:ascii="Verdana" w:hAnsi="Verdana"/>
          <w:bCs/>
          <w:color w:val="000000" w:themeColor="text1"/>
          <w:sz w:val="18"/>
          <w:szCs w:val="18"/>
        </w:rPr>
        <w:t>Wykonawca oferując odczynniki i materiały równoważne przyjmuje na siebie odpowiedzialność za:</w:t>
      </w:r>
    </w:p>
    <w:p w14:paraId="7361FF64" w14:textId="77777777" w:rsidR="00C835D8" w:rsidRPr="00C835D8" w:rsidRDefault="00C835D8" w:rsidP="00C835D8">
      <w:pPr>
        <w:pStyle w:val="Akapitzlist"/>
        <w:numPr>
          <w:ilvl w:val="1"/>
          <w:numId w:val="38"/>
        </w:numPr>
        <w:tabs>
          <w:tab w:val="clear" w:pos="1440"/>
          <w:tab w:val="num" w:pos="1276"/>
        </w:tabs>
        <w:spacing w:line="360" w:lineRule="auto"/>
        <w:ind w:left="1276" w:right="-24" w:hanging="425"/>
        <w:jc w:val="both"/>
        <w:rPr>
          <w:rFonts w:ascii="Verdana" w:hAnsi="Verdana"/>
          <w:bCs/>
          <w:color w:val="000000" w:themeColor="text1"/>
          <w:sz w:val="18"/>
          <w:szCs w:val="18"/>
        </w:rPr>
      </w:pPr>
      <w:r w:rsidRPr="00C835D8">
        <w:rPr>
          <w:rFonts w:ascii="Verdana" w:hAnsi="Verdana"/>
          <w:bCs/>
          <w:color w:val="000000" w:themeColor="text1"/>
          <w:sz w:val="18"/>
          <w:szCs w:val="18"/>
        </w:rPr>
        <w:t xml:space="preserve">Uszkodzenie sprzętu powstałe w wyniku używania zaoferowanych i dostarczonych odczynników lub materiałów eksploatacyjnych równoważnych do odczynników i materiałów eksploatacyjnych wyspecyfikowanych w załącznikach 2A-C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na podstawie opinii wydanej przez autoryzowany serwis producenta sprzętu;</w:t>
      </w:r>
    </w:p>
    <w:p w14:paraId="118F896E" w14:textId="22090563" w:rsidR="00C835D8" w:rsidRPr="00C835D8" w:rsidRDefault="00C835D8" w:rsidP="00C835D8">
      <w:pPr>
        <w:pStyle w:val="Akapitzlist"/>
        <w:numPr>
          <w:ilvl w:val="1"/>
          <w:numId w:val="38"/>
        </w:numPr>
        <w:tabs>
          <w:tab w:val="clear" w:pos="1440"/>
          <w:tab w:val="num" w:pos="1276"/>
        </w:tabs>
        <w:spacing w:line="360" w:lineRule="auto"/>
        <w:ind w:left="1276" w:right="-24" w:hanging="425"/>
        <w:jc w:val="both"/>
        <w:rPr>
          <w:rFonts w:ascii="Verdana" w:hAnsi="Verdana"/>
          <w:bCs/>
          <w:color w:val="000000" w:themeColor="text1"/>
          <w:sz w:val="18"/>
          <w:szCs w:val="18"/>
        </w:rPr>
      </w:pPr>
      <w:r w:rsidRPr="00C835D8">
        <w:rPr>
          <w:rFonts w:ascii="Verdana" w:hAnsi="Verdana"/>
          <w:bCs/>
          <w:color w:val="000000" w:themeColor="text1"/>
          <w:sz w:val="18"/>
          <w:szCs w:val="18"/>
        </w:rPr>
        <w:t xml:space="preserve">Uszkodzenie linii komórkowych lub uzyskanie nieprawidłowych oznaczeń/odczytów lub brak swoistości reakcji immunologicznej w wyniku używania zaoferowanych </w:t>
      </w:r>
      <w:r w:rsidRPr="00C835D8">
        <w:rPr>
          <w:rFonts w:ascii="Verdana" w:hAnsi="Verdana"/>
          <w:bCs/>
          <w:color w:val="000000" w:themeColor="text1"/>
          <w:sz w:val="18"/>
          <w:szCs w:val="18"/>
        </w:rPr>
        <w:br/>
        <w:t>i dostarczonych odczynników lub materiałów eksploatacyjnych równoważnych do odczynników i materiałów eksploatacyjnych wyspecyfikowanych w załącznikach 2A-C do</w:t>
      </w:r>
      <w:r>
        <w:rPr>
          <w:rFonts w:ascii="Verdana" w:hAnsi="Verdana"/>
          <w:bCs/>
          <w:color w:val="000000" w:themeColor="text1"/>
          <w:sz w:val="18"/>
          <w:szCs w:val="18"/>
        </w:rPr>
        <w:t>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stosowanych w badaniach prowadzonych przez jednostki Zamawiającego.</w:t>
      </w:r>
    </w:p>
    <w:p w14:paraId="57920758" w14:textId="77777777" w:rsidR="004A5F51" w:rsidRPr="00FA4005" w:rsidRDefault="004A5F51" w:rsidP="0043399D">
      <w:pPr>
        <w:numPr>
          <w:ilvl w:val="0"/>
          <w:numId w:val="36"/>
        </w:numPr>
        <w:spacing w:line="360" w:lineRule="auto"/>
        <w:ind w:left="851" w:right="-24" w:hanging="425"/>
        <w:jc w:val="both"/>
        <w:rPr>
          <w:rFonts w:ascii="Verdana" w:hAnsi="Verdana"/>
          <w:bCs/>
          <w:sz w:val="18"/>
          <w:szCs w:val="18"/>
        </w:rPr>
      </w:pPr>
      <w:r w:rsidRPr="00FA4005">
        <w:rPr>
          <w:rFonts w:ascii="Verdana" w:hAnsi="Verdana"/>
          <w:bCs/>
          <w:sz w:val="18"/>
          <w:szCs w:val="18"/>
        </w:rPr>
        <w:t>Zamawiający informuje, że część zamówień może być realizowana ze środków finansowych pochodzących z projektów zewnętrznych, w których Zamawiający uczestniczy bądź będzie uczestniczył w okresie trwania umowy.</w:t>
      </w:r>
    </w:p>
    <w:p w14:paraId="0727E48C" w14:textId="35EBEEA6" w:rsidR="00F92989" w:rsidRPr="00FA4005" w:rsidRDefault="004A5F51" w:rsidP="0043399D">
      <w:pPr>
        <w:numPr>
          <w:ilvl w:val="0"/>
          <w:numId w:val="36"/>
        </w:numPr>
        <w:spacing w:line="360" w:lineRule="auto"/>
        <w:ind w:left="851" w:right="-24" w:hanging="425"/>
        <w:jc w:val="both"/>
        <w:rPr>
          <w:rFonts w:ascii="Verdana" w:hAnsi="Verdana"/>
          <w:bCs/>
          <w:sz w:val="18"/>
          <w:szCs w:val="18"/>
        </w:rPr>
      </w:pPr>
      <w:r w:rsidRPr="00FA4005">
        <w:rPr>
          <w:rFonts w:ascii="Verdana" w:hAnsi="Verdana"/>
          <w:bCs/>
          <w:sz w:val="18"/>
          <w:szCs w:val="18"/>
        </w:rPr>
        <w:t xml:space="preserve">Zamawiający wymaga, by oferowane odczynniki i materiały eksploatacyjne były dopuszczone do obrotu na terytorium Polski oraz by odpowiadały opisowi zawartemu w </w:t>
      </w:r>
      <w:r w:rsidR="00942B29">
        <w:rPr>
          <w:rFonts w:ascii="Verdana" w:hAnsi="Verdana"/>
          <w:bCs/>
          <w:sz w:val="18"/>
          <w:szCs w:val="18"/>
        </w:rPr>
        <w:t>Arkusz</w:t>
      </w:r>
      <w:r w:rsidR="00F45ADF" w:rsidRPr="00FA4005">
        <w:rPr>
          <w:rFonts w:ascii="Verdana" w:hAnsi="Verdana"/>
          <w:bCs/>
          <w:sz w:val="18"/>
          <w:szCs w:val="18"/>
        </w:rPr>
        <w:t>u</w:t>
      </w:r>
      <w:r w:rsidRPr="00FA4005">
        <w:rPr>
          <w:rFonts w:ascii="Verdana" w:hAnsi="Verdana"/>
          <w:bCs/>
          <w:sz w:val="18"/>
          <w:szCs w:val="18"/>
        </w:rPr>
        <w:t xml:space="preserve"> asorty</w:t>
      </w:r>
      <w:r w:rsidR="00942B29">
        <w:rPr>
          <w:rFonts w:ascii="Verdana" w:hAnsi="Verdana"/>
          <w:bCs/>
          <w:sz w:val="18"/>
          <w:szCs w:val="18"/>
        </w:rPr>
        <w:t>mentowo-cenowym (Załącznik 2 A-C</w:t>
      </w:r>
      <w:r w:rsidRPr="00FA4005">
        <w:rPr>
          <w:rFonts w:ascii="Verdana" w:hAnsi="Verdana"/>
          <w:bCs/>
          <w:sz w:val="18"/>
          <w:szCs w:val="18"/>
        </w:rPr>
        <w:t xml:space="preserve"> do </w:t>
      </w:r>
      <w:proofErr w:type="spellStart"/>
      <w:r w:rsidRPr="00FA4005">
        <w:rPr>
          <w:rFonts w:ascii="Verdana" w:hAnsi="Verdana"/>
          <w:bCs/>
          <w:sz w:val="18"/>
          <w:szCs w:val="18"/>
        </w:rPr>
        <w:t>Siwz</w:t>
      </w:r>
      <w:proofErr w:type="spellEnd"/>
      <w:r w:rsidRPr="00FA4005">
        <w:rPr>
          <w:rFonts w:ascii="Verdana" w:hAnsi="Verdana"/>
          <w:bCs/>
          <w:sz w:val="18"/>
          <w:szCs w:val="18"/>
        </w:rPr>
        <w:t>).</w:t>
      </w:r>
      <w:bookmarkStart w:id="1" w:name="_Toc162850039"/>
    </w:p>
    <w:p w14:paraId="48D58F95" w14:textId="77777777" w:rsidR="004B75A3" w:rsidRPr="004B75A3" w:rsidRDefault="002F578A" w:rsidP="0043399D">
      <w:pPr>
        <w:numPr>
          <w:ilvl w:val="0"/>
          <w:numId w:val="36"/>
        </w:numPr>
        <w:spacing w:line="360" w:lineRule="auto"/>
        <w:ind w:left="851" w:right="-24" w:hanging="425"/>
        <w:jc w:val="both"/>
        <w:rPr>
          <w:rFonts w:ascii="Verdana" w:hAnsi="Verdana"/>
          <w:bCs/>
          <w:sz w:val="18"/>
          <w:szCs w:val="18"/>
        </w:rPr>
      </w:pPr>
      <w:r w:rsidRPr="00FA4005">
        <w:rPr>
          <w:rFonts w:ascii="Verdana" w:hAnsi="Verdana"/>
          <w:b/>
          <w:sz w:val="18"/>
          <w:szCs w:val="18"/>
        </w:rPr>
        <w:t>Zamówienia, o których</w:t>
      </w:r>
      <w:r w:rsidR="00091055" w:rsidRPr="00FA4005">
        <w:rPr>
          <w:rFonts w:ascii="Verdana" w:hAnsi="Verdana"/>
          <w:b/>
          <w:sz w:val="18"/>
          <w:szCs w:val="18"/>
        </w:rPr>
        <w:t xml:space="preserve"> mowa w art. 67 ust. 1 pkt </w:t>
      </w:r>
      <w:r w:rsidR="0092157D" w:rsidRPr="00FA4005">
        <w:rPr>
          <w:rFonts w:ascii="Verdana" w:hAnsi="Verdana"/>
          <w:b/>
          <w:sz w:val="18"/>
          <w:szCs w:val="18"/>
        </w:rPr>
        <w:t>7</w:t>
      </w:r>
      <w:r w:rsidRPr="00FA4005">
        <w:rPr>
          <w:rFonts w:ascii="Verdana" w:hAnsi="Verdana"/>
          <w:b/>
          <w:sz w:val="18"/>
          <w:szCs w:val="18"/>
        </w:rPr>
        <w:t xml:space="preserve"> </w:t>
      </w:r>
      <w:proofErr w:type="spellStart"/>
      <w:r w:rsidRPr="00FA4005">
        <w:rPr>
          <w:rFonts w:ascii="Verdana" w:hAnsi="Verdana"/>
          <w:b/>
          <w:sz w:val="18"/>
          <w:szCs w:val="18"/>
        </w:rPr>
        <w:t>Pzp</w:t>
      </w:r>
      <w:proofErr w:type="spellEnd"/>
      <w:r w:rsidRPr="00FA4005">
        <w:rPr>
          <w:rFonts w:ascii="Verdana" w:hAnsi="Verdana"/>
          <w:b/>
          <w:sz w:val="18"/>
          <w:szCs w:val="18"/>
        </w:rPr>
        <w:t>.</w:t>
      </w:r>
      <w:r w:rsidRPr="00FA4005">
        <w:rPr>
          <w:rFonts w:ascii="Verdana" w:hAnsi="Verdana"/>
          <w:sz w:val="18"/>
          <w:szCs w:val="18"/>
        </w:rPr>
        <w:t xml:space="preserve"> </w:t>
      </w:r>
    </w:p>
    <w:p w14:paraId="6DC8799F" w14:textId="2D03A829" w:rsidR="00F92989" w:rsidRPr="00FA4005" w:rsidRDefault="002F578A" w:rsidP="004B75A3">
      <w:pPr>
        <w:spacing w:line="360" w:lineRule="auto"/>
        <w:ind w:left="851" w:right="-24"/>
        <w:jc w:val="both"/>
        <w:rPr>
          <w:rFonts w:ascii="Verdana" w:hAnsi="Verdana"/>
          <w:bCs/>
          <w:sz w:val="18"/>
          <w:szCs w:val="18"/>
        </w:rPr>
      </w:pPr>
      <w:r w:rsidRPr="00FA4005">
        <w:rPr>
          <w:rFonts w:ascii="Verdana" w:hAnsi="Verdana"/>
          <w:sz w:val="18"/>
          <w:szCs w:val="18"/>
        </w:rPr>
        <w:t xml:space="preserve">Zamawiający </w:t>
      </w:r>
      <w:r w:rsidRPr="004B75A3">
        <w:rPr>
          <w:rFonts w:ascii="Verdana" w:hAnsi="Verdana"/>
          <w:sz w:val="18"/>
          <w:szCs w:val="18"/>
        </w:rPr>
        <w:t>nie przewiduje</w:t>
      </w:r>
      <w:r w:rsidRPr="00FA4005">
        <w:rPr>
          <w:rFonts w:ascii="Verdana" w:hAnsi="Verdana"/>
          <w:sz w:val="18"/>
          <w:szCs w:val="18"/>
        </w:rPr>
        <w:t xml:space="preserve">  możliwości udzielania zamówień, o kt</w:t>
      </w:r>
      <w:r w:rsidR="004B75A3">
        <w:rPr>
          <w:rFonts w:ascii="Verdana" w:hAnsi="Verdana"/>
          <w:sz w:val="18"/>
          <w:szCs w:val="18"/>
        </w:rPr>
        <w:t>órych mowa w art. 67 ust. 1 pkt</w:t>
      </w:r>
      <w:r w:rsidRPr="00FA4005">
        <w:rPr>
          <w:rFonts w:ascii="Verdana" w:hAnsi="Verdana"/>
          <w:sz w:val="18"/>
          <w:szCs w:val="18"/>
        </w:rPr>
        <w:t xml:space="preserve"> </w:t>
      </w:r>
      <w:r w:rsidR="00000161" w:rsidRPr="00FA4005">
        <w:rPr>
          <w:rFonts w:ascii="Verdana" w:hAnsi="Verdana"/>
          <w:sz w:val="18"/>
          <w:szCs w:val="18"/>
        </w:rPr>
        <w:t>7</w:t>
      </w:r>
      <w:r w:rsidRPr="00FA4005">
        <w:rPr>
          <w:rFonts w:ascii="Verdana" w:hAnsi="Verdana"/>
          <w:sz w:val="18"/>
          <w:szCs w:val="18"/>
        </w:rPr>
        <w:t xml:space="preserve"> </w:t>
      </w:r>
      <w:proofErr w:type="spellStart"/>
      <w:r w:rsidRPr="00FA4005">
        <w:rPr>
          <w:rFonts w:ascii="Verdana" w:hAnsi="Verdana"/>
          <w:sz w:val="18"/>
          <w:szCs w:val="18"/>
        </w:rPr>
        <w:t>Pzp</w:t>
      </w:r>
      <w:proofErr w:type="spellEnd"/>
      <w:r w:rsidRPr="00FA4005">
        <w:rPr>
          <w:rFonts w:ascii="Verdana" w:hAnsi="Verdana"/>
          <w:sz w:val="18"/>
          <w:szCs w:val="18"/>
        </w:rPr>
        <w:t xml:space="preserve">, </w:t>
      </w:r>
      <w:bookmarkEnd w:id="1"/>
    </w:p>
    <w:p w14:paraId="0056EE3C" w14:textId="77777777" w:rsidR="004B75A3" w:rsidRPr="004B75A3" w:rsidRDefault="00970B6B" w:rsidP="0043399D">
      <w:pPr>
        <w:numPr>
          <w:ilvl w:val="0"/>
          <w:numId w:val="36"/>
        </w:numPr>
        <w:spacing w:line="360" w:lineRule="auto"/>
        <w:ind w:left="851" w:right="-24" w:hanging="425"/>
        <w:jc w:val="both"/>
        <w:rPr>
          <w:rFonts w:ascii="Verdana" w:hAnsi="Verdana"/>
          <w:bCs/>
          <w:sz w:val="18"/>
          <w:szCs w:val="18"/>
        </w:rPr>
      </w:pPr>
      <w:r w:rsidRPr="00FA4005">
        <w:rPr>
          <w:rFonts w:ascii="Verdana" w:hAnsi="Verdana"/>
          <w:b/>
          <w:sz w:val="18"/>
          <w:szCs w:val="18"/>
        </w:rPr>
        <w:t>Informacja o umowie ramowej</w:t>
      </w:r>
      <w:r w:rsidR="00820E4D" w:rsidRPr="00FA4005">
        <w:rPr>
          <w:rFonts w:ascii="Verdana" w:hAnsi="Verdana"/>
          <w:b/>
          <w:sz w:val="18"/>
          <w:szCs w:val="18"/>
        </w:rPr>
        <w:t xml:space="preserve">. </w:t>
      </w:r>
    </w:p>
    <w:p w14:paraId="75A891F1" w14:textId="21FE3643" w:rsidR="00F92989" w:rsidRPr="00FA4005" w:rsidRDefault="00970B6B" w:rsidP="004B75A3">
      <w:pPr>
        <w:spacing w:line="360" w:lineRule="auto"/>
        <w:ind w:left="851" w:right="-24"/>
        <w:jc w:val="both"/>
        <w:rPr>
          <w:rFonts w:ascii="Verdana" w:hAnsi="Verdana"/>
          <w:bCs/>
          <w:sz w:val="18"/>
          <w:szCs w:val="18"/>
        </w:rPr>
      </w:pPr>
      <w:r w:rsidRPr="004B75A3">
        <w:rPr>
          <w:rFonts w:ascii="Verdana" w:hAnsi="Verdana"/>
          <w:sz w:val="18"/>
          <w:szCs w:val="18"/>
        </w:rPr>
        <w:t>Zamawiający nie prz</w:t>
      </w:r>
      <w:r w:rsidR="00820E4D" w:rsidRPr="004B75A3">
        <w:rPr>
          <w:rFonts w:ascii="Verdana" w:hAnsi="Verdana"/>
          <w:sz w:val="18"/>
          <w:szCs w:val="18"/>
        </w:rPr>
        <w:t>ewiduje</w:t>
      </w:r>
      <w:r w:rsidR="00820E4D" w:rsidRPr="00FA4005">
        <w:rPr>
          <w:rFonts w:ascii="Verdana" w:hAnsi="Verdana"/>
          <w:sz w:val="18"/>
          <w:szCs w:val="18"/>
        </w:rPr>
        <w:t xml:space="preserve"> zawarcia umowy ramowej.</w:t>
      </w:r>
    </w:p>
    <w:p w14:paraId="027F9D5B" w14:textId="4DC363D2" w:rsidR="0092157D" w:rsidRPr="00FA4005" w:rsidRDefault="0092157D" w:rsidP="0043399D">
      <w:pPr>
        <w:numPr>
          <w:ilvl w:val="0"/>
          <w:numId w:val="36"/>
        </w:numPr>
        <w:spacing w:line="360" w:lineRule="auto"/>
        <w:ind w:left="851" w:right="-24" w:hanging="425"/>
        <w:jc w:val="both"/>
        <w:rPr>
          <w:rFonts w:ascii="Verdana" w:hAnsi="Verdana"/>
          <w:bCs/>
          <w:sz w:val="18"/>
          <w:szCs w:val="18"/>
        </w:rPr>
      </w:pPr>
      <w:r w:rsidRPr="00FA4005">
        <w:rPr>
          <w:rFonts w:ascii="Verdana" w:hAnsi="Verdana"/>
          <w:b/>
          <w:sz w:val="18"/>
          <w:szCs w:val="18"/>
        </w:rPr>
        <w:t>Udział podwykonawców</w:t>
      </w:r>
      <w:r w:rsidR="004B75A3">
        <w:rPr>
          <w:rFonts w:ascii="Verdana" w:hAnsi="Verdana"/>
          <w:b/>
          <w:sz w:val="18"/>
          <w:szCs w:val="18"/>
        </w:rPr>
        <w:t>.</w:t>
      </w:r>
    </w:p>
    <w:p w14:paraId="7B322506" w14:textId="77777777" w:rsidR="004B75A3" w:rsidRDefault="004B75A3" w:rsidP="0043399D">
      <w:pPr>
        <w:pStyle w:val="Akapitzlist"/>
        <w:numPr>
          <w:ilvl w:val="1"/>
          <w:numId w:val="35"/>
        </w:numPr>
        <w:tabs>
          <w:tab w:val="left" w:pos="1276"/>
          <w:tab w:val="left" w:pos="8789"/>
          <w:tab w:val="left" w:pos="9356"/>
        </w:tabs>
        <w:spacing w:line="360" w:lineRule="auto"/>
        <w:ind w:left="1276" w:right="470" w:hanging="425"/>
        <w:jc w:val="both"/>
        <w:rPr>
          <w:rFonts w:ascii="Verdana" w:hAnsi="Verdana"/>
          <w:sz w:val="18"/>
          <w:szCs w:val="18"/>
        </w:rPr>
      </w:pPr>
      <w:bookmarkStart w:id="2" w:name="_Toc395266068"/>
      <w:r>
        <w:rPr>
          <w:rFonts w:ascii="Verdana" w:hAnsi="Verdana"/>
          <w:sz w:val="18"/>
          <w:szCs w:val="18"/>
        </w:rPr>
        <w:t>Wykonawca może powierzyć wykonanie części zamówienia podwykonawcy.</w:t>
      </w:r>
    </w:p>
    <w:p w14:paraId="0E48F1B4" w14:textId="77777777"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Zamawiający żąda wskazania przez Wykonawcę części zamówienia, których wykonanie zamierza powierzyć podwykonawcom, i podania przez Wykonawcę firm podwykonawców.</w:t>
      </w:r>
    </w:p>
    <w:p w14:paraId="1F6D5179" w14:textId="5BD946E1"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3FDB4295" w14:textId="26CAEC11" w:rsidR="00883AE6" w:rsidRPr="00FA4005" w:rsidRDefault="004B75A3" w:rsidP="0043399D">
      <w:pPr>
        <w:numPr>
          <w:ilvl w:val="1"/>
          <w:numId w:val="35"/>
        </w:numPr>
        <w:tabs>
          <w:tab w:val="left" w:pos="1276"/>
        </w:tabs>
        <w:spacing w:line="360" w:lineRule="auto"/>
        <w:ind w:left="1276" w:right="-24" w:hanging="425"/>
        <w:jc w:val="both"/>
        <w:rPr>
          <w:rFonts w:ascii="Verdana" w:hAnsi="Verdana"/>
          <w:sz w:val="18"/>
          <w:szCs w:val="18"/>
        </w:rPr>
      </w:pPr>
      <w:r>
        <w:rPr>
          <w:rFonts w:ascii="Verdana" w:hAnsi="Verdana"/>
          <w:sz w:val="18"/>
          <w:szCs w:val="18"/>
        </w:rPr>
        <w:t xml:space="preserve">Postanowienie </w:t>
      </w:r>
      <w:proofErr w:type="spellStart"/>
      <w:r>
        <w:rPr>
          <w:rFonts w:ascii="Verdana" w:hAnsi="Verdana"/>
          <w:sz w:val="18"/>
          <w:szCs w:val="18"/>
        </w:rPr>
        <w:t>ppkt</w:t>
      </w:r>
      <w:proofErr w:type="spellEnd"/>
      <w:r>
        <w:rPr>
          <w:rFonts w:ascii="Verdana" w:hAnsi="Verdana"/>
          <w:sz w:val="18"/>
          <w:szCs w:val="18"/>
        </w:rPr>
        <w:t>. 3</w:t>
      </w:r>
      <w:r w:rsidR="00883AE6" w:rsidRPr="00FA4005">
        <w:rPr>
          <w:rFonts w:ascii="Verdana" w:hAnsi="Verdana"/>
          <w:sz w:val="18"/>
          <w:szCs w:val="18"/>
        </w:rPr>
        <w:t xml:space="preserve"> stosuje się wobec dalszych podwykonawców.</w:t>
      </w:r>
    </w:p>
    <w:p w14:paraId="59962DBC" w14:textId="77777777"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 xml:space="preserve">Powierzenie wykonania części zamówienia podwykonawcom nie zwalnia Wykonawcy </w:t>
      </w:r>
      <w:r w:rsidRPr="00FA4005">
        <w:rPr>
          <w:rFonts w:ascii="Verdana" w:hAnsi="Verdana"/>
          <w:sz w:val="18"/>
          <w:szCs w:val="18"/>
        </w:rPr>
        <w:br/>
        <w:t>z odpowiedzialności za należyte wykonanie tego zamówienia.</w:t>
      </w:r>
    </w:p>
    <w:p w14:paraId="1D873D76" w14:textId="77777777" w:rsidR="004B75A3" w:rsidRPr="00121174" w:rsidRDefault="004B75A3" w:rsidP="0043399D">
      <w:pPr>
        <w:numPr>
          <w:ilvl w:val="0"/>
          <w:numId w:val="55"/>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84D8DAA" w14:textId="77777777" w:rsidR="004B75A3" w:rsidRPr="00121174" w:rsidRDefault="004B75A3" w:rsidP="0043399D">
      <w:pPr>
        <w:numPr>
          <w:ilvl w:val="0"/>
          <w:numId w:val="56"/>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administratorem danych osobowych Wykonawców i osób uczestniczących w przedmiotowym postępowaniu jest Zamawiający;</w:t>
      </w:r>
    </w:p>
    <w:p w14:paraId="02409CA3" w14:textId="77777777" w:rsidR="004B75A3" w:rsidRPr="00121174" w:rsidRDefault="004B75A3" w:rsidP="0043399D">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03C5BF95" w14:textId="77777777" w:rsidR="004B75A3" w:rsidRPr="00121174" w:rsidRDefault="004B75A3" w:rsidP="0043399D">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4536A9B" w14:textId="77777777" w:rsidR="004B75A3" w:rsidRPr="00121174" w:rsidRDefault="004B75A3" w:rsidP="0043399D">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1F2DA4FA" w14:textId="77777777" w:rsidR="004B75A3" w:rsidRPr="00121174" w:rsidRDefault="004B75A3" w:rsidP="0043399D">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51ECBDC" w14:textId="77777777" w:rsidR="004B75A3" w:rsidRPr="00121174" w:rsidRDefault="004B75A3" w:rsidP="0043399D">
      <w:pPr>
        <w:numPr>
          <w:ilvl w:val="0"/>
          <w:numId w:val="56"/>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797F83DF" w14:textId="77777777" w:rsidR="004B75A3" w:rsidRPr="00121174" w:rsidRDefault="004B75A3" w:rsidP="0043399D">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2BF2F0C2" w14:textId="77777777" w:rsidR="004B75A3" w:rsidRPr="00121174" w:rsidRDefault="004B75A3" w:rsidP="0043399D">
      <w:pPr>
        <w:numPr>
          <w:ilvl w:val="0"/>
          <w:numId w:val="56"/>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220B07F0" w14:textId="77777777" w:rsidR="004B75A3" w:rsidRPr="00121174" w:rsidRDefault="004B75A3" w:rsidP="0043399D">
      <w:pPr>
        <w:numPr>
          <w:ilvl w:val="0"/>
          <w:numId w:val="57"/>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1C3C4447" w14:textId="77777777" w:rsidR="004B75A3" w:rsidRPr="00121174" w:rsidRDefault="004B75A3" w:rsidP="0043399D">
      <w:pPr>
        <w:numPr>
          <w:ilvl w:val="0"/>
          <w:numId w:val="57"/>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4F141336" w14:textId="77777777" w:rsidR="004B75A3" w:rsidRPr="00121174" w:rsidRDefault="004B75A3" w:rsidP="0043399D">
      <w:pPr>
        <w:numPr>
          <w:ilvl w:val="0"/>
          <w:numId w:val="57"/>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5031DA07" w14:textId="77777777" w:rsidR="004B75A3" w:rsidRPr="00121174" w:rsidRDefault="004B75A3" w:rsidP="0043399D">
      <w:pPr>
        <w:numPr>
          <w:ilvl w:val="0"/>
          <w:numId w:val="57"/>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23862F76" w14:textId="77777777" w:rsidR="004B75A3" w:rsidRPr="00121174" w:rsidRDefault="004B75A3" w:rsidP="0043399D">
      <w:pPr>
        <w:numPr>
          <w:ilvl w:val="0"/>
          <w:numId w:val="56"/>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DD79170" w14:textId="77777777" w:rsidR="004B75A3" w:rsidRPr="00121174" w:rsidRDefault="004B75A3" w:rsidP="0043399D">
      <w:pPr>
        <w:numPr>
          <w:ilvl w:val="0"/>
          <w:numId w:val="58"/>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w związku z art. 17 ust. 3 lit. b, d lub e RODO prawo do usunięcia danych osobowych;</w:t>
      </w:r>
    </w:p>
    <w:p w14:paraId="01F37226" w14:textId="77777777" w:rsidR="004B75A3" w:rsidRPr="00121174" w:rsidRDefault="004B75A3" w:rsidP="0043399D">
      <w:pPr>
        <w:numPr>
          <w:ilvl w:val="0"/>
          <w:numId w:val="58"/>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736EC40A" w14:textId="77777777" w:rsidR="004B75A3" w:rsidRPr="00121174" w:rsidRDefault="004B75A3" w:rsidP="0043399D">
      <w:pPr>
        <w:numPr>
          <w:ilvl w:val="0"/>
          <w:numId w:val="58"/>
        </w:numPr>
        <w:tabs>
          <w:tab w:val="left" w:pos="1276"/>
        </w:tabs>
        <w:spacing w:line="360" w:lineRule="auto"/>
        <w:ind w:left="1701" w:right="-24"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71657CCE" w14:textId="77777777" w:rsidR="00883AE6" w:rsidRPr="00FA4005" w:rsidRDefault="00883AE6" w:rsidP="006B102A">
      <w:pPr>
        <w:tabs>
          <w:tab w:val="left" w:pos="1276"/>
        </w:tabs>
        <w:spacing w:line="360" w:lineRule="auto"/>
        <w:ind w:left="1276" w:right="-24"/>
        <w:jc w:val="both"/>
        <w:rPr>
          <w:rFonts w:ascii="Verdana" w:hAnsi="Verdana"/>
          <w:sz w:val="18"/>
          <w:szCs w:val="18"/>
        </w:rPr>
      </w:pPr>
    </w:p>
    <w:p w14:paraId="38CF9EEC" w14:textId="0D9B9E33" w:rsidR="00891D52" w:rsidRPr="004B75A3" w:rsidRDefault="00970B6B" w:rsidP="0043399D">
      <w:pPr>
        <w:pStyle w:val="Nagwek1"/>
        <w:numPr>
          <w:ilvl w:val="0"/>
          <w:numId w:val="54"/>
        </w:numPr>
        <w:ind w:left="426" w:right="-24" w:hanging="426"/>
        <w:rPr>
          <w:u w:val="single"/>
        </w:rPr>
      </w:pPr>
      <w:r w:rsidRPr="004B75A3">
        <w:rPr>
          <w:u w:val="single"/>
        </w:rPr>
        <w:t xml:space="preserve">Termin </w:t>
      </w:r>
      <w:r w:rsidR="00CA12F5" w:rsidRPr="004B75A3">
        <w:rPr>
          <w:u w:val="single"/>
        </w:rPr>
        <w:t>realizacji</w:t>
      </w:r>
      <w:r w:rsidR="004B75A3" w:rsidRPr="004B75A3">
        <w:rPr>
          <w:u w:val="single"/>
        </w:rPr>
        <w:t>.</w:t>
      </w:r>
      <w:r w:rsidR="00CA12F5" w:rsidRPr="004B75A3">
        <w:rPr>
          <w:u w:val="single"/>
        </w:rPr>
        <w:t xml:space="preserve"> </w:t>
      </w:r>
      <w:bookmarkEnd w:id="2"/>
    </w:p>
    <w:p w14:paraId="5C7D8054" w14:textId="7E617DE0" w:rsidR="00686B5C" w:rsidRPr="00FA4005" w:rsidRDefault="00F92989" w:rsidP="0043399D">
      <w:pPr>
        <w:pStyle w:val="Akapitzlist"/>
        <w:numPr>
          <w:ilvl w:val="0"/>
          <w:numId w:val="59"/>
        </w:numPr>
        <w:spacing w:line="360" w:lineRule="auto"/>
        <w:ind w:left="851" w:right="-24" w:hanging="425"/>
        <w:contextualSpacing w:val="0"/>
        <w:jc w:val="both"/>
        <w:rPr>
          <w:rFonts w:ascii="Verdana" w:hAnsi="Verdana"/>
          <w:sz w:val="18"/>
          <w:szCs w:val="18"/>
        </w:rPr>
      </w:pPr>
      <w:r w:rsidRPr="00FA4005">
        <w:rPr>
          <w:rFonts w:ascii="Verdana" w:hAnsi="Verdana"/>
          <w:sz w:val="18"/>
          <w:szCs w:val="18"/>
        </w:rPr>
        <w:t>Zamawiający ustalił t</w:t>
      </w:r>
      <w:r w:rsidR="00FC11ED" w:rsidRPr="00FA4005">
        <w:rPr>
          <w:rFonts w:ascii="Verdana" w:hAnsi="Verdana"/>
          <w:sz w:val="18"/>
          <w:szCs w:val="18"/>
        </w:rPr>
        <w:t>ermin realizacji przedmiotu zamówienia</w:t>
      </w:r>
      <w:r w:rsidRPr="00FA4005">
        <w:rPr>
          <w:rFonts w:ascii="Verdana" w:hAnsi="Verdana"/>
          <w:sz w:val="18"/>
          <w:szCs w:val="18"/>
        </w:rPr>
        <w:t xml:space="preserve"> w każdej z części </w:t>
      </w:r>
      <w:r w:rsidR="004B75A3">
        <w:rPr>
          <w:rFonts w:ascii="Verdana" w:hAnsi="Verdana"/>
          <w:sz w:val="18"/>
          <w:szCs w:val="18"/>
        </w:rPr>
        <w:t xml:space="preserve">zamówienia </w:t>
      </w:r>
      <w:r w:rsidR="004B75A3" w:rsidRPr="004B75A3">
        <w:rPr>
          <w:rFonts w:ascii="Verdana" w:hAnsi="Verdana"/>
          <w:sz w:val="18"/>
          <w:szCs w:val="18"/>
        </w:rPr>
        <w:t>(A – C)</w:t>
      </w:r>
      <w:r w:rsidR="004B75A3">
        <w:rPr>
          <w:rFonts w:ascii="Verdana" w:hAnsi="Verdana"/>
          <w:sz w:val="18"/>
          <w:szCs w:val="18"/>
        </w:rPr>
        <w:t>,</w:t>
      </w:r>
      <w:r w:rsidR="00FC11ED" w:rsidRPr="00FA4005">
        <w:rPr>
          <w:rFonts w:ascii="Verdana" w:hAnsi="Verdana"/>
          <w:sz w:val="18"/>
          <w:szCs w:val="18"/>
        </w:rPr>
        <w:t xml:space="preserve"> </w:t>
      </w:r>
      <w:r w:rsidRPr="00FA4005">
        <w:rPr>
          <w:rFonts w:ascii="Verdana" w:hAnsi="Verdana"/>
          <w:sz w:val="18"/>
          <w:szCs w:val="18"/>
        </w:rPr>
        <w:t>na okres od dnia podpisania umowy</w:t>
      </w:r>
      <w:r w:rsidR="00E37061" w:rsidRPr="00FA4005">
        <w:rPr>
          <w:rFonts w:ascii="Verdana" w:hAnsi="Verdana"/>
          <w:sz w:val="18"/>
          <w:szCs w:val="18"/>
        </w:rPr>
        <w:t xml:space="preserve"> </w:t>
      </w:r>
      <w:r w:rsidR="00FC11ED" w:rsidRPr="00FA4005">
        <w:rPr>
          <w:rFonts w:ascii="Verdana" w:hAnsi="Verdana"/>
          <w:sz w:val="18"/>
          <w:szCs w:val="18"/>
        </w:rPr>
        <w:t xml:space="preserve">do wyczerpania kwoty równej cenie oferty, wybranej w postępowaniu, jednak </w:t>
      </w:r>
      <w:r w:rsidR="00E37061" w:rsidRPr="00FA4005">
        <w:rPr>
          <w:rFonts w:ascii="Verdana" w:hAnsi="Verdana"/>
          <w:sz w:val="18"/>
          <w:szCs w:val="18"/>
        </w:rPr>
        <w:t xml:space="preserve">nie dłużej niż do </w:t>
      </w:r>
      <w:r w:rsidR="00AA03C9" w:rsidRPr="00FA4005">
        <w:rPr>
          <w:rFonts w:ascii="Verdana" w:hAnsi="Verdana"/>
          <w:sz w:val="18"/>
          <w:szCs w:val="18"/>
        </w:rPr>
        <w:t xml:space="preserve">dnia </w:t>
      </w:r>
      <w:r w:rsidR="004B75A3">
        <w:rPr>
          <w:rFonts w:ascii="Verdana" w:hAnsi="Verdana"/>
          <w:b/>
          <w:sz w:val="18"/>
          <w:szCs w:val="18"/>
        </w:rPr>
        <w:t>30</w:t>
      </w:r>
      <w:r w:rsidR="00AA03C9" w:rsidRPr="00FA4005">
        <w:rPr>
          <w:rFonts w:ascii="Verdana" w:hAnsi="Verdana"/>
          <w:b/>
          <w:sz w:val="18"/>
          <w:szCs w:val="18"/>
        </w:rPr>
        <w:t>.</w:t>
      </w:r>
      <w:r w:rsidR="004B75A3">
        <w:rPr>
          <w:rFonts w:ascii="Verdana" w:hAnsi="Verdana"/>
          <w:b/>
          <w:sz w:val="18"/>
          <w:szCs w:val="18"/>
        </w:rPr>
        <w:t>06.2020</w:t>
      </w:r>
      <w:r w:rsidR="00D543C7" w:rsidRPr="00FA4005">
        <w:rPr>
          <w:rFonts w:ascii="Verdana" w:hAnsi="Verdana"/>
          <w:b/>
          <w:sz w:val="18"/>
          <w:szCs w:val="18"/>
        </w:rPr>
        <w:t xml:space="preserve"> r.</w:t>
      </w:r>
      <w:r w:rsidR="00D543C7" w:rsidRPr="00FA4005">
        <w:rPr>
          <w:rFonts w:ascii="Verdana" w:hAnsi="Verdana"/>
          <w:sz w:val="18"/>
          <w:szCs w:val="18"/>
        </w:rPr>
        <w:t xml:space="preserve"> </w:t>
      </w:r>
    </w:p>
    <w:p w14:paraId="63865218" w14:textId="028D7685" w:rsidR="00686B5C" w:rsidRPr="00B16811" w:rsidRDefault="00DD5939" w:rsidP="0043399D">
      <w:pPr>
        <w:pStyle w:val="Akapitzlist"/>
        <w:numPr>
          <w:ilvl w:val="0"/>
          <w:numId w:val="59"/>
        </w:numPr>
        <w:spacing w:line="360" w:lineRule="auto"/>
        <w:ind w:left="851" w:right="-24" w:hanging="425"/>
        <w:contextualSpacing w:val="0"/>
        <w:jc w:val="both"/>
        <w:rPr>
          <w:rFonts w:ascii="Verdana" w:hAnsi="Verdana"/>
          <w:sz w:val="18"/>
          <w:szCs w:val="18"/>
        </w:rPr>
      </w:pPr>
      <w:r w:rsidRPr="00B16811">
        <w:rPr>
          <w:rFonts w:ascii="Verdana" w:eastAsiaTheme="minorEastAsia" w:hAnsi="Verdana"/>
          <w:sz w:val="18"/>
          <w:szCs w:val="18"/>
        </w:rPr>
        <w:t>Wykonawca będzie realizował dostawy przedmiotu umowy w ilościach wynikających z bieżących potrzeb Zamawiającego, każdorazowo w terminie nie dłuższym</w:t>
      </w:r>
      <w:r w:rsidR="001A11C5" w:rsidRPr="00B16811">
        <w:rPr>
          <w:rFonts w:ascii="Verdana" w:eastAsiaTheme="minorEastAsia" w:hAnsi="Verdana"/>
          <w:sz w:val="18"/>
          <w:szCs w:val="18"/>
        </w:rPr>
        <w:t xml:space="preserve"> niż:</w:t>
      </w:r>
      <w:r w:rsidR="00B16811" w:rsidRPr="00B16811">
        <w:rPr>
          <w:rFonts w:ascii="Verdana" w:eastAsiaTheme="minorEastAsia" w:hAnsi="Verdana"/>
          <w:sz w:val="18"/>
          <w:szCs w:val="18"/>
        </w:rPr>
        <w:t xml:space="preserve"> </w:t>
      </w:r>
      <w:r w:rsidR="00B16811" w:rsidRPr="00B16811">
        <w:rPr>
          <w:rFonts w:ascii="Verdana" w:eastAsiaTheme="minorEastAsia" w:hAnsi="Verdana"/>
          <w:b/>
          <w:sz w:val="18"/>
          <w:szCs w:val="18"/>
        </w:rPr>
        <w:t>28</w:t>
      </w:r>
      <w:r w:rsidRPr="00B16811">
        <w:rPr>
          <w:rFonts w:ascii="Verdana" w:eastAsiaTheme="minorEastAsia" w:hAnsi="Verdana"/>
          <w:b/>
          <w:sz w:val="18"/>
          <w:szCs w:val="18"/>
        </w:rPr>
        <w:t xml:space="preserve"> dni roboczych</w:t>
      </w:r>
      <w:r w:rsidRPr="00B16811">
        <w:rPr>
          <w:rFonts w:ascii="Verdana" w:eastAsiaTheme="minorEastAsia" w:hAnsi="Verdana"/>
          <w:sz w:val="18"/>
          <w:szCs w:val="18"/>
        </w:rPr>
        <w:t xml:space="preserve"> </w:t>
      </w:r>
      <w:r w:rsidR="001A11C5" w:rsidRPr="00B16811">
        <w:rPr>
          <w:rFonts w:ascii="Verdana" w:eastAsiaTheme="minorEastAsia" w:hAnsi="Verdana"/>
          <w:sz w:val="18"/>
          <w:szCs w:val="18"/>
        </w:rPr>
        <w:t>dla części A</w:t>
      </w:r>
      <w:r w:rsidR="00B16811" w:rsidRPr="00B16811">
        <w:rPr>
          <w:rFonts w:ascii="Verdana" w:eastAsiaTheme="minorEastAsia" w:hAnsi="Verdana"/>
          <w:sz w:val="18"/>
          <w:szCs w:val="18"/>
        </w:rPr>
        <w:t xml:space="preserve"> i B oraz </w:t>
      </w:r>
      <w:r w:rsidR="001A11C5" w:rsidRPr="00B16811">
        <w:rPr>
          <w:rFonts w:ascii="Verdana" w:eastAsiaTheme="minorEastAsia" w:hAnsi="Verdana"/>
          <w:b/>
          <w:sz w:val="18"/>
          <w:szCs w:val="18"/>
        </w:rPr>
        <w:t>14 dni roboczych</w:t>
      </w:r>
      <w:r w:rsidR="00B16811" w:rsidRPr="00B16811">
        <w:rPr>
          <w:rFonts w:ascii="Verdana" w:eastAsiaTheme="minorEastAsia" w:hAnsi="Verdana"/>
          <w:sz w:val="18"/>
          <w:szCs w:val="18"/>
        </w:rPr>
        <w:t xml:space="preserve"> dla części C </w:t>
      </w:r>
      <w:r w:rsidR="001A11C5" w:rsidRPr="00B16811">
        <w:rPr>
          <w:rFonts w:ascii="Verdana" w:eastAsiaTheme="minorEastAsia" w:hAnsi="Verdana"/>
          <w:sz w:val="18"/>
          <w:szCs w:val="18"/>
        </w:rPr>
        <w:t>(</w:t>
      </w:r>
      <w:r w:rsidRPr="00B16811">
        <w:rPr>
          <w:rFonts w:ascii="Verdana" w:eastAsiaTheme="minorEastAsia" w:hAnsi="Verdana"/>
          <w:sz w:val="18"/>
          <w:szCs w:val="18"/>
        </w:rPr>
        <w:t>w dniach od poniedziałku do</w:t>
      </w:r>
      <w:r w:rsidR="00B16811">
        <w:rPr>
          <w:rFonts w:ascii="Verdana" w:eastAsiaTheme="minorEastAsia" w:hAnsi="Verdana"/>
          <w:sz w:val="18"/>
          <w:szCs w:val="18"/>
        </w:rPr>
        <w:t> </w:t>
      </w:r>
      <w:r w:rsidRPr="00B16811">
        <w:rPr>
          <w:rFonts w:ascii="Verdana" w:eastAsiaTheme="minorEastAsia" w:hAnsi="Verdana"/>
          <w:sz w:val="18"/>
          <w:szCs w:val="18"/>
        </w:rPr>
        <w:t xml:space="preserve">piątku) </w:t>
      </w:r>
      <w:r w:rsidR="00E52539" w:rsidRPr="00B16811">
        <w:rPr>
          <w:rFonts w:ascii="Verdana" w:eastAsiaTheme="minorEastAsia" w:hAnsi="Verdana"/>
          <w:sz w:val="18"/>
          <w:szCs w:val="18"/>
        </w:rPr>
        <w:t xml:space="preserve">od przesłania zamówienia podpisanego przez osobę upoważnioną, </w:t>
      </w:r>
      <w:r w:rsidRPr="00B16811">
        <w:rPr>
          <w:rFonts w:ascii="Verdana" w:eastAsiaTheme="minorEastAsia" w:hAnsi="Verdana"/>
          <w:sz w:val="18"/>
          <w:szCs w:val="18"/>
        </w:rPr>
        <w:t xml:space="preserve">przekazanych </w:t>
      </w:r>
      <w:r w:rsidR="00AD4522" w:rsidRPr="00B16811">
        <w:rPr>
          <w:rFonts w:ascii="Verdana" w:eastAsiaTheme="minorEastAsia" w:hAnsi="Verdana"/>
          <w:sz w:val="18"/>
          <w:szCs w:val="18"/>
        </w:rPr>
        <w:t>pocztą elektroniczną</w:t>
      </w:r>
      <w:r w:rsidR="001048F6" w:rsidRPr="00B16811">
        <w:rPr>
          <w:rFonts w:ascii="Verdana" w:eastAsiaTheme="minorEastAsia" w:hAnsi="Verdana"/>
          <w:sz w:val="18"/>
          <w:szCs w:val="18"/>
        </w:rPr>
        <w:t xml:space="preserve"> </w:t>
      </w:r>
      <w:r w:rsidRPr="00B16811">
        <w:rPr>
          <w:rFonts w:ascii="Verdana" w:eastAsiaTheme="minorEastAsia" w:hAnsi="Verdana"/>
          <w:sz w:val="18"/>
          <w:szCs w:val="18"/>
        </w:rPr>
        <w:t>lub faksem przez upoważnionego pracownika Działu Transportu i Zaopatrzenia UMW.</w:t>
      </w:r>
    </w:p>
    <w:p w14:paraId="24250A88" w14:textId="192C9D72" w:rsidR="00AA03C9" w:rsidRPr="00FA4005" w:rsidRDefault="00AA03C9" w:rsidP="0043399D">
      <w:pPr>
        <w:pStyle w:val="Akapitzlist"/>
        <w:numPr>
          <w:ilvl w:val="0"/>
          <w:numId w:val="59"/>
        </w:numPr>
        <w:spacing w:line="360" w:lineRule="auto"/>
        <w:ind w:left="851" w:right="-24" w:hanging="425"/>
        <w:contextualSpacing w:val="0"/>
        <w:jc w:val="both"/>
        <w:rPr>
          <w:rFonts w:ascii="Verdana" w:hAnsi="Verdana"/>
          <w:sz w:val="18"/>
          <w:szCs w:val="18"/>
        </w:rPr>
      </w:pPr>
      <w:r w:rsidRPr="00FA4005">
        <w:rPr>
          <w:rFonts w:ascii="Verdana" w:hAnsi="Verdana"/>
          <w:bCs/>
          <w:sz w:val="18"/>
          <w:szCs w:val="18"/>
        </w:rPr>
        <w:t>Termin dostawy jednostkowego zamówienia stanowi kryterium oceny ofert.</w:t>
      </w:r>
    </w:p>
    <w:p w14:paraId="41B43DB0" w14:textId="1A7D7ED1" w:rsidR="00FC11ED" w:rsidRPr="00FA4005" w:rsidRDefault="00FC11ED" w:rsidP="006B102A">
      <w:pPr>
        <w:spacing w:line="360" w:lineRule="auto"/>
        <w:ind w:right="-24"/>
        <w:jc w:val="both"/>
        <w:rPr>
          <w:rFonts w:ascii="Verdana" w:hAnsi="Verdana"/>
          <w:bCs/>
          <w:sz w:val="18"/>
          <w:szCs w:val="18"/>
        </w:rPr>
      </w:pPr>
    </w:p>
    <w:p w14:paraId="0F3974DD" w14:textId="31B1F62A" w:rsidR="009057C4" w:rsidRPr="00D77282" w:rsidRDefault="00970B6B" w:rsidP="0043399D">
      <w:pPr>
        <w:pStyle w:val="Nagwek1"/>
        <w:numPr>
          <w:ilvl w:val="0"/>
          <w:numId w:val="54"/>
        </w:numPr>
        <w:ind w:left="426" w:right="-24" w:hanging="426"/>
        <w:jc w:val="both"/>
        <w:rPr>
          <w:u w:val="single"/>
        </w:rPr>
      </w:pPr>
      <w:bookmarkStart w:id="3" w:name="_Toc282721351"/>
      <w:bookmarkStart w:id="4" w:name="_Toc395266069"/>
      <w:r w:rsidRPr="00D77282">
        <w:rPr>
          <w:u w:val="single"/>
        </w:rPr>
        <w:t>Warunki udziału w postępowaniu</w:t>
      </w:r>
      <w:r w:rsidR="00D77282" w:rsidRPr="00D77282">
        <w:rPr>
          <w:u w:val="single"/>
        </w:rPr>
        <w:t>.</w:t>
      </w:r>
      <w:r w:rsidRPr="00D77282">
        <w:rPr>
          <w:u w:val="single"/>
        </w:rPr>
        <w:t xml:space="preserve"> </w:t>
      </w:r>
      <w:bookmarkEnd w:id="3"/>
      <w:bookmarkEnd w:id="4"/>
    </w:p>
    <w:p w14:paraId="59959D5A" w14:textId="77777777" w:rsidR="0028421F" w:rsidRPr="00FA4005" w:rsidRDefault="0028421F"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bookmarkStart w:id="5" w:name="_Toc307672846"/>
      <w:r w:rsidRPr="00FA4005">
        <w:rPr>
          <w:rFonts w:ascii="Verdana" w:hAnsi="Verdana"/>
          <w:sz w:val="18"/>
          <w:szCs w:val="18"/>
        </w:rPr>
        <w:t>O udzielenie zamówienia mogą się ubiegać Wykonawcy, którzy nie podlegają wykluczeniu.</w:t>
      </w:r>
    </w:p>
    <w:p w14:paraId="722DC0E3" w14:textId="77777777" w:rsidR="00C27F32" w:rsidRPr="00FA4005" w:rsidRDefault="0028421F"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Zamawiający </w:t>
      </w:r>
      <w:r w:rsidRPr="00D77282">
        <w:rPr>
          <w:rFonts w:ascii="Verdana" w:hAnsi="Verdana"/>
          <w:sz w:val="18"/>
          <w:szCs w:val="18"/>
        </w:rPr>
        <w:t>nie stawia warunków</w:t>
      </w:r>
      <w:r w:rsidRPr="00FA4005">
        <w:rPr>
          <w:rFonts w:ascii="Verdana" w:hAnsi="Verdana"/>
          <w:sz w:val="18"/>
          <w:szCs w:val="18"/>
        </w:rPr>
        <w:t xml:space="preserve"> udziału w postępowaniu.</w:t>
      </w:r>
      <w:bookmarkEnd w:id="5"/>
    </w:p>
    <w:p w14:paraId="419279AA" w14:textId="4AA44C42" w:rsidR="00C27F32" w:rsidRPr="00FA4005" w:rsidRDefault="00C27F32"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W wypadku Wykonawców wspólnie ubiegających się o udzielenie zamówienia, warunek, o</w:t>
      </w:r>
      <w:r w:rsidR="00D77282">
        <w:rPr>
          <w:rFonts w:ascii="Verdana" w:hAnsi="Verdana"/>
          <w:sz w:val="18"/>
          <w:szCs w:val="18"/>
        </w:rPr>
        <w:t> </w:t>
      </w:r>
      <w:r w:rsidRPr="00FA4005">
        <w:rPr>
          <w:rFonts w:ascii="Verdana" w:hAnsi="Verdana"/>
          <w:sz w:val="18"/>
          <w:szCs w:val="18"/>
        </w:rPr>
        <w:t>którym mowa w pkt. 1, jest spełniony, gdy żaden z podmiotów składających wspólną ofertę nie podlega wykluczeniu.</w:t>
      </w:r>
    </w:p>
    <w:p w14:paraId="5AEDB186" w14:textId="6C335CEE" w:rsidR="009057C4" w:rsidRPr="00A4438D" w:rsidRDefault="009057C4" w:rsidP="0043399D">
      <w:pPr>
        <w:pStyle w:val="Akapitzlist"/>
        <w:numPr>
          <w:ilvl w:val="4"/>
          <w:numId w:val="16"/>
        </w:numPr>
        <w:tabs>
          <w:tab w:val="clear" w:pos="3600"/>
          <w:tab w:val="num" w:pos="709"/>
          <w:tab w:val="left" w:pos="851"/>
        </w:tabs>
        <w:autoSpaceDE w:val="0"/>
        <w:autoSpaceDN w:val="0"/>
        <w:adjustRightInd w:val="0"/>
        <w:spacing w:line="360" w:lineRule="auto"/>
        <w:ind w:left="709" w:right="-24" w:hanging="283"/>
        <w:contextualSpacing w:val="0"/>
        <w:jc w:val="both"/>
        <w:rPr>
          <w:rFonts w:ascii="Verdana" w:hAnsi="Verdana" w:cs="Verdana"/>
          <w:sz w:val="18"/>
          <w:szCs w:val="18"/>
        </w:rPr>
      </w:pPr>
      <w:r w:rsidRPr="00A4438D">
        <w:rPr>
          <w:rFonts w:ascii="Verdana" w:hAnsi="Verdana"/>
          <w:sz w:val="18"/>
          <w:szCs w:val="18"/>
        </w:rPr>
        <w:t xml:space="preserve">Zgodnie z treścią art. 24aa </w:t>
      </w:r>
      <w:proofErr w:type="spellStart"/>
      <w:r w:rsidRPr="00A4438D">
        <w:rPr>
          <w:rFonts w:ascii="Verdana" w:hAnsi="Verdana"/>
          <w:sz w:val="18"/>
          <w:szCs w:val="18"/>
        </w:rPr>
        <w:t>Pzp</w:t>
      </w:r>
      <w:proofErr w:type="spellEnd"/>
      <w:r w:rsidRPr="00A4438D">
        <w:rPr>
          <w:rFonts w:ascii="Verdana" w:hAnsi="Verdana"/>
          <w:sz w:val="18"/>
          <w:szCs w:val="18"/>
        </w:rPr>
        <w:t>., Zamawiający najpierw dokona oceny ofert, a następnie zbada, czy Wykonawca, które</w:t>
      </w:r>
      <w:r w:rsidR="004A5FCA" w:rsidRPr="00A4438D">
        <w:rPr>
          <w:rFonts w:ascii="Verdana" w:hAnsi="Verdana"/>
          <w:sz w:val="18"/>
          <w:szCs w:val="18"/>
        </w:rPr>
        <w:t xml:space="preserve">go oferta została oceniona jako </w:t>
      </w:r>
      <w:r w:rsidRPr="00A4438D">
        <w:rPr>
          <w:rFonts w:ascii="Verdana" w:hAnsi="Verdana"/>
          <w:sz w:val="18"/>
          <w:szCs w:val="18"/>
        </w:rPr>
        <w:t>najkorzystn</w:t>
      </w:r>
      <w:r w:rsidR="00B91785" w:rsidRPr="00A4438D">
        <w:rPr>
          <w:rFonts w:ascii="Verdana" w:hAnsi="Verdana"/>
          <w:sz w:val="18"/>
          <w:szCs w:val="18"/>
        </w:rPr>
        <w:t>iejsza, nie podlega wykluczeniu.</w:t>
      </w:r>
      <w:r w:rsidR="00883AE6" w:rsidRPr="00A4438D">
        <w:rPr>
          <w:rFonts w:ascii="Verdana" w:hAnsi="Verdana"/>
          <w:sz w:val="18"/>
          <w:szCs w:val="18"/>
        </w:rPr>
        <w:t xml:space="preserve"> </w:t>
      </w:r>
    </w:p>
    <w:p w14:paraId="09810B81" w14:textId="77777777" w:rsidR="00A4438D" w:rsidRPr="00A4438D" w:rsidRDefault="00A4438D" w:rsidP="00A4438D">
      <w:pPr>
        <w:pStyle w:val="Akapitzlist"/>
        <w:tabs>
          <w:tab w:val="num" w:pos="709"/>
          <w:tab w:val="left" w:pos="851"/>
        </w:tabs>
        <w:autoSpaceDE w:val="0"/>
        <w:autoSpaceDN w:val="0"/>
        <w:adjustRightInd w:val="0"/>
        <w:spacing w:line="360" w:lineRule="auto"/>
        <w:ind w:left="709" w:right="-24"/>
        <w:contextualSpacing w:val="0"/>
        <w:jc w:val="both"/>
        <w:rPr>
          <w:rFonts w:ascii="Verdana" w:hAnsi="Verdana" w:cs="Verdana"/>
          <w:sz w:val="18"/>
          <w:szCs w:val="18"/>
        </w:rPr>
      </w:pPr>
    </w:p>
    <w:p w14:paraId="3E6FA06E" w14:textId="18117BEA" w:rsidR="004A5FCA" w:rsidRPr="00A4438D" w:rsidRDefault="004A5FCA" w:rsidP="0043399D">
      <w:pPr>
        <w:pStyle w:val="Nagwek1"/>
        <w:numPr>
          <w:ilvl w:val="0"/>
          <w:numId w:val="54"/>
        </w:numPr>
        <w:ind w:left="426" w:right="-24" w:hanging="426"/>
        <w:rPr>
          <w:u w:val="single"/>
        </w:rPr>
      </w:pPr>
      <w:bookmarkStart w:id="6" w:name="_Toc278901028"/>
      <w:bookmarkStart w:id="7" w:name="_Toc281323157"/>
      <w:bookmarkStart w:id="8" w:name="_Toc395266070"/>
      <w:r w:rsidRPr="00A4438D">
        <w:rPr>
          <w:u w:val="single"/>
        </w:rPr>
        <w:t xml:space="preserve">Podstawy wykluczenia, o których mowa w art. 24 ust. 5 </w:t>
      </w:r>
      <w:proofErr w:type="spellStart"/>
      <w:r w:rsidRPr="00A4438D">
        <w:rPr>
          <w:u w:val="single"/>
        </w:rPr>
        <w:t>Pzp</w:t>
      </w:r>
      <w:proofErr w:type="spellEnd"/>
      <w:r w:rsidRPr="00A4438D">
        <w:rPr>
          <w:u w:val="single"/>
        </w:rPr>
        <w:t xml:space="preserve">. </w:t>
      </w:r>
    </w:p>
    <w:p w14:paraId="2FB5B89A" w14:textId="2FC3B919" w:rsidR="004A5FCA" w:rsidRPr="00FA4005" w:rsidRDefault="004A5FCA" w:rsidP="006B102A">
      <w:pPr>
        <w:spacing w:line="360" w:lineRule="auto"/>
        <w:ind w:left="426" w:right="-24"/>
        <w:jc w:val="both"/>
        <w:rPr>
          <w:rFonts w:ascii="Verdana" w:hAnsi="Verdana"/>
          <w:sz w:val="18"/>
          <w:szCs w:val="18"/>
        </w:rPr>
      </w:pPr>
      <w:r w:rsidRPr="00FA4005">
        <w:rPr>
          <w:rFonts w:ascii="Verdana" w:hAnsi="Verdana"/>
          <w:sz w:val="18"/>
          <w:szCs w:val="18"/>
        </w:rPr>
        <w:t xml:space="preserve">Zamawiający nie przewiduje wykluczenia Wykonawcy na podstawie przesłanek, o których mowa </w:t>
      </w:r>
      <w:r w:rsidR="006007E2" w:rsidRPr="00FA4005">
        <w:rPr>
          <w:rFonts w:ascii="Verdana" w:hAnsi="Verdana"/>
          <w:sz w:val="18"/>
          <w:szCs w:val="18"/>
        </w:rPr>
        <w:br/>
      </w:r>
      <w:r w:rsidRPr="00FA4005">
        <w:rPr>
          <w:rFonts w:ascii="Verdana" w:hAnsi="Verdana"/>
          <w:sz w:val="18"/>
          <w:szCs w:val="18"/>
        </w:rPr>
        <w:t xml:space="preserve">w art. 24 ust. 5 </w:t>
      </w:r>
      <w:proofErr w:type="spellStart"/>
      <w:r w:rsidRPr="00FA4005">
        <w:rPr>
          <w:rFonts w:ascii="Verdana" w:hAnsi="Verdana"/>
          <w:sz w:val="18"/>
          <w:szCs w:val="18"/>
        </w:rPr>
        <w:t>Pzp</w:t>
      </w:r>
      <w:proofErr w:type="spellEnd"/>
      <w:r w:rsidRPr="00FA4005">
        <w:rPr>
          <w:rFonts w:ascii="Verdana" w:hAnsi="Verdana"/>
          <w:sz w:val="18"/>
          <w:szCs w:val="18"/>
        </w:rPr>
        <w:t>.</w:t>
      </w:r>
    </w:p>
    <w:p w14:paraId="080D515A" w14:textId="77777777" w:rsidR="0028421F" w:rsidRPr="00FA4005" w:rsidRDefault="0028421F" w:rsidP="006B102A">
      <w:pPr>
        <w:spacing w:line="360" w:lineRule="auto"/>
        <w:ind w:right="-24"/>
        <w:rPr>
          <w:rFonts w:ascii="Verdana" w:hAnsi="Verdana"/>
          <w:sz w:val="18"/>
          <w:szCs w:val="18"/>
        </w:rPr>
      </w:pPr>
    </w:p>
    <w:bookmarkEnd w:id="6"/>
    <w:bookmarkEnd w:id="7"/>
    <w:bookmarkEnd w:id="8"/>
    <w:p w14:paraId="6384D429" w14:textId="256C9D27" w:rsidR="004A5FCA" w:rsidRPr="00A4438D" w:rsidRDefault="004A5FCA" w:rsidP="0043399D">
      <w:pPr>
        <w:pStyle w:val="Nagwek1"/>
        <w:numPr>
          <w:ilvl w:val="0"/>
          <w:numId w:val="54"/>
        </w:numPr>
        <w:ind w:left="426" w:right="-24" w:hanging="426"/>
        <w:jc w:val="both"/>
        <w:rPr>
          <w:u w:val="single"/>
        </w:rPr>
      </w:pPr>
      <w:r w:rsidRPr="00A4438D">
        <w:rPr>
          <w:u w:val="single"/>
        </w:rPr>
        <w:t>Wykaz oświadczeń lub dokumentów, potwierdza</w:t>
      </w:r>
      <w:r w:rsidR="004551BB" w:rsidRPr="00A4438D">
        <w:rPr>
          <w:u w:val="single"/>
        </w:rPr>
        <w:t>jących brak podstaw wykluczenia.</w:t>
      </w:r>
    </w:p>
    <w:p w14:paraId="561E4A18" w14:textId="688A1BA5" w:rsidR="00D700FA" w:rsidRPr="00D700FA" w:rsidRDefault="00977DC3" w:rsidP="00D700FA">
      <w:pPr>
        <w:numPr>
          <w:ilvl w:val="0"/>
          <w:numId w:val="11"/>
        </w:numPr>
        <w:spacing w:line="360" w:lineRule="auto"/>
        <w:ind w:left="850" w:right="-24" w:hanging="425"/>
        <w:jc w:val="both"/>
        <w:rPr>
          <w:rFonts w:ascii="Verdana" w:hAnsi="Verdana"/>
          <w:color w:val="000000" w:themeColor="text1"/>
          <w:sz w:val="18"/>
          <w:szCs w:val="18"/>
        </w:rPr>
      </w:pPr>
      <w:r w:rsidRPr="00D700FA">
        <w:rPr>
          <w:rFonts w:ascii="Verdana" w:hAnsi="Verdana"/>
          <w:color w:val="000000" w:themeColor="text1"/>
          <w:sz w:val="18"/>
          <w:szCs w:val="18"/>
        </w:rPr>
        <w:t>Do oferty każdy Wykonawca musi dołączyć aktualne na dz</w:t>
      </w:r>
      <w:r w:rsidR="00FE2B57" w:rsidRPr="00D700FA">
        <w:rPr>
          <w:rFonts w:ascii="Verdana" w:hAnsi="Verdana"/>
          <w:color w:val="000000" w:themeColor="text1"/>
          <w:sz w:val="18"/>
          <w:szCs w:val="18"/>
        </w:rPr>
        <w:t>ień składania ofert oświadczeni</w:t>
      </w:r>
      <w:r w:rsidR="000B4CEB" w:rsidRPr="00D700FA">
        <w:rPr>
          <w:rFonts w:ascii="Verdana" w:hAnsi="Verdana"/>
          <w:color w:val="000000" w:themeColor="text1"/>
          <w:sz w:val="18"/>
          <w:szCs w:val="18"/>
        </w:rPr>
        <w:t>e</w:t>
      </w:r>
      <w:r w:rsidRPr="00D700FA">
        <w:rPr>
          <w:rFonts w:ascii="Verdana" w:hAnsi="Verdana"/>
          <w:color w:val="000000" w:themeColor="text1"/>
          <w:sz w:val="18"/>
          <w:szCs w:val="18"/>
        </w:rPr>
        <w:t xml:space="preserve"> </w:t>
      </w:r>
      <w:r w:rsidR="004A5FCA" w:rsidRPr="00D700FA">
        <w:rPr>
          <w:rFonts w:ascii="Verdana" w:hAnsi="Verdana"/>
          <w:color w:val="000000" w:themeColor="text1"/>
          <w:sz w:val="18"/>
          <w:szCs w:val="18"/>
        </w:rPr>
        <w:br/>
      </w:r>
      <w:r w:rsidRPr="00D700FA">
        <w:rPr>
          <w:rFonts w:ascii="Verdana" w:hAnsi="Verdana"/>
          <w:color w:val="000000" w:themeColor="text1"/>
          <w:sz w:val="18"/>
          <w:szCs w:val="18"/>
        </w:rPr>
        <w:t xml:space="preserve">w zakresie </w:t>
      </w:r>
      <w:r w:rsidR="00444C92" w:rsidRPr="00D700FA">
        <w:rPr>
          <w:rFonts w:ascii="Verdana" w:hAnsi="Verdana"/>
          <w:color w:val="000000" w:themeColor="text1"/>
          <w:sz w:val="18"/>
          <w:szCs w:val="18"/>
        </w:rPr>
        <w:t>niepodlegania wykluczeniu</w:t>
      </w:r>
      <w:r w:rsidRPr="00D700FA">
        <w:rPr>
          <w:rFonts w:ascii="Verdana" w:hAnsi="Verdana"/>
          <w:color w:val="000000" w:themeColor="text1"/>
          <w:sz w:val="18"/>
          <w:szCs w:val="18"/>
        </w:rPr>
        <w:t>. Informacje zawarte w oświadczeni</w:t>
      </w:r>
      <w:r w:rsidR="000B4CEB" w:rsidRPr="00D700FA">
        <w:rPr>
          <w:rFonts w:ascii="Verdana" w:hAnsi="Verdana"/>
          <w:color w:val="000000" w:themeColor="text1"/>
          <w:sz w:val="18"/>
          <w:szCs w:val="18"/>
        </w:rPr>
        <w:t>u</w:t>
      </w:r>
      <w:r w:rsidRPr="00D700FA">
        <w:rPr>
          <w:rFonts w:ascii="Verdana" w:hAnsi="Verdana"/>
          <w:color w:val="000000" w:themeColor="text1"/>
          <w:sz w:val="18"/>
          <w:szCs w:val="18"/>
        </w:rPr>
        <w:t xml:space="preserve"> będą stanowić wstępne potwierdzenie, że Wykonawca nie podlega wykluczeniu</w:t>
      </w:r>
      <w:r w:rsidR="00D6657D" w:rsidRPr="00D700FA">
        <w:rPr>
          <w:rFonts w:ascii="Verdana" w:hAnsi="Verdana"/>
          <w:color w:val="000000" w:themeColor="text1"/>
          <w:sz w:val="18"/>
          <w:szCs w:val="18"/>
        </w:rPr>
        <w:t>.</w:t>
      </w:r>
      <w:r w:rsidR="00AA03C9" w:rsidRPr="00D700FA">
        <w:rPr>
          <w:rFonts w:ascii="Verdana" w:hAnsi="Verdana"/>
          <w:color w:val="000000" w:themeColor="text1"/>
          <w:sz w:val="18"/>
          <w:szCs w:val="18"/>
        </w:rPr>
        <w:t xml:space="preserve"> </w:t>
      </w:r>
      <w:r w:rsidR="00AA03C9" w:rsidRPr="00D700FA">
        <w:rPr>
          <w:rFonts w:ascii="Verdana" w:hAnsi="Verdana"/>
          <w:color w:val="000000" w:themeColor="text1"/>
          <w:sz w:val="18"/>
          <w:szCs w:val="18"/>
          <w:u w:val="single"/>
        </w:rPr>
        <w:t>Wykonawca składa to oświadczenie w formie jednolitego dokumentu.</w:t>
      </w:r>
      <w:r w:rsidR="00D700FA" w:rsidRPr="00D700FA">
        <w:rPr>
          <w:rFonts w:ascii="Verdana" w:hAnsi="Verdana"/>
          <w:color w:val="000000" w:themeColor="text1"/>
          <w:sz w:val="18"/>
          <w:szCs w:val="18"/>
        </w:rPr>
        <w:t xml:space="preserve"> Sposób złożenia jednolitego dokumentu opis</w:t>
      </w:r>
      <w:r w:rsidR="00D700FA">
        <w:rPr>
          <w:rFonts w:ascii="Verdana" w:hAnsi="Verdana"/>
          <w:color w:val="000000" w:themeColor="text1"/>
          <w:sz w:val="18"/>
          <w:szCs w:val="18"/>
        </w:rPr>
        <w:t xml:space="preserve">ano w Rozdziale VIII pkt. 2 </w:t>
      </w:r>
      <w:proofErr w:type="spellStart"/>
      <w:r w:rsidR="00D700FA">
        <w:rPr>
          <w:rFonts w:ascii="Verdana" w:hAnsi="Verdana"/>
          <w:color w:val="000000" w:themeColor="text1"/>
          <w:sz w:val="18"/>
          <w:szCs w:val="18"/>
        </w:rPr>
        <w:t>Siwz</w:t>
      </w:r>
      <w:proofErr w:type="spellEnd"/>
      <w:r w:rsidR="00D700FA" w:rsidRPr="00D700FA">
        <w:rPr>
          <w:rFonts w:ascii="Verdana" w:hAnsi="Verdana"/>
          <w:color w:val="000000" w:themeColor="text1"/>
          <w:sz w:val="18"/>
          <w:szCs w:val="18"/>
        </w:rPr>
        <w:t>.</w:t>
      </w:r>
    </w:p>
    <w:p w14:paraId="67398FC9"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W wypadku </w:t>
      </w:r>
      <w:r w:rsidRPr="00D700FA">
        <w:rPr>
          <w:rFonts w:ascii="Verdana" w:hAnsi="Verdana"/>
          <w:sz w:val="18"/>
          <w:szCs w:val="18"/>
        </w:rPr>
        <w:t>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17E61E3"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lastRenderedPageBreak/>
        <w:t xml:space="preserve">Wykonawca, który zamierza powierzyć wykonanie części zamówienia podwykonawcom, </w:t>
      </w:r>
      <w:r w:rsidRPr="00D700FA">
        <w:rPr>
          <w:rFonts w:ascii="Verdana" w:hAnsi="Verdana"/>
          <w:sz w:val="18"/>
          <w:szCs w:val="18"/>
        </w:rPr>
        <w:br/>
        <w:t>w celu wykazania braku istnienia wobec nich podstaw wykluczenia z udziału w postępowaniu składa jednolite dokumenty dotyczące podwykonawców.</w:t>
      </w:r>
    </w:p>
    <w:p w14:paraId="2DD5091E"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Wykonawca, który powołuje się na zasoby innych podmiotów, w celu wykazania braku istnienia wobec nich podstaw wykluczenia, składa także jednolite dokumenty dotyczące tych podmiotów.</w:t>
      </w:r>
    </w:p>
    <w:p w14:paraId="746414F2" w14:textId="60CB8443" w:rsidR="005E1E30" w:rsidRPr="00FA4005"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Zamawiający przed udzieleniem zamówienia, wezwie Wykonawcę, którego oferta została najwyżej oceniona, do złożenia w wyznaczonym, nie krótszym niż 10 dni, terminie aktualnych</w:t>
      </w:r>
      <w:r w:rsidRPr="00FA4005">
        <w:rPr>
          <w:rFonts w:ascii="Verdana" w:hAnsi="Verdana"/>
          <w:sz w:val="18"/>
          <w:szCs w:val="18"/>
        </w:rPr>
        <w:t xml:space="preserve"> na dzień złożenia następujących oświadczeń lub dokumentów:</w:t>
      </w:r>
    </w:p>
    <w:p w14:paraId="3E8474DD" w14:textId="77777777" w:rsidR="005E1E30" w:rsidRPr="00FA4005" w:rsidRDefault="005E1E30" w:rsidP="0043399D">
      <w:pPr>
        <w:numPr>
          <w:ilvl w:val="4"/>
          <w:numId w:val="39"/>
        </w:numPr>
        <w:spacing w:line="360" w:lineRule="auto"/>
        <w:ind w:left="1276" w:right="-24" w:hanging="425"/>
        <w:jc w:val="both"/>
        <w:rPr>
          <w:rFonts w:ascii="Verdana" w:hAnsi="Verdana"/>
          <w:sz w:val="18"/>
          <w:szCs w:val="18"/>
        </w:rPr>
      </w:pPr>
      <w:r w:rsidRPr="00FA4005">
        <w:rPr>
          <w:rFonts w:ascii="Verdana" w:hAnsi="Verdana"/>
          <w:sz w:val="18"/>
          <w:szCs w:val="18"/>
        </w:rPr>
        <w:t xml:space="preserve">Informacji z Krajowego Rejestru Karnego w zakresie określonym w art. 24 ust. 1 pkt 13, 14 i 21 </w:t>
      </w:r>
      <w:proofErr w:type="spellStart"/>
      <w:r w:rsidRPr="00FA4005">
        <w:rPr>
          <w:rFonts w:ascii="Verdana" w:hAnsi="Verdana"/>
          <w:sz w:val="18"/>
          <w:szCs w:val="18"/>
        </w:rPr>
        <w:t>Pzp</w:t>
      </w:r>
      <w:proofErr w:type="spellEnd"/>
      <w:r w:rsidRPr="00FA4005">
        <w:rPr>
          <w:rFonts w:ascii="Verdana" w:hAnsi="Verdana"/>
          <w:sz w:val="18"/>
          <w:szCs w:val="18"/>
        </w:rPr>
        <w:t>, wystawionej nie wcześniej niż 6 miesięcy przed upływem terminu składania ofert;</w:t>
      </w:r>
    </w:p>
    <w:p w14:paraId="7A8410E2" w14:textId="4892C8E5" w:rsidR="005E1E30" w:rsidRPr="00FA4005" w:rsidRDefault="005E1E30" w:rsidP="0043399D">
      <w:pPr>
        <w:numPr>
          <w:ilvl w:val="4"/>
          <w:numId w:val="39"/>
        </w:numPr>
        <w:spacing w:line="360" w:lineRule="auto"/>
        <w:ind w:left="1276" w:right="-24" w:hanging="425"/>
        <w:jc w:val="both"/>
        <w:rPr>
          <w:rFonts w:ascii="Verdana" w:hAnsi="Verdana"/>
          <w:sz w:val="18"/>
          <w:szCs w:val="18"/>
        </w:rPr>
      </w:pPr>
      <w:r w:rsidRPr="00FA4005">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7889CB2" w14:textId="44AB7A34" w:rsidR="005E1E30" w:rsidRPr="00FA4005" w:rsidRDefault="005E1E30" w:rsidP="0043399D">
      <w:pPr>
        <w:numPr>
          <w:ilvl w:val="4"/>
          <w:numId w:val="39"/>
        </w:numPr>
        <w:spacing w:line="360" w:lineRule="auto"/>
        <w:ind w:left="1276" w:right="-24" w:hanging="425"/>
        <w:jc w:val="both"/>
        <w:rPr>
          <w:rFonts w:ascii="Verdana" w:hAnsi="Verdana"/>
          <w:sz w:val="18"/>
          <w:szCs w:val="18"/>
        </w:rPr>
      </w:pPr>
      <w:r w:rsidRPr="00FA4005">
        <w:rPr>
          <w:rFonts w:ascii="Verdana" w:hAnsi="Verdana"/>
          <w:sz w:val="18"/>
          <w:szCs w:val="18"/>
        </w:rPr>
        <w:t>Oświadczenia Wykonawcy o braku orzeczenia wobec niego tytułem środka zapobiegawczego zakazu ubieg</w:t>
      </w:r>
      <w:r w:rsidR="00DF3EEF" w:rsidRPr="00FA4005">
        <w:rPr>
          <w:rFonts w:ascii="Verdana" w:hAnsi="Verdana"/>
          <w:sz w:val="18"/>
          <w:szCs w:val="18"/>
        </w:rPr>
        <w:t>ania się o zamówienia publiczne.</w:t>
      </w:r>
    </w:p>
    <w:p w14:paraId="33E0C526" w14:textId="71DA92F0"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Pr>
          <w:rFonts w:ascii="Verdana" w:hAnsi="Verdana"/>
          <w:sz w:val="18"/>
          <w:szCs w:val="18"/>
        </w:rPr>
        <w:t xml:space="preserve"> </w:t>
      </w:r>
      <w:proofErr w:type="spellStart"/>
      <w:r>
        <w:rPr>
          <w:rFonts w:ascii="Verdana" w:hAnsi="Verdana"/>
          <w:sz w:val="18"/>
          <w:szCs w:val="18"/>
        </w:rPr>
        <w:t>Pzp</w:t>
      </w:r>
      <w:proofErr w:type="spellEnd"/>
      <w:r w:rsidRPr="00CA19E4">
        <w:rPr>
          <w:rFonts w:ascii="Verdana" w:hAnsi="Verdana"/>
          <w:sz w:val="18"/>
          <w:szCs w:val="18"/>
        </w:rPr>
        <w:t>.</w:t>
      </w:r>
    </w:p>
    <w:p w14:paraId="50F804AA" w14:textId="7777777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55D7E0FF" w14:textId="7777777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Pr="00CA19E4">
        <w:rPr>
          <w:rFonts w:ascii="Verdana" w:hAnsi="Verdana"/>
          <w:sz w:val="18"/>
          <w:szCs w:val="18"/>
        </w:rPr>
        <w:t xml:space="preserve"> pkt. 7 stosuje się.</w:t>
      </w:r>
    </w:p>
    <w:p w14:paraId="55DF7E69" w14:textId="01AB7D83" w:rsidR="00D700FA" w:rsidRPr="00CA19E4" w:rsidRDefault="00D700FA" w:rsidP="00D700FA">
      <w:pPr>
        <w:numPr>
          <w:ilvl w:val="0"/>
          <w:numId w:val="11"/>
        </w:numPr>
        <w:spacing w:line="360" w:lineRule="auto"/>
        <w:ind w:left="851" w:hanging="425"/>
        <w:jc w:val="both"/>
        <w:rPr>
          <w:rFonts w:ascii="Verdana" w:hAnsi="Verdana"/>
          <w:sz w:val="18"/>
          <w:szCs w:val="18"/>
        </w:rPr>
      </w:pPr>
      <w:r>
        <w:rPr>
          <w:rFonts w:ascii="Verdana" w:hAnsi="Verdana"/>
          <w:sz w:val="18"/>
          <w:szCs w:val="18"/>
        </w:rPr>
        <w:t>W w</w:t>
      </w:r>
      <w:r w:rsidRPr="00CA19E4">
        <w:rPr>
          <w:rFonts w:ascii="Verdana" w:hAnsi="Verdana"/>
          <w:sz w:val="18"/>
          <w:szCs w:val="18"/>
        </w:rPr>
        <w:t>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47CDE54" w14:textId="67B77988" w:rsidR="00D700FA" w:rsidRPr="007D40FD" w:rsidRDefault="00D700FA" w:rsidP="00F954E6">
      <w:pPr>
        <w:numPr>
          <w:ilvl w:val="0"/>
          <w:numId w:val="11"/>
        </w:numPr>
        <w:spacing w:line="360" w:lineRule="auto"/>
        <w:ind w:left="851" w:hanging="425"/>
        <w:jc w:val="both"/>
        <w:rPr>
          <w:rFonts w:ascii="Verdana" w:hAnsi="Verdana"/>
          <w:sz w:val="18"/>
          <w:szCs w:val="18"/>
        </w:rPr>
      </w:pPr>
      <w:r w:rsidRPr="007D40FD">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D40FD">
        <w:rPr>
          <w:rFonts w:ascii="Verdana" w:hAnsi="Verdana"/>
          <w:sz w:val="18"/>
          <w:szCs w:val="18"/>
        </w:rPr>
        <w:t>ppkt</w:t>
      </w:r>
      <w:proofErr w:type="spellEnd"/>
      <w:r w:rsidRPr="007D40FD">
        <w:rPr>
          <w:rFonts w:ascii="Verdana" w:hAnsi="Verdana"/>
          <w:sz w:val="18"/>
          <w:szCs w:val="18"/>
        </w:rPr>
        <w:t xml:space="preserve"> 5.1, składa dokument, o którym mowa w pkt 6, w za</w:t>
      </w:r>
      <w:r w:rsidRPr="007D40FD">
        <w:rPr>
          <w:rFonts w:ascii="Verdana" w:hAnsi="Verdana"/>
          <w:sz w:val="18"/>
          <w:szCs w:val="18"/>
        </w:rPr>
        <w:lastRenderedPageBreak/>
        <w:t xml:space="preserve">kresie określonym </w:t>
      </w:r>
      <w:r w:rsidR="007D40FD" w:rsidRPr="007D40FD">
        <w:rPr>
          <w:rFonts w:ascii="Verdana" w:hAnsi="Verdana"/>
          <w:sz w:val="18"/>
          <w:szCs w:val="18"/>
        </w:rPr>
        <w:t xml:space="preserve">w art. 24 ust. 1 pkt 14 i 21 </w:t>
      </w:r>
      <w:proofErr w:type="spellStart"/>
      <w:r w:rsidR="007D40FD" w:rsidRPr="007D40FD">
        <w:rPr>
          <w:rFonts w:ascii="Verdana" w:hAnsi="Verdana"/>
          <w:sz w:val="18"/>
          <w:szCs w:val="18"/>
        </w:rPr>
        <w:t>Pzp</w:t>
      </w:r>
      <w:proofErr w:type="spellEnd"/>
      <w:r w:rsidR="007D40FD" w:rsidRPr="007D40FD">
        <w:rPr>
          <w:rFonts w:ascii="Verdana" w:hAnsi="Verdana"/>
          <w:sz w:val="18"/>
          <w:szCs w:val="18"/>
        </w:rPr>
        <w:t xml:space="preserve">. </w:t>
      </w:r>
      <w:r w:rsidRPr="007D40FD">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7 stosuje się.</w:t>
      </w:r>
    </w:p>
    <w:p w14:paraId="656A03C5" w14:textId="7777777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F1F92CE" w14:textId="3C85CB40"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W</w:t>
      </w:r>
      <w:r w:rsidR="007D40FD">
        <w:rPr>
          <w:rFonts w:ascii="Verdana" w:hAnsi="Verdana"/>
          <w:sz w:val="18"/>
          <w:szCs w:val="18"/>
        </w:rPr>
        <w:t xml:space="preserve"> zakresie nieuregulowanym w </w:t>
      </w:r>
      <w:proofErr w:type="spellStart"/>
      <w:r w:rsidR="007D40FD">
        <w:rPr>
          <w:rFonts w:ascii="Verdana" w:hAnsi="Verdana"/>
          <w:sz w:val="18"/>
          <w:szCs w:val="18"/>
        </w:rPr>
        <w:t>Siwz</w:t>
      </w:r>
      <w:proofErr w:type="spellEnd"/>
      <w:r w:rsidRPr="00CA19E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7D40FD">
        <w:rPr>
          <w:rFonts w:ascii="Verdana" w:hAnsi="Verdana"/>
          <w:sz w:val="18"/>
          <w:szCs w:val="18"/>
        </w:rPr>
        <w:t xml:space="preserve">z 2016 r., </w:t>
      </w:r>
      <w:r w:rsidRPr="00CA19E4">
        <w:rPr>
          <w:rFonts w:ascii="Verdana" w:hAnsi="Verdana"/>
          <w:sz w:val="18"/>
          <w:szCs w:val="18"/>
        </w:rPr>
        <w:t>poz.</w:t>
      </w:r>
      <w:r w:rsidR="007D40FD">
        <w:rPr>
          <w:rFonts w:ascii="Verdana" w:hAnsi="Verdana"/>
          <w:sz w:val="18"/>
          <w:szCs w:val="18"/>
        </w:rPr>
        <w:t> </w:t>
      </w:r>
      <w:r w:rsidRPr="00CA19E4">
        <w:rPr>
          <w:rFonts w:ascii="Verdana" w:hAnsi="Verdana"/>
          <w:sz w:val="18"/>
          <w:szCs w:val="18"/>
        </w:rPr>
        <w:t>1126).</w:t>
      </w:r>
    </w:p>
    <w:p w14:paraId="0EF03667" w14:textId="7FA07F98" w:rsidR="005E1E30" w:rsidRPr="007D40FD" w:rsidRDefault="005E1E30" w:rsidP="007D40FD">
      <w:pPr>
        <w:pStyle w:val="Akapitzlist"/>
        <w:numPr>
          <w:ilvl w:val="0"/>
          <w:numId w:val="11"/>
        </w:numPr>
        <w:spacing w:line="360" w:lineRule="auto"/>
        <w:ind w:left="851" w:right="-24" w:hanging="425"/>
        <w:jc w:val="both"/>
        <w:rPr>
          <w:rFonts w:ascii="Verdana" w:hAnsi="Verdana"/>
          <w:sz w:val="18"/>
          <w:szCs w:val="18"/>
        </w:rPr>
      </w:pPr>
      <w:r w:rsidRPr="007D40FD">
        <w:rPr>
          <w:rFonts w:ascii="Verdana" w:hAnsi="Verdana"/>
          <w:sz w:val="18"/>
          <w:szCs w:val="18"/>
        </w:rPr>
        <w:t>Wykonawca, który podlega wykluczeniu na podstawie art. 24</w:t>
      </w:r>
      <w:r w:rsidR="007D40FD">
        <w:rPr>
          <w:rFonts w:ascii="Verdana" w:hAnsi="Verdana"/>
          <w:sz w:val="18"/>
          <w:szCs w:val="18"/>
        </w:rPr>
        <w:t xml:space="preserve"> ust. 1 pkt 13 i 14 oraz 16–20 </w:t>
      </w:r>
      <w:proofErr w:type="spellStart"/>
      <w:r w:rsidRPr="007D40FD">
        <w:rPr>
          <w:rFonts w:ascii="Verdana" w:hAnsi="Verdana"/>
          <w:sz w:val="18"/>
          <w:szCs w:val="18"/>
        </w:rPr>
        <w:t>Pzp</w:t>
      </w:r>
      <w:proofErr w:type="spellEnd"/>
      <w:r w:rsidRPr="007D40FD">
        <w:rPr>
          <w:rFonts w:ascii="Verdana" w:hAnsi="Verdana"/>
          <w:sz w:val="18"/>
          <w:szCs w:val="18"/>
        </w:rPr>
        <w:t xml:space="preserve">, może przedstawić, w ramach tzw. „procedury samooczyszczenia się”, dowody na to, że podjęte przez niego środki są wystarczające do wykazania jego rzetelności, </w:t>
      </w:r>
      <w:r w:rsidRPr="007D40FD">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063C9D0" w14:textId="12A52E8A" w:rsidR="005E1E30" w:rsidRPr="00FA4005" w:rsidRDefault="005E1E30" w:rsidP="007D40FD">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Wykonawca </w:t>
      </w:r>
      <w:r w:rsidRPr="00FA4005">
        <w:rPr>
          <w:rFonts w:ascii="Verdana" w:hAnsi="Verdana"/>
          <w:bCs/>
          <w:sz w:val="18"/>
          <w:szCs w:val="18"/>
        </w:rPr>
        <w:t xml:space="preserve">w terminie </w:t>
      </w:r>
      <w:r w:rsidRPr="007D40FD">
        <w:rPr>
          <w:rFonts w:ascii="Verdana" w:hAnsi="Verdana"/>
          <w:bCs/>
          <w:sz w:val="18"/>
          <w:szCs w:val="18"/>
        </w:rPr>
        <w:t>3 d</w:t>
      </w:r>
      <w:r w:rsidRPr="00FA4005">
        <w:rPr>
          <w:rFonts w:ascii="Verdana" w:hAnsi="Verdana"/>
          <w:bCs/>
          <w:sz w:val="18"/>
          <w:szCs w:val="18"/>
        </w:rPr>
        <w:t xml:space="preserve">ni od dnia zamieszczenia na stronie internetowej informacji, o której mowa w art. 86 ust. 5 </w:t>
      </w:r>
      <w:proofErr w:type="spellStart"/>
      <w:r w:rsidRPr="00FA4005">
        <w:rPr>
          <w:rFonts w:ascii="Verdana" w:hAnsi="Verdana"/>
          <w:bCs/>
          <w:sz w:val="18"/>
          <w:szCs w:val="18"/>
        </w:rPr>
        <w:t>Pzp</w:t>
      </w:r>
      <w:proofErr w:type="spellEnd"/>
      <w:r w:rsidRPr="00FA400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FA4005">
        <w:rPr>
          <w:rFonts w:ascii="Verdana" w:hAnsi="Verdana"/>
          <w:bCs/>
          <w:sz w:val="18"/>
          <w:szCs w:val="18"/>
        </w:rPr>
        <w:t>Pzp</w:t>
      </w:r>
      <w:proofErr w:type="spellEnd"/>
      <w:r w:rsidRPr="00FA4005">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w:t>
      </w:r>
      <w:r w:rsidR="001E7CB0">
        <w:rPr>
          <w:rFonts w:ascii="Verdana" w:hAnsi="Verdana"/>
          <w:bCs/>
          <w:sz w:val="18"/>
          <w:szCs w:val="18"/>
        </w:rPr>
        <w:t>5</w:t>
      </w:r>
      <w:r w:rsidRPr="00FA4005">
        <w:rPr>
          <w:rFonts w:ascii="Verdana" w:hAnsi="Verdana"/>
          <w:bCs/>
          <w:sz w:val="18"/>
          <w:szCs w:val="18"/>
        </w:rPr>
        <w:t xml:space="preserve"> do </w:t>
      </w:r>
      <w:proofErr w:type="spellStart"/>
      <w:r w:rsidRPr="00FA4005">
        <w:rPr>
          <w:rFonts w:ascii="Verdana" w:hAnsi="Verdana"/>
          <w:bCs/>
          <w:sz w:val="18"/>
          <w:szCs w:val="18"/>
        </w:rPr>
        <w:t>Siwz</w:t>
      </w:r>
      <w:proofErr w:type="spellEnd"/>
      <w:r w:rsidRPr="00FA4005">
        <w:rPr>
          <w:rFonts w:ascii="Verdana" w:hAnsi="Verdana"/>
          <w:bCs/>
          <w:sz w:val="18"/>
          <w:szCs w:val="18"/>
        </w:rPr>
        <w:t>.</w:t>
      </w:r>
    </w:p>
    <w:p w14:paraId="393E6E3A" w14:textId="74E7DBE4" w:rsidR="005E1E30" w:rsidRPr="00FA4005" w:rsidRDefault="005E1E30" w:rsidP="007D40FD">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FA4005" w:rsidRDefault="005E1E30" w:rsidP="006B102A">
      <w:pPr>
        <w:spacing w:line="360" w:lineRule="auto"/>
        <w:ind w:right="-24"/>
        <w:rPr>
          <w:rFonts w:ascii="Verdana" w:hAnsi="Verdana"/>
          <w:sz w:val="18"/>
          <w:szCs w:val="18"/>
        </w:rPr>
      </w:pPr>
    </w:p>
    <w:p w14:paraId="4DD0BFA6" w14:textId="77777777" w:rsidR="00970B6B" w:rsidRPr="007D40FD" w:rsidRDefault="00970B6B" w:rsidP="0043399D">
      <w:pPr>
        <w:pStyle w:val="Nagwek1"/>
        <w:numPr>
          <w:ilvl w:val="0"/>
          <w:numId w:val="54"/>
        </w:numPr>
        <w:ind w:left="426" w:right="-24" w:hanging="426"/>
        <w:jc w:val="both"/>
        <w:rPr>
          <w:u w:val="single"/>
        </w:rPr>
      </w:pPr>
      <w:bookmarkStart w:id="9" w:name="_Toc282721353"/>
      <w:bookmarkStart w:id="10" w:name="_Toc395266071"/>
      <w:r w:rsidRPr="007D40FD">
        <w:rPr>
          <w:u w:val="single"/>
        </w:rPr>
        <w:lastRenderedPageBreak/>
        <w:t>Informacje o sposobie porozumiewania się Zamawiającego z Wykonawcami oraz przekazywania oświadczeń lub dokumentów, a także wskazanie osób uprawnionych do porozumiewania się z Wykonawcami.</w:t>
      </w:r>
      <w:bookmarkEnd w:id="9"/>
      <w:bookmarkEnd w:id="10"/>
    </w:p>
    <w:p w14:paraId="5C552D67" w14:textId="77777777" w:rsidR="008E0047" w:rsidRPr="00FA4005" w:rsidRDefault="008E0047" w:rsidP="0043399D">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Ze strony Zamawiającego pracownikiem upoważnionym do porozumiewania się z Wykonawcami w sprawach zamówienia jest: </w:t>
      </w:r>
    </w:p>
    <w:p w14:paraId="4ABBAA0D" w14:textId="630677E8" w:rsidR="008E0047" w:rsidRPr="00FA4005" w:rsidRDefault="007D40FD" w:rsidP="001821DC">
      <w:pPr>
        <w:pStyle w:val="Akapitzlist"/>
        <w:tabs>
          <w:tab w:val="left" w:pos="851"/>
        </w:tabs>
        <w:spacing w:line="360" w:lineRule="auto"/>
        <w:ind w:left="851" w:right="-24"/>
        <w:jc w:val="both"/>
        <w:rPr>
          <w:rFonts w:ascii="Verdana" w:hAnsi="Verdana"/>
          <w:sz w:val="18"/>
          <w:szCs w:val="18"/>
        </w:rPr>
      </w:pPr>
      <w:r>
        <w:rPr>
          <w:rFonts w:ascii="Verdana" w:hAnsi="Verdana"/>
          <w:sz w:val="18"/>
          <w:szCs w:val="18"/>
        </w:rPr>
        <w:t xml:space="preserve">Tomasz </w:t>
      </w:r>
      <w:proofErr w:type="spellStart"/>
      <w:r>
        <w:rPr>
          <w:rFonts w:ascii="Verdana" w:hAnsi="Verdana"/>
          <w:sz w:val="18"/>
          <w:szCs w:val="18"/>
        </w:rPr>
        <w:t>Kiliszek</w:t>
      </w:r>
      <w:proofErr w:type="spellEnd"/>
      <w:r w:rsidR="00FD5F73" w:rsidRPr="00FA4005">
        <w:rPr>
          <w:rFonts w:ascii="Verdana" w:hAnsi="Verdana"/>
          <w:sz w:val="18"/>
          <w:szCs w:val="18"/>
        </w:rPr>
        <w:t xml:space="preserve"> </w:t>
      </w:r>
      <w:r w:rsidR="008E0047" w:rsidRPr="00FA4005">
        <w:rPr>
          <w:rFonts w:ascii="Verdana" w:hAnsi="Verdana"/>
          <w:sz w:val="18"/>
          <w:szCs w:val="18"/>
        </w:rPr>
        <w:t>– Zespół ds.</w:t>
      </w:r>
      <w:r w:rsidR="00621AAC" w:rsidRPr="00FA4005">
        <w:rPr>
          <w:rFonts w:ascii="Verdana" w:hAnsi="Verdana"/>
          <w:sz w:val="18"/>
          <w:szCs w:val="18"/>
        </w:rPr>
        <w:t xml:space="preserve"> Zamówień Publicznych UMW – faks</w:t>
      </w:r>
      <w:r w:rsidR="008E0047" w:rsidRPr="00FA4005">
        <w:rPr>
          <w:rFonts w:ascii="Verdana" w:hAnsi="Verdana"/>
          <w:sz w:val="18"/>
          <w:szCs w:val="18"/>
        </w:rPr>
        <w:t xml:space="preserve"> 71 / 784-00-4</w:t>
      </w:r>
      <w:r>
        <w:rPr>
          <w:rFonts w:ascii="Verdana" w:hAnsi="Verdana"/>
          <w:sz w:val="18"/>
          <w:szCs w:val="18"/>
        </w:rPr>
        <w:t>5</w:t>
      </w:r>
      <w:r w:rsidR="008E0047" w:rsidRPr="00FA4005">
        <w:rPr>
          <w:rFonts w:ascii="Verdana" w:hAnsi="Verdana"/>
          <w:sz w:val="18"/>
          <w:szCs w:val="18"/>
        </w:rPr>
        <w:t xml:space="preserve">; </w:t>
      </w:r>
      <w:r w:rsidR="00964A5B" w:rsidRPr="00FA4005">
        <w:rPr>
          <w:rFonts w:ascii="Verdana" w:hAnsi="Verdana"/>
          <w:sz w:val="18"/>
          <w:szCs w:val="18"/>
        </w:rPr>
        <w:br/>
      </w:r>
      <w:r w:rsidR="008E0047" w:rsidRPr="00FA4005">
        <w:rPr>
          <w:rFonts w:ascii="Verdana" w:hAnsi="Verdana"/>
          <w:sz w:val="18"/>
          <w:szCs w:val="18"/>
        </w:rPr>
        <w:t>e-mail:</w:t>
      </w:r>
      <w:r w:rsidR="00FD5F73" w:rsidRPr="00FA4005">
        <w:rPr>
          <w:rFonts w:ascii="Verdana" w:hAnsi="Verdana"/>
          <w:sz w:val="18"/>
          <w:szCs w:val="18"/>
        </w:rPr>
        <w:t xml:space="preserve"> </w:t>
      </w:r>
      <w:r>
        <w:rPr>
          <w:rFonts w:ascii="Verdana" w:hAnsi="Verdana"/>
          <w:sz w:val="18"/>
          <w:szCs w:val="18"/>
        </w:rPr>
        <w:t>tomasz.kiliszek</w:t>
      </w:r>
      <w:r w:rsidR="00606E7E" w:rsidRPr="00FA4005">
        <w:rPr>
          <w:rFonts w:ascii="Verdana" w:hAnsi="Verdana"/>
          <w:sz w:val="18"/>
          <w:szCs w:val="18"/>
        </w:rPr>
        <w:t>@umed.wroc.pl</w:t>
      </w:r>
    </w:p>
    <w:p w14:paraId="54EBC4A6" w14:textId="77777777" w:rsidR="001821DC" w:rsidRPr="001821DC" w:rsidRDefault="008E0047" w:rsidP="0043399D">
      <w:pPr>
        <w:numPr>
          <w:ilvl w:val="0"/>
          <w:numId w:val="60"/>
        </w:numPr>
        <w:spacing w:line="360" w:lineRule="auto"/>
        <w:ind w:left="851" w:right="-24" w:hanging="425"/>
        <w:jc w:val="both"/>
        <w:rPr>
          <w:rFonts w:ascii="Verdana" w:hAnsi="Verdana"/>
          <w:color w:val="000000" w:themeColor="text1"/>
          <w:sz w:val="18"/>
          <w:szCs w:val="18"/>
        </w:rPr>
      </w:pPr>
      <w:r w:rsidRPr="001821DC">
        <w:rPr>
          <w:rFonts w:ascii="Verdana" w:hAnsi="Verdana"/>
          <w:bCs/>
          <w:sz w:val="18"/>
          <w:szCs w:val="18"/>
        </w:rPr>
        <w:t xml:space="preserve">Wykonawca i Zamawiający będą obowiązani przekazywać oświadczenia, wnioski, zawiadomienia oraz informacje </w:t>
      </w:r>
      <w:r w:rsidRPr="001821DC">
        <w:rPr>
          <w:rFonts w:ascii="Verdana" w:hAnsi="Verdana"/>
          <w:b/>
          <w:sz w:val="18"/>
          <w:szCs w:val="18"/>
        </w:rPr>
        <w:t>drogą elektroniczną lub faksem</w:t>
      </w:r>
      <w:r w:rsidRPr="001821DC">
        <w:rPr>
          <w:rFonts w:ascii="Verdana" w:hAnsi="Verdana"/>
          <w:bCs/>
          <w:sz w:val="18"/>
          <w:szCs w:val="18"/>
        </w:rPr>
        <w:t xml:space="preserve">, a każda ze stron na żądanie drugiej niezwłocznie potwierdzi fakt ich otrzymania. W każdym wypadku dopuszczalna też będzie </w:t>
      </w:r>
      <w:r w:rsidRPr="001821DC">
        <w:rPr>
          <w:rFonts w:ascii="Verdana" w:hAnsi="Verdana"/>
          <w:b/>
          <w:sz w:val="18"/>
          <w:szCs w:val="18"/>
        </w:rPr>
        <w:t xml:space="preserve">forma pisemna </w:t>
      </w:r>
      <w:r w:rsidRPr="001821DC">
        <w:rPr>
          <w:rFonts w:ascii="Verdana" w:hAnsi="Verdana"/>
          <w:bCs/>
          <w:sz w:val="18"/>
          <w:szCs w:val="18"/>
        </w:rPr>
        <w:t xml:space="preserve">porozumiewania się stron postępowania. </w:t>
      </w:r>
      <w:r w:rsidR="000505BF" w:rsidRPr="001821DC">
        <w:rPr>
          <w:rFonts w:ascii="Verdana" w:hAnsi="Verdana"/>
          <w:bCs/>
          <w:sz w:val="18"/>
          <w:szCs w:val="18"/>
        </w:rPr>
        <w:t xml:space="preserve">Forma pisemna będzie obligatoryjna dla oferty (również jej zmiany i wycofania), umowy oraz oświadczeń i dokumentów, wymienionych w Rozdziale </w:t>
      </w:r>
      <w:r w:rsidR="000B4CEB" w:rsidRPr="001821DC">
        <w:rPr>
          <w:rFonts w:ascii="Verdana" w:hAnsi="Verdana"/>
          <w:bCs/>
          <w:sz w:val="18"/>
          <w:szCs w:val="18"/>
        </w:rPr>
        <w:t>VII</w:t>
      </w:r>
      <w:r w:rsidR="000505BF" w:rsidRPr="001821DC">
        <w:rPr>
          <w:rFonts w:ascii="Verdana" w:hAnsi="Verdana"/>
          <w:bCs/>
          <w:sz w:val="18"/>
          <w:szCs w:val="18"/>
        </w:rPr>
        <w:t xml:space="preserve"> </w:t>
      </w:r>
      <w:proofErr w:type="spellStart"/>
      <w:r w:rsidR="000505BF" w:rsidRPr="001821DC">
        <w:rPr>
          <w:rFonts w:ascii="Verdana" w:hAnsi="Verdana"/>
          <w:bCs/>
          <w:sz w:val="18"/>
          <w:szCs w:val="18"/>
        </w:rPr>
        <w:t>Siwz</w:t>
      </w:r>
      <w:proofErr w:type="spellEnd"/>
      <w:r w:rsidR="000505BF" w:rsidRPr="001821DC">
        <w:rPr>
          <w:rFonts w:ascii="Verdana" w:hAnsi="Verdana"/>
          <w:bCs/>
          <w:sz w:val="18"/>
          <w:szCs w:val="18"/>
        </w:rPr>
        <w:t xml:space="preserve"> (również w wypadku ich złożenia w wyniku wezwania, o którym mowa w Rozdziale </w:t>
      </w:r>
      <w:r w:rsidR="000B4CEB" w:rsidRPr="001821DC">
        <w:rPr>
          <w:rFonts w:ascii="Verdana" w:hAnsi="Verdana"/>
          <w:bCs/>
          <w:sz w:val="18"/>
          <w:szCs w:val="18"/>
        </w:rPr>
        <w:t>VII</w:t>
      </w:r>
      <w:r w:rsidR="000505BF" w:rsidRPr="001821DC">
        <w:rPr>
          <w:rFonts w:ascii="Verdana" w:hAnsi="Verdana"/>
          <w:bCs/>
          <w:sz w:val="18"/>
          <w:szCs w:val="18"/>
        </w:rPr>
        <w:t xml:space="preserve"> pkt. </w:t>
      </w:r>
      <w:r w:rsidR="001821DC" w:rsidRPr="001821DC">
        <w:rPr>
          <w:rFonts w:ascii="Verdana" w:hAnsi="Verdana"/>
          <w:bCs/>
          <w:sz w:val="18"/>
          <w:szCs w:val="18"/>
        </w:rPr>
        <w:t>15</w:t>
      </w:r>
      <w:r w:rsidR="000505BF" w:rsidRPr="001821DC">
        <w:rPr>
          <w:rFonts w:ascii="Verdana" w:hAnsi="Verdana"/>
          <w:bCs/>
          <w:sz w:val="18"/>
          <w:szCs w:val="18"/>
        </w:rPr>
        <w:t xml:space="preserve"> </w:t>
      </w:r>
      <w:proofErr w:type="spellStart"/>
      <w:r w:rsidR="000505BF" w:rsidRPr="001821DC">
        <w:rPr>
          <w:rFonts w:ascii="Verdana" w:hAnsi="Verdana"/>
          <w:bCs/>
          <w:sz w:val="18"/>
          <w:szCs w:val="18"/>
        </w:rPr>
        <w:t>Siwz</w:t>
      </w:r>
      <w:proofErr w:type="spellEnd"/>
      <w:r w:rsidR="000505BF" w:rsidRPr="001821DC">
        <w:rPr>
          <w:rFonts w:ascii="Verdana" w:hAnsi="Verdana"/>
          <w:bCs/>
          <w:sz w:val="18"/>
          <w:szCs w:val="18"/>
        </w:rPr>
        <w:t>).</w:t>
      </w:r>
      <w:r w:rsidR="001821DC" w:rsidRPr="001821DC">
        <w:rPr>
          <w:rFonts w:ascii="Verdana" w:hAnsi="Verdana"/>
          <w:bCs/>
          <w:sz w:val="18"/>
          <w:szCs w:val="18"/>
        </w:rPr>
        <w:t xml:space="preserve"> </w:t>
      </w:r>
      <w:r w:rsidR="001821DC" w:rsidRPr="001821DC">
        <w:rPr>
          <w:rFonts w:ascii="Verdana" w:hAnsi="Verdana"/>
          <w:color w:val="000000" w:themeColor="text1"/>
          <w:sz w:val="18"/>
          <w:szCs w:val="18"/>
        </w:rPr>
        <w:t xml:space="preserve">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73E408AA" w14:textId="3C65CE63" w:rsidR="001821DC" w:rsidRPr="001821DC" w:rsidRDefault="00311875" w:rsidP="001821DC">
      <w:pPr>
        <w:spacing w:line="360" w:lineRule="auto"/>
        <w:ind w:left="851" w:right="-24"/>
        <w:jc w:val="both"/>
        <w:rPr>
          <w:rFonts w:ascii="Verdana" w:hAnsi="Verdana"/>
          <w:color w:val="000000" w:themeColor="text1"/>
          <w:sz w:val="18"/>
          <w:szCs w:val="18"/>
        </w:rPr>
      </w:pPr>
      <w:hyperlink r:id="rId11" w:history="1">
        <w:r w:rsidR="001821DC" w:rsidRPr="001821DC">
          <w:rPr>
            <w:rStyle w:val="Hipercze"/>
            <w:rFonts w:ascii="Verdana" w:hAnsi="Verdana"/>
            <w:color w:val="000000" w:themeColor="text1"/>
            <w:sz w:val="18"/>
            <w:szCs w:val="18"/>
          </w:rPr>
          <w:t>https://umed-wroc.logintrade.net/rejestracja/jedz.html</w:t>
        </w:r>
      </w:hyperlink>
      <w:r w:rsidR="001821DC" w:rsidRPr="001821DC">
        <w:rPr>
          <w:rFonts w:ascii="Verdana" w:hAnsi="Verdana"/>
          <w:color w:val="000000" w:themeColor="text1"/>
          <w:sz w:val="18"/>
          <w:szCs w:val="18"/>
        </w:rPr>
        <w:t xml:space="preserve">. Szczegółowa instrukcja wypełniania jednolitego dokumentu w postaci elektronicznej zawarta jest </w:t>
      </w:r>
      <w:r w:rsidR="001821DC" w:rsidRPr="00785B7D">
        <w:rPr>
          <w:rFonts w:ascii="Verdana" w:hAnsi="Verdana"/>
          <w:color w:val="000000" w:themeColor="text1"/>
          <w:sz w:val="18"/>
          <w:szCs w:val="18"/>
        </w:rPr>
        <w:t xml:space="preserve">w </w:t>
      </w:r>
      <w:r w:rsidR="00785B7D" w:rsidRPr="00785B7D">
        <w:rPr>
          <w:rFonts w:ascii="Verdana" w:hAnsi="Verdana"/>
          <w:color w:val="000000" w:themeColor="text1"/>
          <w:sz w:val="18"/>
          <w:szCs w:val="18"/>
        </w:rPr>
        <w:t>Załączniku nr 7</w:t>
      </w:r>
      <w:r w:rsidR="001821DC" w:rsidRPr="00785B7D">
        <w:rPr>
          <w:rFonts w:ascii="Verdana" w:hAnsi="Verdana"/>
          <w:color w:val="000000" w:themeColor="text1"/>
          <w:sz w:val="18"/>
          <w:szCs w:val="18"/>
        </w:rPr>
        <w:t xml:space="preserve"> do </w:t>
      </w:r>
      <w:proofErr w:type="spellStart"/>
      <w:r w:rsidR="001821DC" w:rsidRPr="00785B7D">
        <w:rPr>
          <w:rFonts w:ascii="Verdana" w:hAnsi="Verdana"/>
          <w:color w:val="000000" w:themeColor="text1"/>
          <w:sz w:val="18"/>
          <w:szCs w:val="18"/>
        </w:rPr>
        <w:t>Siwz</w:t>
      </w:r>
      <w:proofErr w:type="spellEnd"/>
      <w:r w:rsidR="001821DC" w:rsidRPr="001821DC">
        <w:rPr>
          <w:rFonts w:ascii="Verdana" w:hAnsi="Verdana"/>
          <w:color w:val="000000" w:themeColor="text1"/>
          <w:sz w:val="18"/>
          <w:szCs w:val="18"/>
        </w:rPr>
        <w:t>.</w:t>
      </w:r>
    </w:p>
    <w:p w14:paraId="0E2D6556" w14:textId="3E0B300A" w:rsidR="001821DC" w:rsidRPr="001821DC" w:rsidRDefault="001821DC" w:rsidP="001821DC">
      <w:pPr>
        <w:spacing w:line="360" w:lineRule="auto"/>
        <w:ind w:left="851" w:right="-24"/>
        <w:jc w:val="both"/>
        <w:rPr>
          <w:rFonts w:ascii="Verdana" w:hAnsi="Verdana"/>
          <w:color w:val="000000" w:themeColor="text1"/>
          <w:sz w:val="18"/>
          <w:szCs w:val="18"/>
        </w:rPr>
      </w:pPr>
      <w:r w:rsidRPr="001821DC">
        <w:rPr>
          <w:rFonts w:ascii="Verdana" w:hAnsi="Verdana"/>
          <w:b/>
          <w:bCs/>
          <w:i/>
          <w:iCs/>
          <w:color w:val="000000" w:themeColor="text1"/>
          <w:sz w:val="18"/>
          <w:szCs w:val="18"/>
        </w:rPr>
        <w:t xml:space="preserve">UWAGA! </w:t>
      </w:r>
      <w:r w:rsidRPr="001821DC">
        <w:rPr>
          <w:rFonts w:ascii="Verdana" w:hAnsi="Verdana"/>
          <w:i/>
          <w:iCs/>
          <w:color w:val="000000" w:themeColor="text1"/>
          <w:sz w:val="18"/>
          <w:szCs w:val="18"/>
        </w:rPr>
        <w:t xml:space="preserve">Złożenie JEDZ wraz z ofertą na nośniku danych (np. CD, pendrive) jest niedopuszczalne, nie stanowi bowiem jego złożenia przy użyciu środków komunikacji elektronicznej w rozumieniu przepisów ustawy z dnia 18 lipca 2002 </w:t>
      </w:r>
      <w:r>
        <w:rPr>
          <w:rFonts w:ascii="Verdana" w:hAnsi="Verdana"/>
          <w:i/>
          <w:iCs/>
          <w:color w:val="000000" w:themeColor="text1"/>
          <w:sz w:val="18"/>
          <w:szCs w:val="18"/>
        </w:rPr>
        <w:t xml:space="preserve">r. </w:t>
      </w:r>
      <w:r w:rsidRPr="001821DC">
        <w:rPr>
          <w:rFonts w:ascii="Verdana" w:hAnsi="Verdana"/>
          <w:i/>
          <w:iCs/>
          <w:color w:val="000000" w:themeColor="text1"/>
          <w:sz w:val="18"/>
          <w:szCs w:val="18"/>
        </w:rPr>
        <w:t>o świadczeniu usług drogą elektroniczną</w:t>
      </w:r>
      <w:r>
        <w:rPr>
          <w:rFonts w:ascii="Verdana" w:hAnsi="Verdana"/>
          <w:i/>
          <w:iCs/>
          <w:color w:val="000000" w:themeColor="text1"/>
          <w:sz w:val="18"/>
          <w:szCs w:val="18"/>
        </w:rPr>
        <w:t xml:space="preserve"> (tekst jedn. – Dz. U. z 2017 r., poz. 1219, z </w:t>
      </w:r>
      <w:proofErr w:type="spellStart"/>
      <w:r>
        <w:rPr>
          <w:rFonts w:ascii="Verdana" w:hAnsi="Verdana"/>
          <w:i/>
          <w:iCs/>
          <w:color w:val="000000" w:themeColor="text1"/>
          <w:sz w:val="18"/>
          <w:szCs w:val="18"/>
        </w:rPr>
        <w:t>późn</w:t>
      </w:r>
      <w:proofErr w:type="spellEnd"/>
      <w:r>
        <w:rPr>
          <w:rFonts w:ascii="Verdana" w:hAnsi="Verdana"/>
          <w:i/>
          <w:iCs/>
          <w:color w:val="000000" w:themeColor="text1"/>
          <w:sz w:val="18"/>
          <w:szCs w:val="18"/>
        </w:rPr>
        <w:t>. zm.)</w:t>
      </w:r>
      <w:r w:rsidRPr="001821DC">
        <w:rPr>
          <w:rFonts w:ascii="Verdana" w:hAnsi="Verdana"/>
          <w:i/>
          <w:iCs/>
          <w:color w:val="000000" w:themeColor="text1"/>
          <w:sz w:val="18"/>
          <w:szCs w:val="18"/>
        </w:rPr>
        <w:t>.</w:t>
      </w:r>
    </w:p>
    <w:p w14:paraId="2FCAB153" w14:textId="68D52B52" w:rsidR="008E0047" w:rsidRPr="001821DC" w:rsidRDefault="008E0047" w:rsidP="0043399D">
      <w:pPr>
        <w:numPr>
          <w:ilvl w:val="0"/>
          <w:numId w:val="60"/>
        </w:numPr>
        <w:tabs>
          <w:tab w:val="left" w:pos="851"/>
        </w:tabs>
        <w:spacing w:line="360" w:lineRule="auto"/>
        <w:ind w:left="851" w:right="-24" w:hanging="425"/>
        <w:jc w:val="both"/>
        <w:rPr>
          <w:rFonts w:ascii="Verdana" w:hAnsi="Verdana"/>
          <w:iCs/>
          <w:sz w:val="18"/>
          <w:szCs w:val="18"/>
        </w:rPr>
      </w:pPr>
      <w:r w:rsidRPr="001821DC">
        <w:rPr>
          <w:rFonts w:ascii="Verdana" w:hAnsi="Verdana"/>
          <w:sz w:val="18"/>
          <w:szCs w:val="18"/>
        </w:rPr>
        <w:t xml:space="preserve">Wykonawca </w:t>
      </w:r>
      <w:r w:rsidR="002736A3" w:rsidRPr="001821DC">
        <w:rPr>
          <w:rFonts w:ascii="Verdana" w:hAnsi="Verdana"/>
          <w:sz w:val="18"/>
          <w:szCs w:val="18"/>
        </w:rPr>
        <w:t xml:space="preserve">może zwrócić się do Zamawiającego o wyjaśnienie treści </w:t>
      </w:r>
      <w:proofErr w:type="spellStart"/>
      <w:r w:rsidR="007739EC" w:rsidRPr="001821DC">
        <w:rPr>
          <w:rFonts w:ascii="Verdana" w:hAnsi="Verdana"/>
          <w:sz w:val="18"/>
          <w:szCs w:val="18"/>
        </w:rPr>
        <w:t>Siwz</w:t>
      </w:r>
      <w:proofErr w:type="spellEnd"/>
      <w:r w:rsidR="002736A3" w:rsidRPr="001821DC">
        <w:rPr>
          <w:rFonts w:ascii="Verdana" w:hAnsi="Verdana"/>
          <w:sz w:val="18"/>
          <w:szCs w:val="18"/>
        </w:rPr>
        <w:t xml:space="preserve">. Zamawiający niezwłocznie udzieli wyjaśnień, jednak nie później niż na </w:t>
      </w:r>
      <w:r w:rsidR="005E1E30" w:rsidRPr="001821DC">
        <w:rPr>
          <w:rFonts w:ascii="Verdana" w:hAnsi="Verdana"/>
          <w:sz w:val="18"/>
          <w:szCs w:val="18"/>
        </w:rPr>
        <w:t>6</w:t>
      </w:r>
      <w:r w:rsidR="002736A3" w:rsidRPr="001821DC">
        <w:rPr>
          <w:rFonts w:ascii="Verdana" w:hAnsi="Verdana"/>
          <w:sz w:val="18"/>
          <w:szCs w:val="18"/>
        </w:rPr>
        <w:t xml:space="preserve"> dni przed upływem terminu składania ofert, pod warunkiem, że wniosek o wyjaśnienie treści </w:t>
      </w:r>
      <w:proofErr w:type="spellStart"/>
      <w:r w:rsidR="002736A3" w:rsidRPr="001821DC">
        <w:rPr>
          <w:rFonts w:ascii="Verdana" w:hAnsi="Verdana"/>
          <w:sz w:val="18"/>
          <w:szCs w:val="18"/>
        </w:rPr>
        <w:t>Siwz</w:t>
      </w:r>
      <w:proofErr w:type="spellEnd"/>
      <w:r w:rsidR="002736A3" w:rsidRPr="001821DC">
        <w:rPr>
          <w:rFonts w:ascii="Verdana" w:hAnsi="Verdana"/>
          <w:sz w:val="18"/>
          <w:szCs w:val="18"/>
        </w:rPr>
        <w:t xml:space="preserve"> wpłynął do Zamawiającego nie później niż do końca dnia, w którym upływa połowa wyznaczonego terminu składania ofert.</w:t>
      </w:r>
    </w:p>
    <w:p w14:paraId="0E018BFB" w14:textId="523868F7" w:rsidR="008E0047" w:rsidRPr="00FA4005" w:rsidRDefault="008E0047" w:rsidP="0043399D">
      <w:pPr>
        <w:numPr>
          <w:ilvl w:val="0"/>
          <w:numId w:val="60"/>
        </w:numPr>
        <w:spacing w:line="360" w:lineRule="auto"/>
        <w:ind w:left="851" w:right="-24" w:hanging="425"/>
        <w:jc w:val="both"/>
        <w:rPr>
          <w:rFonts w:ascii="Verdana" w:hAnsi="Verdana"/>
          <w:iCs/>
          <w:sz w:val="18"/>
          <w:szCs w:val="18"/>
        </w:rPr>
      </w:pPr>
      <w:r w:rsidRPr="00FA4005">
        <w:rPr>
          <w:rFonts w:ascii="Verdana" w:hAnsi="Verdana"/>
          <w:iCs/>
          <w:sz w:val="18"/>
          <w:szCs w:val="18"/>
        </w:rPr>
        <w:t>Je</w:t>
      </w:r>
      <w:r w:rsidRPr="00FA4005">
        <w:rPr>
          <w:rFonts w:ascii="Verdana" w:hAnsi="Verdana"/>
          <w:sz w:val="18"/>
          <w:szCs w:val="18"/>
        </w:rPr>
        <w:t>ż</w:t>
      </w:r>
      <w:r w:rsidRPr="00FA4005">
        <w:rPr>
          <w:rFonts w:ascii="Verdana" w:hAnsi="Verdana"/>
          <w:iCs/>
          <w:sz w:val="18"/>
          <w:szCs w:val="18"/>
        </w:rPr>
        <w:t xml:space="preserve">eli wniosek o wyjaśnienie treści </w:t>
      </w:r>
      <w:proofErr w:type="spellStart"/>
      <w:r w:rsidRPr="00FA4005">
        <w:rPr>
          <w:rFonts w:ascii="Verdana" w:hAnsi="Verdana"/>
          <w:iCs/>
          <w:sz w:val="18"/>
          <w:szCs w:val="18"/>
        </w:rPr>
        <w:t>Siwz</w:t>
      </w:r>
      <w:proofErr w:type="spellEnd"/>
      <w:r w:rsidRPr="00FA4005">
        <w:rPr>
          <w:rFonts w:ascii="Verdana" w:hAnsi="Verdana"/>
          <w:iCs/>
          <w:sz w:val="18"/>
          <w:szCs w:val="18"/>
        </w:rPr>
        <w:t xml:space="preserve"> wpłynął po upływie terminu składania wniosku, o</w:t>
      </w:r>
      <w:r w:rsidR="001821DC">
        <w:rPr>
          <w:rFonts w:ascii="Verdana" w:hAnsi="Verdana"/>
          <w:iCs/>
          <w:sz w:val="18"/>
          <w:szCs w:val="18"/>
        </w:rPr>
        <w:t> </w:t>
      </w:r>
      <w:r w:rsidRPr="00FA4005">
        <w:rPr>
          <w:rFonts w:ascii="Verdana" w:hAnsi="Verdana"/>
          <w:iCs/>
          <w:sz w:val="18"/>
          <w:szCs w:val="18"/>
        </w:rPr>
        <w:t>którym mowa w pkt. 3, lub dotyczy udzielonych wyjaśnień, Zamawiający mo</w:t>
      </w:r>
      <w:r w:rsidRPr="00FA4005">
        <w:rPr>
          <w:rFonts w:ascii="Verdana" w:hAnsi="Verdana"/>
          <w:sz w:val="18"/>
          <w:szCs w:val="18"/>
        </w:rPr>
        <w:t>ż</w:t>
      </w:r>
      <w:r w:rsidRPr="00FA4005">
        <w:rPr>
          <w:rFonts w:ascii="Verdana" w:hAnsi="Verdana"/>
          <w:iCs/>
          <w:sz w:val="18"/>
          <w:szCs w:val="18"/>
        </w:rPr>
        <w:t>e udzielić wyjaśnień albo pozostawić wniosek bez rozpoznania. Przedłu</w:t>
      </w:r>
      <w:r w:rsidRPr="00FA4005">
        <w:rPr>
          <w:rFonts w:ascii="Verdana" w:hAnsi="Verdana"/>
          <w:sz w:val="18"/>
          <w:szCs w:val="18"/>
        </w:rPr>
        <w:t>ż</w:t>
      </w:r>
      <w:r w:rsidRPr="00FA4005">
        <w:rPr>
          <w:rFonts w:ascii="Verdana" w:hAnsi="Verdana"/>
          <w:iCs/>
          <w:sz w:val="18"/>
          <w:szCs w:val="18"/>
        </w:rPr>
        <w:t>enie terminu składania ofert nie wpływa na bieg terminu składania wniosku, o którym mowa w pkt. 3.</w:t>
      </w:r>
    </w:p>
    <w:p w14:paraId="6C63D2F4" w14:textId="54FCF143" w:rsidR="008E0047" w:rsidRPr="00FA4005" w:rsidRDefault="008E0047" w:rsidP="0043399D">
      <w:pPr>
        <w:numPr>
          <w:ilvl w:val="0"/>
          <w:numId w:val="60"/>
        </w:numPr>
        <w:spacing w:line="360" w:lineRule="auto"/>
        <w:ind w:left="851" w:right="-24" w:hanging="425"/>
        <w:jc w:val="both"/>
        <w:rPr>
          <w:rFonts w:ascii="Verdana" w:hAnsi="Verdana"/>
          <w:b/>
          <w:bCs/>
          <w:sz w:val="18"/>
          <w:szCs w:val="18"/>
        </w:rPr>
      </w:pPr>
      <w:r w:rsidRPr="00FA4005">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A4005">
        <w:rPr>
          <w:rFonts w:ascii="Verdana" w:hAnsi="Verdana"/>
          <w:sz w:val="18"/>
          <w:szCs w:val="18"/>
        </w:rPr>
        <w:t xml:space="preserve">w rubryce </w:t>
      </w:r>
      <w:r w:rsidR="007033DE" w:rsidRPr="00FA4005">
        <w:rPr>
          <w:rFonts w:ascii="Verdana" w:hAnsi="Verdana"/>
          <w:sz w:val="18"/>
          <w:szCs w:val="18"/>
        </w:rPr>
        <w:t>dotyczącej</w:t>
      </w:r>
      <w:r w:rsidRPr="00FA4005">
        <w:rPr>
          <w:rFonts w:ascii="Verdana" w:hAnsi="Verdana"/>
          <w:sz w:val="18"/>
          <w:szCs w:val="18"/>
        </w:rPr>
        <w:t xml:space="preserve"> niniejszego postępowania, bez ujawniania źródła zapytania. </w:t>
      </w:r>
      <w:r w:rsidRPr="00FA4005">
        <w:rPr>
          <w:rFonts w:ascii="Verdana" w:hAnsi="Verdana"/>
          <w:b/>
          <w:bCs/>
          <w:sz w:val="18"/>
          <w:szCs w:val="18"/>
        </w:rPr>
        <w:t>Wykonawcy proszeni są, o ile to możliwe, o przekazanie treści zapytań również drogą elektroniczną, w formacie edytowalnym („.</w:t>
      </w:r>
      <w:proofErr w:type="spellStart"/>
      <w:r w:rsidRPr="00FA4005">
        <w:rPr>
          <w:rFonts w:ascii="Verdana" w:hAnsi="Verdana"/>
          <w:b/>
          <w:bCs/>
          <w:sz w:val="18"/>
          <w:szCs w:val="18"/>
        </w:rPr>
        <w:t>doc</w:t>
      </w:r>
      <w:proofErr w:type="spellEnd"/>
      <w:r w:rsidRPr="00FA4005">
        <w:rPr>
          <w:rFonts w:ascii="Verdana" w:hAnsi="Verdana"/>
          <w:b/>
          <w:bCs/>
          <w:sz w:val="18"/>
          <w:szCs w:val="18"/>
        </w:rPr>
        <w:t>”</w:t>
      </w:r>
      <w:r w:rsidR="00757C9F" w:rsidRPr="00FA4005">
        <w:rPr>
          <w:rFonts w:ascii="Verdana" w:hAnsi="Verdana"/>
          <w:b/>
          <w:bCs/>
          <w:sz w:val="18"/>
          <w:szCs w:val="18"/>
        </w:rPr>
        <w:t>, „.</w:t>
      </w:r>
      <w:proofErr w:type="spellStart"/>
      <w:r w:rsidR="00757C9F" w:rsidRPr="00FA4005">
        <w:rPr>
          <w:rFonts w:ascii="Verdana" w:hAnsi="Verdana"/>
          <w:b/>
          <w:bCs/>
          <w:sz w:val="18"/>
          <w:szCs w:val="18"/>
        </w:rPr>
        <w:t>docx</w:t>
      </w:r>
      <w:proofErr w:type="spellEnd"/>
      <w:r w:rsidR="00757C9F" w:rsidRPr="00FA4005">
        <w:rPr>
          <w:rFonts w:ascii="Verdana" w:hAnsi="Verdana"/>
          <w:b/>
          <w:bCs/>
          <w:sz w:val="18"/>
          <w:szCs w:val="18"/>
        </w:rPr>
        <w:t>”,</w:t>
      </w:r>
      <w:r w:rsidRPr="00FA4005">
        <w:rPr>
          <w:rFonts w:ascii="Verdana" w:hAnsi="Verdana"/>
          <w:b/>
          <w:bCs/>
          <w:sz w:val="18"/>
          <w:szCs w:val="18"/>
        </w:rPr>
        <w:t xml:space="preserve"> itp.).</w:t>
      </w:r>
    </w:p>
    <w:p w14:paraId="4CA0D260" w14:textId="77777777" w:rsidR="008E0047" w:rsidRPr="00FA4005" w:rsidRDefault="008E0047" w:rsidP="0043399D">
      <w:pPr>
        <w:numPr>
          <w:ilvl w:val="0"/>
          <w:numId w:val="60"/>
        </w:numPr>
        <w:spacing w:line="360" w:lineRule="auto"/>
        <w:ind w:left="851" w:right="-24" w:hanging="425"/>
        <w:jc w:val="both"/>
        <w:rPr>
          <w:rFonts w:ascii="Verdana" w:hAnsi="Verdana"/>
          <w:bCs/>
          <w:sz w:val="18"/>
          <w:szCs w:val="18"/>
        </w:rPr>
      </w:pPr>
      <w:r w:rsidRPr="00FA4005">
        <w:rPr>
          <w:rFonts w:ascii="Verdana" w:hAnsi="Verdana"/>
          <w:bCs/>
          <w:sz w:val="18"/>
          <w:szCs w:val="18"/>
        </w:rPr>
        <w:t xml:space="preserve">Zamawiający </w:t>
      </w:r>
      <w:r w:rsidRPr="00FA4005">
        <w:rPr>
          <w:rFonts w:ascii="Verdana" w:hAnsi="Verdana"/>
          <w:b/>
          <w:sz w:val="18"/>
          <w:szCs w:val="18"/>
        </w:rPr>
        <w:t xml:space="preserve">nie będzie zwoływać zebrania wszystkich Wykonawców, </w:t>
      </w:r>
      <w:r w:rsidRPr="00FA4005">
        <w:rPr>
          <w:rFonts w:ascii="Verdana" w:hAnsi="Verdana"/>
          <w:bCs/>
          <w:sz w:val="18"/>
          <w:szCs w:val="18"/>
        </w:rPr>
        <w:t>o którym mowa w</w:t>
      </w:r>
      <w:r w:rsidR="00AD0EC4" w:rsidRPr="00FA4005">
        <w:rPr>
          <w:rFonts w:ascii="Verdana" w:hAnsi="Verdana"/>
          <w:bCs/>
          <w:sz w:val="18"/>
          <w:szCs w:val="18"/>
        </w:rPr>
        <w:t> </w:t>
      </w:r>
      <w:r w:rsidRPr="00FA4005">
        <w:rPr>
          <w:rFonts w:ascii="Verdana" w:hAnsi="Verdana"/>
          <w:bCs/>
          <w:sz w:val="18"/>
          <w:szCs w:val="18"/>
        </w:rPr>
        <w:t xml:space="preserve">art. 38 ust. 3 </w:t>
      </w:r>
      <w:proofErr w:type="spellStart"/>
      <w:r w:rsidRPr="00FA4005">
        <w:rPr>
          <w:rFonts w:ascii="Verdana" w:hAnsi="Verdana"/>
          <w:bCs/>
          <w:sz w:val="18"/>
          <w:szCs w:val="18"/>
        </w:rPr>
        <w:t>Pzp</w:t>
      </w:r>
      <w:proofErr w:type="spellEnd"/>
      <w:r w:rsidRPr="00FA4005">
        <w:rPr>
          <w:rFonts w:ascii="Verdana" w:hAnsi="Verdana"/>
          <w:bCs/>
          <w:sz w:val="18"/>
          <w:szCs w:val="18"/>
        </w:rPr>
        <w:t xml:space="preserve">, w celu wyjaśnienia wątpliwości dotyczących treści </w:t>
      </w:r>
      <w:proofErr w:type="spellStart"/>
      <w:r w:rsidRPr="00FA4005">
        <w:rPr>
          <w:rFonts w:ascii="Verdana" w:hAnsi="Verdana"/>
          <w:bCs/>
          <w:sz w:val="18"/>
          <w:szCs w:val="18"/>
        </w:rPr>
        <w:t>Siwz</w:t>
      </w:r>
      <w:proofErr w:type="spellEnd"/>
      <w:r w:rsidRPr="00FA4005">
        <w:rPr>
          <w:rFonts w:ascii="Verdana" w:hAnsi="Verdana"/>
          <w:bCs/>
          <w:sz w:val="18"/>
          <w:szCs w:val="18"/>
        </w:rPr>
        <w:t>.</w:t>
      </w:r>
    </w:p>
    <w:p w14:paraId="50B390E7" w14:textId="77777777" w:rsidR="008E0047" w:rsidRPr="00FA4005" w:rsidRDefault="008E0047" w:rsidP="0043399D">
      <w:pPr>
        <w:numPr>
          <w:ilvl w:val="0"/>
          <w:numId w:val="60"/>
        </w:numPr>
        <w:spacing w:line="360" w:lineRule="auto"/>
        <w:ind w:left="851" w:right="-24" w:hanging="425"/>
        <w:jc w:val="both"/>
        <w:rPr>
          <w:rFonts w:ascii="Verdana" w:hAnsi="Verdana"/>
          <w:b/>
          <w:sz w:val="18"/>
          <w:szCs w:val="18"/>
        </w:rPr>
      </w:pPr>
      <w:r w:rsidRPr="00FA4005">
        <w:rPr>
          <w:rFonts w:ascii="Verdana" w:hAnsi="Verdana"/>
          <w:sz w:val="18"/>
          <w:szCs w:val="18"/>
        </w:rPr>
        <w:t xml:space="preserve">Jeżeli Zamawiający wprowadzi przed terminem składania ofert jakiekolwiek zmiany w treści </w:t>
      </w:r>
      <w:proofErr w:type="spellStart"/>
      <w:r w:rsidRPr="00FA4005">
        <w:rPr>
          <w:rFonts w:ascii="Verdana" w:hAnsi="Verdana"/>
          <w:sz w:val="18"/>
          <w:szCs w:val="18"/>
        </w:rPr>
        <w:t>Siwz</w:t>
      </w:r>
      <w:proofErr w:type="spellEnd"/>
      <w:r w:rsidRPr="00FA4005">
        <w:rPr>
          <w:rFonts w:ascii="Verdana" w:hAnsi="Verdana"/>
          <w:sz w:val="18"/>
          <w:szCs w:val="18"/>
        </w:rPr>
        <w:t xml:space="preserve">, zostaną one zamieszczone na stronie internetowej </w:t>
      </w:r>
      <w:hyperlink r:id="rId12" w:history="1">
        <w:r w:rsidR="0080548F" w:rsidRPr="00FA4005">
          <w:rPr>
            <w:rStyle w:val="Hipercze"/>
            <w:rFonts w:ascii="Verdana" w:hAnsi="Verdana"/>
            <w:color w:val="auto"/>
            <w:sz w:val="18"/>
            <w:szCs w:val="18"/>
          </w:rPr>
          <w:t>www.umed.wroc.pl</w:t>
        </w:r>
      </w:hyperlink>
      <w:r w:rsidR="0080548F" w:rsidRPr="00FA4005">
        <w:rPr>
          <w:rFonts w:ascii="Verdana" w:hAnsi="Verdana"/>
          <w:sz w:val="18"/>
          <w:szCs w:val="18"/>
        </w:rPr>
        <w:t xml:space="preserve"> </w:t>
      </w:r>
      <w:r w:rsidRPr="00FA4005">
        <w:rPr>
          <w:rFonts w:ascii="Verdana" w:hAnsi="Verdana"/>
          <w:sz w:val="18"/>
          <w:szCs w:val="18"/>
        </w:rPr>
        <w:t>w rubryce przeznaczonej dla niniejszego postępowania.</w:t>
      </w:r>
    </w:p>
    <w:p w14:paraId="13CADA91" w14:textId="77777777" w:rsidR="002736A3" w:rsidRPr="00FA4005" w:rsidRDefault="002736A3" w:rsidP="006B102A">
      <w:pPr>
        <w:spacing w:line="360" w:lineRule="auto"/>
        <w:ind w:right="-24"/>
        <w:rPr>
          <w:rFonts w:ascii="Verdana" w:hAnsi="Verdana"/>
          <w:sz w:val="18"/>
          <w:szCs w:val="18"/>
          <w:lang w:val="de-DE"/>
        </w:rPr>
      </w:pPr>
    </w:p>
    <w:p w14:paraId="682FAEAF" w14:textId="77777777" w:rsidR="00970B6B" w:rsidRPr="00D34F48" w:rsidRDefault="00970B6B" w:rsidP="0043399D">
      <w:pPr>
        <w:pStyle w:val="Nagwek1"/>
        <w:numPr>
          <w:ilvl w:val="0"/>
          <w:numId w:val="54"/>
        </w:numPr>
        <w:ind w:left="426" w:right="-24" w:hanging="426"/>
        <w:rPr>
          <w:u w:val="single"/>
        </w:rPr>
      </w:pPr>
      <w:bookmarkStart w:id="11" w:name="_Toc169328361"/>
      <w:bookmarkStart w:id="12" w:name="_Toc395266072"/>
      <w:r w:rsidRPr="00D34F48">
        <w:rPr>
          <w:u w:val="single"/>
        </w:rPr>
        <w:lastRenderedPageBreak/>
        <w:t>Wymagania dotyczące wadium</w:t>
      </w:r>
      <w:bookmarkEnd w:id="11"/>
      <w:r w:rsidRPr="00D34F48">
        <w:rPr>
          <w:u w:val="single"/>
        </w:rPr>
        <w:t>.</w:t>
      </w:r>
      <w:bookmarkEnd w:id="12"/>
      <w:r w:rsidRPr="00D34F48">
        <w:rPr>
          <w:u w:val="single"/>
        </w:rPr>
        <w:t xml:space="preserve"> </w:t>
      </w:r>
    </w:p>
    <w:p w14:paraId="7D204C03" w14:textId="77777777" w:rsidR="00DD3850" w:rsidRPr="00FA4005" w:rsidRDefault="00DD3850" w:rsidP="0043399D">
      <w:pPr>
        <w:keepNext/>
        <w:numPr>
          <w:ilvl w:val="0"/>
          <w:numId w:val="40"/>
        </w:numPr>
        <w:tabs>
          <w:tab w:val="clear" w:pos="720"/>
          <w:tab w:val="num" w:pos="851"/>
        </w:tabs>
        <w:spacing w:line="360" w:lineRule="auto"/>
        <w:ind w:left="851" w:right="-24" w:hanging="425"/>
        <w:jc w:val="both"/>
        <w:rPr>
          <w:rFonts w:ascii="Verdana" w:hAnsi="Verdana"/>
          <w:b/>
          <w:sz w:val="18"/>
          <w:szCs w:val="18"/>
        </w:rPr>
      </w:pPr>
      <w:r w:rsidRPr="00FA4005">
        <w:rPr>
          <w:rFonts w:ascii="Verdana" w:hAnsi="Verdana"/>
          <w:b/>
          <w:sz w:val="18"/>
          <w:szCs w:val="18"/>
        </w:rPr>
        <w:t>Wysokość wadium.</w:t>
      </w:r>
    </w:p>
    <w:p w14:paraId="5B1113A3" w14:textId="77777777" w:rsidR="00DD3850" w:rsidRPr="00D34F48" w:rsidRDefault="00DD3850" w:rsidP="006B102A">
      <w:pPr>
        <w:spacing w:line="360" w:lineRule="auto"/>
        <w:ind w:left="851" w:right="-24"/>
        <w:jc w:val="both"/>
        <w:rPr>
          <w:rFonts w:ascii="Verdana" w:hAnsi="Verdana"/>
          <w:sz w:val="18"/>
          <w:szCs w:val="18"/>
        </w:rPr>
      </w:pPr>
      <w:r w:rsidRPr="00D34F48">
        <w:rPr>
          <w:rFonts w:ascii="Verdana" w:hAnsi="Verdana" w:cs="Arial"/>
          <w:sz w:val="18"/>
          <w:szCs w:val="18"/>
        </w:rPr>
        <w:t>Zamawiający</w:t>
      </w:r>
      <w:r w:rsidRPr="00D34F48">
        <w:rPr>
          <w:rFonts w:ascii="Verdana" w:hAnsi="Verdana"/>
          <w:sz w:val="18"/>
          <w:szCs w:val="18"/>
        </w:rPr>
        <w:t xml:space="preserve"> żąda wniesienia wadium w wysokości:</w:t>
      </w:r>
    </w:p>
    <w:p w14:paraId="6FB26EB0" w14:textId="7D3744DF" w:rsidR="00617B11" w:rsidRPr="00D34F48" w:rsidRDefault="00D34F48" w:rsidP="00D34F48">
      <w:pPr>
        <w:tabs>
          <w:tab w:val="left" w:pos="1276"/>
          <w:tab w:val="left" w:pos="1985"/>
        </w:tabs>
        <w:spacing w:line="360" w:lineRule="auto"/>
        <w:ind w:left="851" w:right="-23"/>
        <w:jc w:val="both"/>
        <w:rPr>
          <w:rFonts w:ascii="Verdana" w:hAnsi="Verdana"/>
          <w:sz w:val="18"/>
          <w:szCs w:val="18"/>
        </w:rPr>
      </w:pPr>
      <w:r>
        <w:rPr>
          <w:rFonts w:ascii="Verdana" w:hAnsi="Verdana"/>
          <w:sz w:val="18"/>
          <w:szCs w:val="18"/>
        </w:rPr>
        <w:t xml:space="preserve">dla części A </w:t>
      </w:r>
      <w:r w:rsidR="00787E93" w:rsidRPr="00D34F48">
        <w:rPr>
          <w:rFonts w:ascii="Verdana" w:hAnsi="Verdana"/>
          <w:sz w:val="18"/>
          <w:szCs w:val="18"/>
        </w:rPr>
        <w:t>zamówienia:</w:t>
      </w:r>
      <w:r w:rsidRPr="00D34F48">
        <w:rPr>
          <w:rFonts w:ascii="Verdana" w:hAnsi="Verdana"/>
          <w:sz w:val="18"/>
          <w:szCs w:val="18"/>
        </w:rPr>
        <w:t xml:space="preserve"> </w:t>
      </w:r>
      <w:r w:rsidR="00787E93" w:rsidRPr="00D34F48">
        <w:rPr>
          <w:rFonts w:ascii="Verdana" w:hAnsi="Verdana"/>
          <w:sz w:val="18"/>
          <w:szCs w:val="18"/>
        </w:rPr>
        <w:t xml:space="preserve"> </w:t>
      </w:r>
      <w:r w:rsidRPr="00D34F48">
        <w:rPr>
          <w:rFonts w:ascii="Verdana" w:hAnsi="Verdana"/>
          <w:sz w:val="18"/>
          <w:szCs w:val="18"/>
        </w:rPr>
        <w:t>7.7</w:t>
      </w:r>
      <w:r w:rsidR="00787E93" w:rsidRPr="00D34F48">
        <w:rPr>
          <w:rFonts w:ascii="Verdana" w:hAnsi="Verdana"/>
          <w:sz w:val="18"/>
          <w:szCs w:val="18"/>
        </w:rPr>
        <w:t>00</w:t>
      </w:r>
      <w:r w:rsidR="006C6570" w:rsidRPr="00D34F48">
        <w:rPr>
          <w:rFonts w:ascii="Verdana" w:hAnsi="Verdana"/>
          <w:sz w:val="18"/>
          <w:szCs w:val="18"/>
        </w:rPr>
        <w:t>,00</w:t>
      </w:r>
      <w:r w:rsidRPr="00D34F48">
        <w:rPr>
          <w:rFonts w:ascii="Verdana" w:hAnsi="Verdana"/>
          <w:sz w:val="18"/>
          <w:szCs w:val="18"/>
        </w:rPr>
        <w:t xml:space="preserve"> PLN </w:t>
      </w:r>
      <w:r>
        <w:rPr>
          <w:rFonts w:ascii="Verdana" w:hAnsi="Verdana"/>
          <w:sz w:val="18"/>
          <w:szCs w:val="18"/>
        </w:rPr>
        <w:t>(</w:t>
      </w:r>
      <w:r w:rsidRPr="00D34F48">
        <w:rPr>
          <w:rFonts w:ascii="Verdana" w:hAnsi="Verdana"/>
          <w:sz w:val="18"/>
          <w:szCs w:val="18"/>
        </w:rPr>
        <w:t>s</w:t>
      </w:r>
      <w:r w:rsidR="00617B11" w:rsidRPr="00D34F48">
        <w:rPr>
          <w:rFonts w:ascii="Verdana" w:hAnsi="Verdana"/>
          <w:sz w:val="18"/>
          <w:szCs w:val="18"/>
        </w:rPr>
        <w:t xml:space="preserve">łownie: </w:t>
      </w:r>
      <w:r>
        <w:rPr>
          <w:rFonts w:ascii="Verdana" w:hAnsi="Verdana"/>
          <w:sz w:val="18"/>
          <w:szCs w:val="18"/>
        </w:rPr>
        <w:t xml:space="preserve">siedem </w:t>
      </w:r>
      <w:r w:rsidR="00617B11" w:rsidRPr="00D34F48">
        <w:rPr>
          <w:rFonts w:ascii="Verdana" w:hAnsi="Verdana"/>
          <w:sz w:val="18"/>
          <w:szCs w:val="18"/>
        </w:rPr>
        <w:t xml:space="preserve">tysięcy </w:t>
      </w:r>
      <w:r w:rsidR="00787E93" w:rsidRPr="00D34F48">
        <w:rPr>
          <w:rFonts w:ascii="Verdana" w:hAnsi="Verdana"/>
          <w:sz w:val="18"/>
          <w:szCs w:val="18"/>
        </w:rPr>
        <w:t>sie</w:t>
      </w:r>
      <w:r>
        <w:rPr>
          <w:rFonts w:ascii="Verdana" w:hAnsi="Verdana"/>
          <w:sz w:val="18"/>
          <w:szCs w:val="18"/>
        </w:rPr>
        <w:t>de</w:t>
      </w:r>
      <w:r w:rsidR="00787E93" w:rsidRPr="00D34F48">
        <w:rPr>
          <w:rFonts w:ascii="Verdana" w:hAnsi="Verdana"/>
          <w:sz w:val="18"/>
          <w:szCs w:val="18"/>
        </w:rPr>
        <w:t xml:space="preserve">mset </w:t>
      </w:r>
      <w:r>
        <w:rPr>
          <w:rFonts w:ascii="Verdana" w:hAnsi="Verdana"/>
          <w:sz w:val="18"/>
          <w:szCs w:val="18"/>
        </w:rPr>
        <w:t xml:space="preserve">złotych </w:t>
      </w:r>
      <w:r w:rsidR="00617B11" w:rsidRPr="00D34F48">
        <w:rPr>
          <w:rFonts w:ascii="Verdana" w:hAnsi="Verdana"/>
          <w:sz w:val="18"/>
          <w:szCs w:val="18"/>
        </w:rPr>
        <w:t xml:space="preserve">i </w:t>
      </w:r>
      <w:r w:rsidR="006C6570" w:rsidRPr="00D34F48">
        <w:rPr>
          <w:rFonts w:ascii="Verdana" w:hAnsi="Verdana"/>
          <w:sz w:val="18"/>
          <w:szCs w:val="18"/>
        </w:rPr>
        <w:t>00</w:t>
      </w:r>
      <w:r>
        <w:rPr>
          <w:rFonts w:ascii="Verdana" w:hAnsi="Verdana"/>
          <w:sz w:val="18"/>
          <w:szCs w:val="18"/>
        </w:rPr>
        <w:t xml:space="preserve"> </w:t>
      </w:r>
      <w:r w:rsidR="00617B11" w:rsidRPr="00D34F48">
        <w:rPr>
          <w:rFonts w:ascii="Verdana" w:hAnsi="Verdana"/>
          <w:sz w:val="18"/>
          <w:szCs w:val="18"/>
        </w:rPr>
        <w:t>/</w:t>
      </w:r>
      <w:r>
        <w:rPr>
          <w:rFonts w:ascii="Verdana" w:hAnsi="Verdana"/>
          <w:sz w:val="18"/>
          <w:szCs w:val="18"/>
        </w:rPr>
        <w:t xml:space="preserve"> </w:t>
      </w:r>
      <w:r w:rsidR="00617B11" w:rsidRPr="00D34F48">
        <w:rPr>
          <w:rFonts w:ascii="Verdana" w:hAnsi="Verdana"/>
          <w:sz w:val="18"/>
          <w:szCs w:val="18"/>
        </w:rPr>
        <w:t>100)</w:t>
      </w:r>
      <w:r>
        <w:rPr>
          <w:rFonts w:ascii="Verdana" w:hAnsi="Verdana"/>
          <w:sz w:val="18"/>
          <w:szCs w:val="18"/>
        </w:rPr>
        <w:t>,</w:t>
      </w:r>
    </w:p>
    <w:p w14:paraId="2B4D56BE" w14:textId="28AAEAB9" w:rsidR="00617B11" w:rsidRPr="00D34F48" w:rsidRDefault="00D34F48" w:rsidP="00D34F48">
      <w:pPr>
        <w:tabs>
          <w:tab w:val="left" w:pos="1276"/>
          <w:tab w:val="left" w:pos="1985"/>
        </w:tabs>
        <w:spacing w:line="360" w:lineRule="auto"/>
        <w:ind w:left="851" w:right="-23"/>
        <w:jc w:val="both"/>
        <w:rPr>
          <w:rFonts w:ascii="Verdana" w:hAnsi="Verdana"/>
          <w:sz w:val="18"/>
          <w:szCs w:val="18"/>
        </w:rPr>
      </w:pPr>
      <w:r>
        <w:rPr>
          <w:rFonts w:ascii="Verdana" w:hAnsi="Verdana"/>
          <w:sz w:val="18"/>
          <w:szCs w:val="18"/>
        </w:rPr>
        <w:t xml:space="preserve">dla części B </w:t>
      </w:r>
      <w:r w:rsidR="00787E93" w:rsidRPr="00D34F48">
        <w:rPr>
          <w:rFonts w:ascii="Verdana" w:hAnsi="Verdana"/>
          <w:sz w:val="18"/>
          <w:szCs w:val="18"/>
        </w:rPr>
        <w:t xml:space="preserve">zamówienia:  </w:t>
      </w:r>
      <w:r w:rsidRPr="00D34F48">
        <w:rPr>
          <w:rFonts w:ascii="Verdana" w:hAnsi="Verdana"/>
          <w:sz w:val="18"/>
          <w:szCs w:val="18"/>
        </w:rPr>
        <w:t>7</w:t>
      </w:r>
      <w:r>
        <w:rPr>
          <w:rFonts w:ascii="Verdana" w:hAnsi="Verdana"/>
          <w:sz w:val="18"/>
          <w:szCs w:val="18"/>
        </w:rPr>
        <w:t>.</w:t>
      </w:r>
      <w:r w:rsidRPr="00D34F48">
        <w:rPr>
          <w:rFonts w:ascii="Verdana" w:hAnsi="Verdana"/>
          <w:sz w:val="18"/>
          <w:szCs w:val="18"/>
        </w:rPr>
        <w:t>6</w:t>
      </w:r>
      <w:r w:rsidR="00C62139" w:rsidRPr="00D34F48">
        <w:rPr>
          <w:rFonts w:ascii="Verdana" w:hAnsi="Verdana"/>
          <w:sz w:val="18"/>
          <w:szCs w:val="18"/>
        </w:rPr>
        <w:t>00,00</w:t>
      </w:r>
      <w:r>
        <w:rPr>
          <w:rFonts w:ascii="Verdana" w:hAnsi="Verdana"/>
          <w:sz w:val="18"/>
          <w:szCs w:val="18"/>
        </w:rPr>
        <w:t xml:space="preserve"> PLN</w:t>
      </w:r>
      <w:r w:rsidR="00617B11" w:rsidRPr="00D34F48">
        <w:rPr>
          <w:rFonts w:ascii="Verdana" w:hAnsi="Verdana"/>
          <w:sz w:val="18"/>
          <w:szCs w:val="18"/>
        </w:rPr>
        <w:t xml:space="preserve"> </w:t>
      </w:r>
      <w:r>
        <w:rPr>
          <w:rFonts w:ascii="Verdana" w:hAnsi="Verdana"/>
          <w:sz w:val="18"/>
          <w:szCs w:val="18"/>
        </w:rPr>
        <w:t>(słownie: siedem</w:t>
      </w:r>
      <w:r w:rsidR="00C62139" w:rsidRPr="00D34F48">
        <w:rPr>
          <w:rFonts w:ascii="Verdana" w:hAnsi="Verdana"/>
          <w:sz w:val="18"/>
          <w:szCs w:val="18"/>
        </w:rPr>
        <w:t xml:space="preserve"> </w:t>
      </w:r>
      <w:r w:rsidR="00617B11" w:rsidRPr="00D34F48">
        <w:rPr>
          <w:rFonts w:ascii="Verdana" w:hAnsi="Verdana"/>
          <w:sz w:val="18"/>
          <w:szCs w:val="18"/>
        </w:rPr>
        <w:t xml:space="preserve">tysięcy </w:t>
      </w:r>
      <w:r>
        <w:rPr>
          <w:rFonts w:ascii="Verdana" w:hAnsi="Verdana"/>
          <w:sz w:val="18"/>
          <w:szCs w:val="18"/>
        </w:rPr>
        <w:t xml:space="preserve">sześćset </w:t>
      </w:r>
      <w:r w:rsidR="00617B11" w:rsidRPr="00D34F48">
        <w:rPr>
          <w:rFonts w:ascii="Verdana" w:hAnsi="Verdana"/>
          <w:sz w:val="18"/>
          <w:szCs w:val="18"/>
        </w:rPr>
        <w:t>złotych</w:t>
      </w:r>
      <w:r>
        <w:rPr>
          <w:rFonts w:ascii="Verdana" w:hAnsi="Verdana"/>
          <w:sz w:val="18"/>
          <w:szCs w:val="18"/>
        </w:rPr>
        <w:t xml:space="preserve"> i 00 / 100</w:t>
      </w:r>
      <w:r w:rsidR="00617B11" w:rsidRPr="00D34F48">
        <w:rPr>
          <w:rFonts w:ascii="Verdana" w:hAnsi="Verdana"/>
          <w:sz w:val="18"/>
          <w:szCs w:val="18"/>
        </w:rPr>
        <w:t>)</w:t>
      </w:r>
      <w:r>
        <w:rPr>
          <w:rFonts w:ascii="Verdana" w:hAnsi="Verdana"/>
          <w:sz w:val="18"/>
          <w:szCs w:val="18"/>
        </w:rPr>
        <w:t>,</w:t>
      </w:r>
    </w:p>
    <w:p w14:paraId="6DD868BE" w14:textId="02D889C7" w:rsidR="00617B11" w:rsidRPr="00D34F48" w:rsidRDefault="00D34F48" w:rsidP="00D34F48">
      <w:pPr>
        <w:tabs>
          <w:tab w:val="left" w:pos="1276"/>
          <w:tab w:val="left" w:pos="1985"/>
        </w:tabs>
        <w:spacing w:line="360" w:lineRule="auto"/>
        <w:ind w:left="851" w:right="-23"/>
        <w:jc w:val="both"/>
        <w:rPr>
          <w:rFonts w:ascii="Verdana" w:hAnsi="Verdana"/>
          <w:sz w:val="18"/>
          <w:szCs w:val="18"/>
        </w:rPr>
      </w:pPr>
      <w:r>
        <w:rPr>
          <w:rFonts w:ascii="Verdana" w:hAnsi="Verdana"/>
          <w:sz w:val="18"/>
          <w:szCs w:val="18"/>
        </w:rPr>
        <w:t xml:space="preserve">dla części C </w:t>
      </w:r>
      <w:r w:rsidR="00787E93" w:rsidRPr="00D34F48">
        <w:rPr>
          <w:rFonts w:ascii="Verdana" w:hAnsi="Verdana"/>
          <w:sz w:val="18"/>
          <w:szCs w:val="18"/>
        </w:rPr>
        <w:t>zamówienia:  7</w:t>
      </w:r>
      <w:r>
        <w:rPr>
          <w:rFonts w:ascii="Verdana" w:hAnsi="Verdana"/>
          <w:sz w:val="18"/>
          <w:szCs w:val="18"/>
        </w:rPr>
        <w:t>.</w:t>
      </w:r>
      <w:r w:rsidR="006855EC" w:rsidRPr="00D34F48">
        <w:rPr>
          <w:rFonts w:ascii="Verdana" w:hAnsi="Verdana"/>
          <w:sz w:val="18"/>
          <w:szCs w:val="18"/>
        </w:rPr>
        <w:t>900,00</w:t>
      </w:r>
      <w:r>
        <w:rPr>
          <w:rFonts w:ascii="Verdana" w:hAnsi="Verdana"/>
          <w:sz w:val="18"/>
          <w:szCs w:val="18"/>
        </w:rPr>
        <w:t xml:space="preserve"> PLN </w:t>
      </w:r>
      <w:r w:rsidR="00617B11" w:rsidRPr="00D34F48">
        <w:rPr>
          <w:rFonts w:ascii="Verdana" w:hAnsi="Verdana"/>
          <w:sz w:val="18"/>
          <w:szCs w:val="18"/>
        </w:rPr>
        <w:t xml:space="preserve">(słownie: </w:t>
      </w:r>
      <w:r w:rsidR="00787E93" w:rsidRPr="00D34F48">
        <w:rPr>
          <w:rFonts w:ascii="Verdana" w:hAnsi="Verdana"/>
          <w:sz w:val="18"/>
          <w:szCs w:val="18"/>
        </w:rPr>
        <w:t>siedem</w:t>
      </w:r>
      <w:r w:rsidR="006855EC" w:rsidRPr="00D34F48">
        <w:rPr>
          <w:rFonts w:ascii="Verdana" w:hAnsi="Verdana"/>
          <w:sz w:val="18"/>
          <w:szCs w:val="18"/>
        </w:rPr>
        <w:t xml:space="preserve"> tysięcy dziewięćset </w:t>
      </w:r>
      <w:r w:rsidR="00617B11" w:rsidRPr="00D34F48">
        <w:rPr>
          <w:rFonts w:ascii="Verdana" w:hAnsi="Verdana"/>
          <w:sz w:val="18"/>
          <w:szCs w:val="18"/>
        </w:rPr>
        <w:t>złotych</w:t>
      </w:r>
      <w:r>
        <w:rPr>
          <w:rFonts w:ascii="Verdana" w:hAnsi="Verdana"/>
          <w:sz w:val="18"/>
          <w:szCs w:val="18"/>
        </w:rPr>
        <w:t xml:space="preserve"> i 00 / 100</w:t>
      </w:r>
      <w:r w:rsidR="00617B11" w:rsidRPr="00D34F48">
        <w:rPr>
          <w:rFonts w:ascii="Verdana" w:hAnsi="Verdana"/>
          <w:sz w:val="18"/>
          <w:szCs w:val="18"/>
        </w:rPr>
        <w:t>)</w:t>
      </w:r>
      <w:r>
        <w:rPr>
          <w:rFonts w:ascii="Verdana" w:hAnsi="Verdana"/>
          <w:sz w:val="18"/>
          <w:szCs w:val="18"/>
        </w:rPr>
        <w:t>.</w:t>
      </w:r>
    </w:p>
    <w:p w14:paraId="3B336120" w14:textId="77777777" w:rsidR="00DD3850" w:rsidRPr="00FA4005" w:rsidRDefault="00DD3850" w:rsidP="0043399D">
      <w:pPr>
        <w:numPr>
          <w:ilvl w:val="0"/>
          <w:numId w:val="40"/>
        </w:numPr>
        <w:tabs>
          <w:tab w:val="clear" w:pos="720"/>
          <w:tab w:val="left" w:pos="851"/>
        </w:tabs>
        <w:spacing w:line="360" w:lineRule="auto"/>
        <w:ind w:left="851" w:right="-24" w:hanging="425"/>
        <w:jc w:val="both"/>
        <w:rPr>
          <w:rFonts w:ascii="Verdana" w:hAnsi="Verdana"/>
          <w:b/>
          <w:bCs/>
          <w:color w:val="000000"/>
          <w:sz w:val="18"/>
          <w:szCs w:val="18"/>
        </w:rPr>
      </w:pPr>
      <w:r w:rsidRPr="00FA4005">
        <w:rPr>
          <w:rFonts w:ascii="Verdana" w:hAnsi="Verdana"/>
          <w:b/>
          <w:bCs/>
          <w:color w:val="000000"/>
          <w:sz w:val="18"/>
          <w:szCs w:val="18"/>
        </w:rPr>
        <w:t>Termin wniesienia wadium.</w:t>
      </w:r>
    </w:p>
    <w:p w14:paraId="3D21D1AE" w14:textId="77777777" w:rsidR="00DD3850" w:rsidRPr="00FA4005" w:rsidRDefault="00DD3850" w:rsidP="006B102A">
      <w:pPr>
        <w:tabs>
          <w:tab w:val="left" w:pos="540"/>
        </w:tabs>
        <w:spacing w:line="360" w:lineRule="auto"/>
        <w:ind w:left="851" w:right="-24"/>
        <w:jc w:val="both"/>
        <w:rPr>
          <w:rFonts w:ascii="Verdana" w:hAnsi="Verdana"/>
          <w:color w:val="000000"/>
          <w:sz w:val="18"/>
          <w:szCs w:val="18"/>
        </w:rPr>
      </w:pPr>
      <w:r w:rsidRPr="00FA4005">
        <w:rPr>
          <w:rFonts w:ascii="Verdana" w:hAnsi="Verdana"/>
          <w:color w:val="000000"/>
          <w:sz w:val="18"/>
          <w:szCs w:val="18"/>
        </w:rPr>
        <w:t xml:space="preserve">Wadium należy wnieść do upływu terminu składania ofert.  </w:t>
      </w:r>
    </w:p>
    <w:p w14:paraId="5575DDDF" w14:textId="77777777" w:rsidR="00DD3850" w:rsidRPr="00FA4005" w:rsidRDefault="00DD3850" w:rsidP="0043399D">
      <w:pPr>
        <w:numPr>
          <w:ilvl w:val="0"/>
          <w:numId w:val="40"/>
        </w:numPr>
        <w:tabs>
          <w:tab w:val="clear" w:pos="720"/>
          <w:tab w:val="left" w:pos="851"/>
        </w:tabs>
        <w:spacing w:line="360" w:lineRule="auto"/>
        <w:ind w:left="851" w:right="-24" w:hanging="425"/>
        <w:jc w:val="both"/>
        <w:rPr>
          <w:rFonts w:ascii="Verdana" w:hAnsi="Verdana"/>
          <w:b/>
          <w:bCs/>
          <w:sz w:val="18"/>
          <w:szCs w:val="18"/>
        </w:rPr>
      </w:pPr>
      <w:r w:rsidRPr="00FA4005">
        <w:rPr>
          <w:rFonts w:ascii="Verdana" w:hAnsi="Verdana"/>
          <w:b/>
          <w:bCs/>
          <w:sz w:val="18"/>
          <w:szCs w:val="18"/>
        </w:rPr>
        <w:t>Forma wniesienia wadium.</w:t>
      </w:r>
    </w:p>
    <w:p w14:paraId="25CD8FCD" w14:textId="77777777" w:rsidR="00DD3850" w:rsidRPr="00FA4005" w:rsidRDefault="00DD3850" w:rsidP="006B102A">
      <w:pPr>
        <w:tabs>
          <w:tab w:val="left" w:pos="480"/>
        </w:tabs>
        <w:spacing w:line="360" w:lineRule="auto"/>
        <w:ind w:right="-24" w:firstLine="851"/>
        <w:jc w:val="both"/>
        <w:rPr>
          <w:rFonts w:ascii="Verdana" w:hAnsi="Verdana"/>
          <w:sz w:val="18"/>
          <w:szCs w:val="18"/>
        </w:rPr>
      </w:pPr>
      <w:r w:rsidRPr="00FA4005">
        <w:rPr>
          <w:rFonts w:ascii="Verdana" w:hAnsi="Verdana"/>
          <w:sz w:val="18"/>
          <w:szCs w:val="18"/>
        </w:rPr>
        <w:t>Wadium może być wnoszone w jednej lub kilku następujących formach:</w:t>
      </w:r>
    </w:p>
    <w:p w14:paraId="5A127281" w14:textId="77777777" w:rsidR="00DD3850" w:rsidRPr="00FA4005" w:rsidRDefault="00DD3850" w:rsidP="0043399D">
      <w:pPr>
        <w:numPr>
          <w:ilvl w:val="0"/>
          <w:numId w:val="43"/>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pieniądzu</w:t>
      </w:r>
      <w:r w:rsidRPr="00FA4005">
        <w:rPr>
          <w:rFonts w:ascii="Verdana" w:hAnsi="Verdana"/>
          <w:sz w:val="18"/>
          <w:szCs w:val="18"/>
        </w:rPr>
        <w:t>;</w:t>
      </w:r>
    </w:p>
    <w:p w14:paraId="10BFA033" w14:textId="77777777" w:rsidR="00DD3850" w:rsidRPr="00FA4005" w:rsidRDefault="00DD3850" w:rsidP="0043399D">
      <w:pPr>
        <w:numPr>
          <w:ilvl w:val="0"/>
          <w:numId w:val="43"/>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bankowych lub poręczeniach spółdzielczej kasy oszczędnościowo-kredytowej, z tym że poręczenie kasy jest zawsze poręczeniem pieniężnym;</w:t>
      </w:r>
    </w:p>
    <w:p w14:paraId="22717622" w14:textId="77777777" w:rsidR="00DD3850" w:rsidRPr="00FA4005" w:rsidRDefault="00DD3850" w:rsidP="0043399D">
      <w:pPr>
        <w:numPr>
          <w:ilvl w:val="0"/>
          <w:numId w:val="43"/>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bankowych;</w:t>
      </w:r>
    </w:p>
    <w:p w14:paraId="75CDB344" w14:textId="77777777" w:rsidR="00DD3850" w:rsidRPr="00FA4005" w:rsidRDefault="00DD3850" w:rsidP="0043399D">
      <w:pPr>
        <w:numPr>
          <w:ilvl w:val="0"/>
          <w:numId w:val="43"/>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ubezpieczeniowych;</w:t>
      </w:r>
    </w:p>
    <w:p w14:paraId="6F632B64" w14:textId="0E487919" w:rsidR="00DD3850" w:rsidRPr="00FA4005" w:rsidRDefault="00DD3850" w:rsidP="0043399D">
      <w:pPr>
        <w:numPr>
          <w:ilvl w:val="0"/>
          <w:numId w:val="43"/>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udzielanych przez podmioty, o których mowa w art. 6b ust. 5 pkt 2 ustawy z dnia 9 listopada 2000 r. o utworzeniu Polskiej Agencji Rozwoju Przedsiębiorczo</w:t>
      </w:r>
      <w:r w:rsidR="00D34F48">
        <w:rPr>
          <w:rFonts w:ascii="Verdana" w:hAnsi="Verdana"/>
          <w:sz w:val="18"/>
          <w:szCs w:val="18"/>
        </w:rPr>
        <w:t xml:space="preserve">ści (tekst jedn. - Dz. U. z 2018 r., poz. 110, z </w:t>
      </w:r>
      <w:proofErr w:type="spellStart"/>
      <w:r w:rsidR="00D34F48">
        <w:rPr>
          <w:rFonts w:ascii="Verdana" w:hAnsi="Verdana"/>
          <w:sz w:val="18"/>
          <w:szCs w:val="18"/>
        </w:rPr>
        <w:t>późn</w:t>
      </w:r>
      <w:proofErr w:type="spellEnd"/>
      <w:r w:rsidR="00D34F48">
        <w:rPr>
          <w:rFonts w:ascii="Verdana" w:hAnsi="Verdana"/>
          <w:sz w:val="18"/>
          <w:szCs w:val="18"/>
        </w:rPr>
        <w:t>. zm.</w:t>
      </w:r>
      <w:r w:rsidRPr="00FA4005">
        <w:rPr>
          <w:rFonts w:ascii="Verdana" w:hAnsi="Verdana"/>
          <w:sz w:val="18"/>
          <w:szCs w:val="18"/>
        </w:rPr>
        <w:t>).</w:t>
      </w:r>
    </w:p>
    <w:p w14:paraId="4A84868D" w14:textId="3D569691" w:rsidR="00DD3850" w:rsidRPr="00FA4005" w:rsidRDefault="00DD3850" w:rsidP="0043399D">
      <w:pPr>
        <w:numPr>
          <w:ilvl w:val="0"/>
          <w:numId w:val="40"/>
        </w:numPr>
        <w:tabs>
          <w:tab w:val="clear" w:pos="720"/>
          <w:tab w:val="num" w:pos="851"/>
          <w:tab w:val="left" w:pos="1080"/>
        </w:tabs>
        <w:spacing w:line="360" w:lineRule="auto"/>
        <w:ind w:left="851" w:right="-24" w:hanging="425"/>
        <w:jc w:val="both"/>
        <w:rPr>
          <w:rFonts w:ascii="Verdana" w:hAnsi="Verdana"/>
          <w:b/>
          <w:bCs/>
          <w:color w:val="000000"/>
          <w:sz w:val="18"/>
          <w:szCs w:val="18"/>
        </w:rPr>
      </w:pPr>
      <w:r w:rsidRPr="00FA4005">
        <w:rPr>
          <w:rFonts w:ascii="Verdana" w:hAnsi="Verdana"/>
          <w:b/>
          <w:bCs/>
          <w:color w:val="000000"/>
          <w:sz w:val="18"/>
          <w:szCs w:val="18"/>
        </w:rPr>
        <w:t>Postanowienia dotyczące wadium wnoszonego w pieniądzu (</w:t>
      </w:r>
      <w:proofErr w:type="spellStart"/>
      <w:r w:rsidRPr="00FA4005">
        <w:rPr>
          <w:rFonts w:ascii="Verdana" w:hAnsi="Verdana"/>
          <w:b/>
          <w:bCs/>
          <w:color w:val="000000"/>
          <w:sz w:val="18"/>
          <w:szCs w:val="18"/>
        </w:rPr>
        <w:t>ppkt</w:t>
      </w:r>
      <w:proofErr w:type="spellEnd"/>
      <w:r w:rsidRPr="00FA4005">
        <w:rPr>
          <w:rFonts w:ascii="Verdana" w:hAnsi="Verdana"/>
          <w:b/>
          <w:bCs/>
          <w:color w:val="000000"/>
          <w:sz w:val="18"/>
          <w:szCs w:val="18"/>
        </w:rPr>
        <w:t>. 3.1</w:t>
      </w:r>
      <w:r w:rsidR="007C0C97" w:rsidRPr="00FA4005">
        <w:rPr>
          <w:rFonts w:ascii="Verdana" w:hAnsi="Verdana"/>
          <w:b/>
          <w:bCs/>
          <w:color w:val="000000"/>
          <w:sz w:val="18"/>
          <w:szCs w:val="18"/>
        </w:rPr>
        <w:t>)</w:t>
      </w:r>
      <w:r w:rsidRPr="00FA4005">
        <w:rPr>
          <w:rFonts w:ascii="Verdana" w:hAnsi="Verdana"/>
          <w:b/>
          <w:bCs/>
          <w:color w:val="000000"/>
          <w:sz w:val="18"/>
          <w:szCs w:val="18"/>
        </w:rPr>
        <w:t>).</w:t>
      </w:r>
    </w:p>
    <w:p w14:paraId="592AA65D" w14:textId="77777777" w:rsidR="00DD3850" w:rsidRPr="00FA4005" w:rsidRDefault="00DD3850" w:rsidP="0043399D">
      <w:pPr>
        <w:numPr>
          <w:ilvl w:val="0"/>
          <w:numId w:val="42"/>
        </w:numPr>
        <w:tabs>
          <w:tab w:val="clear" w:pos="360"/>
          <w:tab w:val="num" w:pos="1276"/>
        </w:tabs>
        <w:spacing w:line="360" w:lineRule="auto"/>
        <w:ind w:left="1276" w:right="-24" w:hanging="425"/>
        <w:jc w:val="both"/>
        <w:rPr>
          <w:rFonts w:ascii="Verdana" w:hAnsi="Verdana"/>
          <w:b/>
          <w:sz w:val="18"/>
          <w:szCs w:val="18"/>
        </w:rPr>
      </w:pPr>
      <w:r w:rsidRPr="00FA4005">
        <w:rPr>
          <w:rFonts w:ascii="Verdana" w:hAnsi="Verdana"/>
          <w:color w:val="000000"/>
          <w:sz w:val="18"/>
          <w:szCs w:val="18"/>
        </w:rPr>
        <w:t xml:space="preserve">Wadium wnoszone w pieniądzu należy </w:t>
      </w:r>
      <w:r w:rsidRPr="00FA4005">
        <w:rPr>
          <w:rFonts w:ascii="Verdana" w:hAnsi="Verdana"/>
          <w:color w:val="000000"/>
          <w:sz w:val="18"/>
          <w:szCs w:val="18"/>
          <w:u w:val="single"/>
        </w:rPr>
        <w:t>wpłacić przelewem</w:t>
      </w:r>
      <w:r w:rsidRPr="00FA4005">
        <w:rPr>
          <w:rFonts w:ascii="Verdana" w:hAnsi="Verdana"/>
          <w:color w:val="000000"/>
          <w:sz w:val="18"/>
          <w:szCs w:val="18"/>
        </w:rPr>
        <w:t xml:space="preserve"> na rachunek bankowy </w:t>
      </w:r>
      <w:r w:rsidRPr="00FA4005">
        <w:rPr>
          <w:rFonts w:ascii="Verdana" w:hAnsi="Verdana"/>
          <w:sz w:val="18"/>
          <w:szCs w:val="18"/>
        </w:rPr>
        <w:t>Zamawiającego w Banku: BZ WBK S.A. 16 O/Wrocław, o numerze:</w:t>
      </w:r>
      <w:r w:rsidRPr="00FA4005">
        <w:rPr>
          <w:rFonts w:ascii="Verdana" w:hAnsi="Verdana"/>
          <w:b/>
          <w:sz w:val="18"/>
          <w:szCs w:val="18"/>
        </w:rPr>
        <w:t xml:space="preserve"> </w:t>
      </w:r>
    </w:p>
    <w:p w14:paraId="543D2124" w14:textId="77777777" w:rsidR="00DD3850" w:rsidRPr="00FA4005" w:rsidRDefault="00DD3850" w:rsidP="006B102A">
      <w:pPr>
        <w:tabs>
          <w:tab w:val="num" w:pos="1276"/>
        </w:tabs>
        <w:spacing w:line="360" w:lineRule="auto"/>
        <w:ind w:left="1276" w:right="-24"/>
        <w:jc w:val="both"/>
        <w:rPr>
          <w:rFonts w:ascii="Verdana" w:hAnsi="Verdana"/>
          <w:b/>
          <w:sz w:val="18"/>
          <w:szCs w:val="18"/>
          <w:u w:val="single"/>
        </w:rPr>
      </w:pPr>
      <w:r w:rsidRPr="00FA4005">
        <w:rPr>
          <w:rFonts w:ascii="Verdana" w:hAnsi="Verdana"/>
          <w:b/>
          <w:sz w:val="18"/>
          <w:szCs w:val="18"/>
        </w:rPr>
        <w:t xml:space="preserve">72109024020000000630000428  </w:t>
      </w:r>
    </w:p>
    <w:p w14:paraId="69AE7D49" w14:textId="23DF2E1C" w:rsidR="00F45ADF" w:rsidRPr="00FA4005" w:rsidRDefault="00DD3850" w:rsidP="006B102A">
      <w:pPr>
        <w:tabs>
          <w:tab w:val="num" w:pos="1276"/>
        </w:tabs>
        <w:spacing w:line="360" w:lineRule="auto"/>
        <w:ind w:left="1276" w:right="-24"/>
        <w:jc w:val="both"/>
        <w:rPr>
          <w:rFonts w:ascii="Verdana" w:hAnsi="Verdana"/>
          <w:b/>
          <w:bCs/>
          <w:sz w:val="18"/>
          <w:szCs w:val="18"/>
        </w:rPr>
      </w:pPr>
      <w:r w:rsidRPr="00FA4005">
        <w:rPr>
          <w:rFonts w:ascii="Verdana" w:hAnsi="Verdana"/>
          <w:sz w:val="18"/>
          <w:szCs w:val="18"/>
        </w:rPr>
        <w:t>z dopiskiem: „</w:t>
      </w:r>
      <w:r w:rsidRPr="00FA4005">
        <w:rPr>
          <w:rFonts w:ascii="Verdana" w:hAnsi="Verdana"/>
          <w:b/>
          <w:sz w:val="18"/>
          <w:szCs w:val="18"/>
        </w:rPr>
        <w:t xml:space="preserve">Wadium w przetargu nr UMW / AZ / PN – </w:t>
      </w:r>
      <w:r w:rsidR="00D34F48">
        <w:rPr>
          <w:rFonts w:ascii="Verdana" w:hAnsi="Verdana"/>
          <w:b/>
          <w:sz w:val="18"/>
          <w:szCs w:val="18"/>
        </w:rPr>
        <w:t>61 / 18</w:t>
      </w:r>
      <w:r w:rsidRPr="00FA4005">
        <w:rPr>
          <w:rFonts w:ascii="Verdana" w:hAnsi="Verdana"/>
          <w:b/>
          <w:sz w:val="18"/>
          <w:szCs w:val="18"/>
        </w:rPr>
        <w:t xml:space="preserve"> na </w:t>
      </w:r>
      <w:r w:rsidR="00F45ADF" w:rsidRPr="00FA4005">
        <w:rPr>
          <w:rFonts w:ascii="Verdana" w:hAnsi="Verdana"/>
          <w:b/>
          <w:sz w:val="18"/>
          <w:szCs w:val="18"/>
        </w:rPr>
        <w:t>„</w:t>
      </w:r>
      <w:r w:rsidR="00F45ADF" w:rsidRPr="00FA4005">
        <w:rPr>
          <w:rFonts w:ascii="Verdana" w:hAnsi="Verdana"/>
          <w:b/>
          <w:bCs/>
          <w:sz w:val="18"/>
          <w:szCs w:val="18"/>
        </w:rPr>
        <w:t>Sukcesywną dostawę odczynników i materiałów eksploatacyjnych na potrzeby Jednostek Uniwersytetu Medycznego we Wrocławiu”.</w:t>
      </w:r>
    </w:p>
    <w:p w14:paraId="098BC19E" w14:textId="7AACA84F" w:rsidR="00DD3850" w:rsidRPr="00FA4005" w:rsidRDefault="00DD3850" w:rsidP="006B102A">
      <w:pPr>
        <w:tabs>
          <w:tab w:val="num" w:pos="1276"/>
        </w:tabs>
        <w:spacing w:line="360" w:lineRule="auto"/>
        <w:ind w:left="1276" w:right="-24"/>
        <w:jc w:val="both"/>
        <w:rPr>
          <w:rFonts w:ascii="Verdana" w:hAnsi="Verdana"/>
          <w:b/>
          <w:bCs/>
          <w:sz w:val="18"/>
          <w:szCs w:val="18"/>
        </w:rPr>
      </w:pPr>
      <w:r w:rsidRPr="00FA4005">
        <w:rPr>
          <w:rFonts w:ascii="Verdana" w:hAnsi="Verdana"/>
          <w:b/>
          <w:sz w:val="18"/>
          <w:szCs w:val="18"/>
        </w:rPr>
        <w:t xml:space="preserve">Część … - </w:t>
      </w:r>
      <w:r w:rsidR="00F45ADF" w:rsidRPr="00FA4005">
        <w:rPr>
          <w:rFonts w:ascii="Verdana" w:hAnsi="Verdana"/>
          <w:b/>
          <w:sz w:val="18"/>
          <w:szCs w:val="18"/>
        </w:rPr>
        <w:t xml:space="preserve">„ </w:t>
      </w:r>
      <w:r w:rsidRPr="00FA4005">
        <w:rPr>
          <w:rFonts w:ascii="Verdana" w:hAnsi="Verdana"/>
          <w:b/>
          <w:sz w:val="18"/>
          <w:szCs w:val="18"/>
        </w:rPr>
        <w:t>……………”.</w:t>
      </w:r>
    </w:p>
    <w:p w14:paraId="518F7B7A" w14:textId="77777777" w:rsidR="00DD3850" w:rsidRPr="00FA4005" w:rsidRDefault="00DD3850" w:rsidP="0043399D">
      <w:pPr>
        <w:numPr>
          <w:ilvl w:val="0"/>
          <w:numId w:val="42"/>
        </w:numPr>
        <w:spacing w:line="360" w:lineRule="auto"/>
        <w:ind w:left="1276" w:right="-24" w:hanging="425"/>
        <w:jc w:val="both"/>
        <w:rPr>
          <w:rFonts w:ascii="Verdana" w:hAnsi="Verdana"/>
          <w:sz w:val="18"/>
          <w:szCs w:val="18"/>
        </w:rPr>
      </w:pPr>
      <w:r w:rsidRPr="00FA4005">
        <w:rPr>
          <w:rFonts w:ascii="Verdana" w:hAnsi="Verdana"/>
          <w:sz w:val="18"/>
          <w:szCs w:val="18"/>
        </w:rPr>
        <w:t xml:space="preserve">Do oferty zaleca się dołączyć oryginał lub potwierdzoną za zgodność z oryginałem kopię polecenia przelewu na konto Zamawiającego. </w:t>
      </w:r>
    </w:p>
    <w:p w14:paraId="0880D030" w14:textId="77777777" w:rsidR="00DD3850" w:rsidRPr="00FA4005" w:rsidRDefault="00DD3850" w:rsidP="0043399D">
      <w:pPr>
        <w:numPr>
          <w:ilvl w:val="0"/>
          <w:numId w:val="42"/>
        </w:numPr>
        <w:spacing w:line="360" w:lineRule="auto"/>
        <w:ind w:left="1276" w:right="-24" w:hanging="425"/>
        <w:jc w:val="both"/>
        <w:rPr>
          <w:rFonts w:ascii="Verdana" w:hAnsi="Verdana"/>
          <w:sz w:val="18"/>
          <w:szCs w:val="18"/>
        </w:rPr>
      </w:pPr>
      <w:r w:rsidRPr="00FA4005">
        <w:rPr>
          <w:rFonts w:ascii="Verdana" w:hAnsi="Verdana"/>
          <w:color w:val="000000"/>
          <w:sz w:val="18"/>
          <w:szCs w:val="18"/>
        </w:rPr>
        <w:t>Wniesienie wadium w pieniądzu, za pomocą</w:t>
      </w:r>
      <w:r w:rsidRPr="00FA4005">
        <w:rPr>
          <w:rFonts w:ascii="Verdana" w:hAnsi="Verdana"/>
          <w:sz w:val="18"/>
          <w:szCs w:val="18"/>
        </w:rPr>
        <w:t xml:space="preserve"> przelewu bankowego, Zamawiający będzie uważał za skuteczne tylko wówczas, gdy bank prowadzący rachunek Zamawiającego potwierdzi, że otrzymał taki przelew przed upływem terminu składania ofert.</w:t>
      </w:r>
    </w:p>
    <w:p w14:paraId="50BF853F" w14:textId="1261CFC6" w:rsidR="00DD3850" w:rsidRPr="00FA4005" w:rsidRDefault="00DD3850" w:rsidP="0043399D">
      <w:pPr>
        <w:numPr>
          <w:ilvl w:val="0"/>
          <w:numId w:val="40"/>
        </w:numPr>
        <w:tabs>
          <w:tab w:val="clear" w:pos="720"/>
          <w:tab w:val="num" w:pos="851"/>
        </w:tabs>
        <w:spacing w:line="360" w:lineRule="auto"/>
        <w:ind w:left="851" w:right="-24" w:hanging="425"/>
        <w:jc w:val="both"/>
        <w:rPr>
          <w:rFonts w:ascii="Verdana" w:hAnsi="Verdana"/>
          <w:b/>
          <w:bCs/>
          <w:sz w:val="18"/>
          <w:szCs w:val="18"/>
        </w:rPr>
      </w:pPr>
      <w:r w:rsidRPr="00FA4005">
        <w:rPr>
          <w:rFonts w:ascii="Verdana" w:hAnsi="Verdana"/>
          <w:b/>
          <w:bCs/>
          <w:sz w:val="18"/>
          <w:szCs w:val="18"/>
        </w:rPr>
        <w:t>Postanowienia dotyczące wadium wnoszonego w pozostałych formach (</w:t>
      </w:r>
      <w:proofErr w:type="spellStart"/>
      <w:r w:rsidRPr="00FA4005">
        <w:rPr>
          <w:rFonts w:ascii="Verdana" w:hAnsi="Verdana"/>
          <w:b/>
          <w:bCs/>
          <w:sz w:val="18"/>
          <w:szCs w:val="18"/>
        </w:rPr>
        <w:t>ppkt</w:t>
      </w:r>
      <w:proofErr w:type="spellEnd"/>
      <w:r w:rsidRPr="00FA4005">
        <w:rPr>
          <w:rFonts w:ascii="Verdana" w:hAnsi="Verdana"/>
          <w:b/>
          <w:bCs/>
          <w:sz w:val="18"/>
          <w:szCs w:val="18"/>
        </w:rPr>
        <w:t xml:space="preserve">. </w:t>
      </w:r>
      <w:r w:rsidR="00787E93" w:rsidRPr="00FA4005">
        <w:rPr>
          <w:rFonts w:ascii="Verdana" w:hAnsi="Verdana"/>
          <w:b/>
          <w:bCs/>
          <w:sz w:val="18"/>
          <w:szCs w:val="18"/>
        </w:rPr>
        <w:br/>
      </w:r>
      <w:r w:rsidRPr="00FA4005">
        <w:rPr>
          <w:rFonts w:ascii="Verdana" w:hAnsi="Verdana"/>
          <w:b/>
          <w:bCs/>
          <w:sz w:val="18"/>
          <w:szCs w:val="18"/>
        </w:rPr>
        <w:t>3.2</w:t>
      </w:r>
      <w:r w:rsidR="007C0C97" w:rsidRPr="00FA4005">
        <w:rPr>
          <w:rFonts w:ascii="Verdana" w:hAnsi="Verdana"/>
          <w:b/>
          <w:bCs/>
          <w:sz w:val="18"/>
          <w:szCs w:val="18"/>
        </w:rPr>
        <w:t>)</w:t>
      </w:r>
      <w:r w:rsidRPr="00FA4005">
        <w:rPr>
          <w:rFonts w:ascii="Verdana" w:hAnsi="Verdana"/>
          <w:b/>
          <w:bCs/>
          <w:sz w:val="18"/>
          <w:szCs w:val="18"/>
        </w:rPr>
        <w:t xml:space="preserve"> – 3.5</w:t>
      </w:r>
      <w:r w:rsidR="007C0C97" w:rsidRPr="00FA4005">
        <w:rPr>
          <w:rFonts w:ascii="Verdana" w:hAnsi="Verdana"/>
          <w:b/>
          <w:bCs/>
          <w:sz w:val="18"/>
          <w:szCs w:val="18"/>
        </w:rPr>
        <w:t>)</w:t>
      </w:r>
      <w:r w:rsidRPr="00FA4005">
        <w:rPr>
          <w:rFonts w:ascii="Verdana" w:hAnsi="Verdana"/>
          <w:b/>
          <w:bCs/>
          <w:sz w:val="18"/>
          <w:szCs w:val="18"/>
        </w:rPr>
        <w:t>).</w:t>
      </w:r>
    </w:p>
    <w:p w14:paraId="5E67AA7C" w14:textId="7573F5D7" w:rsidR="00DD3850" w:rsidRPr="00FA4005" w:rsidRDefault="00DD3850" w:rsidP="0043399D">
      <w:pPr>
        <w:numPr>
          <w:ilvl w:val="0"/>
          <w:numId w:val="46"/>
        </w:numPr>
        <w:tabs>
          <w:tab w:val="clear" w:pos="360"/>
          <w:tab w:val="num" w:pos="1276"/>
          <w:tab w:val="left" w:pos="9072"/>
        </w:tabs>
        <w:spacing w:line="360" w:lineRule="auto"/>
        <w:ind w:left="1276" w:right="-24" w:hanging="425"/>
        <w:jc w:val="both"/>
        <w:rPr>
          <w:rFonts w:ascii="Verdana" w:hAnsi="Verdana"/>
          <w:color w:val="000000" w:themeColor="text1"/>
          <w:sz w:val="18"/>
          <w:szCs w:val="18"/>
        </w:rPr>
      </w:pPr>
      <w:r w:rsidRPr="00FA4005">
        <w:rPr>
          <w:rFonts w:ascii="Verdana" w:hAnsi="Verdana"/>
          <w:sz w:val="18"/>
          <w:szCs w:val="18"/>
        </w:rPr>
        <w:t>Gdy wadium wnoszone jest w formie innej niż pieniężna (gwarancji, poręczen</w:t>
      </w:r>
      <w:r w:rsidR="007C0C97" w:rsidRPr="00FA4005">
        <w:rPr>
          <w:rFonts w:ascii="Verdana" w:hAnsi="Verdana"/>
          <w:sz w:val="18"/>
          <w:szCs w:val="18"/>
        </w:rPr>
        <w:t xml:space="preserve">ia – o których mowa w </w:t>
      </w:r>
      <w:proofErr w:type="spellStart"/>
      <w:r w:rsidR="007C0C97" w:rsidRPr="00FA4005">
        <w:rPr>
          <w:rFonts w:ascii="Verdana" w:hAnsi="Verdana"/>
          <w:sz w:val="18"/>
          <w:szCs w:val="18"/>
        </w:rPr>
        <w:t>ppkt</w:t>
      </w:r>
      <w:proofErr w:type="spellEnd"/>
      <w:r w:rsidR="007C0C97" w:rsidRPr="00FA4005">
        <w:rPr>
          <w:rFonts w:ascii="Verdana" w:hAnsi="Verdana"/>
          <w:sz w:val="18"/>
          <w:szCs w:val="18"/>
        </w:rPr>
        <w:t>. 3.2)</w:t>
      </w:r>
      <w:r w:rsidRPr="00FA4005">
        <w:rPr>
          <w:rFonts w:ascii="Verdana" w:hAnsi="Verdana"/>
          <w:sz w:val="18"/>
          <w:szCs w:val="18"/>
        </w:rPr>
        <w:t xml:space="preserve"> – 3.5</w:t>
      </w:r>
      <w:r w:rsidR="007C0C97" w:rsidRPr="00FA4005">
        <w:rPr>
          <w:rFonts w:ascii="Verdana" w:hAnsi="Verdana"/>
          <w:sz w:val="18"/>
          <w:szCs w:val="18"/>
        </w:rPr>
        <w:t>)</w:t>
      </w:r>
      <w:r w:rsidRPr="00FA4005">
        <w:rPr>
          <w:rFonts w:ascii="Verdana" w:hAnsi="Verdana"/>
          <w:sz w:val="18"/>
          <w:szCs w:val="18"/>
        </w:rPr>
        <w:t xml:space="preserve">), oryginał dokumentu wadium należy </w:t>
      </w:r>
      <w:r w:rsidRPr="00FA4005">
        <w:rPr>
          <w:rFonts w:ascii="Verdana" w:hAnsi="Verdana"/>
          <w:sz w:val="18"/>
          <w:szCs w:val="18"/>
          <w:u w:val="single"/>
        </w:rPr>
        <w:t>osobno umieścić</w:t>
      </w:r>
      <w:r w:rsidRPr="00FA4005">
        <w:rPr>
          <w:rFonts w:ascii="Verdana" w:hAnsi="Verdana"/>
          <w:sz w:val="18"/>
          <w:szCs w:val="18"/>
        </w:rPr>
        <w:t xml:space="preserve"> w kopercie zawierającej ofertę lub dostarczyć przed upływem terminu składania ofert do siedziby Zespołu ds. Zamówień Publicznych UMW przy ul. </w:t>
      </w:r>
      <w:r w:rsidRPr="00FA4005">
        <w:rPr>
          <w:rFonts w:ascii="Verdana" w:hAnsi="Verdana"/>
          <w:color w:val="000000" w:themeColor="text1"/>
          <w:sz w:val="18"/>
          <w:szCs w:val="18"/>
        </w:rPr>
        <w:t xml:space="preserve">Marcinkowskiego 2-6, </w:t>
      </w:r>
      <w:r w:rsidR="00D34F48">
        <w:rPr>
          <w:rFonts w:ascii="Verdana" w:hAnsi="Verdana"/>
          <w:color w:val="000000" w:themeColor="text1"/>
          <w:sz w:val="18"/>
          <w:szCs w:val="18"/>
        </w:rPr>
        <w:t xml:space="preserve">   </w:t>
      </w:r>
      <w:r w:rsidRPr="00FA4005">
        <w:rPr>
          <w:rFonts w:ascii="Verdana" w:hAnsi="Verdana"/>
          <w:color w:val="000000" w:themeColor="text1"/>
          <w:sz w:val="18"/>
          <w:szCs w:val="18"/>
        </w:rPr>
        <w:t>50-368 Wrocław, do pokoju nr 3A</w:t>
      </w:r>
      <w:r w:rsidR="00D34F48">
        <w:rPr>
          <w:rFonts w:ascii="Verdana" w:hAnsi="Verdana"/>
          <w:color w:val="000000" w:themeColor="text1"/>
          <w:sz w:val="18"/>
          <w:szCs w:val="18"/>
        </w:rPr>
        <w:t xml:space="preserve"> 111</w:t>
      </w:r>
      <w:r w:rsidRPr="00FA4005">
        <w:rPr>
          <w:rFonts w:ascii="Verdana" w:hAnsi="Verdana"/>
          <w:color w:val="000000" w:themeColor="text1"/>
          <w:sz w:val="18"/>
          <w:szCs w:val="18"/>
        </w:rPr>
        <w:t xml:space="preserve">.1. </w:t>
      </w:r>
    </w:p>
    <w:p w14:paraId="4A0446C4" w14:textId="77777777" w:rsidR="00DD3850" w:rsidRPr="00FA4005" w:rsidRDefault="00DD3850" w:rsidP="0043399D">
      <w:pPr>
        <w:numPr>
          <w:ilvl w:val="0"/>
          <w:numId w:val="46"/>
        </w:numPr>
        <w:tabs>
          <w:tab w:val="clear" w:pos="360"/>
          <w:tab w:val="num" w:pos="1276"/>
          <w:tab w:val="left" w:pos="9072"/>
        </w:tabs>
        <w:spacing w:line="360" w:lineRule="auto"/>
        <w:ind w:left="1276" w:right="-24" w:hanging="425"/>
        <w:jc w:val="both"/>
        <w:rPr>
          <w:rFonts w:ascii="Verdana" w:hAnsi="Verdana"/>
          <w:sz w:val="18"/>
          <w:szCs w:val="18"/>
        </w:rPr>
      </w:pPr>
      <w:r w:rsidRPr="00FA4005">
        <w:rPr>
          <w:rFonts w:ascii="Verdana" w:hAnsi="Verdana"/>
          <w:sz w:val="18"/>
          <w:szCs w:val="18"/>
        </w:rPr>
        <w:t>W wypadku składania przez Wykonawcę wadium w formie gwarancji lub poręczenia, dokument powinien zawierać następujące elementy:</w:t>
      </w:r>
    </w:p>
    <w:p w14:paraId="211BA060" w14:textId="77777777" w:rsidR="00DD3850" w:rsidRPr="00FA4005" w:rsidRDefault="00DD3850" w:rsidP="0043399D">
      <w:pPr>
        <w:pStyle w:val="Akapitzlist1"/>
        <w:numPr>
          <w:ilvl w:val="2"/>
          <w:numId w:val="47"/>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lastRenderedPageBreak/>
        <w:t>nazwę dającego zlecenie (Wykonawcy), beneficjenta gwarancji / poręczenia (Zamawiającego), gwaranta / poręczyciela oraz wskazanie ich siedzib,</w:t>
      </w:r>
    </w:p>
    <w:p w14:paraId="3BE44E2E" w14:textId="77777777" w:rsidR="00DD3850" w:rsidRPr="00FA4005" w:rsidRDefault="00DD3850" w:rsidP="0043399D">
      <w:pPr>
        <w:pStyle w:val="Akapitzlist1"/>
        <w:numPr>
          <w:ilvl w:val="2"/>
          <w:numId w:val="47"/>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określenie wierzytelności, która ma być zabezpieczona gwarancją / poręczeniem,</w:t>
      </w:r>
    </w:p>
    <w:p w14:paraId="4098033E" w14:textId="77777777" w:rsidR="00DD3850" w:rsidRPr="00FA4005" w:rsidRDefault="00DD3850" w:rsidP="0043399D">
      <w:pPr>
        <w:pStyle w:val="Akapitzlist1"/>
        <w:numPr>
          <w:ilvl w:val="2"/>
          <w:numId w:val="47"/>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kwotę gwarancji / poręczenia,</w:t>
      </w:r>
    </w:p>
    <w:p w14:paraId="22C134C5" w14:textId="77777777" w:rsidR="00DD3850" w:rsidRPr="00FA4005" w:rsidRDefault="00DD3850" w:rsidP="0043399D">
      <w:pPr>
        <w:pStyle w:val="Akapitzlist1"/>
        <w:numPr>
          <w:ilvl w:val="2"/>
          <w:numId w:val="47"/>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9123BD6" w14:textId="77777777" w:rsidR="00DD3850" w:rsidRPr="00FA4005" w:rsidRDefault="00DD3850" w:rsidP="0043399D">
      <w:pPr>
        <w:pStyle w:val="Akapitzlist1"/>
        <w:numPr>
          <w:ilvl w:val="2"/>
          <w:numId w:val="47"/>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zobowiązanie gwaranta / poręczyciela do bezwarunkowej zapłaty kwoty gwarancji / poręczenia na pierwsze pisemne żądanie Zamawiającego.</w:t>
      </w:r>
    </w:p>
    <w:p w14:paraId="7B8E6B83" w14:textId="77777777" w:rsidR="00DD3850" w:rsidRPr="00FA4005" w:rsidRDefault="00DD3850" w:rsidP="0043399D">
      <w:pPr>
        <w:pStyle w:val="Akapitzlist1"/>
        <w:numPr>
          <w:ilvl w:val="0"/>
          <w:numId w:val="45"/>
        </w:numPr>
        <w:tabs>
          <w:tab w:val="clear" w:pos="720"/>
          <w:tab w:val="num" w:pos="1276"/>
          <w:tab w:val="left" w:pos="9072"/>
        </w:tabs>
        <w:spacing w:after="0" w:line="360" w:lineRule="auto"/>
        <w:ind w:left="1276" w:right="-24" w:hanging="425"/>
        <w:jc w:val="both"/>
        <w:rPr>
          <w:rFonts w:ascii="Verdana" w:hAnsi="Verdana" w:cs="Times New Roman"/>
          <w:szCs w:val="18"/>
        </w:rPr>
      </w:pPr>
      <w:r w:rsidRPr="00FA4005">
        <w:rPr>
          <w:rFonts w:ascii="Verdana" w:hAnsi="Verdana" w:cs="Times New Roman"/>
          <w:szCs w:val="18"/>
        </w:rPr>
        <w:t xml:space="preserve">Wadium wnoszone w formie gwarancji lub poręczenia powinno być wykonalne na </w:t>
      </w:r>
      <w:r w:rsidRPr="00FA4005">
        <w:rPr>
          <w:rFonts w:ascii="Verdana" w:hAnsi="Verdana" w:cs="Times New Roman"/>
          <w:color w:val="000000"/>
          <w:szCs w:val="18"/>
        </w:rPr>
        <w:t>terytorium Rzeczypospolitej Polskiej.</w:t>
      </w:r>
    </w:p>
    <w:p w14:paraId="21BF7A93" w14:textId="77777777" w:rsidR="00DD3850" w:rsidRPr="00FA4005" w:rsidRDefault="00DD3850" w:rsidP="0043399D">
      <w:pPr>
        <w:keepNext/>
        <w:numPr>
          <w:ilvl w:val="0"/>
          <w:numId w:val="40"/>
        </w:numPr>
        <w:tabs>
          <w:tab w:val="clear" w:pos="720"/>
          <w:tab w:val="left" w:pos="851"/>
        </w:tabs>
        <w:spacing w:line="360" w:lineRule="auto"/>
        <w:ind w:left="851" w:right="-24" w:hanging="425"/>
        <w:jc w:val="both"/>
        <w:rPr>
          <w:rFonts w:ascii="Verdana" w:hAnsi="Verdana"/>
          <w:b/>
          <w:sz w:val="18"/>
          <w:szCs w:val="18"/>
        </w:rPr>
      </w:pPr>
      <w:bookmarkStart w:id="13" w:name="_Toc269307190"/>
      <w:r w:rsidRPr="00FA4005">
        <w:rPr>
          <w:rFonts w:ascii="Verdana" w:hAnsi="Verdana"/>
          <w:b/>
          <w:sz w:val="18"/>
          <w:szCs w:val="18"/>
        </w:rPr>
        <w:t>Zasady zwrotu wadium.</w:t>
      </w:r>
      <w:bookmarkEnd w:id="13"/>
    </w:p>
    <w:p w14:paraId="49CE2827" w14:textId="77777777" w:rsidR="00DD3850" w:rsidRPr="00FA4005" w:rsidRDefault="00DD3850" w:rsidP="0043399D">
      <w:pPr>
        <w:numPr>
          <w:ilvl w:val="1"/>
          <w:numId w:val="44"/>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FA4005">
        <w:rPr>
          <w:rFonts w:ascii="Verdana" w:hAnsi="Verdana" w:cs="Arial"/>
          <w:sz w:val="18"/>
          <w:szCs w:val="18"/>
        </w:rPr>
        <w:t>ppkt</w:t>
      </w:r>
      <w:proofErr w:type="spellEnd"/>
      <w:r w:rsidRPr="00FA4005">
        <w:rPr>
          <w:rFonts w:ascii="Verdana" w:hAnsi="Verdana" w:cs="Arial"/>
          <w:sz w:val="18"/>
          <w:szCs w:val="18"/>
        </w:rPr>
        <w:t>. 6.</w:t>
      </w:r>
    </w:p>
    <w:p w14:paraId="04E73657" w14:textId="77777777" w:rsidR="00DD3850" w:rsidRPr="00FA4005" w:rsidRDefault="00DD3850" w:rsidP="0043399D">
      <w:pPr>
        <w:numPr>
          <w:ilvl w:val="1"/>
          <w:numId w:val="44"/>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FA4005" w:rsidRDefault="00DD3850" w:rsidP="0043399D">
      <w:pPr>
        <w:numPr>
          <w:ilvl w:val="1"/>
          <w:numId w:val="44"/>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FA4005" w:rsidRDefault="00DD3850" w:rsidP="0043399D">
      <w:pPr>
        <w:numPr>
          <w:ilvl w:val="1"/>
          <w:numId w:val="44"/>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 xml:space="preserve">Zamawiający żąda ponownego wniesienia wadium przez Wykonawcę, któremu zwrócono wadium na podstawie </w:t>
      </w:r>
      <w:proofErr w:type="spellStart"/>
      <w:r w:rsidRPr="00FA4005">
        <w:rPr>
          <w:rFonts w:ascii="Verdana" w:hAnsi="Verdana" w:cs="Arial"/>
          <w:sz w:val="18"/>
          <w:szCs w:val="18"/>
        </w:rPr>
        <w:t>ppkt</w:t>
      </w:r>
      <w:proofErr w:type="spellEnd"/>
      <w:r w:rsidRPr="00FA4005">
        <w:rPr>
          <w:rFonts w:ascii="Verdana" w:hAnsi="Verdana" w:cs="Arial"/>
          <w:sz w:val="18"/>
          <w:szCs w:val="18"/>
        </w:rPr>
        <w:t>. 1, jeżeli w wyniku rozstrzygnięcia odwołania jego oferta została wybrana jako najkorzystniejsza. Wykonawca wnosi wadium w terminie określonym przez Zamawiającego.</w:t>
      </w:r>
    </w:p>
    <w:p w14:paraId="5A0D93B4" w14:textId="77777777" w:rsidR="00DD3850" w:rsidRPr="00FA4005" w:rsidRDefault="00DD3850" w:rsidP="0043399D">
      <w:pPr>
        <w:numPr>
          <w:ilvl w:val="1"/>
          <w:numId w:val="44"/>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FA4005" w:rsidRDefault="00DD3850" w:rsidP="0043399D">
      <w:pPr>
        <w:numPr>
          <w:ilvl w:val="0"/>
          <w:numId w:val="48"/>
        </w:numPr>
        <w:tabs>
          <w:tab w:val="clear" w:pos="1440"/>
          <w:tab w:val="num" w:pos="1276"/>
        </w:tabs>
        <w:spacing w:line="360" w:lineRule="auto"/>
        <w:ind w:left="1276" w:right="-24" w:hanging="425"/>
        <w:jc w:val="both"/>
        <w:rPr>
          <w:rFonts w:ascii="Verdana" w:hAnsi="Verdana" w:cs="Arial"/>
          <w:color w:val="000000" w:themeColor="text1"/>
          <w:sz w:val="18"/>
          <w:szCs w:val="18"/>
        </w:rPr>
      </w:pPr>
      <w:r w:rsidRPr="00FA4005">
        <w:rPr>
          <w:rFonts w:ascii="Verdana" w:hAnsi="Verdana" w:cs="Arial"/>
          <w:sz w:val="18"/>
          <w:szCs w:val="18"/>
        </w:rPr>
        <w:t xml:space="preserve">Zamawiający zatrzymuje wadium wraz z odsetkami, jeżeli Wykonawca w odpowiedzi na wezwanie, o którym mowa w art. 26 ust. 3 i 3a </w:t>
      </w:r>
      <w:proofErr w:type="spellStart"/>
      <w:r w:rsidRPr="00FA4005">
        <w:rPr>
          <w:rFonts w:ascii="Verdana" w:hAnsi="Verdana" w:cs="Arial"/>
          <w:sz w:val="18"/>
          <w:szCs w:val="18"/>
        </w:rPr>
        <w:t>Pzp</w:t>
      </w:r>
      <w:proofErr w:type="spellEnd"/>
      <w:r w:rsidRPr="00FA4005">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FA4005">
        <w:rPr>
          <w:rFonts w:ascii="Verdana" w:hAnsi="Verdana" w:cs="Arial"/>
          <w:color w:val="000000" w:themeColor="text1"/>
          <w:sz w:val="18"/>
          <w:szCs w:val="18"/>
        </w:rPr>
        <w:t>Pzp</w:t>
      </w:r>
      <w:proofErr w:type="spellEnd"/>
      <w:r w:rsidRPr="00FA4005">
        <w:rPr>
          <w:rFonts w:ascii="Verdana" w:hAnsi="Verdana" w:cs="Arial"/>
          <w:color w:val="000000" w:themeColor="text1"/>
          <w:sz w:val="18"/>
          <w:szCs w:val="18"/>
        </w:rPr>
        <w:t xml:space="preserve">, oświadczenia, o którym mowa w art. 25a ust. 1, pełnomocnictw lub nie wyraził zgody na poprawienie omyłki, o której mowa w art. 87 ust. 2 pkt 3 </w:t>
      </w:r>
      <w:proofErr w:type="spellStart"/>
      <w:r w:rsidRPr="00FA4005">
        <w:rPr>
          <w:rFonts w:ascii="Verdana" w:hAnsi="Verdana" w:cs="Arial"/>
          <w:color w:val="000000" w:themeColor="text1"/>
          <w:sz w:val="18"/>
          <w:szCs w:val="18"/>
        </w:rPr>
        <w:t>Pzp</w:t>
      </w:r>
      <w:proofErr w:type="spellEnd"/>
      <w:r w:rsidRPr="00FA4005">
        <w:rPr>
          <w:rFonts w:ascii="Verdana" w:hAnsi="Verdana" w:cs="Arial"/>
          <w:color w:val="000000" w:themeColor="text1"/>
          <w:sz w:val="18"/>
          <w:szCs w:val="18"/>
        </w:rPr>
        <w:t>, co spowodowało brak możliwości wybrania oferty złożonej przez Wykonawcę jako najkorzystniejszej.</w:t>
      </w:r>
    </w:p>
    <w:p w14:paraId="49CF5271" w14:textId="77777777" w:rsidR="00DD3850" w:rsidRPr="00FA4005" w:rsidRDefault="00DD3850" w:rsidP="0043399D">
      <w:pPr>
        <w:numPr>
          <w:ilvl w:val="0"/>
          <w:numId w:val="49"/>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zatrzymuje wadium wraz z odsetkami, jeżeli Wykonawca, którego oferta została wybrana:</w:t>
      </w:r>
    </w:p>
    <w:p w14:paraId="319A8AE0" w14:textId="77777777" w:rsidR="00DD3850" w:rsidRPr="00FA4005" w:rsidRDefault="00DD3850" w:rsidP="0043399D">
      <w:pPr>
        <w:pStyle w:val="Akapitzlist"/>
        <w:numPr>
          <w:ilvl w:val="2"/>
          <w:numId w:val="41"/>
        </w:numPr>
        <w:spacing w:line="360" w:lineRule="auto"/>
        <w:ind w:left="1701" w:right="-24" w:hanging="425"/>
        <w:contextualSpacing w:val="0"/>
        <w:jc w:val="both"/>
        <w:rPr>
          <w:rFonts w:ascii="Verdana" w:hAnsi="Verdana" w:cs="Arial"/>
          <w:sz w:val="18"/>
          <w:szCs w:val="18"/>
        </w:rPr>
      </w:pPr>
      <w:r w:rsidRPr="00FA4005">
        <w:rPr>
          <w:rFonts w:ascii="Verdana" w:hAnsi="Verdana" w:cs="Arial"/>
          <w:sz w:val="18"/>
          <w:szCs w:val="18"/>
        </w:rPr>
        <w:t>odmówił podpisania umowy w sprawie zamówienia publicznego na warunkach określonych w ofercie;</w:t>
      </w:r>
    </w:p>
    <w:p w14:paraId="1D4E9727" w14:textId="332AC8A9" w:rsidR="00DD3850" w:rsidRPr="00FA4005" w:rsidRDefault="00DD3850" w:rsidP="0043399D">
      <w:pPr>
        <w:pStyle w:val="Akapitzlist"/>
        <w:numPr>
          <w:ilvl w:val="2"/>
          <w:numId w:val="41"/>
        </w:numPr>
        <w:spacing w:line="360" w:lineRule="auto"/>
        <w:ind w:left="1701" w:right="-24" w:hanging="425"/>
        <w:contextualSpacing w:val="0"/>
        <w:jc w:val="both"/>
        <w:rPr>
          <w:rFonts w:ascii="Verdana" w:hAnsi="Verdana" w:cs="Arial"/>
          <w:sz w:val="18"/>
          <w:szCs w:val="18"/>
        </w:rPr>
      </w:pPr>
      <w:r w:rsidRPr="00FA4005">
        <w:rPr>
          <w:rFonts w:ascii="Verdana" w:hAnsi="Verdana" w:cs="Arial"/>
          <w:sz w:val="18"/>
          <w:szCs w:val="18"/>
        </w:rPr>
        <w:t>zawarcie umowy w sprawie zamówienia publicznego stało się niemożliwe z przyczyn leżących po stronie Wykonawcy.</w:t>
      </w:r>
    </w:p>
    <w:p w14:paraId="6B098044" w14:textId="77777777" w:rsidR="00DD3850" w:rsidRPr="00FA4005" w:rsidRDefault="00DD3850" w:rsidP="006B102A">
      <w:pPr>
        <w:spacing w:line="360" w:lineRule="auto"/>
        <w:ind w:right="-24"/>
        <w:jc w:val="both"/>
        <w:rPr>
          <w:rFonts w:ascii="Verdana" w:hAnsi="Verdana" w:cs="Arial"/>
          <w:sz w:val="18"/>
          <w:szCs w:val="18"/>
        </w:rPr>
      </w:pPr>
    </w:p>
    <w:p w14:paraId="68339BB2" w14:textId="77777777" w:rsidR="00970B6B" w:rsidRPr="00D34F48" w:rsidRDefault="00970B6B" w:rsidP="0043399D">
      <w:pPr>
        <w:pStyle w:val="Nagwek1"/>
        <w:numPr>
          <w:ilvl w:val="0"/>
          <w:numId w:val="54"/>
        </w:numPr>
        <w:ind w:left="426" w:right="-24" w:hanging="426"/>
        <w:rPr>
          <w:u w:val="single"/>
        </w:rPr>
      </w:pPr>
      <w:bookmarkStart w:id="14" w:name="_Toc282721357"/>
      <w:bookmarkStart w:id="15" w:name="_Toc395266073"/>
      <w:r w:rsidRPr="00D34F48">
        <w:rPr>
          <w:u w:val="single"/>
        </w:rPr>
        <w:lastRenderedPageBreak/>
        <w:t>Termin związania ofertą.</w:t>
      </w:r>
      <w:bookmarkEnd w:id="14"/>
      <w:bookmarkEnd w:id="15"/>
    </w:p>
    <w:p w14:paraId="1EE8F520" w14:textId="712A6C07" w:rsidR="00970B6B" w:rsidRPr="00FA4005" w:rsidRDefault="00970B6B" w:rsidP="0043399D">
      <w:pPr>
        <w:pStyle w:val="Akapitzlist"/>
        <w:numPr>
          <w:ilvl w:val="0"/>
          <w:numId w:val="20"/>
        </w:numPr>
        <w:spacing w:line="360" w:lineRule="auto"/>
        <w:ind w:left="851" w:right="-24" w:hanging="425"/>
        <w:contextualSpacing w:val="0"/>
        <w:jc w:val="both"/>
        <w:rPr>
          <w:rFonts w:ascii="Verdana" w:hAnsi="Verdana"/>
          <w:sz w:val="18"/>
          <w:szCs w:val="18"/>
        </w:rPr>
      </w:pPr>
      <w:r w:rsidRPr="00FA4005">
        <w:rPr>
          <w:rFonts w:ascii="Verdana" w:hAnsi="Verdana" w:cs="Arial"/>
          <w:sz w:val="18"/>
          <w:szCs w:val="18"/>
        </w:rPr>
        <w:t>Wykonawca</w:t>
      </w:r>
      <w:r w:rsidRPr="00FA4005">
        <w:rPr>
          <w:rFonts w:ascii="Verdana" w:hAnsi="Verdana"/>
          <w:sz w:val="18"/>
          <w:szCs w:val="18"/>
        </w:rPr>
        <w:t xml:space="preserve"> pozostaje związany złożoną ofertą przez okres </w:t>
      </w:r>
      <w:r w:rsidR="00DD3850" w:rsidRPr="00FA4005">
        <w:rPr>
          <w:rFonts w:ascii="Verdana" w:hAnsi="Verdana"/>
          <w:b/>
          <w:sz w:val="18"/>
          <w:szCs w:val="18"/>
        </w:rPr>
        <w:t>6</w:t>
      </w:r>
      <w:r w:rsidRPr="00FA4005">
        <w:rPr>
          <w:rFonts w:ascii="Verdana" w:hAnsi="Verdana"/>
          <w:b/>
          <w:sz w:val="18"/>
          <w:szCs w:val="18"/>
        </w:rPr>
        <w:t>0</w:t>
      </w:r>
      <w:r w:rsidRPr="00FA4005">
        <w:rPr>
          <w:rFonts w:ascii="Verdana" w:hAnsi="Verdana"/>
          <w:sz w:val="18"/>
          <w:szCs w:val="18"/>
        </w:rPr>
        <w:t xml:space="preserve"> dni.</w:t>
      </w:r>
    </w:p>
    <w:p w14:paraId="6A1090F5" w14:textId="77777777" w:rsidR="00970B6B" w:rsidRPr="00FA4005" w:rsidRDefault="00970B6B" w:rsidP="0043399D">
      <w:pPr>
        <w:pStyle w:val="Akapitzlist"/>
        <w:numPr>
          <w:ilvl w:val="0"/>
          <w:numId w:val="20"/>
        </w:numPr>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Bieg </w:t>
      </w:r>
      <w:r w:rsidRPr="00FA4005">
        <w:rPr>
          <w:rFonts w:ascii="Verdana" w:hAnsi="Verdana" w:cs="Arial"/>
          <w:sz w:val="18"/>
          <w:szCs w:val="18"/>
        </w:rPr>
        <w:t>terminu</w:t>
      </w:r>
      <w:r w:rsidRPr="00FA4005">
        <w:rPr>
          <w:rFonts w:ascii="Verdana" w:hAnsi="Verdana"/>
          <w:sz w:val="18"/>
          <w:szCs w:val="18"/>
        </w:rPr>
        <w:t xml:space="preserve"> związania ofertą rozpoczyna się wraz z upływem terminu składania ofert.</w:t>
      </w:r>
    </w:p>
    <w:p w14:paraId="1895FA06" w14:textId="77777777" w:rsidR="004D7AA4" w:rsidRPr="00FA4005" w:rsidRDefault="004D7AA4" w:rsidP="006B102A">
      <w:pPr>
        <w:spacing w:line="360" w:lineRule="auto"/>
        <w:ind w:right="-24"/>
        <w:textAlignment w:val="top"/>
        <w:rPr>
          <w:rFonts w:ascii="Verdana" w:hAnsi="Verdana"/>
          <w:sz w:val="18"/>
          <w:szCs w:val="18"/>
        </w:rPr>
      </w:pPr>
    </w:p>
    <w:p w14:paraId="4CA564B0" w14:textId="77777777" w:rsidR="00970B6B" w:rsidRPr="00991DCE" w:rsidRDefault="00970B6B" w:rsidP="0043399D">
      <w:pPr>
        <w:pStyle w:val="Nagwek1"/>
        <w:numPr>
          <w:ilvl w:val="0"/>
          <w:numId w:val="54"/>
        </w:numPr>
        <w:ind w:left="426" w:right="-24" w:hanging="426"/>
        <w:rPr>
          <w:u w:val="single"/>
        </w:rPr>
      </w:pPr>
      <w:bookmarkStart w:id="16" w:name="_Toc282721358"/>
      <w:bookmarkStart w:id="17" w:name="_Toc395266074"/>
      <w:r w:rsidRPr="00991DCE">
        <w:rPr>
          <w:u w:val="single"/>
        </w:rPr>
        <w:t>Opis sposobu przygotowywania ofert.</w:t>
      </w:r>
      <w:bookmarkEnd w:id="16"/>
      <w:bookmarkEnd w:id="17"/>
    </w:p>
    <w:p w14:paraId="2D19D885" w14:textId="27E2FD3B" w:rsidR="000602BA" w:rsidRPr="00FA4005" w:rsidRDefault="000602BA" w:rsidP="00C835D8">
      <w:pPr>
        <w:pStyle w:val="Akapitzlist"/>
        <w:numPr>
          <w:ilvl w:val="0"/>
          <w:numId w:val="21"/>
        </w:numPr>
        <w:spacing w:line="360" w:lineRule="auto"/>
        <w:ind w:left="851" w:right="-24" w:hanging="425"/>
        <w:contextualSpacing w:val="0"/>
        <w:jc w:val="both"/>
        <w:rPr>
          <w:rFonts w:ascii="Verdana" w:hAnsi="Verdana"/>
          <w:b/>
          <w:bCs/>
          <w:sz w:val="18"/>
          <w:szCs w:val="18"/>
        </w:rPr>
      </w:pPr>
      <w:r w:rsidRPr="00FA4005">
        <w:rPr>
          <w:rFonts w:ascii="Verdana" w:hAnsi="Verdana"/>
          <w:sz w:val="18"/>
          <w:szCs w:val="18"/>
        </w:rPr>
        <w:t xml:space="preserve">Zamawiający </w:t>
      </w:r>
      <w:r w:rsidRPr="00FA4005">
        <w:rPr>
          <w:rFonts w:ascii="Verdana" w:hAnsi="Verdana"/>
          <w:sz w:val="18"/>
          <w:szCs w:val="18"/>
          <w:u w:val="single"/>
        </w:rPr>
        <w:t>dopuszcza</w:t>
      </w:r>
      <w:r w:rsidRPr="00FA4005">
        <w:rPr>
          <w:rFonts w:ascii="Verdana" w:hAnsi="Verdana"/>
          <w:sz w:val="18"/>
          <w:szCs w:val="18"/>
        </w:rPr>
        <w:t xml:space="preserve"> składanie ofert częściowych. </w:t>
      </w:r>
      <w:r w:rsidR="00F45ADF" w:rsidRPr="00FA4005">
        <w:rPr>
          <w:rFonts w:ascii="Verdana" w:hAnsi="Verdana"/>
          <w:sz w:val="18"/>
          <w:szCs w:val="18"/>
        </w:rPr>
        <w:t>Wykonawca może złożyć oferty częściowe na jedną lub więcej części zamówienia.</w:t>
      </w:r>
    </w:p>
    <w:p w14:paraId="2EF4A3F3"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u w:val="single"/>
        </w:rPr>
      </w:pPr>
      <w:r w:rsidRPr="00FA4005">
        <w:rPr>
          <w:rFonts w:ascii="Verdana" w:hAnsi="Verdana" w:cs="Arial"/>
          <w:sz w:val="18"/>
          <w:szCs w:val="18"/>
          <w:u w:val="single"/>
        </w:rPr>
        <w:t>Nie dopuszcza</w:t>
      </w:r>
      <w:r w:rsidRPr="00FA4005">
        <w:rPr>
          <w:rFonts w:ascii="Verdana" w:hAnsi="Verdana" w:cs="Arial"/>
          <w:sz w:val="18"/>
          <w:szCs w:val="18"/>
        </w:rPr>
        <w:t xml:space="preserve"> się składania ofert </w:t>
      </w:r>
      <w:r w:rsidRPr="00FA4005">
        <w:rPr>
          <w:rFonts w:ascii="Verdana" w:hAnsi="Verdana" w:cs="Arial"/>
          <w:b/>
          <w:bCs/>
          <w:sz w:val="18"/>
          <w:szCs w:val="18"/>
        </w:rPr>
        <w:t>wariantowych.</w:t>
      </w:r>
    </w:p>
    <w:p w14:paraId="7A427306"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Wykonawca ponosi wszelkie koszty związane z przygotowaniem i złożeniem oferty. </w:t>
      </w:r>
    </w:p>
    <w:p w14:paraId="62439B2C" w14:textId="77777777" w:rsidR="00970B6B" w:rsidRPr="00FA4005" w:rsidRDefault="00970B6B" w:rsidP="0043399D">
      <w:pPr>
        <w:numPr>
          <w:ilvl w:val="0"/>
          <w:numId w:val="21"/>
        </w:numPr>
        <w:spacing w:line="360" w:lineRule="auto"/>
        <w:ind w:left="851" w:right="-24" w:hanging="425"/>
        <w:jc w:val="both"/>
        <w:rPr>
          <w:rFonts w:ascii="Verdana" w:hAnsi="Verdana" w:cs="Arial"/>
          <w:b/>
          <w:bCs/>
          <w:sz w:val="18"/>
          <w:szCs w:val="18"/>
          <w:u w:val="single"/>
        </w:rPr>
      </w:pPr>
      <w:r w:rsidRPr="00FA4005">
        <w:rPr>
          <w:rFonts w:ascii="Verdana" w:hAnsi="Verdana" w:cs="Arial"/>
          <w:b/>
          <w:bCs/>
          <w:sz w:val="18"/>
          <w:szCs w:val="18"/>
          <w:u w:val="single"/>
        </w:rPr>
        <w:t xml:space="preserve">Oferta powinna zawierać: </w:t>
      </w:r>
    </w:p>
    <w:p w14:paraId="24EB8DC9" w14:textId="35EAE49C" w:rsidR="002E3C92" w:rsidRPr="00FA4005" w:rsidRDefault="00970B6B" w:rsidP="0043399D">
      <w:pPr>
        <w:numPr>
          <w:ilvl w:val="2"/>
          <w:numId w:val="17"/>
        </w:numPr>
        <w:spacing w:line="360" w:lineRule="auto"/>
        <w:ind w:left="1276" w:right="-24" w:hanging="425"/>
        <w:jc w:val="both"/>
        <w:rPr>
          <w:rFonts w:ascii="Verdana" w:hAnsi="Verdana" w:cs="Arial"/>
          <w:sz w:val="18"/>
          <w:szCs w:val="18"/>
        </w:rPr>
      </w:pPr>
      <w:r w:rsidRPr="00FA4005">
        <w:rPr>
          <w:rFonts w:ascii="Verdana" w:hAnsi="Verdana" w:cs="Arial"/>
          <w:b/>
          <w:bCs/>
          <w:sz w:val="18"/>
          <w:szCs w:val="18"/>
        </w:rPr>
        <w:t>Formularz</w:t>
      </w:r>
      <w:r w:rsidR="00731D46" w:rsidRPr="00FA4005">
        <w:rPr>
          <w:rFonts w:ascii="Verdana" w:hAnsi="Verdana" w:cs="Arial"/>
          <w:b/>
          <w:bCs/>
          <w:sz w:val="18"/>
          <w:szCs w:val="18"/>
        </w:rPr>
        <w:t xml:space="preserve"> ofertowy</w:t>
      </w:r>
      <w:r w:rsidRPr="00FA4005">
        <w:rPr>
          <w:rFonts w:ascii="Verdana" w:hAnsi="Verdana" w:cs="Arial"/>
          <w:b/>
          <w:bCs/>
          <w:sz w:val="18"/>
          <w:szCs w:val="18"/>
        </w:rPr>
        <w:t xml:space="preserve"> </w:t>
      </w:r>
      <w:r w:rsidR="0089406E" w:rsidRPr="00FA4005">
        <w:rPr>
          <w:rFonts w:ascii="Verdana" w:hAnsi="Verdana" w:cs="Arial"/>
          <w:sz w:val="18"/>
          <w:szCs w:val="18"/>
        </w:rPr>
        <w:t xml:space="preserve">(wzór </w:t>
      </w:r>
      <w:r w:rsidR="0081341C" w:rsidRPr="00FA4005">
        <w:rPr>
          <w:rFonts w:ascii="Verdana" w:hAnsi="Verdana" w:cs="Arial"/>
          <w:sz w:val="18"/>
          <w:szCs w:val="18"/>
        </w:rPr>
        <w:t>–</w:t>
      </w:r>
      <w:r w:rsidR="003976D5" w:rsidRPr="00FA4005">
        <w:rPr>
          <w:rFonts w:ascii="Verdana" w:hAnsi="Verdana" w:cs="Arial"/>
          <w:sz w:val="18"/>
          <w:szCs w:val="18"/>
        </w:rPr>
        <w:t xml:space="preserve"> zał</w:t>
      </w:r>
      <w:r w:rsidR="00C73C93" w:rsidRPr="00FA4005">
        <w:rPr>
          <w:rFonts w:ascii="Verdana" w:hAnsi="Verdana" w:cs="Arial"/>
          <w:sz w:val="18"/>
          <w:szCs w:val="18"/>
        </w:rPr>
        <w:t>ącznik</w:t>
      </w:r>
      <w:r w:rsidR="0089406E" w:rsidRPr="00FA4005">
        <w:rPr>
          <w:rFonts w:ascii="Verdana" w:hAnsi="Verdana" w:cs="Arial"/>
          <w:sz w:val="18"/>
          <w:szCs w:val="18"/>
        </w:rPr>
        <w:t xml:space="preserve"> </w:t>
      </w:r>
      <w:r w:rsidR="007D23DD" w:rsidRPr="00FA4005">
        <w:rPr>
          <w:rFonts w:ascii="Verdana" w:hAnsi="Verdana" w:cs="Arial"/>
          <w:sz w:val="18"/>
          <w:szCs w:val="18"/>
        </w:rPr>
        <w:t>1</w:t>
      </w:r>
      <w:r w:rsidR="00991DCE">
        <w:rPr>
          <w:rFonts w:ascii="Verdana" w:hAnsi="Verdana" w:cs="Arial"/>
          <w:sz w:val="18"/>
          <w:szCs w:val="18"/>
        </w:rPr>
        <w:t xml:space="preserve"> A-C</w:t>
      </w:r>
      <w:r w:rsidR="004D11AD" w:rsidRPr="00FA4005">
        <w:rPr>
          <w:rFonts w:ascii="Verdana" w:hAnsi="Verdana" w:cs="Arial"/>
          <w:sz w:val="18"/>
          <w:szCs w:val="18"/>
        </w:rPr>
        <w:t xml:space="preserve"> </w:t>
      </w:r>
      <w:r w:rsidR="0089406E" w:rsidRPr="00FA4005">
        <w:rPr>
          <w:rFonts w:ascii="Verdana" w:hAnsi="Verdana" w:cs="Arial"/>
          <w:sz w:val="18"/>
          <w:szCs w:val="18"/>
        </w:rPr>
        <w:t xml:space="preserve">do </w:t>
      </w:r>
      <w:proofErr w:type="spellStart"/>
      <w:r w:rsidR="0089406E" w:rsidRPr="00FA4005">
        <w:rPr>
          <w:rFonts w:ascii="Verdana" w:hAnsi="Verdana" w:cs="Arial"/>
          <w:sz w:val="18"/>
          <w:szCs w:val="18"/>
        </w:rPr>
        <w:t>Siwz</w:t>
      </w:r>
      <w:proofErr w:type="spellEnd"/>
      <w:r w:rsidR="00731D46" w:rsidRPr="00FA4005">
        <w:rPr>
          <w:rFonts w:ascii="Verdana" w:hAnsi="Verdana" w:cs="Arial"/>
          <w:sz w:val="18"/>
          <w:szCs w:val="18"/>
        </w:rPr>
        <w:t xml:space="preserve">) </w:t>
      </w:r>
      <w:r w:rsidR="00991DCE">
        <w:rPr>
          <w:rFonts w:ascii="Verdana" w:hAnsi="Verdana" w:cs="Arial"/>
          <w:sz w:val="18"/>
          <w:szCs w:val="18"/>
        </w:rPr>
        <w:t>–</w:t>
      </w:r>
      <w:r w:rsidR="002E3C92" w:rsidRPr="00FA4005">
        <w:rPr>
          <w:rFonts w:ascii="Verdana" w:hAnsi="Verdana" w:cs="Arial"/>
          <w:sz w:val="18"/>
          <w:szCs w:val="18"/>
        </w:rPr>
        <w:t xml:space="preserve"> dla części, na którą(e) Wykonawca składa ofertę – wypełniony(e) przez Wykonawcę;</w:t>
      </w:r>
    </w:p>
    <w:p w14:paraId="66B3BB55" w14:textId="3475BE59" w:rsidR="004011D7" w:rsidRPr="00C835D8" w:rsidRDefault="00991DCE" w:rsidP="00C835D8">
      <w:pPr>
        <w:numPr>
          <w:ilvl w:val="2"/>
          <w:numId w:val="17"/>
        </w:numPr>
        <w:spacing w:line="360" w:lineRule="auto"/>
        <w:ind w:left="1276" w:right="-24" w:hanging="425"/>
        <w:jc w:val="both"/>
        <w:rPr>
          <w:rFonts w:ascii="Verdana" w:hAnsi="Verdana" w:cs="Arial"/>
          <w:color w:val="000000" w:themeColor="text1"/>
          <w:sz w:val="18"/>
          <w:szCs w:val="18"/>
        </w:rPr>
      </w:pPr>
      <w:r w:rsidRPr="00C835D8">
        <w:rPr>
          <w:rFonts w:ascii="Verdana" w:hAnsi="Verdana" w:cs="Arial"/>
          <w:b/>
          <w:color w:val="000000" w:themeColor="text1"/>
          <w:sz w:val="18"/>
          <w:szCs w:val="18"/>
        </w:rPr>
        <w:t>Arkus</w:t>
      </w:r>
      <w:r w:rsidR="00EA44E4" w:rsidRPr="00C835D8">
        <w:rPr>
          <w:rFonts w:ascii="Verdana" w:hAnsi="Verdana" w:cs="Arial"/>
          <w:b/>
          <w:color w:val="000000" w:themeColor="text1"/>
          <w:sz w:val="18"/>
          <w:szCs w:val="18"/>
        </w:rPr>
        <w:t>z asortymentowo-cenowy</w:t>
      </w:r>
      <w:r w:rsidR="003B2D04" w:rsidRPr="00C835D8">
        <w:rPr>
          <w:rFonts w:ascii="Verdana" w:hAnsi="Verdana" w:cs="Arial"/>
          <w:b/>
          <w:color w:val="000000" w:themeColor="text1"/>
          <w:sz w:val="18"/>
          <w:szCs w:val="18"/>
        </w:rPr>
        <w:t xml:space="preserve"> </w:t>
      </w:r>
      <w:r w:rsidR="003B2D04" w:rsidRPr="00C835D8">
        <w:rPr>
          <w:rFonts w:ascii="Verdana" w:hAnsi="Verdana" w:cs="Arial"/>
          <w:color w:val="000000" w:themeColor="text1"/>
          <w:sz w:val="18"/>
          <w:szCs w:val="18"/>
        </w:rPr>
        <w:t>(wzór –</w:t>
      </w:r>
      <w:r w:rsidR="00927FE3" w:rsidRPr="00C835D8">
        <w:rPr>
          <w:rFonts w:ascii="Verdana" w:hAnsi="Verdana" w:cs="Arial"/>
          <w:color w:val="000000" w:themeColor="text1"/>
          <w:sz w:val="18"/>
          <w:szCs w:val="18"/>
        </w:rPr>
        <w:t xml:space="preserve"> </w:t>
      </w:r>
      <w:r w:rsidR="003B2D04" w:rsidRPr="00C835D8">
        <w:rPr>
          <w:rFonts w:ascii="Verdana" w:hAnsi="Verdana" w:cs="Arial"/>
          <w:color w:val="000000" w:themeColor="text1"/>
          <w:sz w:val="18"/>
          <w:szCs w:val="18"/>
        </w:rPr>
        <w:t xml:space="preserve">załącznik nr </w:t>
      </w:r>
      <w:r w:rsidRPr="00C835D8">
        <w:rPr>
          <w:rFonts w:ascii="Verdana" w:hAnsi="Verdana" w:cs="Arial"/>
          <w:color w:val="000000" w:themeColor="text1"/>
          <w:sz w:val="18"/>
          <w:szCs w:val="18"/>
        </w:rPr>
        <w:t>2 A-C</w:t>
      </w:r>
      <w:r w:rsidR="004D11AD" w:rsidRPr="00C835D8">
        <w:rPr>
          <w:rFonts w:ascii="Verdana" w:hAnsi="Verdana" w:cs="Arial"/>
          <w:color w:val="000000" w:themeColor="text1"/>
          <w:sz w:val="18"/>
          <w:szCs w:val="18"/>
        </w:rPr>
        <w:t xml:space="preserve"> </w:t>
      </w:r>
      <w:r w:rsidR="003B2D04" w:rsidRPr="00C835D8">
        <w:rPr>
          <w:rFonts w:ascii="Verdana" w:hAnsi="Verdana" w:cs="Arial"/>
          <w:color w:val="000000" w:themeColor="text1"/>
          <w:sz w:val="18"/>
          <w:szCs w:val="18"/>
        </w:rPr>
        <w:t xml:space="preserve">do </w:t>
      </w:r>
      <w:proofErr w:type="spellStart"/>
      <w:r w:rsidR="003B2D04" w:rsidRPr="00C835D8">
        <w:rPr>
          <w:rFonts w:ascii="Verdana" w:hAnsi="Verdana" w:cs="Arial"/>
          <w:color w:val="000000" w:themeColor="text1"/>
          <w:sz w:val="18"/>
          <w:szCs w:val="18"/>
        </w:rPr>
        <w:t>Siw</w:t>
      </w:r>
      <w:r w:rsidRPr="00C835D8">
        <w:rPr>
          <w:rFonts w:ascii="Verdana" w:hAnsi="Verdana" w:cs="Arial"/>
          <w:color w:val="000000" w:themeColor="text1"/>
          <w:sz w:val="18"/>
          <w:szCs w:val="18"/>
        </w:rPr>
        <w:t>z</w:t>
      </w:r>
      <w:proofErr w:type="spellEnd"/>
      <w:r w:rsidRPr="00C835D8">
        <w:rPr>
          <w:rFonts w:ascii="Verdana" w:hAnsi="Verdana" w:cs="Arial"/>
          <w:color w:val="000000" w:themeColor="text1"/>
          <w:sz w:val="18"/>
          <w:szCs w:val="18"/>
        </w:rPr>
        <w:t xml:space="preserve">), </w:t>
      </w:r>
      <w:r w:rsidR="002E3C92" w:rsidRPr="00C835D8">
        <w:rPr>
          <w:rFonts w:ascii="Verdana" w:hAnsi="Verdana" w:cs="Arial"/>
          <w:color w:val="000000" w:themeColor="text1"/>
          <w:sz w:val="18"/>
          <w:szCs w:val="18"/>
        </w:rPr>
        <w:t>dla części, na</w:t>
      </w:r>
      <w:r w:rsidRPr="00C835D8">
        <w:rPr>
          <w:rFonts w:ascii="Verdana" w:hAnsi="Verdana" w:cs="Arial"/>
          <w:color w:val="000000" w:themeColor="text1"/>
          <w:sz w:val="18"/>
          <w:szCs w:val="18"/>
        </w:rPr>
        <w:t> </w:t>
      </w:r>
      <w:r w:rsidR="002E3C92" w:rsidRPr="00C835D8">
        <w:rPr>
          <w:rFonts w:ascii="Verdana" w:hAnsi="Verdana" w:cs="Arial"/>
          <w:color w:val="000000" w:themeColor="text1"/>
          <w:sz w:val="18"/>
          <w:szCs w:val="18"/>
        </w:rPr>
        <w:t>którą(e) Wykonawca składa ofertę – wypełniony(e) przez Wykonawcę;</w:t>
      </w:r>
    </w:p>
    <w:p w14:paraId="7D96C08C" w14:textId="5D1F6532" w:rsidR="00C835D8" w:rsidRPr="00C835D8" w:rsidRDefault="00C835D8" w:rsidP="00C835D8">
      <w:pPr>
        <w:numPr>
          <w:ilvl w:val="2"/>
          <w:numId w:val="17"/>
        </w:numPr>
        <w:spacing w:line="360" w:lineRule="auto"/>
        <w:ind w:left="1276" w:right="-24" w:hanging="425"/>
        <w:jc w:val="both"/>
        <w:rPr>
          <w:rFonts w:ascii="Verdana" w:hAnsi="Verdana" w:cs="Arial"/>
          <w:color w:val="000000" w:themeColor="text1"/>
          <w:sz w:val="18"/>
          <w:szCs w:val="18"/>
        </w:rPr>
      </w:pPr>
      <w:r w:rsidRPr="00C835D8">
        <w:rPr>
          <w:rFonts w:ascii="Verdana" w:hAnsi="Verdana" w:cs="Arial"/>
          <w:b/>
          <w:color w:val="000000" w:themeColor="text1"/>
          <w:sz w:val="18"/>
          <w:szCs w:val="18"/>
        </w:rPr>
        <w:t>Listę odczynników i materiałów eksploatacyjnych równoważnych</w:t>
      </w:r>
      <w:r w:rsidR="00BC41AE">
        <w:rPr>
          <w:rFonts w:ascii="Verdana" w:hAnsi="Verdana" w:cs="Arial"/>
          <w:color w:val="000000" w:themeColor="text1"/>
          <w:sz w:val="18"/>
          <w:szCs w:val="18"/>
        </w:rPr>
        <w:t>, w w</w:t>
      </w:r>
      <w:r w:rsidRPr="00C835D8">
        <w:rPr>
          <w:rFonts w:ascii="Verdana" w:hAnsi="Verdana" w:cs="Arial"/>
          <w:color w:val="000000" w:themeColor="text1"/>
          <w:sz w:val="18"/>
          <w:szCs w:val="18"/>
        </w:rPr>
        <w:t>ypadku, gdy Wykonawca oferuje produkty równoważne do opisanych w załącznikach 2A-C do</w:t>
      </w:r>
      <w:r w:rsidR="00BC41AE">
        <w:rPr>
          <w:rFonts w:ascii="Verdana" w:hAnsi="Verdana" w:cs="Arial"/>
          <w:color w:val="000000" w:themeColor="text1"/>
          <w:sz w:val="18"/>
          <w:szCs w:val="18"/>
        </w:rPr>
        <w:t> </w:t>
      </w:r>
      <w:proofErr w:type="spellStart"/>
      <w:r w:rsidR="00BC41AE">
        <w:rPr>
          <w:rFonts w:ascii="Verdana" w:hAnsi="Verdana" w:cs="Arial"/>
          <w:color w:val="000000" w:themeColor="text1"/>
          <w:sz w:val="18"/>
          <w:szCs w:val="18"/>
        </w:rPr>
        <w:t>Siwz</w:t>
      </w:r>
      <w:proofErr w:type="spellEnd"/>
      <w:r w:rsidR="00BC41AE">
        <w:rPr>
          <w:rFonts w:ascii="Verdana" w:hAnsi="Verdana" w:cs="Arial"/>
          <w:color w:val="000000" w:themeColor="text1"/>
          <w:sz w:val="18"/>
          <w:szCs w:val="18"/>
        </w:rPr>
        <w:t>;</w:t>
      </w:r>
    </w:p>
    <w:p w14:paraId="07CEAA89" w14:textId="1FE8984F" w:rsidR="003A64D8" w:rsidRDefault="000505BF" w:rsidP="00C835D8">
      <w:pPr>
        <w:numPr>
          <w:ilvl w:val="2"/>
          <w:numId w:val="17"/>
        </w:numPr>
        <w:spacing w:line="360" w:lineRule="auto"/>
        <w:ind w:left="1276" w:right="-24" w:hanging="425"/>
        <w:jc w:val="both"/>
        <w:rPr>
          <w:rFonts w:ascii="Verdana" w:hAnsi="Verdana" w:cs="Arial"/>
          <w:color w:val="000000" w:themeColor="text1"/>
          <w:sz w:val="18"/>
          <w:szCs w:val="18"/>
        </w:rPr>
      </w:pPr>
      <w:r w:rsidRPr="00C835D8">
        <w:rPr>
          <w:rFonts w:ascii="Verdana" w:hAnsi="Verdana" w:cs="Arial"/>
          <w:b/>
          <w:color w:val="000000" w:themeColor="text1"/>
          <w:sz w:val="18"/>
          <w:szCs w:val="18"/>
        </w:rPr>
        <w:t>Oświadczeni</w:t>
      </w:r>
      <w:r w:rsidR="0074259C" w:rsidRPr="00C835D8">
        <w:rPr>
          <w:rFonts w:ascii="Verdana" w:hAnsi="Verdana" w:cs="Arial"/>
          <w:b/>
          <w:color w:val="000000" w:themeColor="text1"/>
          <w:sz w:val="18"/>
          <w:szCs w:val="18"/>
        </w:rPr>
        <w:t>e</w:t>
      </w:r>
      <w:r w:rsidRPr="00C835D8">
        <w:rPr>
          <w:rFonts w:ascii="Verdana" w:hAnsi="Verdana" w:cs="Arial"/>
          <w:b/>
          <w:color w:val="000000" w:themeColor="text1"/>
          <w:sz w:val="18"/>
          <w:szCs w:val="18"/>
        </w:rPr>
        <w:t xml:space="preserve"> wymienione </w:t>
      </w:r>
      <w:r w:rsidR="00BE2D24" w:rsidRPr="00C835D8">
        <w:rPr>
          <w:rFonts w:ascii="Verdana" w:hAnsi="Verdana" w:cs="Arial"/>
          <w:b/>
          <w:color w:val="000000" w:themeColor="text1"/>
          <w:sz w:val="18"/>
          <w:szCs w:val="18"/>
        </w:rPr>
        <w:t>w R</w:t>
      </w:r>
      <w:r w:rsidR="00994B4F" w:rsidRPr="00C835D8">
        <w:rPr>
          <w:rFonts w:ascii="Verdana" w:hAnsi="Verdana" w:cs="Arial"/>
          <w:b/>
          <w:color w:val="000000" w:themeColor="text1"/>
          <w:sz w:val="18"/>
          <w:szCs w:val="18"/>
        </w:rPr>
        <w:t xml:space="preserve">ozdziale </w:t>
      </w:r>
      <w:r w:rsidR="003B2D04" w:rsidRPr="00C835D8">
        <w:rPr>
          <w:rFonts w:ascii="Verdana" w:hAnsi="Verdana" w:cs="Arial"/>
          <w:b/>
          <w:color w:val="000000" w:themeColor="text1"/>
          <w:sz w:val="18"/>
          <w:szCs w:val="18"/>
        </w:rPr>
        <w:t>VI</w:t>
      </w:r>
      <w:r w:rsidR="0025602D" w:rsidRPr="00C835D8">
        <w:rPr>
          <w:rFonts w:ascii="Verdana" w:hAnsi="Verdana" w:cs="Arial"/>
          <w:b/>
          <w:color w:val="000000" w:themeColor="text1"/>
          <w:sz w:val="18"/>
          <w:szCs w:val="18"/>
        </w:rPr>
        <w:t>I</w:t>
      </w:r>
      <w:r w:rsidR="00994B4F" w:rsidRPr="00C835D8">
        <w:rPr>
          <w:rFonts w:ascii="Verdana" w:hAnsi="Verdana" w:cs="Arial"/>
          <w:b/>
          <w:color w:val="000000" w:themeColor="text1"/>
          <w:sz w:val="18"/>
          <w:szCs w:val="18"/>
        </w:rPr>
        <w:t xml:space="preserve"> </w:t>
      </w:r>
      <w:r w:rsidR="00414B85" w:rsidRPr="00C835D8">
        <w:rPr>
          <w:rFonts w:ascii="Verdana" w:hAnsi="Verdana" w:cs="Arial"/>
          <w:b/>
          <w:color w:val="000000" w:themeColor="text1"/>
          <w:sz w:val="18"/>
          <w:szCs w:val="18"/>
        </w:rPr>
        <w:t>pkt. 1 – 4</w:t>
      </w:r>
      <w:r w:rsidR="00970B6B" w:rsidRPr="00C835D8">
        <w:rPr>
          <w:rFonts w:ascii="Verdana" w:hAnsi="Verdana" w:cs="Arial"/>
          <w:color w:val="000000" w:themeColor="text1"/>
          <w:sz w:val="18"/>
          <w:szCs w:val="18"/>
        </w:rPr>
        <w:t xml:space="preserve"> </w:t>
      </w:r>
      <w:r w:rsidR="004011D7" w:rsidRPr="00C835D8">
        <w:rPr>
          <w:rFonts w:ascii="Verdana" w:hAnsi="Verdana" w:cs="Arial"/>
          <w:color w:val="000000" w:themeColor="text1"/>
          <w:sz w:val="18"/>
          <w:szCs w:val="18"/>
        </w:rPr>
        <w:t>(</w:t>
      </w:r>
      <w:r w:rsidR="00872E1D" w:rsidRPr="00C835D8">
        <w:rPr>
          <w:rFonts w:ascii="Verdana" w:hAnsi="Verdana" w:cs="Arial"/>
          <w:color w:val="000000" w:themeColor="text1"/>
          <w:sz w:val="18"/>
          <w:szCs w:val="18"/>
        </w:rPr>
        <w:t>JEDZ</w:t>
      </w:r>
      <w:r w:rsidR="004011D7" w:rsidRPr="00C835D8">
        <w:rPr>
          <w:rFonts w:ascii="Verdana" w:hAnsi="Verdana" w:cs="Arial"/>
          <w:color w:val="000000" w:themeColor="text1"/>
          <w:sz w:val="18"/>
          <w:szCs w:val="18"/>
        </w:rPr>
        <w:t>) – wypełnion</w:t>
      </w:r>
      <w:r w:rsidR="00991DCE" w:rsidRPr="00C835D8">
        <w:rPr>
          <w:rFonts w:ascii="Verdana" w:hAnsi="Verdana" w:cs="Arial"/>
          <w:color w:val="000000" w:themeColor="text1"/>
          <w:sz w:val="18"/>
          <w:szCs w:val="18"/>
        </w:rPr>
        <w:t>e</w:t>
      </w:r>
      <w:r w:rsidR="004011D7" w:rsidRPr="00C835D8">
        <w:rPr>
          <w:rFonts w:ascii="Verdana" w:hAnsi="Verdana" w:cs="Arial"/>
          <w:color w:val="000000" w:themeColor="text1"/>
          <w:sz w:val="18"/>
          <w:szCs w:val="18"/>
        </w:rPr>
        <w:t xml:space="preserve"> przez Wykonawcę</w:t>
      </w:r>
      <w:r w:rsidR="00991DCE" w:rsidRPr="00C835D8">
        <w:rPr>
          <w:rFonts w:ascii="Verdana" w:hAnsi="Verdana" w:cs="Arial"/>
          <w:color w:val="000000" w:themeColor="text1"/>
          <w:sz w:val="18"/>
          <w:szCs w:val="18"/>
        </w:rPr>
        <w:t xml:space="preserve"> i złożone zgodnie z Rozdziałem VIII pkt. 2 </w:t>
      </w:r>
      <w:proofErr w:type="spellStart"/>
      <w:r w:rsidR="00991DCE" w:rsidRPr="00C835D8">
        <w:rPr>
          <w:rFonts w:ascii="Verdana" w:hAnsi="Verdana" w:cs="Arial"/>
          <w:color w:val="000000" w:themeColor="text1"/>
          <w:sz w:val="18"/>
          <w:szCs w:val="18"/>
        </w:rPr>
        <w:t>Siwz</w:t>
      </w:r>
      <w:proofErr w:type="spellEnd"/>
      <w:r w:rsidR="00BC41AE">
        <w:rPr>
          <w:rFonts w:ascii="Verdana" w:hAnsi="Verdana" w:cs="Arial"/>
          <w:color w:val="000000" w:themeColor="text1"/>
          <w:sz w:val="18"/>
          <w:szCs w:val="18"/>
        </w:rPr>
        <w:t>;</w:t>
      </w:r>
    </w:p>
    <w:p w14:paraId="0A2CB573" w14:textId="4358A2AF" w:rsidR="006D0032" w:rsidRPr="00C835D8" w:rsidRDefault="006D0032" w:rsidP="00C835D8">
      <w:pPr>
        <w:numPr>
          <w:ilvl w:val="2"/>
          <w:numId w:val="17"/>
        </w:numPr>
        <w:spacing w:line="360" w:lineRule="auto"/>
        <w:ind w:left="1276" w:right="-24" w:hanging="425"/>
        <w:jc w:val="both"/>
        <w:rPr>
          <w:rFonts w:ascii="Verdana" w:hAnsi="Verdana" w:cs="Arial"/>
          <w:color w:val="000000" w:themeColor="text1"/>
          <w:sz w:val="18"/>
          <w:szCs w:val="18"/>
        </w:rPr>
      </w:pPr>
      <w:r w:rsidRPr="00FF07EF">
        <w:rPr>
          <w:rFonts w:ascii="Verdana" w:hAnsi="Verdana" w:cs="Arial"/>
          <w:b/>
          <w:color w:val="000000" w:themeColor="text1"/>
          <w:sz w:val="18"/>
          <w:szCs w:val="18"/>
        </w:rPr>
        <w:t>Oświadczenie</w:t>
      </w:r>
      <w:r>
        <w:rPr>
          <w:rFonts w:ascii="Verdana" w:hAnsi="Verdana" w:cs="Arial"/>
          <w:color w:val="000000" w:themeColor="text1"/>
          <w:sz w:val="18"/>
          <w:szCs w:val="18"/>
        </w:rPr>
        <w:t xml:space="preserve"> w</w:t>
      </w:r>
      <w:r w:rsidRPr="006D0032">
        <w:rPr>
          <w:rFonts w:ascii="Verdana" w:hAnsi="Verdana" w:cs="Arial"/>
          <w:color w:val="000000" w:themeColor="text1"/>
          <w:sz w:val="18"/>
          <w:szCs w:val="18"/>
        </w:rPr>
        <w:t xml:space="preserve"> zakresie wypełnienia obowiązków informacyjnych przewidzianych </w:t>
      </w:r>
      <w:r w:rsidR="00E50270">
        <w:rPr>
          <w:rFonts w:ascii="Verdana" w:hAnsi="Verdana" w:cs="Arial"/>
          <w:color w:val="000000" w:themeColor="text1"/>
          <w:sz w:val="18"/>
          <w:szCs w:val="18"/>
        </w:rPr>
        <w:br/>
      </w:r>
      <w:r w:rsidRPr="006D0032">
        <w:rPr>
          <w:rFonts w:ascii="Verdana" w:hAnsi="Verdana" w:cs="Arial"/>
          <w:color w:val="000000" w:themeColor="text1"/>
          <w:sz w:val="18"/>
          <w:szCs w:val="18"/>
        </w:rPr>
        <w:t>w art. 13 lub art. 14 RODO</w:t>
      </w:r>
      <w:r>
        <w:rPr>
          <w:rFonts w:ascii="Verdana" w:hAnsi="Verdana" w:cs="Arial"/>
          <w:color w:val="000000" w:themeColor="text1"/>
          <w:sz w:val="18"/>
          <w:szCs w:val="18"/>
        </w:rPr>
        <w:t xml:space="preserve"> </w:t>
      </w:r>
      <w:r w:rsidRPr="006D0032">
        <w:rPr>
          <w:rFonts w:ascii="Verdana" w:hAnsi="Verdana" w:cs="Arial"/>
          <w:color w:val="000000" w:themeColor="text1"/>
          <w:sz w:val="18"/>
          <w:szCs w:val="18"/>
        </w:rPr>
        <w:t xml:space="preserve">(wzór – załącznik nr </w:t>
      </w:r>
      <w:r>
        <w:rPr>
          <w:rFonts w:ascii="Verdana" w:hAnsi="Verdana" w:cs="Arial"/>
          <w:color w:val="000000" w:themeColor="text1"/>
          <w:sz w:val="18"/>
          <w:szCs w:val="18"/>
        </w:rPr>
        <w:t>4</w:t>
      </w:r>
      <w:r w:rsidRPr="006D0032">
        <w:rPr>
          <w:rFonts w:ascii="Verdana" w:hAnsi="Verdana" w:cs="Arial"/>
          <w:color w:val="000000" w:themeColor="text1"/>
          <w:sz w:val="18"/>
          <w:szCs w:val="18"/>
        </w:rPr>
        <w:t xml:space="preserve"> do </w:t>
      </w:r>
      <w:proofErr w:type="spellStart"/>
      <w:r w:rsidRPr="006D0032">
        <w:rPr>
          <w:rFonts w:ascii="Verdana" w:hAnsi="Verdana" w:cs="Arial"/>
          <w:color w:val="000000" w:themeColor="text1"/>
          <w:sz w:val="18"/>
          <w:szCs w:val="18"/>
        </w:rPr>
        <w:t>Siwz</w:t>
      </w:r>
      <w:proofErr w:type="spellEnd"/>
      <w:r w:rsidRPr="006D0032">
        <w:rPr>
          <w:rFonts w:ascii="Verdana" w:hAnsi="Verdana" w:cs="Arial"/>
          <w:color w:val="000000" w:themeColor="text1"/>
          <w:sz w:val="18"/>
          <w:szCs w:val="18"/>
        </w:rPr>
        <w:t>)</w:t>
      </w:r>
      <w:r>
        <w:rPr>
          <w:rFonts w:ascii="Verdana" w:hAnsi="Verdana" w:cs="Arial"/>
          <w:color w:val="000000" w:themeColor="text1"/>
          <w:sz w:val="18"/>
          <w:szCs w:val="18"/>
        </w:rPr>
        <w:t>;</w:t>
      </w:r>
    </w:p>
    <w:p w14:paraId="18DD901A" w14:textId="73F6EBF7" w:rsidR="0074259C" w:rsidRPr="00FA4005" w:rsidRDefault="00970B6B" w:rsidP="0043399D">
      <w:pPr>
        <w:numPr>
          <w:ilvl w:val="2"/>
          <w:numId w:val="17"/>
        </w:numPr>
        <w:spacing w:line="360" w:lineRule="auto"/>
        <w:ind w:left="1276" w:right="-24" w:hanging="425"/>
        <w:jc w:val="both"/>
        <w:rPr>
          <w:rFonts w:ascii="Verdana" w:hAnsi="Verdana" w:cs="Arial"/>
          <w:sz w:val="18"/>
          <w:szCs w:val="18"/>
        </w:rPr>
      </w:pPr>
      <w:r w:rsidRPr="00FA4005">
        <w:rPr>
          <w:rFonts w:ascii="Verdana" w:hAnsi="Verdana" w:cs="Arial"/>
          <w:b/>
          <w:sz w:val="18"/>
          <w:szCs w:val="18"/>
        </w:rPr>
        <w:t>Pełnomocnictwa</w:t>
      </w:r>
      <w:r w:rsidRPr="00FA4005">
        <w:rPr>
          <w:rFonts w:ascii="Verdana" w:hAnsi="Verdana" w:cs="Arial"/>
          <w:sz w:val="18"/>
          <w:szCs w:val="18"/>
        </w:rPr>
        <w:t xml:space="preserve"> osób</w:t>
      </w:r>
      <w:r w:rsidRPr="00FA4005">
        <w:rPr>
          <w:rFonts w:ascii="Verdana" w:hAnsi="Verdana" w:cs="Arial"/>
          <w:b/>
          <w:sz w:val="18"/>
          <w:szCs w:val="18"/>
        </w:rPr>
        <w:t xml:space="preserve"> </w:t>
      </w:r>
      <w:r w:rsidRPr="00FA4005">
        <w:rPr>
          <w:rFonts w:ascii="Verdana" w:hAnsi="Verdana" w:cs="Arial"/>
          <w:sz w:val="18"/>
          <w:szCs w:val="18"/>
        </w:rPr>
        <w:t xml:space="preserve">podpisujących ofertę do podejmowania zobowiązań w imieniu Wykonawcy – </w:t>
      </w:r>
      <w:r w:rsidRPr="00FA4005">
        <w:rPr>
          <w:rFonts w:ascii="Verdana" w:hAnsi="Verdana" w:cs="Arial"/>
          <w:b/>
          <w:sz w:val="18"/>
          <w:szCs w:val="18"/>
        </w:rPr>
        <w:t>jeżeli dotyczy</w:t>
      </w:r>
      <w:r w:rsidRPr="00FA4005">
        <w:rPr>
          <w:rFonts w:ascii="Verdana" w:hAnsi="Verdana" w:cs="Arial"/>
          <w:sz w:val="18"/>
          <w:szCs w:val="18"/>
        </w:rPr>
        <w:t>.</w:t>
      </w:r>
      <w:r w:rsidR="00414B85" w:rsidRPr="00FA4005">
        <w:rPr>
          <w:rFonts w:ascii="Verdana" w:hAnsi="Verdana"/>
          <w:sz w:val="18"/>
          <w:szCs w:val="18"/>
        </w:rPr>
        <w:t xml:space="preserve"> Pełnomocnictwa winny być przedłożone w formie oryginału lub </w:t>
      </w:r>
      <w:r w:rsidR="0074259C" w:rsidRPr="00FA4005">
        <w:rPr>
          <w:rFonts w:ascii="Verdana" w:hAnsi="Verdana"/>
          <w:sz w:val="18"/>
          <w:szCs w:val="18"/>
        </w:rPr>
        <w:t>kopii poświadczonej notarialnie.</w:t>
      </w:r>
    </w:p>
    <w:p w14:paraId="0AE1EE78" w14:textId="77777777" w:rsidR="00970B6B" w:rsidRPr="00FA4005" w:rsidRDefault="0089406E" w:rsidP="0043399D">
      <w:pPr>
        <w:pStyle w:val="Akapitzlist"/>
        <w:numPr>
          <w:ilvl w:val="0"/>
          <w:numId w:val="21"/>
        </w:numPr>
        <w:spacing w:line="360" w:lineRule="auto"/>
        <w:ind w:left="850" w:right="-24" w:hanging="425"/>
        <w:contextualSpacing w:val="0"/>
        <w:jc w:val="both"/>
        <w:rPr>
          <w:rFonts w:ascii="Verdana" w:hAnsi="Verdana" w:cs="Arial"/>
          <w:bCs/>
          <w:sz w:val="18"/>
          <w:szCs w:val="18"/>
        </w:rPr>
      </w:pPr>
      <w:r w:rsidRPr="00FA4005">
        <w:rPr>
          <w:rFonts w:ascii="Verdana" w:hAnsi="Verdana" w:cs="Arial"/>
          <w:bCs/>
          <w:sz w:val="18"/>
          <w:szCs w:val="18"/>
        </w:rPr>
        <w:t xml:space="preserve">Załączniki do </w:t>
      </w:r>
      <w:proofErr w:type="spellStart"/>
      <w:r w:rsidRPr="00FA4005">
        <w:rPr>
          <w:rFonts w:ascii="Verdana" w:hAnsi="Verdana" w:cs="Arial"/>
          <w:bCs/>
          <w:sz w:val="18"/>
          <w:szCs w:val="18"/>
        </w:rPr>
        <w:t>Siwz</w:t>
      </w:r>
      <w:proofErr w:type="spellEnd"/>
      <w:r w:rsidR="00970B6B" w:rsidRPr="00FA4005">
        <w:rPr>
          <w:rFonts w:ascii="Verdana" w:hAnsi="Verdana" w:cs="Arial"/>
          <w:bCs/>
          <w:sz w:val="18"/>
          <w:szCs w:val="18"/>
        </w:rPr>
        <w:t xml:space="preserve"> są wzorami. Zamawiający zaleca </w:t>
      </w:r>
      <w:r w:rsidR="00357638" w:rsidRPr="00FA4005">
        <w:rPr>
          <w:rFonts w:ascii="Verdana" w:hAnsi="Verdana" w:cs="Arial"/>
          <w:bCs/>
          <w:sz w:val="18"/>
          <w:szCs w:val="18"/>
        </w:rPr>
        <w:t xml:space="preserve">ich </w:t>
      </w:r>
      <w:r w:rsidR="00970B6B" w:rsidRPr="00FA4005">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A4005">
        <w:rPr>
          <w:rFonts w:ascii="Verdana" w:hAnsi="Verdana" w:cs="Arial"/>
          <w:bCs/>
          <w:sz w:val="18"/>
          <w:szCs w:val="18"/>
        </w:rPr>
        <w:t xml:space="preserve">onych do </w:t>
      </w:r>
      <w:proofErr w:type="spellStart"/>
      <w:r w:rsidRPr="00FA4005">
        <w:rPr>
          <w:rFonts w:ascii="Verdana" w:hAnsi="Verdana" w:cs="Arial"/>
          <w:bCs/>
          <w:sz w:val="18"/>
          <w:szCs w:val="18"/>
        </w:rPr>
        <w:t>Siwz</w:t>
      </w:r>
      <w:proofErr w:type="spellEnd"/>
      <w:r w:rsidR="00970B6B" w:rsidRPr="00FA4005">
        <w:rPr>
          <w:rFonts w:ascii="Verdana" w:hAnsi="Verdana" w:cs="Arial"/>
          <w:bCs/>
          <w:sz w:val="18"/>
          <w:szCs w:val="18"/>
        </w:rPr>
        <w:t xml:space="preserve">.  </w:t>
      </w:r>
    </w:p>
    <w:p w14:paraId="18863149" w14:textId="4FBA0FAA" w:rsidR="00970B6B" w:rsidRPr="00FA4005" w:rsidRDefault="00970B6B" w:rsidP="0043399D">
      <w:pPr>
        <w:pStyle w:val="Akapitzlist"/>
        <w:numPr>
          <w:ilvl w:val="0"/>
          <w:numId w:val="21"/>
        </w:numPr>
        <w:spacing w:line="360" w:lineRule="auto"/>
        <w:ind w:left="850" w:right="-24" w:hanging="425"/>
        <w:contextualSpacing w:val="0"/>
        <w:jc w:val="both"/>
        <w:rPr>
          <w:rFonts w:ascii="Verdana" w:hAnsi="Verdana" w:cs="Arial"/>
          <w:bCs/>
          <w:sz w:val="18"/>
          <w:szCs w:val="18"/>
        </w:rPr>
      </w:pPr>
      <w:r w:rsidRPr="00FA4005">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FA4005">
        <w:rPr>
          <w:rFonts w:ascii="Verdana" w:hAnsi="Verdana" w:cs="Arial"/>
          <w:bCs/>
          <w:sz w:val="18"/>
          <w:szCs w:val="18"/>
        </w:rPr>
        <w:t>j</w:t>
      </w:r>
      <w:r w:rsidRPr="00FA4005">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A4005" w:rsidRDefault="00970B6B" w:rsidP="0043399D">
      <w:pPr>
        <w:numPr>
          <w:ilvl w:val="0"/>
          <w:numId w:val="21"/>
        </w:numPr>
        <w:spacing w:line="360" w:lineRule="auto"/>
        <w:ind w:left="851" w:right="-24" w:hanging="425"/>
        <w:jc w:val="both"/>
        <w:rPr>
          <w:rFonts w:ascii="Verdana" w:hAnsi="Verdana" w:cs="Arial"/>
          <w:bCs/>
          <w:sz w:val="18"/>
          <w:szCs w:val="18"/>
        </w:rPr>
      </w:pPr>
      <w:r w:rsidRPr="00FA4005">
        <w:rPr>
          <w:rFonts w:ascii="Verdana" w:hAnsi="Verdana" w:cs="Arial"/>
          <w:bCs/>
          <w:sz w:val="18"/>
          <w:szCs w:val="18"/>
        </w:rPr>
        <w:t>Oferta powinna być sporządzona w języku polskim.</w:t>
      </w:r>
    </w:p>
    <w:p w14:paraId="59C95E2F"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A4005" w:rsidRDefault="000A2814"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FA4005">
          <w:rPr>
            <w:rStyle w:val="Hipercze"/>
            <w:rFonts w:ascii="Verdana" w:hAnsi="Verdana" w:cs="Arial"/>
            <w:color w:val="auto"/>
            <w:sz w:val="18"/>
            <w:szCs w:val="18"/>
            <w:u w:val="none"/>
          </w:rPr>
          <w:t>przepisów</w:t>
        </w:r>
      </w:hyperlink>
      <w:r w:rsidRPr="00FA4005">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A4005">
        <w:rPr>
          <w:rFonts w:ascii="Verdana" w:hAnsi="Verdana" w:cs="Arial"/>
          <w:sz w:val="18"/>
          <w:szCs w:val="18"/>
        </w:rPr>
        <w:t xml:space="preserve">. </w:t>
      </w:r>
      <w:r w:rsidR="00970B6B" w:rsidRPr="00FA4005">
        <w:rPr>
          <w:rFonts w:ascii="Verdana" w:hAnsi="Verdana" w:cs="Arial"/>
          <w:iCs/>
          <w:sz w:val="18"/>
          <w:szCs w:val="18"/>
        </w:rPr>
        <w:t xml:space="preserve">Wykonawca nie może zastrzec informacji podawanych podczas otwarcia ofert, o których mowa w art. 86 ust. 4 </w:t>
      </w:r>
      <w:proofErr w:type="spellStart"/>
      <w:r w:rsidR="00970B6B" w:rsidRPr="00FA4005">
        <w:rPr>
          <w:rFonts w:ascii="Verdana" w:hAnsi="Verdana" w:cs="Arial"/>
          <w:iCs/>
          <w:sz w:val="18"/>
          <w:szCs w:val="18"/>
        </w:rPr>
        <w:t>Pzp</w:t>
      </w:r>
      <w:proofErr w:type="spellEnd"/>
      <w:r w:rsidR="00970B6B" w:rsidRPr="00FA4005">
        <w:rPr>
          <w:rFonts w:ascii="Verdana" w:hAnsi="Verdana" w:cs="Arial"/>
          <w:iCs/>
          <w:sz w:val="18"/>
          <w:szCs w:val="18"/>
        </w:rPr>
        <w:t xml:space="preserve">. Dokumenty zawierające zastrzeżone informacje należy spiąć oddzielnie z zaznaczeniem: „Dokumenty </w:t>
      </w:r>
      <w:r w:rsidR="00970B6B" w:rsidRPr="00FA4005">
        <w:rPr>
          <w:rFonts w:ascii="Verdana" w:hAnsi="Verdana" w:cs="Arial"/>
          <w:iCs/>
          <w:sz w:val="18"/>
          <w:szCs w:val="18"/>
        </w:rPr>
        <w:lastRenderedPageBreak/>
        <w:t>objęte tajemnicą przedsiębiorstwa” – w przeciwnym wypadku cała oferta traktowana będzie jako jawna.</w:t>
      </w:r>
    </w:p>
    <w:p w14:paraId="326BF18A"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FA4005" w:rsidRDefault="00F16521" w:rsidP="006B102A">
      <w:pPr>
        <w:pStyle w:val="Akapitzlist"/>
        <w:spacing w:line="360" w:lineRule="auto"/>
        <w:ind w:left="851" w:right="-24"/>
        <w:jc w:val="both"/>
        <w:rPr>
          <w:rFonts w:ascii="Verdana" w:hAnsi="Verdana" w:cs="Arial"/>
          <w:b/>
          <w:bCs/>
          <w:sz w:val="18"/>
          <w:szCs w:val="18"/>
        </w:rPr>
      </w:pPr>
    </w:p>
    <w:p w14:paraId="079BA02F" w14:textId="77777777" w:rsidR="00970B6B" w:rsidRPr="00FA4005" w:rsidRDefault="00970B6B"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Uniwersytet Medyczny we Wrocławiu</w:t>
      </w:r>
    </w:p>
    <w:p w14:paraId="785CE058" w14:textId="77777777" w:rsidR="00970B6B" w:rsidRPr="00FA4005" w:rsidRDefault="00970B6B"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Zespół ds. Zamówień Publicznych</w:t>
      </w:r>
    </w:p>
    <w:p w14:paraId="1E1795CB" w14:textId="77777777" w:rsidR="00970B6B" w:rsidRPr="00FA4005" w:rsidRDefault="002736A3"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ul. Marcinkowskiego 2-6, 50-368</w:t>
      </w:r>
      <w:r w:rsidR="00970B6B" w:rsidRPr="00FA4005">
        <w:rPr>
          <w:rFonts w:ascii="Verdana" w:hAnsi="Verdana" w:cs="Arial"/>
          <w:b/>
          <w:bCs/>
          <w:sz w:val="18"/>
          <w:szCs w:val="18"/>
        </w:rPr>
        <w:t xml:space="preserve"> Wrocław</w:t>
      </w:r>
    </w:p>
    <w:p w14:paraId="5DFEB045" w14:textId="77777777" w:rsidR="00F16521" w:rsidRPr="00FA4005" w:rsidRDefault="00F16521" w:rsidP="006B102A">
      <w:pPr>
        <w:pStyle w:val="Akapitzlist"/>
        <w:spacing w:line="360" w:lineRule="auto"/>
        <w:ind w:left="851" w:right="-24"/>
        <w:jc w:val="both"/>
        <w:rPr>
          <w:rFonts w:ascii="Verdana" w:hAnsi="Verdana" w:cs="Arial"/>
          <w:b/>
          <w:bCs/>
          <w:sz w:val="18"/>
          <w:szCs w:val="18"/>
        </w:rPr>
      </w:pPr>
    </w:p>
    <w:p w14:paraId="174000F7" w14:textId="77777777" w:rsidR="00970B6B" w:rsidRPr="00FA4005" w:rsidRDefault="00970B6B" w:rsidP="006B102A">
      <w:pPr>
        <w:pStyle w:val="Akapitzlist"/>
        <w:spacing w:line="360" w:lineRule="auto"/>
        <w:ind w:left="851" w:right="-24"/>
        <w:jc w:val="both"/>
        <w:rPr>
          <w:rFonts w:ascii="Verdana" w:hAnsi="Verdana" w:cs="Arial"/>
          <w:bCs/>
          <w:sz w:val="18"/>
          <w:szCs w:val="18"/>
        </w:rPr>
      </w:pPr>
      <w:r w:rsidRPr="00FA4005">
        <w:rPr>
          <w:rFonts w:ascii="Verdana" w:hAnsi="Verdana" w:cs="Arial"/>
          <w:sz w:val="18"/>
          <w:szCs w:val="18"/>
        </w:rPr>
        <w:t>Ponadto koperta powinna być</w:t>
      </w:r>
      <w:r w:rsidRPr="00FA4005">
        <w:rPr>
          <w:rFonts w:ascii="Verdana" w:hAnsi="Verdana" w:cs="Arial"/>
          <w:bCs/>
          <w:sz w:val="18"/>
          <w:szCs w:val="18"/>
        </w:rPr>
        <w:t xml:space="preserve"> opatrzona napisem: </w:t>
      </w:r>
    </w:p>
    <w:p w14:paraId="0D71BF74" w14:textId="56400E6D" w:rsidR="00970B6B" w:rsidRPr="00FA4005" w:rsidRDefault="00970B6B" w:rsidP="006B102A">
      <w:pPr>
        <w:pStyle w:val="Akapitzlist"/>
        <w:spacing w:line="360" w:lineRule="auto"/>
        <w:ind w:left="851" w:right="-24"/>
        <w:jc w:val="both"/>
        <w:rPr>
          <w:rFonts w:ascii="Verdana" w:hAnsi="Verdana" w:cs="Arial"/>
          <w:b/>
          <w:sz w:val="18"/>
          <w:szCs w:val="18"/>
        </w:rPr>
      </w:pPr>
      <w:r w:rsidRPr="00FA4005">
        <w:rPr>
          <w:rFonts w:ascii="Verdana" w:hAnsi="Verdana" w:cs="Arial"/>
          <w:b/>
          <w:sz w:val="18"/>
          <w:szCs w:val="18"/>
        </w:rPr>
        <w:t xml:space="preserve">Oferta do postępowania UMW / AZ / </w:t>
      </w:r>
      <w:r w:rsidR="00DD46D8" w:rsidRPr="00FA4005">
        <w:rPr>
          <w:rFonts w:ascii="Verdana" w:hAnsi="Verdana" w:cs="Arial"/>
          <w:b/>
          <w:sz w:val="18"/>
          <w:szCs w:val="18"/>
        </w:rPr>
        <w:t xml:space="preserve">PN </w:t>
      </w:r>
      <w:r w:rsidR="0081341C" w:rsidRPr="00FA4005">
        <w:rPr>
          <w:rFonts w:ascii="Verdana" w:hAnsi="Verdana" w:cs="Arial"/>
          <w:b/>
          <w:sz w:val="18"/>
          <w:szCs w:val="18"/>
        </w:rPr>
        <w:t>–</w:t>
      </w:r>
      <w:r w:rsidR="00092493" w:rsidRPr="00FA4005">
        <w:rPr>
          <w:rFonts w:ascii="Verdana" w:hAnsi="Verdana" w:cs="Arial"/>
          <w:b/>
          <w:sz w:val="18"/>
          <w:szCs w:val="18"/>
        </w:rPr>
        <w:t xml:space="preserve"> </w:t>
      </w:r>
      <w:r w:rsidR="00991DCE">
        <w:rPr>
          <w:rFonts w:ascii="Verdana" w:hAnsi="Verdana" w:cs="Arial"/>
          <w:b/>
          <w:sz w:val="18"/>
          <w:szCs w:val="18"/>
        </w:rPr>
        <w:t>61</w:t>
      </w:r>
      <w:r w:rsidR="009366B4" w:rsidRPr="00FA4005">
        <w:rPr>
          <w:rFonts w:ascii="Verdana" w:hAnsi="Verdana" w:cs="Arial"/>
          <w:b/>
          <w:sz w:val="18"/>
          <w:szCs w:val="18"/>
        </w:rPr>
        <w:t xml:space="preserve"> </w:t>
      </w:r>
      <w:r w:rsidR="00E7498C" w:rsidRPr="00FA4005">
        <w:rPr>
          <w:rFonts w:ascii="Verdana" w:hAnsi="Verdana" w:cs="Arial"/>
          <w:b/>
          <w:sz w:val="18"/>
          <w:szCs w:val="18"/>
        </w:rPr>
        <w:t>/ 1</w:t>
      </w:r>
      <w:r w:rsidR="00991DCE">
        <w:rPr>
          <w:rFonts w:ascii="Verdana" w:hAnsi="Verdana" w:cs="Arial"/>
          <w:b/>
          <w:sz w:val="18"/>
          <w:szCs w:val="18"/>
        </w:rPr>
        <w:t>8</w:t>
      </w:r>
      <w:r w:rsidR="00772225" w:rsidRPr="00FA4005">
        <w:rPr>
          <w:rFonts w:ascii="Verdana" w:hAnsi="Verdana" w:cs="Arial"/>
          <w:b/>
          <w:sz w:val="18"/>
          <w:szCs w:val="18"/>
        </w:rPr>
        <w:t xml:space="preserve"> </w:t>
      </w:r>
    </w:p>
    <w:p w14:paraId="04402532" w14:textId="77777777" w:rsidR="000D0435" w:rsidRPr="00FA4005" w:rsidRDefault="000D0435" w:rsidP="006B102A">
      <w:pPr>
        <w:pStyle w:val="Akapitzlist"/>
        <w:spacing w:line="360" w:lineRule="auto"/>
        <w:ind w:left="851" w:right="-24"/>
        <w:jc w:val="both"/>
        <w:rPr>
          <w:rFonts w:ascii="Verdana" w:hAnsi="Verdana"/>
          <w:b/>
          <w:bCs/>
          <w:sz w:val="18"/>
          <w:szCs w:val="18"/>
        </w:rPr>
      </w:pPr>
    </w:p>
    <w:p w14:paraId="71D1E868" w14:textId="77777777" w:rsidR="007D578D" w:rsidRPr="00FA4005" w:rsidRDefault="007D578D" w:rsidP="006B102A">
      <w:pPr>
        <w:spacing w:line="360" w:lineRule="auto"/>
        <w:ind w:left="851" w:right="-24"/>
        <w:jc w:val="both"/>
        <w:rPr>
          <w:rFonts w:ascii="Verdana" w:hAnsi="Verdana" w:cs="Arial"/>
          <w:b/>
          <w:bCs/>
          <w:color w:val="000000"/>
          <w:sz w:val="18"/>
          <w:szCs w:val="18"/>
        </w:rPr>
      </w:pPr>
      <w:r w:rsidRPr="00FA4005">
        <w:rPr>
          <w:rFonts w:ascii="Verdana" w:hAnsi="Verdana" w:cs="Arial"/>
          <w:b/>
          <w:bCs/>
          <w:color w:val="000000"/>
          <w:sz w:val="18"/>
          <w:szCs w:val="18"/>
        </w:rPr>
        <w:t>Sukcesywna dostawa odczynników i materiałów eksploatacyjnych na potrzeby Jednostek Uniwersytetu Medycznego we Wrocławiu</w:t>
      </w:r>
    </w:p>
    <w:p w14:paraId="208D8116" w14:textId="5C2E1CE1" w:rsidR="007D578D" w:rsidRPr="00FA4005" w:rsidRDefault="007D578D" w:rsidP="006B102A">
      <w:pPr>
        <w:spacing w:line="360" w:lineRule="auto"/>
        <w:ind w:left="851" w:right="-24"/>
        <w:jc w:val="both"/>
        <w:rPr>
          <w:rFonts w:ascii="Verdana" w:hAnsi="Verdana" w:cs="Arial"/>
          <w:b/>
          <w:bCs/>
          <w:color w:val="000000"/>
          <w:sz w:val="18"/>
          <w:szCs w:val="18"/>
        </w:rPr>
      </w:pPr>
      <w:r w:rsidRPr="00FA4005">
        <w:rPr>
          <w:rFonts w:ascii="Verdana" w:hAnsi="Verdana" w:cs="Arial"/>
          <w:b/>
          <w:bCs/>
          <w:color w:val="000000"/>
          <w:sz w:val="18"/>
          <w:szCs w:val="18"/>
        </w:rPr>
        <w:t xml:space="preserve">Część …. - …………………………………… </w:t>
      </w:r>
      <w:r w:rsidRPr="00FA4005">
        <w:rPr>
          <w:rFonts w:ascii="Verdana" w:hAnsi="Verdana"/>
          <w:b/>
          <w:i/>
          <w:sz w:val="18"/>
          <w:szCs w:val="18"/>
        </w:rPr>
        <w:t>(wpisać nazwę części)</w:t>
      </w:r>
    </w:p>
    <w:p w14:paraId="742C0675" w14:textId="04AF0B8E" w:rsidR="00970B6B" w:rsidRPr="00FA4005" w:rsidRDefault="00040B02" w:rsidP="006B102A">
      <w:pPr>
        <w:spacing w:line="360" w:lineRule="auto"/>
        <w:ind w:left="851" w:right="-24"/>
        <w:jc w:val="both"/>
        <w:rPr>
          <w:rFonts w:ascii="Verdana" w:hAnsi="Verdana" w:cs="Arial"/>
          <w:bCs/>
          <w:sz w:val="18"/>
          <w:szCs w:val="18"/>
        </w:rPr>
      </w:pPr>
      <w:r w:rsidRPr="00FA4005">
        <w:rPr>
          <w:rFonts w:ascii="Verdana" w:hAnsi="Verdana" w:cs="Arial"/>
          <w:b/>
          <w:color w:val="000000"/>
          <w:sz w:val="18"/>
          <w:szCs w:val="18"/>
        </w:rPr>
        <w:br/>
      </w:r>
      <w:r w:rsidR="00970B6B" w:rsidRPr="00FA4005">
        <w:rPr>
          <w:rFonts w:ascii="Verdana" w:hAnsi="Verdana" w:cs="Arial"/>
          <w:bCs/>
          <w:sz w:val="18"/>
          <w:szCs w:val="18"/>
        </w:rPr>
        <w:t xml:space="preserve">Oferty nadsyłane pocztą powinny zawierać informację na kopercie: </w:t>
      </w:r>
      <w:r w:rsidR="00970B6B" w:rsidRPr="00FA4005">
        <w:rPr>
          <w:rFonts w:ascii="Verdana" w:hAnsi="Verdana" w:cs="Arial"/>
          <w:b/>
          <w:sz w:val="18"/>
          <w:szCs w:val="18"/>
        </w:rPr>
        <w:t xml:space="preserve">nie otwierać przed </w:t>
      </w:r>
      <w:r w:rsidR="00BF3488" w:rsidRPr="00FA4005">
        <w:rPr>
          <w:rFonts w:ascii="Verdana" w:hAnsi="Verdana" w:cs="Arial"/>
          <w:b/>
          <w:sz w:val="18"/>
          <w:szCs w:val="18"/>
        </w:rPr>
        <w:br/>
      </w:r>
      <w:r w:rsidR="004E4D99" w:rsidRPr="00FA4005">
        <w:rPr>
          <w:rFonts w:ascii="Verdana" w:hAnsi="Verdana" w:cs="Arial"/>
          <w:b/>
          <w:sz w:val="18"/>
          <w:szCs w:val="18"/>
        </w:rPr>
        <w:t>………</w:t>
      </w:r>
      <w:r w:rsidR="00970B6B" w:rsidRPr="00FA4005">
        <w:rPr>
          <w:rFonts w:ascii="Verdana" w:hAnsi="Verdana" w:cs="Arial"/>
          <w:bCs/>
          <w:sz w:val="18"/>
          <w:szCs w:val="18"/>
        </w:rPr>
        <w:t xml:space="preserve"> (data i godzina otwarcia ofert).</w:t>
      </w:r>
    </w:p>
    <w:p w14:paraId="5800ADF0" w14:textId="77777777" w:rsidR="00970B6B" w:rsidRPr="00FA4005" w:rsidRDefault="00970B6B" w:rsidP="0043399D">
      <w:pPr>
        <w:numPr>
          <w:ilvl w:val="0"/>
          <w:numId w:val="21"/>
        </w:numPr>
        <w:spacing w:line="360" w:lineRule="auto"/>
        <w:ind w:left="851" w:right="-24" w:hanging="425"/>
        <w:jc w:val="both"/>
        <w:rPr>
          <w:rFonts w:ascii="Verdana" w:hAnsi="Verdana" w:cs="Arial"/>
          <w:bCs/>
          <w:sz w:val="18"/>
          <w:szCs w:val="18"/>
        </w:rPr>
      </w:pPr>
      <w:r w:rsidRPr="00FA4005">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A4005">
        <w:rPr>
          <w:rFonts w:ascii="Verdana" w:hAnsi="Verdana" w:cs="Arial"/>
          <w:bCs/>
          <w:sz w:val="18"/>
          <w:szCs w:val="18"/>
        </w:rPr>
        <w:t>a ofert, określonym w niniejszej</w:t>
      </w:r>
      <w:r w:rsidRPr="00FA4005">
        <w:rPr>
          <w:rFonts w:ascii="Verdana" w:hAnsi="Verdana" w:cs="Arial"/>
          <w:bCs/>
          <w:sz w:val="18"/>
          <w:szCs w:val="18"/>
        </w:rPr>
        <w:t xml:space="preserve"> </w:t>
      </w:r>
      <w:proofErr w:type="spellStart"/>
      <w:r w:rsidR="00F11D90" w:rsidRPr="00FA4005">
        <w:rPr>
          <w:rFonts w:ascii="Verdana" w:hAnsi="Verdana" w:cs="Arial"/>
          <w:bCs/>
          <w:sz w:val="18"/>
          <w:szCs w:val="18"/>
        </w:rPr>
        <w:t>Siwz</w:t>
      </w:r>
      <w:proofErr w:type="spellEnd"/>
      <w:r w:rsidRPr="00FA4005">
        <w:rPr>
          <w:rFonts w:ascii="Verdana" w:hAnsi="Verdana" w:cs="Arial"/>
          <w:bCs/>
          <w:sz w:val="18"/>
          <w:szCs w:val="18"/>
        </w:rPr>
        <w:t>. Wykonawca nie może wycofać oferty i</w:t>
      </w:r>
      <w:r w:rsidR="00B35CB1" w:rsidRPr="00FA4005">
        <w:rPr>
          <w:rFonts w:ascii="Verdana" w:hAnsi="Verdana" w:cs="Arial"/>
          <w:bCs/>
          <w:sz w:val="18"/>
          <w:szCs w:val="18"/>
        </w:rPr>
        <w:t> </w:t>
      </w:r>
      <w:r w:rsidRPr="00FA4005">
        <w:rPr>
          <w:rFonts w:ascii="Verdana" w:hAnsi="Verdana" w:cs="Arial"/>
          <w:bCs/>
          <w:sz w:val="18"/>
          <w:szCs w:val="18"/>
        </w:rPr>
        <w:t xml:space="preserve">wprowadzić zmian w ofercie po upływie terminu składania ofert. </w:t>
      </w:r>
    </w:p>
    <w:p w14:paraId="2D1DBEB5" w14:textId="77777777" w:rsidR="00F0054D" w:rsidRPr="00FA4005" w:rsidRDefault="00F0054D" w:rsidP="006B102A">
      <w:pPr>
        <w:spacing w:line="360" w:lineRule="auto"/>
        <w:ind w:right="-24"/>
        <w:jc w:val="both"/>
        <w:rPr>
          <w:rFonts w:ascii="Verdana" w:hAnsi="Verdana" w:cs="Arial"/>
          <w:sz w:val="18"/>
          <w:szCs w:val="18"/>
        </w:rPr>
      </w:pPr>
    </w:p>
    <w:p w14:paraId="6929FC85" w14:textId="77777777" w:rsidR="00970B6B" w:rsidRPr="00991DCE" w:rsidRDefault="00970B6B" w:rsidP="0043399D">
      <w:pPr>
        <w:pStyle w:val="Nagwek1"/>
        <w:numPr>
          <w:ilvl w:val="0"/>
          <w:numId w:val="54"/>
        </w:numPr>
        <w:ind w:left="426" w:right="-24" w:hanging="426"/>
        <w:rPr>
          <w:u w:val="single"/>
        </w:rPr>
      </w:pPr>
      <w:bookmarkStart w:id="18" w:name="_Toc282721359"/>
      <w:bookmarkStart w:id="19" w:name="_Toc395266075"/>
      <w:r w:rsidRPr="00991DCE">
        <w:rPr>
          <w:u w:val="single"/>
        </w:rPr>
        <w:t>Miejsce oraz termin składania i otwarcia ofert.</w:t>
      </w:r>
      <w:bookmarkEnd w:id="18"/>
      <w:bookmarkEnd w:id="19"/>
    </w:p>
    <w:p w14:paraId="0AC96132" w14:textId="5657D9F8" w:rsidR="00970B6B" w:rsidRPr="00991DCE" w:rsidRDefault="00970B6B" w:rsidP="0043399D">
      <w:pPr>
        <w:pStyle w:val="Akapitzlist"/>
        <w:numPr>
          <w:ilvl w:val="4"/>
          <w:numId w:val="54"/>
        </w:numPr>
        <w:spacing w:line="360" w:lineRule="auto"/>
        <w:ind w:left="851" w:right="-24" w:hanging="425"/>
        <w:jc w:val="both"/>
        <w:rPr>
          <w:rFonts w:ascii="Verdana" w:hAnsi="Verdana"/>
          <w:b/>
          <w:sz w:val="18"/>
          <w:szCs w:val="18"/>
        </w:rPr>
      </w:pPr>
      <w:bookmarkStart w:id="20" w:name="_Toc282721360"/>
      <w:r w:rsidRPr="00991DCE">
        <w:rPr>
          <w:rFonts w:ascii="Verdana" w:hAnsi="Verdana"/>
          <w:b/>
          <w:sz w:val="18"/>
          <w:szCs w:val="18"/>
        </w:rPr>
        <w:t>Miejsce oraz termin składania ofert.</w:t>
      </w:r>
      <w:bookmarkEnd w:id="20"/>
    </w:p>
    <w:p w14:paraId="6AA27DB3" w14:textId="4E459CAF" w:rsidR="00970B6B" w:rsidRPr="00FA4005" w:rsidRDefault="00970B6B" w:rsidP="00991DCE">
      <w:pPr>
        <w:spacing w:line="360" w:lineRule="auto"/>
        <w:ind w:left="851" w:right="-24"/>
        <w:jc w:val="both"/>
        <w:rPr>
          <w:rFonts w:ascii="Verdana" w:hAnsi="Verdana"/>
          <w:sz w:val="18"/>
          <w:szCs w:val="18"/>
        </w:rPr>
      </w:pPr>
      <w:bookmarkStart w:id="21" w:name="_Toc282721361"/>
      <w:r w:rsidRPr="00FA4005">
        <w:rPr>
          <w:rFonts w:ascii="Verdana" w:hAnsi="Verdana"/>
          <w:sz w:val="18"/>
          <w:szCs w:val="18"/>
        </w:rPr>
        <w:t>Oferty należy składać d</w:t>
      </w:r>
      <w:r w:rsidRPr="00FA4005">
        <w:rPr>
          <w:rFonts w:ascii="Verdana" w:hAnsi="Verdana"/>
          <w:bCs/>
          <w:sz w:val="18"/>
          <w:szCs w:val="18"/>
        </w:rPr>
        <w:t>o dnia</w:t>
      </w:r>
      <w:r w:rsidR="006A40D7" w:rsidRPr="00FA4005">
        <w:rPr>
          <w:rFonts w:ascii="Verdana" w:hAnsi="Verdana"/>
          <w:b/>
          <w:sz w:val="18"/>
          <w:szCs w:val="18"/>
        </w:rPr>
        <w:t xml:space="preserve"> </w:t>
      </w:r>
      <w:r w:rsidR="00351190">
        <w:rPr>
          <w:rFonts w:ascii="Verdana" w:hAnsi="Verdana"/>
          <w:b/>
          <w:sz w:val="18"/>
          <w:szCs w:val="18"/>
        </w:rPr>
        <w:t>09</w:t>
      </w:r>
      <w:r w:rsidR="00ED0807" w:rsidRPr="00FA4005">
        <w:rPr>
          <w:rFonts w:ascii="Verdana" w:hAnsi="Verdana"/>
          <w:b/>
          <w:sz w:val="18"/>
          <w:szCs w:val="18"/>
        </w:rPr>
        <w:t>.</w:t>
      </w:r>
      <w:r w:rsidR="00351190">
        <w:rPr>
          <w:rFonts w:ascii="Verdana" w:hAnsi="Verdana"/>
          <w:b/>
          <w:sz w:val="18"/>
          <w:szCs w:val="18"/>
        </w:rPr>
        <w:t xml:space="preserve"> 08</w:t>
      </w:r>
      <w:r w:rsidR="009366B4" w:rsidRPr="00FA4005">
        <w:rPr>
          <w:rFonts w:ascii="Verdana" w:hAnsi="Verdana"/>
          <w:b/>
          <w:sz w:val="18"/>
          <w:szCs w:val="18"/>
        </w:rPr>
        <w:t>.</w:t>
      </w:r>
      <w:r w:rsidR="00991DCE">
        <w:rPr>
          <w:rFonts w:ascii="Verdana" w:hAnsi="Verdana"/>
          <w:b/>
          <w:sz w:val="18"/>
          <w:szCs w:val="18"/>
        </w:rPr>
        <w:t xml:space="preserve"> </w:t>
      </w:r>
      <w:r w:rsidRPr="00FA4005">
        <w:rPr>
          <w:rFonts w:ascii="Verdana" w:hAnsi="Verdana"/>
          <w:b/>
          <w:sz w:val="18"/>
          <w:szCs w:val="18"/>
        </w:rPr>
        <w:t>201</w:t>
      </w:r>
      <w:r w:rsidR="00991DCE">
        <w:rPr>
          <w:rFonts w:ascii="Verdana" w:hAnsi="Verdana"/>
          <w:b/>
          <w:sz w:val="18"/>
          <w:szCs w:val="18"/>
        </w:rPr>
        <w:t>8</w:t>
      </w:r>
      <w:r w:rsidR="009366B4" w:rsidRPr="00FA4005">
        <w:rPr>
          <w:rFonts w:ascii="Verdana" w:hAnsi="Verdana"/>
          <w:b/>
          <w:sz w:val="18"/>
          <w:szCs w:val="18"/>
        </w:rPr>
        <w:t xml:space="preserve"> r. do godz. </w:t>
      </w:r>
      <w:r w:rsidR="00D34E9A" w:rsidRPr="00FA4005">
        <w:rPr>
          <w:rFonts w:ascii="Verdana" w:hAnsi="Verdana"/>
          <w:b/>
          <w:sz w:val="18"/>
          <w:szCs w:val="18"/>
        </w:rPr>
        <w:t>09</w:t>
      </w:r>
      <w:r w:rsidRPr="00FA4005">
        <w:rPr>
          <w:rFonts w:ascii="Verdana" w:hAnsi="Verdana"/>
          <w:b/>
          <w:sz w:val="18"/>
          <w:szCs w:val="18"/>
        </w:rPr>
        <w:t xml:space="preserve">:00 </w:t>
      </w:r>
      <w:r w:rsidRPr="00FA4005">
        <w:rPr>
          <w:rFonts w:ascii="Verdana" w:hAnsi="Verdana"/>
          <w:bCs/>
          <w:sz w:val="18"/>
          <w:szCs w:val="18"/>
        </w:rPr>
        <w:t xml:space="preserve">w </w:t>
      </w:r>
      <w:r w:rsidRPr="00FA4005">
        <w:rPr>
          <w:rFonts w:ascii="Verdana" w:hAnsi="Verdana"/>
          <w:sz w:val="18"/>
          <w:szCs w:val="18"/>
        </w:rPr>
        <w:t xml:space="preserve">Zespole ds. </w:t>
      </w:r>
      <w:r w:rsidR="002736A3" w:rsidRPr="00FA4005">
        <w:rPr>
          <w:rFonts w:ascii="Verdana" w:hAnsi="Verdana"/>
          <w:sz w:val="18"/>
          <w:szCs w:val="18"/>
        </w:rPr>
        <w:t>Zamówień Publicznych UMW, 50-368 Wrocław, ul. M</w:t>
      </w:r>
      <w:r w:rsidR="008E65F3" w:rsidRPr="00FA4005">
        <w:rPr>
          <w:rFonts w:ascii="Verdana" w:hAnsi="Verdana"/>
          <w:sz w:val="18"/>
          <w:szCs w:val="18"/>
        </w:rPr>
        <w:t>arcinkowskiego 2-6, pokój 3A 11</w:t>
      </w:r>
      <w:r w:rsidR="00964A5B" w:rsidRPr="00FA4005">
        <w:rPr>
          <w:rFonts w:ascii="Verdana" w:hAnsi="Verdana"/>
          <w:sz w:val="18"/>
          <w:szCs w:val="18"/>
        </w:rPr>
        <w:t>3</w:t>
      </w:r>
      <w:r w:rsidR="002736A3" w:rsidRPr="00FA4005">
        <w:rPr>
          <w:rFonts w:ascii="Verdana" w:hAnsi="Verdana"/>
          <w:sz w:val="18"/>
          <w:szCs w:val="18"/>
        </w:rPr>
        <w:t>.1</w:t>
      </w:r>
      <w:r w:rsidRPr="00FA4005">
        <w:rPr>
          <w:rFonts w:ascii="Verdana" w:hAnsi="Verdana"/>
          <w:sz w:val="18"/>
          <w:szCs w:val="18"/>
        </w:rPr>
        <w:t xml:space="preserve"> (II</w:t>
      </w:r>
      <w:r w:rsidR="002736A3" w:rsidRPr="00FA4005">
        <w:rPr>
          <w:rFonts w:ascii="Verdana" w:hAnsi="Verdana"/>
          <w:sz w:val="18"/>
          <w:szCs w:val="18"/>
        </w:rPr>
        <w:t>I</w:t>
      </w:r>
      <w:r w:rsidRPr="00FA4005">
        <w:rPr>
          <w:rFonts w:ascii="Verdana" w:hAnsi="Verdana"/>
          <w:sz w:val="18"/>
          <w:szCs w:val="18"/>
        </w:rPr>
        <w:t xml:space="preserve"> piętro).</w:t>
      </w:r>
    </w:p>
    <w:p w14:paraId="76BD2141" w14:textId="4C14C0C2" w:rsidR="00970B6B" w:rsidRPr="00991DCE" w:rsidRDefault="00970B6B" w:rsidP="0043399D">
      <w:pPr>
        <w:pStyle w:val="Akapitzlist"/>
        <w:numPr>
          <w:ilvl w:val="4"/>
          <w:numId w:val="54"/>
        </w:numPr>
        <w:tabs>
          <w:tab w:val="num" w:pos="851"/>
        </w:tabs>
        <w:spacing w:line="360" w:lineRule="auto"/>
        <w:ind w:left="851" w:right="-24" w:hanging="425"/>
        <w:jc w:val="both"/>
        <w:rPr>
          <w:rFonts w:ascii="Verdana" w:hAnsi="Verdana"/>
          <w:b/>
          <w:sz w:val="18"/>
          <w:szCs w:val="18"/>
        </w:rPr>
      </w:pPr>
      <w:r w:rsidRPr="00991DCE">
        <w:rPr>
          <w:rFonts w:ascii="Verdana" w:hAnsi="Verdana"/>
          <w:b/>
          <w:sz w:val="18"/>
          <w:szCs w:val="18"/>
        </w:rPr>
        <w:t>Miejsce oraz termin otwarcia ofert.</w:t>
      </w:r>
      <w:bookmarkEnd w:id="21"/>
    </w:p>
    <w:p w14:paraId="50B1A3A9" w14:textId="6E45C303" w:rsidR="00970B6B" w:rsidRPr="00FA4005" w:rsidRDefault="00970B6B" w:rsidP="00991DCE">
      <w:pPr>
        <w:spacing w:line="360" w:lineRule="auto"/>
        <w:ind w:left="851" w:right="-24"/>
        <w:jc w:val="both"/>
        <w:rPr>
          <w:rFonts w:ascii="Verdana" w:hAnsi="Verdana"/>
          <w:sz w:val="18"/>
          <w:szCs w:val="18"/>
        </w:rPr>
      </w:pPr>
      <w:r w:rsidRPr="00FA4005">
        <w:rPr>
          <w:rFonts w:ascii="Verdana" w:hAnsi="Verdana"/>
          <w:sz w:val="18"/>
          <w:szCs w:val="18"/>
        </w:rPr>
        <w:t xml:space="preserve">Otwarcie ofert nastąpi w dniu </w:t>
      </w:r>
      <w:r w:rsidR="00351190">
        <w:rPr>
          <w:rFonts w:ascii="Verdana" w:hAnsi="Verdana"/>
          <w:b/>
          <w:sz w:val="18"/>
          <w:szCs w:val="18"/>
        </w:rPr>
        <w:t>09</w:t>
      </w:r>
      <w:r w:rsidR="00ED0807" w:rsidRPr="00FA4005">
        <w:rPr>
          <w:rFonts w:ascii="Verdana" w:hAnsi="Verdana"/>
          <w:b/>
          <w:sz w:val="18"/>
          <w:szCs w:val="18"/>
        </w:rPr>
        <w:t>.</w:t>
      </w:r>
      <w:r w:rsidR="00351190">
        <w:rPr>
          <w:rFonts w:ascii="Verdana" w:hAnsi="Verdana"/>
          <w:b/>
          <w:sz w:val="18"/>
          <w:szCs w:val="18"/>
        </w:rPr>
        <w:t xml:space="preserve"> 08</w:t>
      </w:r>
      <w:r w:rsidR="000B3A7E" w:rsidRPr="00FA4005">
        <w:rPr>
          <w:rFonts w:ascii="Verdana" w:hAnsi="Verdana"/>
          <w:b/>
          <w:sz w:val="18"/>
          <w:szCs w:val="18"/>
        </w:rPr>
        <w:t>.</w:t>
      </w:r>
      <w:r w:rsidR="00991DCE">
        <w:rPr>
          <w:rFonts w:ascii="Verdana" w:hAnsi="Verdana"/>
          <w:b/>
          <w:sz w:val="18"/>
          <w:szCs w:val="18"/>
        </w:rPr>
        <w:t xml:space="preserve"> </w:t>
      </w:r>
      <w:r w:rsidR="00180C07" w:rsidRPr="00FA4005">
        <w:rPr>
          <w:rFonts w:ascii="Verdana" w:hAnsi="Verdana"/>
          <w:b/>
          <w:sz w:val="18"/>
          <w:szCs w:val="18"/>
        </w:rPr>
        <w:t>201</w:t>
      </w:r>
      <w:r w:rsidR="00991DCE">
        <w:rPr>
          <w:rFonts w:ascii="Verdana" w:hAnsi="Verdana"/>
          <w:b/>
          <w:sz w:val="18"/>
          <w:szCs w:val="18"/>
        </w:rPr>
        <w:t>8</w:t>
      </w:r>
      <w:r w:rsidR="00092493" w:rsidRPr="00FA4005">
        <w:rPr>
          <w:rFonts w:ascii="Verdana" w:hAnsi="Verdana"/>
          <w:b/>
          <w:sz w:val="18"/>
          <w:szCs w:val="18"/>
        </w:rPr>
        <w:t xml:space="preserve"> r. o godz. 1</w:t>
      </w:r>
      <w:r w:rsidR="00D34E9A" w:rsidRPr="00FA4005">
        <w:rPr>
          <w:rFonts w:ascii="Verdana" w:hAnsi="Verdana"/>
          <w:b/>
          <w:sz w:val="18"/>
          <w:szCs w:val="18"/>
        </w:rPr>
        <w:t>0</w:t>
      </w:r>
      <w:r w:rsidRPr="00FA4005">
        <w:rPr>
          <w:rFonts w:ascii="Verdana" w:hAnsi="Verdana"/>
          <w:b/>
          <w:sz w:val="18"/>
          <w:szCs w:val="18"/>
        </w:rPr>
        <w:t>:</w:t>
      </w:r>
      <w:r w:rsidR="009366B4" w:rsidRPr="00FA4005">
        <w:rPr>
          <w:rFonts w:ascii="Verdana" w:hAnsi="Verdana"/>
          <w:b/>
          <w:sz w:val="18"/>
          <w:szCs w:val="18"/>
        </w:rPr>
        <w:t>0</w:t>
      </w:r>
      <w:r w:rsidRPr="00FA4005">
        <w:rPr>
          <w:rFonts w:ascii="Verdana" w:hAnsi="Verdana"/>
          <w:b/>
          <w:sz w:val="18"/>
          <w:szCs w:val="18"/>
        </w:rPr>
        <w:t>0</w:t>
      </w:r>
      <w:r w:rsidRPr="00FA4005">
        <w:rPr>
          <w:rFonts w:ascii="Verdana" w:hAnsi="Verdana"/>
          <w:sz w:val="18"/>
          <w:szCs w:val="18"/>
        </w:rPr>
        <w:t xml:space="preserve"> w Zespole ds. </w:t>
      </w:r>
      <w:r w:rsidR="002736A3" w:rsidRPr="00FA4005">
        <w:rPr>
          <w:rFonts w:ascii="Verdana" w:hAnsi="Verdana"/>
          <w:sz w:val="18"/>
          <w:szCs w:val="18"/>
        </w:rPr>
        <w:t>Zamówień Publicznych UMW, 50-368</w:t>
      </w:r>
      <w:r w:rsidRPr="00FA4005">
        <w:rPr>
          <w:rFonts w:ascii="Verdana" w:hAnsi="Verdana"/>
          <w:sz w:val="18"/>
          <w:szCs w:val="18"/>
        </w:rPr>
        <w:t xml:space="preserve"> Wrocł</w:t>
      </w:r>
      <w:r w:rsidR="002736A3" w:rsidRPr="00FA4005">
        <w:rPr>
          <w:rFonts w:ascii="Verdana" w:hAnsi="Verdana"/>
          <w:sz w:val="18"/>
          <w:szCs w:val="18"/>
        </w:rPr>
        <w:t>aw, ul. Marcinkowskiego 2-6, w pokoju nr 3A 108.1 (III</w:t>
      </w:r>
      <w:r w:rsidR="00991DCE">
        <w:rPr>
          <w:rFonts w:ascii="Verdana" w:hAnsi="Verdana"/>
          <w:sz w:val="18"/>
          <w:szCs w:val="18"/>
        </w:rPr>
        <w:t> </w:t>
      </w:r>
      <w:r w:rsidRPr="00FA4005">
        <w:rPr>
          <w:rFonts w:ascii="Verdana" w:hAnsi="Verdana"/>
          <w:sz w:val="18"/>
          <w:szCs w:val="18"/>
        </w:rPr>
        <w:t>piętro).</w:t>
      </w:r>
    </w:p>
    <w:p w14:paraId="49E07DB5" w14:textId="77777777" w:rsidR="00132BEE" w:rsidRPr="00FA4005" w:rsidRDefault="00132BEE" w:rsidP="006B102A">
      <w:pPr>
        <w:spacing w:line="360" w:lineRule="auto"/>
        <w:ind w:left="360" w:right="-24"/>
        <w:jc w:val="both"/>
        <w:rPr>
          <w:rFonts w:ascii="Verdana" w:hAnsi="Verdana"/>
          <w:sz w:val="18"/>
          <w:szCs w:val="18"/>
          <w:u w:val="single"/>
        </w:rPr>
      </w:pPr>
    </w:p>
    <w:p w14:paraId="4443777F" w14:textId="77777777" w:rsidR="00970B6B" w:rsidRPr="00991DCE" w:rsidRDefault="00970B6B" w:rsidP="0043399D">
      <w:pPr>
        <w:pStyle w:val="Nagwek1"/>
        <w:numPr>
          <w:ilvl w:val="0"/>
          <w:numId w:val="54"/>
        </w:numPr>
        <w:ind w:right="-24"/>
        <w:rPr>
          <w:u w:val="single"/>
        </w:rPr>
      </w:pPr>
      <w:bookmarkStart w:id="22" w:name="_Toc282721362"/>
      <w:bookmarkStart w:id="23" w:name="_Toc395266076"/>
      <w:r w:rsidRPr="00991DCE">
        <w:rPr>
          <w:u w:val="single"/>
        </w:rPr>
        <w:t>Opis sposobu obliczenia ceny.</w:t>
      </w:r>
      <w:bookmarkEnd w:id="22"/>
      <w:bookmarkEnd w:id="23"/>
    </w:p>
    <w:p w14:paraId="78A48DCC" w14:textId="63928CC7" w:rsidR="005D5E8B" w:rsidRPr="00FA4005" w:rsidRDefault="005D5E8B" w:rsidP="0043399D">
      <w:pPr>
        <w:numPr>
          <w:ilvl w:val="0"/>
          <w:numId w:val="18"/>
        </w:numPr>
        <w:tabs>
          <w:tab w:val="clear" w:pos="360"/>
          <w:tab w:val="left" w:pos="426"/>
          <w:tab w:val="num" w:pos="851"/>
        </w:tabs>
        <w:spacing w:line="360" w:lineRule="auto"/>
        <w:ind w:left="850" w:right="-24" w:hanging="425"/>
        <w:jc w:val="both"/>
        <w:rPr>
          <w:rFonts w:ascii="Verdana" w:hAnsi="Verdana"/>
          <w:sz w:val="18"/>
          <w:szCs w:val="18"/>
        </w:rPr>
      </w:pPr>
      <w:r w:rsidRPr="00FA4005">
        <w:rPr>
          <w:rFonts w:ascii="Verdana" w:hAnsi="Verdana"/>
          <w:sz w:val="18"/>
          <w:szCs w:val="18"/>
        </w:rPr>
        <w:t>Cena ofertowa jest ceną określoną za przedmiot zamówienia, wyszczególnioną i oblic</w:t>
      </w:r>
      <w:r w:rsidR="00991DCE">
        <w:rPr>
          <w:rFonts w:ascii="Verdana" w:hAnsi="Verdana"/>
          <w:sz w:val="18"/>
          <w:szCs w:val="18"/>
        </w:rPr>
        <w:t xml:space="preserve">zoną </w:t>
      </w:r>
      <w:r w:rsidR="00991DCE">
        <w:rPr>
          <w:rFonts w:ascii="Verdana" w:hAnsi="Verdana"/>
          <w:sz w:val="18"/>
          <w:szCs w:val="18"/>
        </w:rPr>
        <w:br/>
        <w:t>w Arkuszu</w:t>
      </w:r>
      <w:r w:rsidRPr="00FA4005">
        <w:rPr>
          <w:rFonts w:ascii="Verdana" w:hAnsi="Verdana"/>
          <w:sz w:val="18"/>
          <w:szCs w:val="18"/>
        </w:rPr>
        <w:t xml:space="preserve"> asortymentowo-cenowym (stanowiącym Załącznik nr  </w:t>
      </w:r>
      <w:r w:rsidR="00991DCE">
        <w:rPr>
          <w:rFonts w:ascii="Verdana" w:hAnsi="Verdana"/>
          <w:sz w:val="18"/>
          <w:szCs w:val="18"/>
        </w:rPr>
        <w:t>2A-C</w:t>
      </w:r>
      <w:r w:rsidRPr="00FA4005">
        <w:rPr>
          <w:rFonts w:ascii="Verdana" w:hAnsi="Verdana"/>
          <w:sz w:val="18"/>
          <w:szCs w:val="18"/>
        </w:rPr>
        <w:t xml:space="preserve"> do </w:t>
      </w:r>
      <w:proofErr w:type="spellStart"/>
      <w:r w:rsidRPr="00FA4005">
        <w:rPr>
          <w:rFonts w:ascii="Verdana" w:hAnsi="Verdana"/>
          <w:sz w:val="18"/>
          <w:szCs w:val="18"/>
        </w:rPr>
        <w:t>Siwz</w:t>
      </w:r>
      <w:proofErr w:type="spellEnd"/>
      <w:r w:rsidRPr="00FA4005">
        <w:rPr>
          <w:rFonts w:ascii="Verdana" w:hAnsi="Verdana"/>
          <w:sz w:val="18"/>
          <w:szCs w:val="18"/>
        </w:rPr>
        <w:t xml:space="preserve">), przepisaną do Formularza ofertowego (zał. nr </w:t>
      </w:r>
      <w:r w:rsidR="00291638" w:rsidRPr="00FA4005">
        <w:rPr>
          <w:rFonts w:ascii="Verdana" w:hAnsi="Verdana"/>
          <w:sz w:val="18"/>
          <w:szCs w:val="18"/>
        </w:rPr>
        <w:t>1</w:t>
      </w:r>
      <w:r w:rsidR="00991DCE">
        <w:rPr>
          <w:rFonts w:ascii="Verdana" w:hAnsi="Verdana"/>
          <w:sz w:val="18"/>
          <w:szCs w:val="18"/>
        </w:rPr>
        <w:t>A-C</w:t>
      </w:r>
      <w:r w:rsidR="007D578D" w:rsidRPr="00FA4005">
        <w:rPr>
          <w:rFonts w:ascii="Verdana" w:hAnsi="Verdana"/>
          <w:sz w:val="18"/>
          <w:szCs w:val="18"/>
        </w:rPr>
        <w:t xml:space="preserve"> do </w:t>
      </w:r>
      <w:proofErr w:type="spellStart"/>
      <w:r w:rsidR="007D578D" w:rsidRPr="00FA4005">
        <w:rPr>
          <w:rFonts w:ascii="Verdana" w:hAnsi="Verdana"/>
          <w:sz w:val="18"/>
          <w:szCs w:val="18"/>
        </w:rPr>
        <w:t>Siwz</w:t>
      </w:r>
      <w:proofErr w:type="spellEnd"/>
      <w:r w:rsidR="007D578D" w:rsidRPr="00FA4005">
        <w:rPr>
          <w:rFonts w:ascii="Verdana" w:hAnsi="Verdana"/>
          <w:sz w:val="18"/>
          <w:szCs w:val="18"/>
        </w:rPr>
        <w:t>) – dla każdej z części zamówienia odrębnie.</w:t>
      </w:r>
    </w:p>
    <w:p w14:paraId="64AC95B6" w14:textId="77777777" w:rsidR="00970B6B" w:rsidRPr="00FA4005" w:rsidRDefault="00970B6B" w:rsidP="0043399D">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A4005">
        <w:rPr>
          <w:rFonts w:ascii="Verdana" w:hAnsi="Verdana"/>
          <w:sz w:val="18"/>
          <w:szCs w:val="18"/>
        </w:rPr>
        <w:t xml:space="preserve">Cena ofertowa musi uwzględniać wszystkie wymagania niniejszej </w:t>
      </w:r>
      <w:proofErr w:type="spellStart"/>
      <w:r w:rsidRPr="00FA4005">
        <w:rPr>
          <w:rFonts w:ascii="Verdana" w:hAnsi="Verdana"/>
          <w:sz w:val="18"/>
          <w:szCs w:val="18"/>
        </w:rPr>
        <w:t>Siwz</w:t>
      </w:r>
      <w:proofErr w:type="spellEnd"/>
      <w:r w:rsidR="00132BEE" w:rsidRPr="00FA4005">
        <w:rPr>
          <w:rFonts w:ascii="Verdana" w:hAnsi="Verdana"/>
          <w:sz w:val="18"/>
          <w:szCs w:val="18"/>
        </w:rPr>
        <w:t>,</w:t>
      </w:r>
      <w:r w:rsidRPr="00FA4005">
        <w:rPr>
          <w:rFonts w:ascii="Verdana" w:hAnsi="Verdana"/>
          <w:sz w:val="18"/>
          <w:szCs w:val="18"/>
        </w:rPr>
        <w:t xml:space="preserve"> oraz obejmować wszelkie koszty realizacji przedmiotu zamówienia, jakie poniesie Wykonawca. </w:t>
      </w:r>
    </w:p>
    <w:p w14:paraId="10915BEA" w14:textId="77777777" w:rsidR="00037A23" w:rsidRPr="00FA4005" w:rsidRDefault="00970B6B" w:rsidP="0043399D">
      <w:pPr>
        <w:pStyle w:val="Tekstblokowy"/>
        <w:numPr>
          <w:ilvl w:val="0"/>
          <w:numId w:val="18"/>
        </w:numPr>
        <w:tabs>
          <w:tab w:val="clear" w:pos="360"/>
          <w:tab w:val="num" w:pos="851"/>
        </w:tabs>
        <w:ind w:left="851" w:right="-24" w:hanging="425"/>
        <w:rPr>
          <w:color w:val="auto"/>
          <w:szCs w:val="18"/>
        </w:rPr>
      </w:pPr>
      <w:r w:rsidRPr="00FA4005">
        <w:rPr>
          <w:color w:val="auto"/>
          <w:szCs w:val="18"/>
        </w:rPr>
        <w:t>Ceny muszą być wyrażone</w:t>
      </w:r>
      <w:r w:rsidR="005B3E73" w:rsidRPr="00FA4005">
        <w:rPr>
          <w:color w:val="auto"/>
          <w:szCs w:val="18"/>
        </w:rPr>
        <w:t>, z</w:t>
      </w:r>
      <w:r w:rsidRPr="00FA4005">
        <w:rPr>
          <w:color w:val="auto"/>
          <w:szCs w:val="18"/>
        </w:rPr>
        <w:t xml:space="preserve"> dokładnością do dwóch miejsc po przecinku.</w:t>
      </w:r>
    </w:p>
    <w:p w14:paraId="536D66B7" w14:textId="44C2F110" w:rsidR="00037A23" w:rsidRPr="00FA4005" w:rsidRDefault="00037A23" w:rsidP="0043399D">
      <w:pPr>
        <w:pStyle w:val="Tekstblokowy"/>
        <w:numPr>
          <w:ilvl w:val="0"/>
          <w:numId w:val="18"/>
        </w:numPr>
        <w:tabs>
          <w:tab w:val="clear" w:pos="360"/>
          <w:tab w:val="num" w:pos="851"/>
        </w:tabs>
        <w:ind w:left="851" w:right="-24" w:hanging="425"/>
        <w:rPr>
          <w:color w:val="auto"/>
          <w:szCs w:val="18"/>
        </w:rPr>
      </w:pPr>
      <w:r w:rsidRPr="00FA4005">
        <w:rPr>
          <w:rFonts w:cs="Segoe UI"/>
          <w:szCs w:val="18"/>
        </w:rPr>
        <w:t>Jeżeli w postępowaniu złożona będzie oferta</w:t>
      </w:r>
      <w:r w:rsidRPr="00FA4005">
        <w:rPr>
          <w:szCs w:val="18"/>
        </w:rPr>
        <w:t>, której wybór prowadziłby do powstania</w:t>
      </w:r>
      <w:r w:rsidRPr="00FA4005">
        <w:rPr>
          <w:rFonts w:cs="Segoe UI"/>
          <w:color w:val="000000" w:themeColor="text1"/>
          <w:szCs w:val="18"/>
        </w:rPr>
        <w:t xml:space="preserve"> </w:t>
      </w:r>
      <w:r w:rsidRPr="00FA4005">
        <w:rPr>
          <w:rFonts w:cs="Segoe UI"/>
          <w:color w:val="000000" w:themeColor="text1"/>
          <w:szCs w:val="18"/>
        </w:rPr>
        <w:br/>
        <w:t xml:space="preserve">u </w:t>
      </w:r>
      <w:r w:rsidRPr="00FA4005">
        <w:rPr>
          <w:szCs w:val="18"/>
        </w:rPr>
        <w:t xml:space="preserve">Zamawiającego obowiązku podatkowego zgodnie z </w:t>
      </w:r>
      <w:r w:rsidRPr="00FA4005">
        <w:rPr>
          <w:color w:val="1B1B1B"/>
          <w:szCs w:val="18"/>
        </w:rPr>
        <w:t>przepisami</w:t>
      </w:r>
      <w:r w:rsidRPr="00FA4005">
        <w:rPr>
          <w:szCs w:val="18"/>
        </w:rPr>
        <w:t xml:space="preserve"> o podatku od towarów i</w:t>
      </w:r>
      <w:r w:rsidR="00991DCE">
        <w:rPr>
          <w:szCs w:val="18"/>
        </w:rPr>
        <w:t> </w:t>
      </w:r>
      <w:r w:rsidRPr="00FA4005">
        <w:rPr>
          <w:szCs w:val="18"/>
        </w:rPr>
        <w:t xml:space="preserve">usług, Zamawiający w celu oceny takiej oferty doliczy do przedstawionej w niej ceny podatek od towarów i usług, który miałby obowiązek rozliczyć zgodnie z tymi przepisami. </w:t>
      </w:r>
      <w:r w:rsidRPr="00FA4005">
        <w:rPr>
          <w:szCs w:val="18"/>
        </w:rPr>
        <w:lastRenderedPageBreak/>
        <w:t xml:space="preserve">Wykonawca, składając ofertę, informuje Zamawiającego, czy wybór oferty będzie prowadzić do powstania u Zamawiającego obowiązku podatkowego, wskazując nazwę </w:t>
      </w:r>
      <w:r w:rsidRPr="00FA4005">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FA4005" w:rsidRDefault="00F16521" w:rsidP="006B102A">
      <w:pPr>
        <w:spacing w:line="360" w:lineRule="auto"/>
        <w:ind w:right="-24"/>
        <w:rPr>
          <w:rFonts w:ascii="Verdana" w:hAnsi="Verdana"/>
          <w:sz w:val="18"/>
          <w:szCs w:val="18"/>
        </w:rPr>
      </w:pPr>
    </w:p>
    <w:p w14:paraId="30F9A16C" w14:textId="43A96E05" w:rsidR="00970B6B" w:rsidRPr="00991DCE" w:rsidRDefault="00970B6B" w:rsidP="0043399D">
      <w:pPr>
        <w:pStyle w:val="Nagwek1"/>
        <w:numPr>
          <w:ilvl w:val="0"/>
          <w:numId w:val="54"/>
        </w:numPr>
        <w:ind w:left="426" w:right="-24" w:hanging="426"/>
        <w:jc w:val="both"/>
        <w:rPr>
          <w:u w:val="single"/>
        </w:rPr>
      </w:pPr>
      <w:bookmarkStart w:id="24" w:name="_Toc282721363"/>
      <w:bookmarkStart w:id="25" w:name="_Toc395266077"/>
      <w:r w:rsidRPr="00991DCE">
        <w:rPr>
          <w:u w:val="single"/>
        </w:rPr>
        <w:t xml:space="preserve">Opis kryteriów, którymi Zamawiający będzie się kierował przy wyborze oferty, wraz z podaniem </w:t>
      </w:r>
      <w:r w:rsidR="00783034" w:rsidRPr="00991DCE">
        <w:rPr>
          <w:u w:val="single"/>
        </w:rPr>
        <w:t>wag</w:t>
      </w:r>
      <w:r w:rsidRPr="00991DCE">
        <w:rPr>
          <w:u w:val="single"/>
        </w:rPr>
        <w:t xml:space="preserve"> tych kryteriów </w:t>
      </w:r>
      <w:r w:rsidR="00841D67" w:rsidRPr="00991DCE">
        <w:rPr>
          <w:u w:val="single"/>
        </w:rPr>
        <w:t>w kolejności od najważniejszego do najmniej ważnego</w:t>
      </w:r>
      <w:r w:rsidRPr="00991DCE">
        <w:rPr>
          <w:u w:val="single"/>
        </w:rPr>
        <w:t>.</w:t>
      </w:r>
      <w:bookmarkEnd w:id="24"/>
      <w:bookmarkEnd w:id="25"/>
    </w:p>
    <w:p w14:paraId="3DA359F3" w14:textId="5A8F5EF1" w:rsidR="008C33EE" w:rsidRPr="00FA4005" w:rsidRDefault="00A81402" w:rsidP="0043399D">
      <w:pPr>
        <w:pStyle w:val="Akapitzlist"/>
        <w:numPr>
          <w:ilvl w:val="4"/>
          <w:numId w:val="54"/>
        </w:numPr>
        <w:spacing w:line="360" w:lineRule="auto"/>
        <w:ind w:left="851" w:right="-24" w:hanging="425"/>
        <w:contextualSpacing w:val="0"/>
        <w:jc w:val="both"/>
        <w:rPr>
          <w:rFonts w:ascii="Verdana" w:hAnsi="Verdana"/>
          <w:sz w:val="18"/>
          <w:szCs w:val="18"/>
        </w:rPr>
      </w:pPr>
      <w:bookmarkStart w:id="26" w:name="_Toc395266078"/>
      <w:bookmarkStart w:id="27" w:name="_Toc395266100"/>
      <w:bookmarkStart w:id="28" w:name="_Toc282721364"/>
      <w:r w:rsidRPr="00FA4005">
        <w:rPr>
          <w:rFonts w:ascii="Verdana" w:hAnsi="Verdana"/>
          <w:sz w:val="18"/>
          <w:szCs w:val="18"/>
        </w:rPr>
        <w:t xml:space="preserve">Przy wyborze najkorzystniejszej oferty </w:t>
      </w:r>
      <w:r w:rsidR="00E67FED" w:rsidRPr="00FA4005">
        <w:rPr>
          <w:rFonts w:ascii="Verdana" w:hAnsi="Verdana"/>
          <w:sz w:val="18"/>
          <w:szCs w:val="18"/>
        </w:rPr>
        <w:t>w zakresie danej części za</w:t>
      </w:r>
      <w:r w:rsidR="00991DCE">
        <w:rPr>
          <w:rFonts w:ascii="Verdana" w:hAnsi="Verdana"/>
          <w:sz w:val="18"/>
          <w:szCs w:val="18"/>
        </w:rPr>
        <w:t>mówienia (A-C</w:t>
      </w:r>
      <w:r w:rsidR="00E67FED" w:rsidRPr="00FA4005">
        <w:rPr>
          <w:rFonts w:ascii="Verdana" w:hAnsi="Verdana"/>
          <w:sz w:val="18"/>
          <w:szCs w:val="18"/>
        </w:rPr>
        <w:t xml:space="preserve">), </w:t>
      </w:r>
      <w:r w:rsidRPr="00FA4005">
        <w:rPr>
          <w:rFonts w:ascii="Verdana" w:hAnsi="Verdana"/>
          <w:sz w:val="18"/>
          <w:szCs w:val="18"/>
        </w:rPr>
        <w:t xml:space="preserve">Zamawiający zastosuje </w:t>
      </w:r>
      <w:r w:rsidR="00E67FED" w:rsidRPr="00FA4005">
        <w:rPr>
          <w:rFonts w:ascii="Verdana" w:hAnsi="Verdana"/>
          <w:sz w:val="18"/>
          <w:szCs w:val="18"/>
        </w:rPr>
        <w:t>następujące kryteria oceny ofert</w:t>
      </w:r>
      <w:bookmarkStart w:id="29" w:name="_Toc395266079"/>
      <w:bookmarkEnd w:id="26"/>
      <w:r w:rsidR="00E67FED" w:rsidRPr="00FA4005">
        <w:rPr>
          <w:rFonts w:ascii="Verdana" w:hAnsi="Verdana"/>
          <w:sz w:val="18"/>
          <w:szCs w:val="18"/>
        </w:rPr>
        <w:t>:</w:t>
      </w:r>
    </w:p>
    <w:p w14:paraId="6CCC3D7A" w14:textId="6BCFF10B" w:rsidR="00E67FED" w:rsidRPr="00C54CC5" w:rsidRDefault="00E67FED" w:rsidP="00311875">
      <w:pPr>
        <w:pStyle w:val="Akapitzlist"/>
        <w:numPr>
          <w:ilvl w:val="0"/>
          <w:numId w:val="76"/>
        </w:numPr>
        <w:tabs>
          <w:tab w:val="clear" w:pos="1440"/>
          <w:tab w:val="num" w:pos="1276"/>
        </w:tabs>
        <w:spacing w:line="360" w:lineRule="auto"/>
        <w:ind w:left="1276" w:right="-24" w:hanging="425"/>
        <w:contextualSpacing w:val="0"/>
        <w:jc w:val="both"/>
        <w:rPr>
          <w:rFonts w:ascii="Verdana" w:hAnsi="Verdana"/>
          <w:sz w:val="18"/>
          <w:szCs w:val="18"/>
        </w:rPr>
      </w:pPr>
      <w:r w:rsidRPr="00C54CC5">
        <w:rPr>
          <w:rFonts w:ascii="Verdana" w:hAnsi="Verdana"/>
          <w:sz w:val="18"/>
          <w:szCs w:val="18"/>
        </w:rPr>
        <w:t>Cena realizacji danej części przedmiotu zamówienia – 60</w:t>
      </w:r>
      <w:r w:rsidR="00C54CC5" w:rsidRPr="00C54CC5">
        <w:rPr>
          <w:rFonts w:ascii="Verdana" w:hAnsi="Verdana"/>
          <w:sz w:val="18"/>
          <w:szCs w:val="18"/>
        </w:rPr>
        <w:t xml:space="preserve"> </w:t>
      </w:r>
      <w:r w:rsidRPr="00C54CC5">
        <w:rPr>
          <w:rFonts w:ascii="Verdana" w:hAnsi="Verdana"/>
          <w:sz w:val="18"/>
          <w:szCs w:val="18"/>
        </w:rPr>
        <w:t>%,</w:t>
      </w:r>
    </w:p>
    <w:p w14:paraId="00735B4D" w14:textId="235F33CD" w:rsidR="00E67FED" w:rsidRPr="00C54CC5" w:rsidRDefault="00E67FED" w:rsidP="00311875">
      <w:pPr>
        <w:pStyle w:val="Akapitzlist"/>
        <w:numPr>
          <w:ilvl w:val="0"/>
          <w:numId w:val="76"/>
        </w:numPr>
        <w:tabs>
          <w:tab w:val="clear" w:pos="1440"/>
          <w:tab w:val="num" w:pos="1276"/>
        </w:tabs>
        <w:spacing w:line="360" w:lineRule="auto"/>
        <w:ind w:left="1276" w:right="-24" w:hanging="425"/>
        <w:contextualSpacing w:val="0"/>
        <w:jc w:val="both"/>
        <w:rPr>
          <w:rFonts w:ascii="Verdana" w:hAnsi="Verdana"/>
          <w:sz w:val="18"/>
          <w:szCs w:val="18"/>
        </w:rPr>
      </w:pPr>
      <w:r w:rsidRPr="00C54CC5">
        <w:rPr>
          <w:rFonts w:ascii="Verdana" w:hAnsi="Verdana"/>
          <w:sz w:val="18"/>
          <w:szCs w:val="18"/>
        </w:rPr>
        <w:t xml:space="preserve">Termin dostawy </w:t>
      </w:r>
      <w:r w:rsidRPr="00C54CC5">
        <w:rPr>
          <w:rFonts w:ascii="Verdana" w:hAnsi="Verdana"/>
          <w:bCs/>
          <w:sz w:val="18"/>
          <w:szCs w:val="18"/>
        </w:rPr>
        <w:t>jednostkowego zamówienia</w:t>
      </w:r>
      <w:r w:rsidRPr="00C54CC5">
        <w:rPr>
          <w:rFonts w:ascii="Verdana" w:hAnsi="Verdana"/>
          <w:sz w:val="18"/>
          <w:szCs w:val="18"/>
        </w:rPr>
        <w:t xml:space="preserve"> – 30</w:t>
      </w:r>
      <w:r w:rsidR="00C54CC5" w:rsidRPr="00C54CC5">
        <w:rPr>
          <w:rFonts w:ascii="Verdana" w:hAnsi="Verdana"/>
          <w:sz w:val="18"/>
          <w:szCs w:val="18"/>
        </w:rPr>
        <w:t xml:space="preserve"> </w:t>
      </w:r>
      <w:r w:rsidRPr="00C54CC5">
        <w:rPr>
          <w:rFonts w:ascii="Verdana" w:hAnsi="Verdana"/>
          <w:sz w:val="18"/>
          <w:szCs w:val="18"/>
        </w:rPr>
        <w:t>%,</w:t>
      </w:r>
    </w:p>
    <w:p w14:paraId="083219C9" w14:textId="1652FC3E" w:rsidR="00E67FED" w:rsidRPr="00C54CC5" w:rsidRDefault="00E67FED" w:rsidP="00311875">
      <w:pPr>
        <w:pStyle w:val="Akapitzlist"/>
        <w:numPr>
          <w:ilvl w:val="0"/>
          <w:numId w:val="76"/>
        </w:numPr>
        <w:tabs>
          <w:tab w:val="clear" w:pos="1440"/>
          <w:tab w:val="num" w:pos="1276"/>
        </w:tabs>
        <w:spacing w:line="360" w:lineRule="auto"/>
        <w:ind w:left="1276" w:right="-24" w:hanging="425"/>
        <w:contextualSpacing w:val="0"/>
        <w:jc w:val="both"/>
        <w:rPr>
          <w:rFonts w:ascii="Verdana" w:hAnsi="Verdana"/>
          <w:sz w:val="18"/>
          <w:szCs w:val="18"/>
        </w:rPr>
      </w:pPr>
      <w:r w:rsidRPr="00C54CC5">
        <w:rPr>
          <w:rFonts w:ascii="Verdana" w:hAnsi="Verdana"/>
          <w:sz w:val="18"/>
          <w:szCs w:val="18"/>
        </w:rPr>
        <w:t xml:space="preserve">Termin </w:t>
      </w:r>
      <w:r w:rsidR="00B16811" w:rsidRPr="00C54CC5">
        <w:rPr>
          <w:rFonts w:ascii="Verdana" w:hAnsi="Verdana"/>
          <w:sz w:val="18"/>
          <w:szCs w:val="18"/>
        </w:rPr>
        <w:t>uzupełnienia braków ilościowych</w:t>
      </w:r>
      <w:r w:rsidRPr="00C54CC5">
        <w:rPr>
          <w:rFonts w:ascii="Verdana" w:hAnsi="Verdana"/>
          <w:sz w:val="18"/>
          <w:szCs w:val="18"/>
        </w:rPr>
        <w:t xml:space="preserve"> – 10</w:t>
      </w:r>
      <w:r w:rsidR="00C54CC5" w:rsidRPr="00C54CC5">
        <w:rPr>
          <w:rFonts w:ascii="Verdana" w:hAnsi="Verdana"/>
          <w:sz w:val="18"/>
          <w:szCs w:val="18"/>
        </w:rPr>
        <w:t xml:space="preserve"> </w:t>
      </w:r>
      <w:r w:rsidRPr="00C54CC5">
        <w:rPr>
          <w:rFonts w:ascii="Verdana" w:hAnsi="Verdana"/>
          <w:sz w:val="18"/>
          <w:szCs w:val="18"/>
        </w:rPr>
        <w:t>%.</w:t>
      </w:r>
    </w:p>
    <w:p w14:paraId="5A46AE2E" w14:textId="6F6F4775" w:rsidR="009E6D3A" w:rsidRPr="009E6D3A" w:rsidRDefault="009E6D3A" w:rsidP="0043399D">
      <w:pPr>
        <w:pStyle w:val="Akapitzlist"/>
        <w:numPr>
          <w:ilvl w:val="4"/>
          <w:numId w:val="54"/>
        </w:numPr>
        <w:spacing w:line="360" w:lineRule="auto"/>
        <w:ind w:left="851" w:right="-24" w:hanging="425"/>
        <w:jc w:val="both"/>
        <w:outlineLvl w:val="0"/>
        <w:rPr>
          <w:rFonts w:ascii="Verdana" w:hAnsi="Verdana"/>
          <w:bCs/>
          <w:sz w:val="18"/>
        </w:rPr>
      </w:pPr>
      <w:r w:rsidRPr="009E6D3A">
        <w:rPr>
          <w:rFonts w:ascii="Verdana" w:hAnsi="Verdana"/>
          <w:sz w:val="18"/>
          <w:szCs w:val="18"/>
        </w:rPr>
        <w:t>Do porównania ofert będą brane pod uwagę: cena brutto realizacji danej części przedmiotu zamówienia (A-C)</w:t>
      </w:r>
      <w:r w:rsidRPr="009E6D3A">
        <w:rPr>
          <w:rFonts w:ascii="Verdana" w:hAnsi="Verdana"/>
          <w:sz w:val="18"/>
        </w:rPr>
        <w:t xml:space="preserve"> oraz termin dostawy </w:t>
      </w:r>
      <w:r w:rsidR="00C54CC5">
        <w:rPr>
          <w:rFonts w:ascii="Verdana" w:hAnsi="Verdana"/>
          <w:sz w:val="18"/>
        </w:rPr>
        <w:t xml:space="preserve">jednostkowego zamówienia i termin uzupełnienia braków ilościowych </w:t>
      </w:r>
      <w:r w:rsidRPr="009E6D3A">
        <w:rPr>
          <w:rFonts w:ascii="Verdana" w:hAnsi="Verdana"/>
          <w:sz w:val="18"/>
        </w:rPr>
        <w:t xml:space="preserve">w danej części, </w:t>
      </w:r>
      <w:r w:rsidRPr="009E6D3A">
        <w:rPr>
          <w:rFonts w:ascii="Verdana" w:hAnsi="Verdana"/>
          <w:bCs/>
          <w:sz w:val="18"/>
        </w:rPr>
        <w:t>podane w Formularzu ofertowym (wzór – załącznik nr</w:t>
      </w:r>
      <w:r w:rsidR="00577E33">
        <w:rPr>
          <w:rFonts w:ascii="Verdana" w:hAnsi="Verdana"/>
          <w:bCs/>
          <w:sz w:val="18"/>
        </w:rPr>
        <w:t> </w:t>
      </w:r>
      <w:r w:rsidRPr="009E6D3A">
        <w:rPr>
          <w:rFonts w:ascii="Verdana" w:hAnsi="Verdana"/>
          <w:bCs/>
          <w:sz w:val="18"/>
        </w:rPr>
        <w:t xml:space="preserve">1 A-C do </w:t>
      </w:r>
      <w:proofErr w:type="spellStart"/>
      <w:r w:rsidRPr="009E6D3A">
        <w:rPr>
          <w:rFonts w:ascii="Verdana" w:hAnsi="Verdana"/>
          <w:bCs/>
          <w:sz w:val="18"/>
        </w:rPr>
        <w:t>Siwz</w:t>
      </w:r>
      <w:proofErr w:type="spellEnd"/>
      <w:r w:rsidRPr="009E6D3A">
        <w:rPr>
          <w:rFonts w:ascii="Verdana" w:hAnsi="Verdana"/>
          <w:bCs/>
          <w:sz w:val="18"/>
        </w:rPr>
        <w:t>)</w:t>
      </w:r>
      <w:r w:rsidRPr="009E6D3A">
        <w:rPr>
          <w:rFonts w:ascii="Verdana" w:hAnsi="Verdana"/>
          <w:sz w:val="18"/>
        </w:rPr>
        <w:t>.</w:t>
      </w:r>
    </w:p>
    <w:p w14:paraId="4EF4588F" w14:textId="18D8C3BD" w:rsidR="00CD7875" w:rsidRPr="009E6D3A" w:rsidRDefault="00A81402" w:rsidP="0043399D">
      <w:pPr>
        <w:pStyle w:val="Akapitzlist"/>
        <w:numPr>
          <w:ilvl w:val="4"/>
          <w:numId w:val="54"/>
        </w:numPr>
        <w:spacing w:line="360" w:lineRule="auto"/>
        <w:ind w:left="851" w:right="-24" w:hanging="425"/>
        <w:jc w:val="both"/>
        <w:rPr>
          <w:rFonts w:ascii="Verdana" w:hAnsi="Verdana"/>
          <w:sz w:val="18"/>
          <w:szCs w:val="18"/>
        </w:rPr>
      </w:pPr>
      <w:bookmarkStart w:id="30" w:name="_Toc395266080"/>
      <w:bookmarkEnd w:id="29"/>
      <w:r w:rsidRPr="009E6D3A">
        <w:rPr>
          <w:rFonts w:ascii="Verdana" w:hAnsi="Verdana"/>
          <w:sz w:val="18"/>
          <w:szCs w:val="18"/>
        </w:rPr>
        <w:t xml:space="preserve">Ocena ofert odbywać się będzie w sposób </w:t>
      </w:r>
      <w:r w:rsidR="00744215" w:rsidRPr="009E6D3A">
        <w:rPr>
          <w:rFonts w:ascii="Verdana" w:hAnsi="Verdana"/>
          <w:sz w:val="18"/>
          <w:szCs w:val="18"/>
        </w:rPr>
        <w:t>opisany</w:t>
      </w:r>
      <w:r w:rsidRPr="009E6D3A">
        <w:rPr>
          <w:rFonts w:ascii="Verdana" w:hAnsi="Verdana"/>
          <w:sz w:val="18"/>
          <w:szCs w:val="18"/>
        </w:rPr>
        <w:t xml:space="preserve"> w poniższej tabeli:</w:t>
      </w:r>
      <w:bookmarkEnd w:id="30"/>
    </w:p>
    <w:p w14:paraId="34553FDA" w14:textId="77777777" w:rsidR="00291638" w:rsidRPr="00FA4005" w:rsidRDefault="00291638" w:rsidP="006B102A">
      <w:pPr>
        <w:spacing w:line="360" w:lineRule="auto"/>
        <w:ind w:right="-24"/>
        <w:jc w:val="both"/>
        <w:rPr>
          <w:rFonts w:ascii="Verdana" w:hAnsi="Verdana"/>
          <w:bCs/>
          <w:sz w:val="18"/>
          <w:szCs w:val="18"/>
        </w:rPr>
      </w:pPr>
      <w:bookmarkStart w:id="31" w:name="_Toc395266096"/>
    </w:p>
    <w:tbl>
      <w:tblPr>
        <w:tblStyle w:val="Tabela-Siatka"/>
        <w:tblW w:w="9209" w:type="dxa"/>
        <w:tblLook w:val="04A0" w:firstRow="1" w:lastRow="0" w:firstColumn="1" w:lastColumn="0" w:noHBand="0" w:noVBand="1"/>
      </w:tblPr>
      <w:tblGrid>
        <w:gridCol w:w="561"/>
        <w:gridCol w:w="2978"/>
        <w:gridCol w:w="780"/>
        <w:gridCol w:w="779"/>
        <w:gridCol w:w="4111"/>
      </w:tblGrid>
      <w:tr w:rsidR="00AF7718" w:rsidRPr="00FA4005" w14:paraId="7B6304FB" w14:textId="77777777" w:rsidTr="00577E33">
        <w:trPr>
          <w:trHeight w:val="506"/>
        </w:trPr>
        <w:tc>
          <w:tcPr>
            <w:tcW w:w="561" w:type="dxa"/>
            <w:shd w:val="clear" w:color="auto" w:fill="auto"/>
          </w:tcPr>
          <w:p w14:paraId="42A89844"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LP</w:t>
            </w:r>
          </w:p>
        </w:tc>
        <w:tc>
          <w:tcPr>
            <w:tcW w:w="2978" w:type="dxa"/>
            <w:shd w:val="clear" w:color="auto" w:fill="auto"/>
          </w:tcPr>
          <w:p w14:paraId="58E64DB5"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KRYTERIA</w:t>
            </w:r>
          </w:p>
        </w:tc>
        <w:tc>
          <w:tcPr>
            <w:tcW w:w="780" w:type="dxa"/>
            <w:shd w:val="clear" w:color="auto" w:fill="auto"/>
          </w:tcPr>
          <w:p w14:paraId="163FF85E" w14:textId="77777777" w:rsidR="00AF7718" w:rsidRPr="00FA4005" w:rsidRDefault="00AF7718" w:rsidP="009E6D3A">
            <w:pPr>
              <w:ind w:right="-23"/>
              <w:jc w:val="center"/>
              <w:outlineLvl w:val="0"/>
              <w:rPr>
                <w:rFonts w:ascii="Verdana" w:hAnsi="Verdana"/>
                <w:sz w:val="18"/>
                <w:szCs w:val="18"/>
              </w:rPr>
            </w:pPr>
            <w:r w:rsidRPr="00FA4005">
              <w:rPr>
                <w:rFonts w:ascii="Verdana" w:hAnsi="Verdana"/>
                <w:sz w:val="18"/>
                <w:szCs w:val="18"/>
              </w:rPr>
              <w:t>WAGA</w:t>
            </w:r>
          </w:p>
          <w:p w14:paraId="2F27D8EF" w14:textId="77777777" w:rsidR="00AF7718" w:rsidRPr="00FA4005" w:rsidRDefault="00AF7718" w:rsidP="009E6D3A">
            <w:pPr>
              <w:tabs>
                <w:tab w:val="left" w:pos="426"/>
              </w:tabs>
              <w:ind w:right="-23"/>
              <w:jc w:val="center"/>
              <w:rPr>
                <w:rFonts w:ascii="Verdana" w:hAnsi="Verdana"/>
                <w:sz w:val="18"/>
                <w:szCs w:val="18"/>
              </w:rPr>
            </w:pPr>
            <w:r w:rsidRPr="00FA4005">
              <w:rPr>
                <w:rFonts w:ascii="Verdana" w:hAnsi="Verdana"/>
                <w:sz w:val="18"/>
                <w:szCs w:val="18"/>
              </w:rPr>
              <w:t>%</w:t>
            </w:r>
          </w:p>
        </w:tc>
        <w:tc>
          <w:tcPr>
            <w:tcW w:w="779" w:type="dxa"/>
            <w:shd w:val="clear" w:color="auto" w:fill="auto"/>
          </w:tcPr>
          <w:p w14:paraId="26BA17CD" w14:textId="77777777" w:rsidR="00AF7718" w:rsidRPr="00FA4005" w:rsidRDefault="00AF7718" w:rsidP="009E6D3A">
            <w:pPr>
              <w:ind w:right="-23"/>
              <w:jc w:val="center"/>
              <w:outlineLvl w:val="0"/>
              <w:rPr>
                <w:rFonts w:ascii="Verdana" w:hAnsi="Verdana"/>
                <w:sz w:val="18"/>
                <w:szCs w:val="18"/>
              </w:rPr>
            </w:pPr>
            <w:r w:rsidRPr="00FA4005">
              <w:rPr>
                <w:rFonts w:ascii="Verdana" w:hAnsi="Verdana"/>
                <w:sz w:val="18"/>
                <w:szCs w:val="18"/>
              </w:rPr>
              <w:t>Ilość</w:t>
            </w:r>
          </w:p>
          <w:p w14:paraId="4C2FD82E" w14:textId="77777777" w:rsidR="00AF7718" w:rsidRPr="00FA4005" w:rsidRDefault="00AF7718" w:rsidP="009E6D3A">
            <w:pPr>
              <w:tabs>
                <w:tab w:val="left" w:pos="426"/>
              </w:tabs>
              <w:ind w:right="-23"/>
              <w:jc w:val="center"/>
              <w:rPr>
                <w:rFonts w:ascii="Verdana" w:hAnsi="Verdana"/>
                <w:sz w:val="18"/>
                <w:szCs w:val="18"/>
              </w:rPr>
            </w:pPr>
            <w:r w:rsidRPr="00FA4005">
              <w:rPr>
                <w:rFonts w:ascii="Verdana" w:hAnsi="Verdana"/>
                <w:sz w:val="18"/>
                <w:szCs w:val="18"/>
              </w:rPr>
              <w:t>pkt.</w:t>
            </w:r>
          </w:p>
        </w:tc>
        <w:tc>
          <w:tcPr>
            <w:tcW w:w="4111" w:type="dxa"/>
            <w:shd w:val="clear" w:color="auto" w:fill="auto"/>
          </w:tcPr>
          <w:p w14:paraId="62854C34" w14:textId="77777777" w:rsidR="00AF7718" w:rsidRPr="00FA4005" w:rsidRDefault="00AF7718" w:rsidP="009E6D3A">
            <w:pPr>
              <w:ind w:right="-23"/>
              <w:jc w:val="both"/>
              <w:outlineLvl w:val="0"/>
              <w:rPr>
                <w:rFonts w:ascii="Verdana" w:hAnsi="Verdana"/>
                <w:sz w:val="18"/>
                <w:szCs w:val="18"/>
              </w:rPr>
            </w:pPr>
            <w:r w:rsidRPr="00FA4005">
              <w:rPr>
                <w:rFonts w:ascii="Verdana" w:hAnsi="Verdana"/>
                <w:sz w:val="18"/>
                <w:szCs w:val="18"/>
              </w:rPr>
              <w:t>Sposób oceny: wzory, uzyskane</w:t>
            </w:r>
          </w:p>
          <w:p w14:paraId="2EC94B85"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informacje mające wpływ na ocenę</w:t>
            </w:r>
          </w:p>
        </w:tc>
      </w:tr>
      <w:tr w:rsidR="00AF7718" w:rsidRPr="00FA4005" w14:paraId="6143B908" w14:textId="77777777" w:rsidTr="00B16811">
        <w:trPr>
          <w:trHeight w:val="879"/>
        </w:trPr>
        <w:tc>
          <w:tcPr>
            <w:tcW w:w="561" w:type="dxa"/>
            <w:shd w:val="clear" w:color="auto" w:fill="auto"/>
            <w:vAlign w:val="center"/>
          </w:tcPr>
          <w:p w14:paraId="741642D9" w14:textId="77777777" w:rsidR="00AF7718" w:rsidRPr="00FA4005" w:rsidRDefault="00AF7718" w:rsidP="009E6D3A">
            <w:pPr>
              <w:tabs>
                <w:tab w:val="left" w:pos="426"/>
              </w:tabs>
              <w:ind w:right="-23"/>
              <w:jc w:val="both"/>
              <w:rPr>
                <w:rFonts w:ascii="Verdana" w:hAnsi="Verdana"/>
                <w:sz w:val="18"/>
                <w:szCs w:val="18"/>
              </w:rPr>
            </w:pPr>
          </w:p>
          <w:p w14:paraId="20C2FEF5" w14:textId="6E716122" w:rsidR="00152542" w:rsidRPr="00FA4005" w:rsidRDefault="00CB524C" w:rsidP="009E6D3A">
            <w:pPr>
              <w:tabs>
                <w:tab w:val="left" w:pos="426"/>
              </w:tabs>
              <w:ind w:right="-23"/>
              <w:jc w:val="both"/>
              <w:rPr>
                <w:rFonts w:ascii="Verdana" w:hAnsi="Verdana"/>
                <w:sz w:val="18"/>
                <w:szCs w:val="18"/>
              </w:rPr>
            </w:pPr>
            <w:r w:rsidRPr="00FA4005">
              <w:rPr>
                <w:rFonts w:ascii="Verdana" w:hAnsi="Verdana"/>
                <w:sz w:val="18"/>
                <w:szCs w:val="18"/>
              </w:rPr>
              <w:t xml:space="preserve">1 </w:t>
            </w:r>
          </w:p>
        </w:tc>
        <w:tc>
          <w:tcPr>
            <w:tcW w:w="2978" w:type="dxa"/>
            <w:shd w:val="clear" w:color="auto" w:fill="auto"/>
            <w:vAlign w:val="center"/>
          </w:tcPr>
          <w:p w14:paraId="73BBB486" w14:textId="183F43E8" w:rsidR="00AF7718" w:rsidRPr="00FA4005" w:rsidRDefault="00AF7718" w:rsidP="009E6D3A">
            <w:pPr>
              <w:tabs>
                <w:tab w:val="left" w:pos="426"/>
              </w:tabs>
              <w:ind w:right="-23"/>
              <w:rPr>
                <w:rFonts w:ascii="Verdana" w:hAnsi="Verdana"/>
                <w:sz w:val="18"/>
                <w:szCs w:val="18"/>
              </w:rPr>
            </w:pPr>
            <w:r w:rsidRPr="00FA4005">
              <w:rPr>
                <w:rFonts w:ascii="Verdana" w:hAnsi="Verdana"/>
                <w:sz w:val="18"/>
                <w:szCs w:val="18"/>
              </w:rPr>
              <w:t xml:space="preserve">Cena </w:t>
            </w:r>
            <w:r w:rsidR="007D578D" w:rsidRPr="00FA4005">
              <w:rPr>
                <w:rFonts w:ascii="Verdana" w:hAnsi="Verdana"/>
                <w:sz w:val="18"/>
                <w:szCs w:val="18"/>
              </w:rPr>
              <w:t xml:space="preserve">realizacji danej części </w:t>
            </w:r>
            <w:r w:rsidR="009E6D3A">
              <w:rPr>
                <w:rFonts w:ascii="Verdana" w:hAnsi="Verdana"/>
                <w:sz w:val="18"/>
                <w:szCs w:val="18"/>
              </w:rPr>
              <w:t xml:space="preserve">(A-C) </w:t>
            </w:r>
            <w:r w:rsidR="007D578D" w:rsidRPr="00FA4005">
              <w:rPr>
                <w:rFonts w:ascii="Verdana" w:hAnsi="Verdana"/>
                <w:sz w:val="18"/>
                <w:szCs w:val="18"/>
              </w:rPr>
              <w:t>przedmiotu zamówienia</w:t>
            </w:r>
            <w:r w:rsidRPr="00FA4005">
              <w:rPr>
                <w:rFonts w:ascii="Verdana" w:hAnsi="Verdana"/>
                <w:sz w:val="18"/>
                <w:szCs w:val="18"/>
              </w:rPr>
              <w:t xml:space="preserve"> </w:t>
            </w:r>
          </w:p>
        </w:tc>
        <w:tc>
          <w:tcPr>
            <w:tcW w:w="780" w:type="dxa"/>
            <w:shd w:val="clear" w:color="auto" w:fill="auto"/>
            <w:vAlign w:val="center"/>
          </w:tcPr>
          <w:p w14:paraId="03096960" w14:textId="5766798D" w:rsidR="00AF7718" w:rsidRPr="00FA4005" w:rsidRDefault="0017385D" w:rsidP="009E6D3A">
            <w:pPr>
              <w:tabs>
                <w:tab w:val="left" w:pos="426"/>
              </w:tabs>
              <w:ind w:right="-23"/>
              <w:jc w:val="center"/>
              <w:rPr>
                <w:rFonts w:ascii="Verdana" w:hAnsi="Verdana"/>
                <w:b/>
                <w:sz w:val="18"/>
                <w:szCs w:val="18"/>
              </w:rPr>
            </w:pPr>
            <w:r w:rsidRPr="00FA4005">
              <w:rPr>
                <w:rFonts w:ascii="Verdana" w:hAnsi="Verdana"/>
                <w:b/>
                <w:sz w:val="18"/>
                <w:szCs w:val="18"/>
              </w:rPr>
              <w:t>60</w:t>
            </w:r>
          </w:p>
        </w:tc>
        <w:tc>
          <w:tcPr>
            <w:tcW w:w="779" w:type="dxa"/>
            <w:shd w:val="clear" w:color="auto" w:fill="auto"/>
            <w:vAlign w:val="center"/>
          </w:tcPr>
          <w:p w14:paraId="1B1C428C" w14:textId="1358DA9C" w:rsidR="00AF7718" w:rsidRPr="00FA4005" w:rsidRDefault="0017385D" w:rsidP="009E6D3A">
            <w:pPr>
              <w:tabs>
                <w:tab w:val="left" w:pos="426"/>
              </w:tabs>
              <w:ind w:right="-23"/>
              <w:jc w:val="center"/>
              <w:rPr>
                <w:rFonts w:ascii="Verdana" w:hAnsi="Verdana"/>
                <w:b/>
                <w:sz w:val="18"/>
                <w:szCs w:val="18"/>
              </w:rPr>
            </w:pPr>
            <w:r w:rsidRPr="00FA4005">
              <w:rPr>
                <w:rFonts w:ascii="Verdana" w:hAnsi="Verdana"/>
                <w:b/>
                <w:sz w:val="18"/>
                <w:szCs w:val="18"/>
              </w:rPr>
              <w:t>60</w:t>
            </w:r>
          </w:p>
        </w:tc>
        <w:tc>
          <w:tcPr>
            <w:tcW w:w="4111" w:type="dxa"/>
            <w:shd w:val="clear" w:color="auto" w:fill="auto"/>
            <w:vAlign w:val="center"/>
          </w:tcPr>
          <w:p w14:paraId="2631B0F5" w14:textId="3E794F34" w:rsidR="00AF7718" w:rsidRPr="00FA4005" w:rsidRDefault="00AF7718" w:rsidP="009E6D3A">
            <w:pPr>
              <w:ind w:right="-23"/>
              <w:jc w:val="both"/>
              <w:outlineLvl w:val="0"/>
              <w:rPr>
                <w:rFonts w:ascii="Verdana" w:hAnsi="Verdana"/>
                <w:sz w:val="18"/>
                <w:szCs w:val="18"/>
              </w:rPr>
            </w:pPr>
            <w:r w:rsidRPr="00FA4005">
              <w:rPr>
                <w:rFonts w:ascii="Verdana" w:hAnsi="Verdana"/>
                <w:sz w:val="18"/>
                <w:szCs w:val="18"/>
              </w:rPr>
              <w:t xml:space="preserve">                  </w:t>
            </w:r>
            <w:r w:rsidR="00B16811">
              <w:rPr>
                <w:rFonts w:ascii="Verdana" w:hAnsi="Verdana"/>
                <w:sz w:val="18"/>
                <w:szCs w:val="18"/>
              </w:rPr>
              <w:t xml:space="preserve"> </w:t>
            </w:r>
            <w:r w:rsidRPr="00FA4005">
              <w:rPr>
                <w:rFonts w:ascii="Verdana" w:hAnsi="Verdana"/>
                <w:sz w:val="18"/>
                <w:szCs w:val="18"/>
              </w:rPr>
              <w:t xml:space="preserve">Najniższa cena oferty </w:t>
            </w:r>
          </w:p>
          <w:p w14:paraId="5B5E650B" w14:textId="1AEAD851" w:rsidR="00AF7718" w:rsidRPr="00FA4005" w:rsidRDefault="00AF7718" w:rsidP="009E6D3A">
            <w:pPr>
              <w:ind w:right="-23"/>
              <w:jc w:val="both"/>
              <w:outlineLvl w:val="0"/>
              <w:rPr>
                <w:rFonts w:ascii="Verdana" w:hAnsi="Verdana"/>
                <w:sz w:val="18"/>
                <w:szCs w:val="18"/>
              </w:rPr>
            </w:pPr>
            <w:r w:rsidRPr="00FA4005">
              <w:rPr>
                <w:rFonts w:ascii="Verdana" w:hAnsi="Verdana"/>
                <w:sz w:val="18"/>
                <w:szCs w:val="18"/>
              </w:rPr>
              <w:t>Ilość pkt.  = --</w:t>
            </w:r>
            <w:r w:rsidR="007D578D" w:rsidRPr="00FA4005">
              <w:rPr>
                <w:rFonts w:ascii="Verdana" w:hAnsi="Verdana"/>
                <w:sz w:val="18"/>
                <w:szCs w:val="18"/>
              </w:rPr>
              <w:t xml:space="preserve">------------------------ x </w:t>
            </w:r>
            <w:r w:rsidR="0017385D" w:rsidRPr="00FA4005">
              <w:rPr>
                <w:rFonts w:ascii="Verdana" w:hAnsi="Verdana"/>
                <w:sz w:val="18"/>
                <w:szCs w:val="18"/>
              </w:rPr>
              <w:t>60</w:t>
            </w:r>
          </w:p>
          <w:p w14:paraId="4F57401F" w14:textId="4EE04512"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 xml:space="preserve">                  </w:t>
            </w:r>
            <w:r w:rsidR="00B16811">
              <w:rPr>
                <w:rFonts w:ascii="Verdana" w:hAnsi="Verdana"/>
                <w:sz w:val="18"/>
                <w:szCs w:val="18"/>
              </w:rPr>
              <w:t xml:space="preserve"> </w:t>
            </w:r>
            <w:r w:rsidRPr="00FA4005">
              <w:rPr>
                <w:rFonts w:ascii="Verdana" w:hAnsi="Verdana"/>
                <w:sz w:val="18"/>
                <w:szCs w:val="18"/>
              </w:rPr>
              <w:t xml:space="preserve">Cena oferty badanej   </w:t>
            </w:r>
          </w:p>
        </w:tc>
      </w:tr>
      <w:tr w:rsidR="00715E86" w:rsidRPr="00FA4005" w14:paraId="5423DD42" w14:textId="77777777" w:rsidTr="00B16811">
        <w:tc>
          <w:tcPr>
            <w:tcW w:w="561" w:type="dxa"/>
            <w:shd w:val="clear" w:color="auto" w:fill="auto"/>
            <w:vAlign w:val="center"/>
          </w:tcPr>
          <w:p w14:paraId="370CCEAB" w14:textId="733CAC51" w:rsidR="00715E86" w:rsidRPr="00B16811" w:rsidRDefault="007D578D" w:rsidP="009E6D3A">
            <w:pPr>
              <w:tabs>
                <w:tab w:val="left" w:pos="426"/>
              </w:tabs>
              <w:ind w:right="-23"/>
              <w:jc w:val="both"/>
              <w:rPr>
                <w:rFonts w:ascii="Verdana" w:hAnsi="Verdana"/>
                <w:sz w:val="18"/>
                <w:szCs w:val="18"/>
              </w:rPr>
            </w:pPr>
            <w:r w:rsidRPr="00B16811">
              <w:rPr>
                <w:rFonts w:ascii="Verdana" w:hAnsi="Verdana"/>
                <w:sz w:val="18"/>
                <w:szCs w:val="18"/>
              </w:rPr>
              <w:t>2</w:t>
            </w:r>
          </w:p>
        </w:tc>
        <w:tc>
          <w:tcPr>
            <w:tcW w:w="2978" w:type="dxa"/>
            <w:shd w:val="clear" w:color="auto" w:fill="auto"/>
            <w:vAlign w:val="center"/>
          </w:tcPr>
          <w:p w14:paraId="126A8D06" w14:textId="7D5D054D" w:rsidR="00B16811" w:rsidRPr="00B16811" w:rsidRDefault="00715E86" w:rsidP="009E6D3A">
            <w:pPr>
              <w:tabs>
                <w:tab w:val="left" w:pos="426"/>
              </w:tabs>
              <w:ind w:right="-23"/>
              <w:rPr>
                <w:rFonts w:ascii="Verdana" w:hAnsi="Verdana" w:cs="Verdana"/>
                <w:bCs/>
                <w:sz w:val="18"/>
                <w:szCs w:val="18"/>
              </w:rPr>
            </w:pPr>
            <w:r w:rsidRPr="00B16811">
              <w:rPr>
                <w:rFonts w:ascii="Verdana" w:hAnsi="Verdana" w:cs="Verdana"/>
                <w:sz w:val="18"/>
                <w:szCs w:val="18"/>
              </w:rPr>
              <w:t xml:space="preserve">Termin </w:t>
            </w:r>
            <w:r w:rsidR="007D6D5E" w:rsidRPr="00B16811">
              <w:rPr>
                <w:rFonts w:ascii="Verdana" w:hAnsi="Verdana" w:cs="Verdana"/>
                <w:sz w:val="18"/>
                <w:szCs w:val="18"/>
              </w:rPr>
              <w:t xml:space="preserve">dostawy </w:t>
            </w:r>
            <w:r w:rsidR="00E67FED" w:rsidRPr="00B16811">
              <w:rPr>
                <w:rFonts w:ascii="Verdana" w:hAnsi="Verdana" w:cs="Verdana"/>
                <w:bCs/>
                <w:sz w:val="18"/>
                <w:szCs w:val="18"/>
              </w:rPr>
              <w:t>jednostkowego zamówienia</w:t>
            </w:r>
            <w:r w:rsidR="00B16811" w:rsidRPr="00B16811">
              <w:rPr>
                <w:rFonts w:ascii="Verdana" w:hAnsi="Verdana" w:cs="Verdana"/>
                <w:bCs/>
                <w:sz w:val="18"/>
                <w:szCs w:val="18"/>
              </w:rPr>
              <w:t xml:space="preserve"> (od daty złożenia zamówienia):</w:t>
            </w:r>
          </w:p>
          <w:p w14:paraId="006F3A58" w14:textId="1205006E" w:rsidR="00715E86" w:rsidRPr="00B16811" w:rsidRDefault="007D6D5E" w:rsidP="00B16811">
            <w:pPr>
              <w:tabs>
                <w:tab w:val="left" w:pos="426"/>
              </w:tabs>
              <w:ind w:right="-23"/>
              <w:rPr>
                <w:rFonts w:ascii="Verdana" w:hAnsi="Verdana"/>
                <w:sz w:val="18"/>
                <w:szCs w:val="18"/>
              </w:rPr>
            </w:pPr>
            <w:r w:rsidRPr="00B16811">
              <w:rPr>
                <w:rFonts w:ascii="Verdana" w:hAnsi="Verdana" w:cs="Verdana"/>
                <w:sz w:val="18"/>
                <w:szCs w:val="18"/>
              </w:rPr>
              <w:t>maks.</w:t>
            </w:r>
            <w:r w:rsidR="00AF620D" w:rsidRPr="00B16811">
              <w:rPr>
                <w:rFonts w:ascii="Verdana" w:hAnsi="Verdana" w:cs="Verdana"/>
                <w:sz w:val="18"/>
                <w:szCs w:val="18"/>
              </w:rPr>
              <w:t xml:space="preserve"> 28</w:t>
            </w:r>
            <w:r w:rsidR="007D578D" w:rsidRPr="00B16811">
              <w:rPr>
                <w:rFonts w:ascii="Verdana" w:hAnsi="Verdana" w:cs="Verdana"/>
                <w:sz w:val="18"/>
                <w:szCs w:val="18"/>
              </w:rPr>
              <w:t xml:space="preserve"> dni roboc</w:t>
            </w:r>
            <w:r w:rsidR="00B16811" w:rsidRPr="00B16811">
              <w:rPr>
                <w:rFonts w:ascii="Verdana" w:hAnsi="Verdana" w:cs="Verdana"/>
                <w:sz w:val="18"/>
                <w:szCs w:val="18"/>
              </w:rPr>
              <w:t>zych</w:t>
            </w:r>
            <w:r w:rsidR="00E03677" w:rsidRPr="00B16811">
              <w:rPr>
                <w:rFonts w:ascii="Verdana" w:hAnsi="Verdana" w:cs="Verdana"/>
                <w:sz w:val="18"/>
                <w:szCs w:val="18"/>
              </w:rPr>
              <w:t xml:space="preserve"> </w:t>
            </w:r>
            <w:r w:rsidR="00E03677" w:rsidRPr="00B16811">
              <w:rPr>
                <w:rFonts w:ascii="Verdana" w:hAnsi="Verdana" w:cs="Verdana"/>
                <w:sz w:val="18"/>
                <w:szCs w:val="18"/>
              </w:rPr>
              <w:br/>
              <w:t xml:space="preserve">– dla części </w:t>
            </w:r>
            <w:r w:rsidR="00AF620D" w:rsidRPr="00B16811">
              <w:rPr>
                <w:rFonts w:ascii="Verdana" w:hAnsi="Verdana" w:cs="Verdana"/>
                <w:sz w:val="18"/>
                <w:szCs w:val="18"/>
              </w:rPr>
              <w:t>A-B</w:t>
            </w:r>
            <w:r w:rsidR="00B16811" w:rsidRPr="00B16811">
              <w:rPr>
                <w:rFonts w:ascii="Verdana" w:hAnsi="Verdana" w:cs="Verdana"/>
                <w:sz w:val="18"/>
                <w:szCs w:val="18"/>
              </w:rPr>
              <w:t>,</w:t>
            </w:r>
          </w:p>
          <w:p w14:paraId="01615728" w14:textId="64EE3295" w:rsidR="00E03677" w:rsidRPr="00B16811" w:rsidRDefault="00E03677" w:rsidP="00B16811">
            <w:pPr>
              <w:tabs>
                <w:tab w:val="left" w:pos="426"/>
              </w:tabs>
              <w:ind w:right="-23"/>
              <w:rPr>
                <w:rFonts w:ascii="Verdana" w:hAnsi="Verdana"/>
                <w:sz w:val="18"/>
                <w:szCs w:val="18"/>
              </w:rPr>
            </w:pPr>
            <w:r w:rsidRPr="00B16811">
              <w:rPr>
                <w:rFonts w:ascii="Verdana" w:hAnsi="Verdana" w:cs="Verdana"/>
                <w:sz w:val="18"/>
                <w:szCs w:val="18"/>
              </w:rPr>
              <w:t>maks. 14 dni roboczy</w:t>
            </w:r>
            <w:r w:rsidR="00B16811" w:rsidRPr="00B16811">
              <w:rPr>
                <w:rFonts w:ascii="Verdana" w:hAnsi="Verdana" w:cs="Verdana"/>
                <w:sz w:val="18"/>
                <w:szCs w:val="18"/>
              </w:rPr>
              <w:t xml:space="preserve">ch </w:t>
            </w:r>
            <w:r w:rsidRPr="00B16811">
              <w:rPr>
                <w:rFonts w:ascii="Verdana" w:hAnsi="Verdana" w:cs="Verdana"/>
                <w:sz w:val="18"/>
                <w:szCs w:val="18"/>
              </w:rPr>
              <w:br/>
              <w:t xml:space="preserve">– dla części </w:t>
            </w:r>
            <w:r w:rsidR="00AF620D" w:rsidRPr="002D4131">
              <w:rPr>
                <w:rFonts w:ascii="Verdana" w:hAnsi="Verdana" w:cs="Verdana"/>
                <w:sz w:val="18"/>
                <w:szCs w:val="18"/>
              </w:rPr>
              <w:t>C</w:t>
            </w:r>
          </w:p>
        </w:tc>
        <w:tc>
          <w:tcPr>
            <w:tcW w:w="780" w:type="dxa"/>
            <w:shd w:val="clear" w:color="auto" w:fill="auto"/>
            <w:vAlign w:val="center"/>
          </w:tcPr>
          <w:p w14:paraId="0E5955A1" w14:textId="6E2C3482" w:rsidR="00715E86" w:rsidRPr="00B16811" w:rsidRDefault="00F11213" w:rsidP="009E6D3A">
            <w:pPr>
              <w:tabs>
                <w:tab w:val="left" w:pos="426"/>
              </w:tabs>
              <w:ind w:right="-23"/>
              <w:jc w:val="center"/>
              <w:rPr>
                <w:rFonts w:ascii="Verdana" w:hAnsi="Verdana"/>
                <w:b/>
                <w:sz w:val="18"/>
                <w:szCs w:val="18"/>
              </w:rPr>
            </w:pPr>
            <w:r w:rsidRPr="00B16811">
              <w:rPr>
                <w:rFonts w:ascii="Verdana" w:hAnsi="Verdana" w:cs="Verdana"/>
                <w:b/>
                <w:bCs/>
                <w:sz w:val="18"/>
                <w:szCs w:val="18"/>
              </w:rPr>
              <w:t>3</w:t>
            </w:r>
            <w:r w:rsidR="0017385D" w:rsidRPr="00B16811">
              <w:rPr>
                <w:rFonts w:ascii="Verdana" w:hAnsi="Verdana" w:cs="Verdana"/>
                <w:b/>
                <w:bCs/>
                <w:sz w:val="18"/>
                <w:szCs w:val="18"/>
              </w:rPr>
              <w:t>0</w:t>
            </w:r>
          </w:p>
        </w:tc>
        <w:tc>
          <w:tcPr>
            <w:tcW w:w="779" w:type="dxa"/>
            <w:shd w:val="clear" w:color="auto" w:fill="auto"/>
            <w:vAlign w:val="center"/>
          </w:tcPr>
          <w:p w14:paraId="1436A888" w14:textId="3325E019" w:rsidR="00715E86" w:rsidRPr="00B16811" w:rsidRDefault="00F11213" w:rsidP="009E6D3A">
            <w:pPr>
              <w:tabs>
                <w:tab w:val="left" w:pos="426"/>
              </w:tabs>
              <w:ind w:right="-23"/>
              <w:jc w:val="center"/>
              <w:rPr>
                <w:rFonts w:ascii="Verdana" w:hAnsi="Verdana"/>
                <w:b/>
                <w:sz w:val="18"/>
                <w:szCs w:val="18"/>
              </w:rPr>
            </w:pPr>
            <w:r w:rsidRPr="00B16811">
              <w:rPr>
                <w:rFonts w:ascii="Verdana" w:hAnsi="Verdana" w:cs="Verdana"/>
                <w:b/>
                <w:bCs/>
                <w:sz w:val="18"/>
                <w:szCs w:val="18"/>
              </w:rPr>
              <w:t>3</w:t>
            </w:r>
            <w:r w:rsidR="0017385D" w:rsidRPr="00B16811">
              <w:rPr>
                <w:rFonts w:ascii="Verdana" w:hAnsi="Verdana" w:cs="Verdana"/>
                <w:b/>
                <w:bCs/>
                <w:sz w:val="18"/>
                <w:szCs w:val="18"/>
              </w:rPr>
              <w:t>0</w:t>
            </w:r>
          </w:p>
        </w:tc>
        <w:tc>
          <w:tcPr>
            <w:tcW w:w="4111" w:type="dxa"/>
            <w:shd w:val="clear" w:color="auto" w:fill="auto"/>
            <w:vAlign w:val="center"/>
          </w:tcPr>
          <w:p w14:paraId="5F95343B" w14:textId="5FB23404" w:rsidR="00715E86" w:rsidRPr="00B16811" w:rsidRDefault="00715E86" w:rsidP="009E6D3A">
            <w:pPr>
              <w:ind w:right="-23"/>
              <w:jc w:val="both"/>
              <w:outlineLvl w:val="0"/>
              <w:rPr>
                <w:rFonts w:ascii="Verdana" w:hAnsi="Verdana"/>
                <w:sz w:val="18"/>
                <w:szCs w:val="18"/>
              </w:rPr>
            </w:pPr>
            <w:r w:rsidRPr="00B16811">
              <w:rPr>
                <w:rFonts w:ascii="Verdana" w:hAnsi="Verdana"/>
                <w:sz w:val="18"/>
                <w:szCs w:val="18"/>
              </w:rPr>
              <w:t xml:space="preserve">                   Najkrótszy termin oferty</w:t>
            </w:r>
          </w:p>
          <w:p w14:paraId="7A019CD7" w14:textId="194ED83C" w:rsidR="00715E86" w:rsidRPr="00B16811" w:rsidRDefault="00715E86" w:rsidP="009E6D3A">
            <w:pPr>
              <w:ind w:right="-23"/>
              <w:jc w:val="both"/>
              <w:outlineLvl w:val="0"/>
              <w:rPr>
                <w:rFonts w:ascii="Verdana" w:hAnsi="Verdana"/>
                <w:sz w:val="18"/>
                <w:szCs w:val="18"/>
              </w:rPr>
            </w:pPr>
            <w:r w:rsidRPr="00B16811">
              <w:rPr>
                <w:rFonts w:ascii="Verdana" w:hAnsi="Verdana"/>
                <w:sz w:val="18"/>
                <w:szCs w:val="18"/>
              </w:rPr>
              <w:t xml:space="preserve">Ilość pkt.  = </w:t>
            </w:r>
            <w:r w:rsidR="00B16811">
              <w:rPr>
                <w:rFonts w:ascii="Verdana" w:hAnsi="Verdana"/>
                <w:sz w:val="18"/>
                <w:szCs w:val="18"/>
              </w:rPr>
              <w:t>-</w:t>
            </w:r>
            <w:r w:rsidRPr="00B16811">
              <w:rPr>
                <w:rFonts w:ascii="Verdana" w:hAnsi="Verdana"/>
                <w:sz w:val="18"/>
                <w:szCs w:val="18"/>
              </w:rPr>
              <w:t xml:space="preserve">--------------------------- </w:t>
            </w:r>
            <w:r w:rsidR="007D578D" w:rsidRPr="00B16811">
              <w:rPr>
                <w:rFonts w:ascii="Verdana" w:hAnsi="Verdana"/>
                <w:sz w:val="18"/>
                <w:szCs w:val="18"/>
              </w:rPr>
              <w:t xml:space="preserve">x </w:t>
            </w:r>
            <w:r w:rsidR="00F11213" w:rsidRPr="00B16811">
              <w:rPr>
                <w:rFonts w:ascii="Verdana" w:hAnsi="Verdana"/>
                <w:sz w:val="18"/>
                <w:szCs w:val="18"/>
              </w:rPr>
              <w:t>3</w:t>
            </w:r>
            <w:r w:rsidR="0017385D" w:rsidRPr="00B16811">
              <w:rPr>
                <w:rFonts w:ascii="Verdana" w:hAnsi="Verdana"/>
                <w:sz w:val="18"/>
                <w:szCs w:val="18"/>
              </w:rPr>
              <w:t>0</w:t>
            </w:r>
          </w:p>
          <w:p w14:paraId="2EDB4C96" w14:textId="711A4ED3" w:rsidR="00715E86" w:rsidRPr="00B16811" w:rsidRDefault="00715E86" w:rsidP="009E6D3A">
            <w:pPr>
              <w:ind w:right="-23"/>
              <w:jc w:val="both"/>
              <w:outlineLvl w:val="0"/>
              <w:rPr>
                <w:rFonts w:ascii="Verdana" w:hAnsi="Verdana"/>
                <w:sz w:val="18"/>
                <w:szCs w:val="18"/>
              </w:rPr>
            </w:pPr>
            <w:r w:rsidRPr="00B16811">
              <w:rPr>
                <w:rFonts w:ascii="Verdana" w:hAnsi="Verdana"/>
                <w:sz w:val="18"/>
                <w:szCs w:val="18"/>
              </w:rPr>
              <w:t xml:space="preserve">                   Termin oferty badanej   </w:t>
            </w:r>
          </w:p>
          <w:p w14:paraId="2E15DD27" w14:textId="77777777" w:rsidR="009E6D3A" w:rsidRPr="00B16811" w:rsidRDefault="009E6D3A" w:rsidP="009E6D3A">
            <w:pPr>
              <w:ind w:right="-23"/>
              <w:jc w:val="both"/>
              <w:outlineLvl w:val="0"/>
              <w:rPr>
                <w:rFonts w:ascii="Verdana" w:hAnsi="Verdana"/>
                <w:sz w:val="18"/>
                <w:szCs w:val="18"/>
              </w:rPr>
            </w:pPr>
          </w:p>
          <w:p w14:paraId="2FF138FC" w14:textId="2AEADA0B" w:rsidR="009E6D3A" w:rsidRPr="00B16811" w:rsidRDefault="009E6D3A" w:rsidP="00F954E6">
            <w:pPr>
              <w:ind w:right="470"/>
              <w:jc w:val="both"/>
              <w:outlineLvl w:val="0"/>
              <w:rPr>
                <w:rFonts w:ascii="Verdana" w:hAnsi="Verdana"/>
                <w:sz w:val="18"/>
                <w:szCs w:val="18"/>
              </w:rPr>
            </w:pPr>
          </w:p>
        </w:tc>
      </w:tr>
      <w:tr w:rsidR="0017385D" w:rsidRPr="00FA4005" w14:paraId="7C7AAF27" w14:textId="77777777" w:rsidTr="00B16811">
        <w:trPr>
          <w:trHeight w:val="787"/>
        </w:trPr>
        <w:tc>
          <w:tcPr>
            <w:tcW w:w="561" w:type="dxa"/>
            <w:shd w:val="clear" w:color="auto" w:fill="auto"/>
            <w:vAlign w:val="center"/>
          </w:tcPr>
          <w:p w14:paraId="6EE6658A" w14:textId="1CB0D4E8" w:rsidR="0017385D" w:rsidRPr="00B16811" w:rsidRDefault="0017385D" w:rsidP="009E6D3A">
            <w:pPr>
              <w:tabs>
                <w:tab w:val="left" w:pos="426"/>
              </w:tabs>
              <w:ind w:right="-23"/>
              <w:jc w:val="both"/>
              <w:rPr>
                <w:rFonts w:ascii="Verdana" w:hAnsi="Verdana"/>
                <w:sz w:val="18"/>
                <w:szCs w:val="18"/>
              </w:rPr>
            </w:pPr>
            <w:r w:rsidRPr="00B16811">
              <w:rPr>
                <w:rFonts w:ascii="Verdana" w:hAnsi="Verdana"/>
                <w:sz w:val="18"/>
                <w:szCs w:val="18"/>
              </w:rPr>
              <w:t xml:space="preserve">3 </w:t>
            </w:r>
          </w:p>
        </w:tc>
        <w:tc>
          <w:tcPr>
            <w:tcW w:w="2978" w:type="dxa"/>
            <w:shd w:val="clear" w:color="auto" w:fill="auto"/>
            <w:vAlign w:val="center"/>
          </w:tcPr>
          <w:p w14:paraId="211767EE" w14:textId="77777777" w:rsidR="00B16811" w:rsidRPr="00B16811" w:rsidRDefault="0017385D" w:rsidP="009E6D3A">
            <w:pPr>
              <w:tabs>
                <w:tab w:val="left" w:pos="426"/>
              </w:tabs>
              <w:ind w:right="-23"/>
              <w:rPr>
                <w:rFonts w:ascii="Verdana" w:hAnsi="Verdana" w:cs="Verdana"/>
                <w:sz w:val="18"/>
                <w:szCs w:val="18"/>
              </w:rPr>
            </w:pPr>
            <w:r w:rsidRPr="00B16811">
              <w:rPr>
                <w:rFonts w:ascii="Verdana" w:hAnsi="Verdana" w:cs="Verdana"/>
                <w:sz w:val="18"/>
                <w:szCs w:val="18"/>
              </w:rPr>
              <w:t xml:space="preserve">Termin </w:t>
            </w:r>
            <w:r w:rsidR="007D6D5E" w:rsidRPr="00B16811">
              <w:rPr>
                <w:rFonts w:ascii="Verdana" w:hAnsi="Verdana" w:cs="Verdana"/>
                <w:sz w:val="18"/>
                <w:szCs w:val="18"/>
              </w:rPr>
              <w:t>uzupełni</w:t>
            </w:r>
            <w:r w:rsidR="00E67FED" w:rsidRPr="00B16811">
              <w:rPr>
                <w:rFonts w:ascii="Verdana" w:hAnsi="Verdana" w:cs="Verdana"/>
                <w:sz w:val="18"/>
                <w:szCs w:val="18"/>
              </w:rPr>
              <w:t>e</w:t>
            </w:r>
            <w:r w:rsidR="007D6D5E" w:rsidRPr="00B16811">
              <w:rPr>
                <w:rFonts w:ascii="Verdana" w:hAnsi="Verdana" w:cs="Verdana"/>
                <w:sz w:val="18"/>
                <w:szCs w:val="18"/>
              </w:rPr>
              <w:t>nia braków ilościowych</w:t>
            </w:r>
            <w:r w:rsidR="00915643" w:rsidRPr="00B16811">
              <w:rPr>
                <w:rFonts w:ascii="Verdana" w:hAnsi="Verdana" w:cs="Verdana"/>
                <w:sz w:val="18"/>
                <w:szCs w:val="18"/>
              </w:rPr>
              <w:t xml:space="preserve"> </w:t>
            </w:r>
            <w:r w:rsidR="00B16811" w:rsidRPr="00B16811">
              <w:rPr>
                <w:rFonts w:ascii="Verdana" w:hAnsi="Verdana" w:cs="Verdana"/>
                <w:sz w:val="18"/>
                <w:szCs w:val="18"/>
              </w:rPr>
              <w:t xml:space="preserve">(od daty złożenia zamówienia): </w:t>
            </w:r>
          </w:p>
          <w:p w14:paraId="63D67402" w14:textId="247622E1" w:rsidR="00B16811" w:rsidRPr="00B16811" w:rsidRDefault="00B16811" w:rsidP="009E6D3A">
            <w:pPr>
              <w:tabs>
                <w:tab w:val="left" w:pos="426"/>
              </w:tabs>
              <w:ind w:right="-23"/>
              <w:rPr>
                <w:rFonts w:ascii="Verdana" w:hAnsi="Verdana" w:cs="Verdana"/>
                <w:sz w:val="18"/>
                <w:szCs w:val="18"/>
              </w:rPr>
            </w:pPr>
            <w:r w:rsidRPr="00B16811">
              <w:rPr>
                <w:rFonts w:ascii="Verdana" w:hAnsi="Verdana" w:cs="Verdana"/>
                <w:sz w:val="18"/>
                <w:szCs w:val="18"/>
              </w:rPr>
              <w:t>maks.</w:t>
            </w:r>
            <w:r w:rsidR="00915643" w:rsidRPr="00B16811">
              <w:rPr>
                <w:rFonts w:ascii="Verdana" w:hAnsi="Verdana" w:cs="Verdana"/>
                <w:sz w:val="18"/>
                <w:szCs w:val="18"/>
              </w:rPr>
              <w:t xml:space="preserve"> 15 dni</w:t>
            </w:r>
            <w:r w:rsidR="005B7E85" w:rsidRPr="00B16811">
              <w:rPr>
                <w:rFonts w:ascii="Verdana" w:hAnsi="Verdana" w:cs="Verdana"/>
                <w:sz w:val="18"/>
                <w:szCs w:val="18"/>
              </w:rPr>
              <w:t xml:space="preserve"> roboczych</w:t>
            </w:r>
            <w:r w:rsidR="00AF620D" w:rsidRPr="00B16811">
              <w:rPr>
                <w:rFonts w:ascii="Verdana" w:hAnsi="Verdana" w:cs="Verdana"/>
                <w:sz w:val="18"/>
                <w:szCs w:val="18"/>
              </w:rPr>
              <w:t xml:space="preserve"> – </w:t>
            </w:r>
            <w:r w:rsidRPr="00B16811">
              <w:rPr>
                <w:rFonts w:ascii="Verdana" w:hAnsi="Verdana" w:cs="Verdana"/>
                <w:sz w:val="18"/>
                <w:szCs w:val="18"/>
              </w:rPr>
              <w:t>dla części</w:t>
            </w:r>
            <w:r w:rsidR="00AF620D" w:rsidRPr="00B16811">
              <w:rPr>
                <w:rFonts w:ascii="Verdana" w:hAnsi="Verdana" w:cs="Verdana"/>
                <w:sz w:val="18"/>
                <w:szCs w:val="18"/>
              </w:rPr>
              <w:t xml:space="preserve"> A i B, </w:t>
            </w:r>
          </w:p>
          <w:p w14:paraId="17D242B7" w14:textId="0A4C1369" w:rsidR="0055192D" w:rsidRPr="00B16811" w:rsidRDefault="00B16811" w:rsidP="009E6D3A">
            <w:pPr>
              <w:tabs>
                <w:tab w:val="left" w:pos="426"/>
              </w:tabs>
              <w:ind w:right="-23"/>
              <w:rPr>
                <w:rFonts w:ascii="Verdana" w:hAnsi="Verdana" w:cs="Verdana"/>
                <w:sz w:val="18"/>
                <w:szCs w:val="18"/>
              </w:rPr>
            </w:pPr>
            <w:r w:rsidRPr="00B16811">
              <w:rPr>
                <w:rFonts w:ascii="Verdana" w:hAnsi="Verdana" w:cs="Verdana"/>
                <w:sz w:val="18"/>
                <w:szCs w:val="18"/>
              </w:rPr>
              <w:t xml:space="preserve">maks. </w:t>
            </w:r>
            <w:r w:rsidR="00AF620D" w:rsidRPr="00B16811">
              <w:rPr>
                <w:rFonts w:ascii="Verdana" w:hAnsi="Verdana" w:cs="Verdana"/>
                <w:sz w:val="18"/>
                <w:szCs w:val="18"/>
              </w:rPr>
              <w:t>10 dn</w:t>
            </w:r>
            <w:r w:rsidRPr="00B16811">
              <w:rPr>
                <w:rFonts w:ascii="Verdana" w:hAnsi="Verdana" w:cs="Verdana"/>
                <w:sz w:val="18"/>
                <w:szCs w:val="18"/>
              </w:rPr>
              <w:t>i roboczych</w:t>
            </w:r>
            <w:r w:rsidR="00AF620D" w:rsidRPr="00B16811">
              <w:rPr>
                <w:rFonts w:ascii="Verdana" w:hAnsi="Verdana" w:cs="Verdana"/>
                <w:sz w:val="18"/>
                <w:szCs w:val="18"/>
              </w:rPr>
              <w:t xml:space="preserve"> – </w:t>
            </w:r>
            <w:r w:rsidRPr="00B16811">
              <w:rPr>
                <w:rFonts w:ascii="Verdana" w:hAnsi="Verdana" w:cs="Verdana"/>
                <w:sz w:val="18"/>
                <w:szCs w:val="18"/>
              </w:rPr>
              <w:t xml:space="preserve">dla </w:t>
            </w:r>
            <w:r w:rsidR="00AF620D" w:rsidRPr="00B16811">
              <w:rPr>
                <w:rFonts w:ascii="Verdana" w:hAnsi="Verdana" w:cs="Verdana"/>
                <w:sz w:val="18"/>
                <w:szCs w:val="18"/>
              </w:rPr>
              <w:t>czę</w:t>
            </w:r>
            <w:r w:rsidRPr="00B16811">
              <w:rPr>
                <w:rFonts w:ascii="Verdana" w:hAnsi="Verdana" w:cs="Verdana"/>
                <w:sz w:val="18"/>
                <w:szCs w:val="18"/>
              </w:rPr>
              <w:t>ści</w:t>
            </w:r>
            <w:r w:rsidR="00AF620D" w:rsidRPr="00B16811">
              <w:rPr>
                <w:rFonts w:ascii="Verdana" w:hAnsi="Verdana" w:cs="Verdana"/>
                <w:sz w:val="18"/>
                <w:szCs w:val="18"/>
              </w:rPr>
              <w:t xml:space="preserve"> C</w:t>
            </w:r>
          </w:p>
        </w:tc>
        <w:tc>
          <w:tcPr>
            <w:tcW w:w="780" w:type="dxa"/>
            <w:shd w:val="clear" w:color="auto" w:fill="auto"/>
            <w:vAlign w:val="center"/>
          </w:tcPr>
          <w:p w14:paraId="78562963" w14:textId="4EEBB618" w:rsidR="0017385D" w:rsidRPr="00B16811" w:rsidRDefault="0017385D" w:rsidP="009E6D3A">
            <w:pPr>
              <w:tabs>
                <w:tab w:val="left" w:pos="426"/>
              </w:tabs>
              <w:ind w:right="-23"/>
              <w:jc w:val="center"/>
              <w:rPr>
                <w:rFonts w:ascii="Verdana" w:hAnsi="Verdana" w:cs="Verdana"/>
                <w:b/>
                <w:bCs/>
                <w:sz w:val="18"/>
                <w:szCs w:val="18"/>
              </w:rPr>
            </w:pPr>
            <w:r w:rsidRPr="00B16811">
              <w:rPr>
                <w:rFonts w:ascii="Verdana" w:hAnsi="Verdana" w:cs="Verdana"/>
                <w:b/>
                <w:bCs/>
                <w:sz w:val="18"/>
                <w:szCs w:val="18"/>
              </w:rPr>
              <w:t>10</w:t>
            </w:r>
          </w:p>
        </w:tc>
        <w:tc>
          <w:tcPr>
            <w:tcW w:w="779" w:type="dxa"/>
            <w:shd w:val="clear" w:color="auto" w:fill="auto"/>
            <w:vAlign w:val="center"/>
          </w:tcPr>
          <w:p w14:paraId="1C7EC30A" w14:textId="43B59547" w:rsidR="0017385D" w:rsidRPr="00B16811" w:rsidRDefault="0017385D" w:rsidP="009E6D3A">
            <w:pPr>
              <w:tabs>
                <w:tab w:val="left" w:pos="426"/>
              </w:tabs>
              <w:ind w:right="-23"/>
              <w:jc w:val="center"/>
              <w:rPr>
                <w:rFonts w:ascii="Verdana" w:hAnsi="Verdana" w:cs="Verdana"/>
                <w:b/>
                <w:bCs/>
                <w:sz w:val="18"/>
                <w:szCs w:val="18"/>
              </w:rPr>
            </w:pPr>
            <w:r w:rsidRPr="00B16811">
              <w:rPr>
                <w:rFonts w:ascii="Verdana" w:hAnsi="Verdana" w:cs="Verdana"/>
                <w:b/>
                <w:bCs/>
                <w:sz w:val="18"/>
                <w:szCs w:val="18"/>
              </w:rPr>
              <w:t>10</w:t>
            </w:r>
          </w:p>
        </w:tc>
        <w:tc>
          <w:tcPr>
            <w:tcW w:w="4111" w:type="dxa"/>
            <w:shd w:val="clear" w:color="auto" w:fill="auto"/>
            <w:vAlign w:val="center"/>
          </w:tcPr>
          <w:p w14:paraId="26689FF1" w14:textId="3336B07D" w:rsidR="0017385D" w:rsidRPr="00B16811" w:rsidRDefault="0017385D" w:rsidP="009E6D3A">
            <w:pPr>
              <w:ind w:right="-23"/>
              <w:jc w:val="both"/>
              <w:outlineLvl w:val="0"/>
              <w:rPr>
                <w:rFonts w:ascii="Verdana" w:hAnsi="Verdana"/>
                <w:sz w:val="18"/>
                <w:szCs w:val="18"/>
              </w:rPr>
            </w:pPr>
            <w:r w:rsidRPr="00B16811">
              <w:rPr>
                <w:rFonts w:ascii="Verdana" w:hAnsi="Verdana"/>
                <w:sz w:val="18"/>
                <w:szCs w:val="18"/>
              </w:rPr>
              <w:t xml:space="preserve">             </w:t>
            </w:r>
            <w:r w:rsidR="00915643" w:rsidRPr="00B16811">
              <w:rPr>
                <w:rFonts w:ascii="Verdana" w:hAnsi="Verdana"/>
                <w:sz w:val="18"/>
                <w:szCs w:val="18"/>
              </w:rPr>
              <w:t xml:space="preserve">     </w:t>
            </w:r>
            <w:r w:rsidR="00B16811">
              <w:rPr>
                <w:rFonts w:ascii="Verdana" w:hAnsi="Verdana"/>
                <w:sz w:val="18"/>
                <w:szCs w:val="18"/>
              </w:rPr>
              <w:t xml:space="preserve"> </w:t>
            </w:r>
            <w:r w:rsidR="00915643" w:rsidRPr="00B16811">
              <w:rPr>
                <w:rFonts w:ascii="Verdana" w:hAnsi="Verdana"/>
                <w:sz w:val="18"/>
                <w:szCs w:val="18"/>
              </w:rPr>
              <w:t xml:space="preserve">Najkrótszy termin </w:t>
            </w:r>
            <w:r w:rsidR="0055192D" w:rsidRPr="00B16811">
              <w:rPr>
                <w:rFonts w:ascii="Verdana" w:hAnsi="Verdana"/>
                <w:sz w:val="18"/>
                <w:szCs w:val="18"/>
              </w:rPr>
              <w:t>oferty</w:t>
            </w:r>
          </w:p>
          <w:p w14:paraId="16CCB84B" w14:textId="030007C5" w:rsidR="0017385D" w:rsidRPr="00B16811" w:rsidRDefault="0017385D" w:rsidP="009E6D3A">
            <w:pPr>
              <w:ind w:right="-23"/>
              <w:jc w:val="both"/>
              <w:outlineLvl w:val="0"/>
              <w:rPr>
                <w:rFonts w:ascii="Verdana" w:hAnsi="Verdana"/>
                <w:sz w:val="18"/>
                <w:szCs w:val="18"/>
              </w:rPr>
            </w:pPr>
            <w:r w:rsidRPr="00B16811">
              <w:rPr>
                <w:rFonts w:ascii="Verdana" w:hAnsi="Verdana"/>
                <w:sz w:val="18"/>
                <w:szCs w:val="18"/>
              </w:rPr>
              <w:t xml:space="preserve">Ilość pkt.  = </w:t>
            </w:r>
            <w:r w:rsidR="00B16811">
              <w:rPr>
                <w:rFonts w:ascii="Verdana" w:hAnsi="Verdana"/>
                <w:sz w:val="18"/>
                <w:szCs w:val="18"/>
              </w:rPr>
              <w:t>--</w:t>
            </w:r>
            <w:r w:rsidRPr="00B16811">
              <w:rPr>
                <w:rFonts w:ascii="Verdana" w:hAnsi="Verdana"/>
                <w:sz w:val="18"/>
                <w:szCs w:val="18"/>
              </w:rPr>
              <w:t xml:space="preserve">-------------------------- </w:t>
            </w:r>
            <w:r w:rsidR="00915643" w:rsidRPr="00B16811">
              <w:rPr>
                <w:rFonts w:ascii="Verdana" w:hAnsi="Verdana"/>
                <w:sz w:val="18"/>
                <w:szCs w:val="18"/>
              </w:rPr>
              <w:t>x 1</w:t>
            </w:r>
            <w:r w:rsidRPr="00B16811">
              <w:rPr>
                <w:rFonts w:ascii="Verdana" w:hAnsi="Verdana"/>
                <w:sz w:val="18"/>
                <w:szCs w:val="18"/>
              </w:rPr>
              <w:t>0</w:t>
            </w:r>
          </w:p>
          <w:p w14:paraId="460D04B7" w14:textId="541D6D6C" w:rsidR="0017385D" w:rsidRPr="00B16811" w:rsidRDefault="0017385D" w:rsidP="00B16811">
            <w:pPr>
              <w:ind w:right="-23"/>
              <w:jc w:val="both"/>
              <w:outlineLvl w:val="0"/>
              <w:rPr>
                <w:rFonts w:ascii="Verdana" w:hAnsi="Verdana"/>
                <w:sz w:val="18"/>
                <w:szCs w:val="18"/>
              </w:rPr>
            </w:pPr>
            <w:r w:rsidRPr="00B16811">
              <w:rPr>
                <w:rFonts w:ascii="Verdana" w:hAnsi="Verdana"/>
                <w:sz w:val="18"/>
                <w:szCs w:val="18"/>
              </w:rPr>
              <w:t xml:space="preserve">                  </w:t>
            </w:r>
            <w:r w:rsidR="00B16811">
              <w:rPr>
                <w:rFonts w:ascii="Verdana" w:hAnsi="Verdana"/>
                <w:sz w:val="18"/>
                <w:szCs w:val="18"/>
              </w:rPr>
              <w:t xml:space="preserve"> </w:t>
            </w:r>
            <w:r w:rsidRPr="00B16811">
              <w:rPr>
                <w:rFonts w:ascii="Verdana" w:hAnsi="Verdana"/>
                <w:sz w:val="18"/>
                <w:szCs w:val="18"/>
              </w:rPr>
              <w:t xml:space="preserve">Termin oferty badanej   </w:t>
            </w:r>
          </w:p>
        </w:tc>
      </w:tr>
      <w:tr w:rsidR="0055192D" w:rsidRPr="00FA4005" w14:paraId="2E580D62" w14:textId="77777777" w:rsidTr="00B16811">
        <w:tc>
          <w:tcPr>
            <w:tcW w:w="3539" w:type="dxa"/>
            <w:gridSpan w:val="2"/>
            <w:shd w:val="clear" w:color="auto" w:fill="auto"/>
            <w:vAlign w:val="center"/>
          </w:tcPr>
          <w:p w14:paraId="41861DD0" w14:textId="19FADB39" w:rsidR="0055192D" w:rsidRPr="00FA4005" w:rsidRDefault="0055192D" w:rsidP="009E6D3A">
            <w:pPr>
              <w:tabs>
                <w:tab w:val="left" w:pos="426"/>
              </w:tabs>
              <w:ind w:right="-23"/>
              <w:jc w:val="both"/>
              <w:rPr>
                <w:rFonts w:ascii="Verdana" w:hAnsi="Verdana" w:cs="Verdana"/>
                <w:sz w:val="18"/>
                <w:szCs w:val="18"/>
              </w:rPr>
            </w:pPr>
            <w:r w:rsidRPr="00FA4005">
              <w:rPr>
                <w:rFonts w:ascii="Verdana" w:hAnsi="Verdana" w:cs="Verdana"/>
                <w:sz w:val="18"/>
                <w:szCs w:val="18"/>
              </w:rPr>
              <w:t>Razem:</w:t>
            </w:r>
          </w:p>
        </w:tc>
        <w:tc>
          <w:tcPr>
            <w:tcW w:w="780" w:type="dxa"/>
            <w:shd w:val="clear" w:color="auto" w:fill="auto"/>
            <w:vAlign w:val="center"/>
          </w:tcPr>
          <w:p w14:paraId="51327D51" w14:textId="77777777" w:rsidR="0055192D" w:rsidRPr="00FA4005" w:rsidRDefault="0055192D" w:rsidP="009E6D3A">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779" w:type="dxa"/>
            <w:shd w:val="clear" w:color="auto" w:fill="auto"/>
            <w:vAlign w:val="center"/>
          </w:tcPr>
          <w:p w14:paraId="18FE7494" w14:textId="77777777" w:rsidR="0055192D" w:rsidRPr="00FA4005" w:rsidRDefault="0055192D" w:rsidP="009E6D3A">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4111" w:type="dxa"/>
            <w:shd w:val="clear" w:color="auto" w:fill="auto"/>
            <w:vAlign w:val="center"/>
          </w:tcPr>
          <w:p w14:paraId="5F472078" w14:textId="2614C139" w:rsidR="00B16811" w:rsidRDefault="00B16811" w:rsidP="00B16811">
            <w:pPr>
              <w:ind w:left="43"/>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Pr="0035352E">
              <w:rPr>
                <w:rFonts w:ascii="Verdana" w:hAnsi="Verdana"/>
                <w:color w:val="000000" w:themeColor="text1"/>
                <w:sz w:val="18"/>
              </w:rPr>
              <w:t xml:space="preserve"> 2</w:t>
            </w:r>
            <w:r>
              <w:rPr>
                <w:rFonts w:ascii="Verdana" w:hAnsi="Verdana"/>
                <w:color w:val="000000" w:themeColor="text1"/>
                <w:sz w:val="18"/>
              </w:rPr>
              <w:t xml:space="preserve"> i 3</w:t>
            </w:r>
          </w:p>
          <w:p w14:paraId="74CB17AC" w14:textId="5A03CFC8" w:rsidR="0055192D" w:rsidRPr="00FA4005" w:rsidRDefault="0055192D" w:rsidP="009E6D3A">
            <w:pPr>
              <w:ind w:right="-23"/>
              <w:outlineLvl w:val="0"/>
              <w:rPr>
                <w:rFonts w:ascii="Verdana" w:hAnsi="Verdana"/>
                <w:sz w:val="18"/>
                <w:szCs w:val="18"/>
              </w:rPr>
            </w:pPr>
          </w:p>
        </w:tc>
      </w:tr>
    </w:tbl>
    <w:p w14:paraId="0A2F00B7" w14:textId="77777777" w:rsidR="00455EDD" w:rsidRPr="00FA4005" w:rsidRDefault="00455EDD" w:rsidP="006B102A">
      <w:pPr>
        <w:spacing w:line="360" w:lineRule="auto"/>
        <w:ind w:left="993" w:right="-24" w:hanging="993"/>
        <w:jc w:val="both"/>
        <w:rPr>
          <w:rFonts w:ascii="Verdana" w:hAnsi="Verdana"/>
          <w:bCs/>
          <w:sz w:val="18"/>
          <w:szCs w:val="18"/>
        </w:rPr>
      </w:pPr>
    </w:p>
    <w:bookmarkEnd w:id="31"/>
    <w:p w14:paraId="70511766" w14:textId="77777777" w:rsidR="009E6D3A" w:rsidRPr="00584ABB" w:rsidRDefault="009E6D3A" w:rsidP="0043399D">
      <w:pPr>
        <w:pStyle w:val="Akapitzlist"/>
        <w:numPr>
          <w:ilvl w:val="0"/>
          <w:numId w:val="61"/>
        </w:numPr>
        <w:tabs>
          <w:tab w:val="clear" w:pos="2340"/>
          <w:tab w:val="num" w:pos="851"/>
        </w:tabs>
        <w:spacing w:line="360" w:lineRule="auto"/>
        <w:ind w:left="851" w:right="-24" w:hanging="425"/>
        <w:jc w:val="both"/>
        <w:outlineLvl w:val="0"/>
        <w:rPr>
          <w:rFonts w:ascii="Verdana" w:hAnsi="Verdana"/>
          <w:color w:val="000000" w:themeColor="text1"/>
          <w:sz w:val="18"/>
        </w:rPr>
      </w:pPr>
      <w:r w:rsidRPr="00584ABB">
        <w:rPr>
          <w:rFonts w:ascii="Verdana" w:hAnsi="Verdana"/>
          <w:color w:val="000000" w:themeColor="text1"/>
          <w:sz w:val="18"/>
        </w:rPr>
        <w:t xml:space="preserve">Ocena punktowa dotyczyć będzie wyłącznie ofert </w:t>
      </w:r>
      <w:bookmarkStart w:id="32" w:name="_Toc395266098"/>
      <w:r w:rsidRPr="00584ABB">
        <w:rPr>
          <w:rFonts w:ascii="Verdana" w:hAnsi="Verdana"/>
          <w:color w:val="000000" w:themeColor="text1"/>
          <w:sz w:val="18"/>
        </w:rPr>
        <w:t>uznanych za ważne i niepodlegających odrzuceniu.</w:t>
      </w:r>
      <w:bookmarkEnd w:id="32"/>
    </w:p>
    <w:p w14:paraId="71FB9DF6" w14:textId="77777777" w:rsidR="009E6D3A" w:rsidRPr="00584ABB" w:rsidRDefault="009E6D3A" w:rsidP="0043399D">
      <w:pPr>
        <w:pStyle w:val="Akapitzlist"/>
        <w:numPr>
          <w:ilvl w:val="0"/>
          <w:numId w:val="61"/>
        </w:numPr>
        <w:tabs>
          <w:tab w:val="clear" w:pos="2340"/>
          <w:tab w:val="num" w:pos="851"/>
        </w:tabs>
        <w:spacing w:line="360" w:lineRule="auto"/>
        <w:ind w:left="851" w:right="-24"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Pr>
          <w:rFonts w:ascii="Verdana" w:hAnsi="Verdana"/>
          <w:color w:val="000000" w:themeColor="text1"/>
          <w:sz w:val="18"/>
        </w:rPr>
        <w:t> </w:t>
      </w:r>
      <w:r w:rsidRPr="00584ABB">
        <w:rPr>
          <w:rFonts w:ascii="Verdana" w:hAnsi="Verdana"/>
          <w:color w:val="000000" w:themeColor="text1"/>
          <w:sz w:val="18"/>
        </w:rPr>
        <w:t>przecinku.</w:t>
      </w:r>
    </w:p>
    <w:p w14:paraId="5CE7D496" w14:textId="77777777" w:rsidR="009E6D3A" w:rsidRDefault="009E6D3A" w:rsidP="0043399D">
      <w:pPr>
        <w:pStyle w:val="Akapitzlist"/>
        <w:numPr>
          <w:ilvl w:val="0"/>
          <w:numId w:val="61"/>
        </w:numPr>
        <w:tabs>
          <w:tab w:val="clear" w:pos="2340"/>
          <w:tab w:val="num" w:pos="851"/>
        </w:tabs>
        <w:spacing w:line="360" w:lineRule="auto"/>
        <w:ind w:left="851" w:right="-24"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 ofertę, która uzyska najwyższą ilość punktów.</w:t>
      </w:r>
      <w:bookmarkEnd w:id="33"/>
    </w:p>
    <w:p w14:paraId="228094B6" w14:textId="77777777" w:rsidR="00FA3304" w:rsidRPr="00FA4005" w:rsidRDefault="00FA3304" w:rsidP="006B102A">
      <w:pPr>
        <w:spacing w:line="360" w:lineRule="auto"/>
        <w:ind w:right="-24"/>
        <w:rPr>
          <w:rFonts w:ascii="Verdana" w:hAnsi="Verdana"/>
          <w:sz w:val="18"/>
          <w:szCs w:val="18"/>
        </w:rPr>
      </w:pPr>
    </w:p>
    <w:p w14:paraId="105F7189" w14:textId="6608D91A" w:rsidR="00037A23" w:rsidRPr="00F01455" w:rsidRDefault="00037A23" w:rsidP="0043399D">
      <w:pPr>
        <w:pStyle w:val="Nagwek1"/>
        <w:numPr>
          <w:ilvl w:val="0"/>
          <w:numId w:val="54"/>
        </w:numPr>
        <w:ind w:left="426" w:right="-24" w:hanging="426"/>
        <w:jc w:val="both"/>
        <w:rPr>
          <w:u w:val="single"/>
        </w:rPr>
      </w:pPr>
      <w:bookmarkStart w:id="34" w:name="_Toc395266101"/>
      <w:bookmarkEnd w:id="27"/>
      <w:r w:rsidRPr="00F01455">
        <w:rPr>
          <w:u w:val="single"/>
        </w:rPr>
        <w:lastRenderedPageBreak/>
        <w:t>Informacje dotyczące walut obcych, w jakich mogą być prowadzone rozliczenia między Zamawiającym a Wykonawcą.</w:t>
      </w:r>
    </w:p>
    <w:bookmarkEnd w:id="34"/>
    <w:p w14:paraId="7AD66D5C" w14:textId="77777777" w:rsidR="00037A23" w:rsidRPr="00FA4005" w:rsidRDefault="00037A23" w:rsidP="006B102A">
      <w:pPr>
        <w:spacing w:line="360" w:lineRule="auto"/>
        <w:ind w:left="426" w:right="-24"/>
        <w:jc w:val="both"/>
        <w:rPr>
          <w:rFonts w:ascii="Verdana" w:hAnsi="Verdana"/>
          <w:sz w:val="18"/>
          <w:szCs w:val="18"/>
        </w:rPr>
      </w:pPr>
      <w:r w:rsidRPr="00FA4005">
        <w:rPr>
          <w:rFonts w:ascii="Verdana" w:hAnsi="Verdana"/>
          <w:sz w:val="18"/>
          <w:szCs w:val="18"/>
        </w:rPr>
        <w:t>Zamawiający nie przewiduje rozliczeń z Wykonawcą w walutach obcych; rozliczenia między Zamawiającym a Wykonawcą prowadzone będą w PLN.</w:t>
      </w:r>
    </w:p>
    <w:p w14:paraId="0633C36E" w14:textId="77777777" w:rsidR="00970B6B" w:rsidRPr="00F01455" w:rsidRDefault="00970B6B" w:rsidP="0043399D">
      <w:pPr>
        <w:pStyle w:val="Nagwek1"/>
        <w:numPr>
          <w:ilvl w:val="0"/>
          <w:numId w:val="54"/>
        </w:numPr>
        <w:tabs>
          <w:tab w:val="left" w:pos="426"/>
        </w:tabs>
        <w:ind w:left="426" w:right="-24" w:hanging="426"/>
        <w:jc w:val="both"/>
        <w:rPr>
          <w:u w:val="single"/>
        </w:rPr>
      </w:pPr>
      <w:bookmarkStart w:id="35" w:name="_Toc395266102"/>
      <w:r w:rsidRPr="00F01455">
        <w:rPr>
          <w:u w:val="single"/>
        </w:rPr>
        <w:t>Informacje o formalnościach, jakie powinny zostać dopełnione po wyborze oferty w celu zawarcia umowy w sprawie zamówienia publicznego.</w:t>
      </w:r>
      <w:bookmarkEnd w:id="28"/>
      <w:bookmarkEnd w:id="35"/>
    </w:p>
    <w:p w14:paraId="40EFEE12" w14:textId="77777777" w:rsidR="00CD7653" w:rsidRPr="00FA4005" w:rsidRDefault="00CD7653" w:rsidP="0043399D">
      <w:pPr>
        <w:numPr>
          <w:ilvl w:val="0"/>
          <w:numId w:val="29"/>
        </w:numPr>
        <w:tabs>
          <w:tab w:val="num" w:pos="851"/>
        </w:tabs>
        <w:spacing w:line="360" w:lineRule="auto"/>
        <w:ind w:left="850" w:right="-24" w:hanging="424"/>
        <w:jc w:val="both"/>
        <w:rPr>
          <w:rFonts w:ascii="Verdana" w:hAnsi="Verdana" w:cs="Segoe UI"/>
          <w:sz w:val="18"/>
          <w:szCs w:val="18"/>
        </w:rPr>
      </w:pPr>
      <w:r w:rsidRPr="00FA4005">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29B668B5" w:rsidR="00A26EF9" w:rsidRPr="00FA4005" w:rsidRDefault="00F01455" w:rsidP="0043399D">
      <w:pPr>
        <w:numPr>
          <w:ilvl w:val="0"/>
          <w:numId w:val="29"/>
        </w:numPr>
        <w:tabs>
          <w:tab w:val="num" w:pos="851"/>
        </w:tabs>
        <w:spacing w:line="360" w:lineRule="auto"/>
        <w:ind w:left="850" w:right="-24" w:hanging="424"/>
        <w:jc w:val="both"/>
        <w:rPr>
          <w:rFonts w:ascii="Verdana" w:hAnsi="Verdana" w:cs="Segoe UI"/>
          <w:sz w:val="18"/>
          <w:szCs w:val="18"/>
        </w:rPr>
      </w:pPr>
      <w:r>
        <w:rPr>
          <w:rFonts w:ascii="Verdana" w:hAnsi="Verdana" w:cs="Segoe UI"/>
          <w:sz w:val="18"/>
          <w:szCs w:val="18"/>
        </w:rPr>
        <w:t>W w</w:t>
      </w:r>
      <w:r w:rsidR="00CD7653" w:rsidRPr="00FA4005">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A4005" w:rsidRDefault="00CD7653" w:rsidP="0043399D">
      <w:pPr>
        <w:numPr>
          <w:ilvl w:val="0"/>
          <w:numId w:val="29"/>
        </w:numPr>
        <w:tabs>
          <w:tab w:val="num" w:pos="851"/>
        </w:tabs>
        <w:spacing w:line="360" w:lineRule="auto"/>
        <w:ind w:left="850" w:right="-24" w:hanging="424"/>
        <w:jc w:val="both"/>
        <w:rPr>
          <w:rFonts w:ascii="Verdana" w:hAnsi="Verdana" w:cs="Segoe UI"/>
          <w:sz w:val="18"/>
          <w:szCs w:val="18"/>
        </w:rPr>
      </w:pPr>
      <w:r w:rsidRPr="00FA4005">
        <w:rPr>
          <w:rFonts w:ascii="Verdana" w:hAnsi="Verdana" w:cs="Segoe UI"/>
          <w:sz w:val="18"/>
          <w:szCs w:val="18"/>
        </w:rPr>
        <w:t>Zawarcie umowy nastąpi na podstawie wzoru Zamawiającego.</w:t>
      </w:r>
    </w:p>
    <w:p w14:paraId="6FEEB16A" w14:textId="77777777" w:rsidR="00CD7653" w:rsidRPr="00FA4005" w:rsidRDefault="00CD7653" w:rsidP="0043399D">
      <w:pPr>
        <w:pStyle w:val="Akapitzlist"/>
        <w:numPr>
          <w:ilvl w:val="0"/>
          <w:numId w:val="29"/>
        </w:numPr>
        <w:tabs>
          <w:tab w:val="num" w:pos="851"/>
        </w:tabs>
        <w:spacing w:line="360" w:lineRule="auto"/>
        <w:ind w:left="850" w:right="-24" w:hanging="424"/>
        <w:contextualSpacing w:val="0"/>
        <w:jc w:val="both"/>
        <w:rPr>
          <w:rFonts w:ascii="Verdana" w:hAnsi="Verdana" w:cs="Segoe UI"/>
          <w:sz w:val="18"/>
          <w:szCs w:val="18"/>
        </w:rPr>
      </w:pPr>
      <w:r w:rsidRPr="00FA4005">
        <w:rPr>
          <w:rFonts w:ascii="Verdana" w:hAnsi="Verdana" w:cs="Segoe UI"/>
          <w:sz w:val="18"/>
          <w:szCs w:val="18"/>
        </w:rPr>
        <w:t>Wykonawca jest zobowiązany do zawarcia umowy w terminie i miejscu wyznaczonym przez Zamawiającego.</w:t>
      </w:r>
    </w:p>
    <w:p w14:paraId="0C8622C2" w14:textId="77777777" w:rsidR="00F01455" w:rsidRDefault="00F01455" w:rsidP="0043399D">
      <w:pPr>
        <w:pStyle w:val="Akapitzlist"/>
        <w:numPr>
          <w:ilvl w:val="0"/>
          <w:numId w:val="29"/>
        </w:numPr>
        <w:tabs>
          <w:tab w:val="clear" w:pos="1215"/>
          <w:tab w:val="num" w:pos="851"/>
          <w:tab w:val="left" w:pos="9072"/>
        </w:tabs>
        <w:spacing w:line="360" w:lineRule="auto"/>
        <w:ind w:left="851" w:right="-24"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10F0347C" w14:textId="77777777" w:rsidR="00F01455" w:rsidRDefault="00F01455" w:rsidP="0043399D">
      <w:pPr>
        <w:pStyle w:val="Akapitzlist"/>
        <w:numPr>
          <w:ilvl w:val="0"/>
          <w:numId w:val="29"/>
        </w:numPr>
        <w:tabs>
          <w:tab w:val="clear" w:pos="1215"/>
          <w:tab w:val="num" w:pos="851"/>
          <w:tab w:val="left" w:pos="9072"/>
        </w:tabs>
        <w:spacing w:line="360" w:lineRule="auto"/>
        <w:ind w:left="851" w:right="-24"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FA4005" w:rsidRDefault="00CD7653" w:rsidP="006B102A">
      <w:pPr>
        <w:spacing w:line="360" w:lineRule="auto"/>
        <w:ind w:right="-24"/>
        <w:rPr>
          <w:rFonts w:ascii="Verdana" w:hAnsi="Verdana"/>
          <w:sz w:val="18"/>
          <w:szCs w:val="18"/>
        </w:rPr>
      </w:pPr>
    </w:p>
    <w:p w14:paraId="2CDD728E" w14:textId="77777777" w:rsidR="00970B6B" w:rsidRPr="00F01455" w:rsidRDefault="00970B6B" w:rsidP="0043399D">
      <w:pPr>
        <w:pStyle w:val="Nagwek1"/>
        <w:numPr>
          <w:ilvl w:val="0"/>
          <w:numId w:val="54"/>
        </w:numPr>
        <w:ind w:right="-24"/>
        <w:rPr>
          <w:u w:val="single"/>
        </w:rPr>
      </w:pPr>
      <w:bookmarkStart w:id="36" w:name="_Toc282721365"/>
      <w:bookmarkStart w:id="37" w:name="_Toc395266103"/>
      <w:r w:rsidRPr="00F01455">
        <w:rPr>
          <w:u w:val="single"/>
        </w:rPr>
        <w:t>Wymagania dotyczące zabezpieczenia należytego wykonania umowy.</w:t>
      </w:r>
      <w:bookmarkEnd w:id="36"/>
      <w:bookmarkEnd w:id="37"/>
    </w:p>
    <w:p w14:paraId="46807C24" w14:textId="77777777" w:rsidR="000D36AE" w:rsidRPr="00FA4005" w:rsidRDefault="008F4BB0" w:rsidP="006B102A">
      <w:pPr>
        <w:pStyle w:val="Style10"/>
        <w:suppressAutoHyphens w:val="0"/>
        <w:spacing w:line="360" w:lineRule="auto"/>
        <w:ind w:left="426" w:right="-24"/>
        <w:rPr>
          <w:rFonts w:ascii="Verdana" w:hAnsi="Verdana" w:cs="Times New Roman"/>
          <w:iCs/>
          <w:sz w:val="18"/>
          <w:szCs w:val="18"/>
          <w:lang w:eastAsia="pl-PL"/>
        </w:rPr>
      </w:pPr>
      <w:r w:rsidRPr="00FA4005">
        <w:rPr>
          <w:rFonts w:ascii="Verdana" w:hAnsi="Verdana" w:cs="Times New Roman"/>
          <w:iCs/>
          <w:sz w:val="18"/>
          <w:szCs w:val="18"/>
          <w:lang w:eastAsia="pl-PL"/>
        </w:rPr>
        <w:t xml:space="preserve">Zamawiający </w:t>
      </w:r>
      <w:r w:rsidRPr="00FA4005">
        <w:rPr>
          <w:rFonts w:ascii="Verdana" w:hAnsi="Verdana" w:cs="Times New Roman"/>
          <w:b/>
          <w:iCs/>
          <w:sz w:val="18"/>
          <w:szCs w:val="18"/>
          <w:u w:val="single"/>
          <w:lang w:eastAsia="pl-PL"/>
        </w:rPr>
        <w:t>nie żąda</w:t>
      </w:r>
      <w:r w:rsidRPr="00FA4005">
        <w:rPr>
          <w:rFonts w:ascii="Verdana" w:hAnsi="Verdana" w:cs="Times New Roman"/>
          <w:iCs/>
          <w:sz w:val="18"/>
          <w:szCs w:val="18"/>
          <w:lang w:eastAsia="pl-PL"/>
        </w:rPr>
        <w:t xml:space="preserve"> wniesienia zabezpieczenia należytego wykonania umowy przez Wykonawcę</w:t>
      </w:r>
      <w:r w:rsidR="004D7AA4" w:rsidRPr="00FA4005">
        <w:rPr>
          <w:rFonts w:ascii="Verdana" w:hAnsi="Verdana" w:cs="Times New Roman"/>
          <w:iCs/>
          <w:sz w:val="18"/>
          <w:szCs w:val="18"/>
          <w:lang w:eastAsia="pl-PL"/>
        </w:rPr>
        <w:t>.</w:t>
      </w:r>
    </w:p>
    <w:p w14:paraId="4A2740A7" w14:textId="77777777" w:rsidR="008F4BB0" w:rsidRPr="00FA4005" w:rsidRDefault="008F4BB0" w:rsidP="006B102A">
      <w:pPr>
        <w:pStyle w:val="Style10"/>
        <w:suppressAutoHyphens w:val="0"/>
        <w:spacing w:line="360" w:lineRule="auto"/>
        <w:ind w:left="709" w:right="-24"/>
        <w:rPr>
          <w:rFonts w:ascii="Verdana" w:hAnsi="Verdana" w:cs="Times New Roman"/>
          <w:iCs/>
          <w:sz w:val="18"/>
          <w:szCs w:val="18"/>
          <w:lang w:eastAsia="pl-PL"/>
        </w:rPr>
      </w:pPr>
    </w:p>
    <w:p w14:paraId="5EE81CC2" w14:textId="77777777" w:rsidR="00970B6B" w:rsidRPr="00F01455" w:rsidRDefault="00970B6B" w:rsidP="0043399D">
      <w:pPr>
        <w:pStyle w:val="Nagwek1"/>
        <w:numPr>
          <w:ilvl w:val="0"/>
          <w:numId w:val="54"/>
        </w:numPr>
        <w:ind w:right="-24"/>
        <w:rPr>
          <w:u w:val="single"/>
        </w:rPr>
      </w:pPr>
      <w:bookmarkStart w:id="38" w:name="_Toc282721370"/>
      <w:bookmarkStart w:id="39" w:name="_Toc395266104"/>
      <w:r w:rsidRPr="00F01455">
        <w:rPr>
          <w:u w:val="single"/>
        </w:rPr>
        <w:t>Wzór umowy.</w:t>
      </w:r>
      <w:bookmarkEnd w:id="38"/>
      <w:bookmarkEnd w:id="39"/>
    </w:p>
    <w:p w14:paraId="09A4335E" w14:textId="4005F41E" w:rsidR="00970B6B" w:rsidRPr="00FA4005" w:rsidRDefault="00FB279C" w:rsidP="006B102A">
      <w:pPr>
        <w:spacing w:line="360" w:lineRule="auto"/>
        <w:ind w:right="-24" w:firstLine="454"/>
        <w:jc w:val="both"/>
        <w:rPr>
          <w:rFonts w:ascii="Verdana" w:hAnsi="Verdana"/>
          <w:sz w:val="18"/>
          <w:szCs w:val="18"/>
        </w:rPr>
      </w:pPr>
      <w:r w:rsidRPr="00FA4005">
        <w:rPr>
          <w:rFonts w:ascii="Verdana" w:hAnsi="Verdana"/>
          <w:sz w:val="18"/>
          <w:szCs w:val="18"/>
        </w:rPr>
        <w:t xml:space="preserve">Szczegółowe warunki i zasady realizacji umowy określa wzór </w:t>
      </w:r>
      <w:r w:rsidRPr="00785B7D">
        <w:rPr>
          <w:rFonts w:ascii="Verdana" w:hAnsi="Verdana"/>
          <w:sz w:val="18"/>
          <w:szCs w:val="18"/>
        </w:rPr>
        <w:t xml:space="preserve">umowy (zał. nr </w:t>
      </w:r>
      <w:r w:rsidR="00785B7D" w:rsidRPr="00785B7D">
        <w:rPr>
          <w:rFonts w:ascii="Verdana" w:hAnsi="Verdana"/>
          <w:sz w:val="18"/>
          <w:szCs w:val="18"/>
        </w:rPr>
        <w:t>6</w:t>
      </w:r>
      <w:r w:rsidRPr="00785B7D">
        <w:rPr>
          <w:rFonts w:ascii="Verdana" w:hAnsi="Verdana"/>
          <w:sz w:val="18"/>
          <w:szCs w:val="18"/>
        </w:rPr>
        <w:t xml:space="preserve"> do </w:t>
      </w:r>
      <w:proofErr w:type="spellStart"/>
      <w:r w:rsidRPr="00785B7D">
        <w:rPr>
          <w:rFonts w:ascii="Verdana" w:hAnsi="Verdana"/>
          <w:sz w:val="18"/>
          <w:szCs w:val="18"/>
        </w:rPr>
        <w:t>Siwz</w:t>
      </w:r>
      <w:proofErr w:type="spellEnd"/>
      <w:r w:rsidRPr="00785B7D">
        <w:rPr>
          <w:rFonts w:ascii="Verdana" w:hAnsi="Verdana"/>
          <w:sz w:val="18"/>
          <w:szCs w:val="18"/>
        </w:rPr>
        <w:t>)</w:t>
      </w:r>
      <w:r w:rsidR="008554CB" w:rsidRPr="00785B7D">
        <w:rPr>
          <w:rFonts w:ascii="Verdana" w:hAnsi="Verdana"/>
          <w:sz w:val="18"/>
          <w:szCs w:val="18"/>
        </w:rPr>
        <w:t>.</w:t>
      </w:r>
    </w:p>
    <w:p w14:paraId="6FDFF420" w14:textId="77777777" w:rsidR="00FB41A6" w:rsidRPr="00FA4005" w:rsidRDefault="00FB41A6" w:rsidP="006B102A">
      <w:pPr>
        <w:spacing w:line="360" w:lineRule="auto"/>
        <w:ind w:right="-24" w:firstLine="454"/>
        <w:jc w:val="both"/>
        <w:rPr>
          <w:rFonts w:ascii="Verdana" w:hAnsi="Verdana"/>
          <w:sz w:val="18"/>
          <w:szCs w:val="18"/>
        </w:rPr>
      </w:pPr>
    </w:p>
    <w:p w14:paraId="0A6F313B" w14:textId="28533336" w:rsidR="00970B6B" w:rsidRPr="00F01455" w:rsidRDefault="00970B6B" w:rsidP="0043399D">
      <w:pPr>
        <w:pStyle w:val="Nagwek1"/>
        <w:numPr>
          <w:ilvl w:val="0"/>
          <w:numId w:val="54"/>
        </w:numPr>
        <w:ind w:left="426" w:right="-24" w:hanging="426"/>
        <w:jc w:val="both"/>
        <w:rPr>
          <w:u w:val="single"/>
        </w:rPr>
      </w:pPr>
      <w:bookmarkStart w:id="40" w:name="_Toc282721371"/>
      <w:bookmarkStart w:id="41" w:name="_Toc395266105"/>
      <w:r w:rsidRPr="00F01455">
        <w:rPr>
          <w:u w:val="single"/>
        </w:rPr>
        <w:t>Pouczenie o środkach ochrony prawnej przysługujących Wykonawcy w toku postępowania o udzielenie zamówienia.</w:t>
      </w:r>
      <w:bookmarkEnd w:id="40"/>
      <w:bookmarkEnd w:id="41"/>
    </w:p>
    <w:p w14:paraId="1E2E56C2" w14:textId="77777777"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72C32106" w14:textId="77777777"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2D6C722" w14:textId="280E3289"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Odwołanie przysługuje wyłącznie od niezgodnej z przepisami ustawy czynności Zamawiającego podjętej w postępowaniu o udzielenie zamówienia lub zaniechania czynności, do</w:t>
      </w:r>
      <w:r>
        <w:rPr>
          <w:rFonts w:ascii="Verdana" w:hAnsi="Verdana"/>
          <w:sz w:val="18"/>
          <w:szCs w:val="18"/>
        </w:rPr>
        <w:t> </w:t>
      </w:r>
      <w:r w:rsidRPr="00AC289E">
        <w:rPr>
          <w:rFonts w:ascii="Verdana" w:hAnsi="Verdana"/>
          <w:sz w:val="18"/>
          <w:szCs w:val="18"/>
        </w:rPr>
        <w:t>której Zamawiający jest zobowiązany na podstawie ustawy.</w:t>
      </w:r>
    </w:p>
    <w:p w14:paraId="44A2492E" w14:textId="77777777" w:rsidR="00F01455" w:rsidRPr="00AC289E" w:rsidRDefault="00F01455" w:rsidP="00F01455">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AC289E">
        <w:rPr>
          <w:rFonts w:ascii="Verdana" w:hAnsi="Verdana"/>
          <w:sz w:val="18"/>
          <w:szCs w:val="18"/>
        </w:rPr>
        <w:t>Odwołanie wnosi się:</w:t>
      </w:r>
    </w:p>
    <w:p w14:paraId="20DE3DC8"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lastRenderedPageBreak/>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08F4F3DB"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383BD600"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6A8D95BD" w14:textId="77777777" w:rsidR="00F01455"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4B66866" w14:textId="77777777" w:rsidR="00F01455" w:rsidRDefault="00F01455" w:rsidP="0043399D">
      <w:pPr>
        <w:pStyle w:val="Akapitzlist"/>
        <w:numPr>
          <w:ilvl w:val="0"/>
          <w:numId w:val="62"/>
        </w:numPr>
        <w:tabs>
          <w:tab w:val="num" w:pos="1701"/>
        </w:tabs>
        <w:spacing w:line="360" w:lineRule="auto"/>
        <w:ind w:left="1701" w:right="-24" w:hanging="425"/>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74CFEABE" w14:textId="35CC1476" w:rsidR="00F01455" w:rsidRPr="00E72F5D" w:rsidRDefault="00F01455" w:rsidP="0043399D">
      <w:pPr>
        <w:pStyle w:val="Akapitzlist"/>
        <w:numPr>
          <w:ilvl w:val="0"/>
          <w:numId w:val="62"/>
        </w:numPr>
        <w:tabs>
          <w:tab w:val="num" w:pos="1701"/>
        </w:tabs>
        <w:spacing w:line="360" w:lineRule="auto"/>
        <w:ind w:left="1701" w:right="-24" w:hanging="425"/>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76D651F"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 xml:space="preserve">Zgodnie z art. 180 ust. 5 </w:t>
      </w:r>
      <w:proofErr w:type="spellStart"/>
      <w:r w:rsidRPr="00AC289E">
        <w:rPr>
          <w:rFonts w:ascii="Verdana" w:hAnsi="Verdana"/>
          <w:sz w:val="18"/>
          <w:szCs w:val="18"/>
        </w:rPr>
        <w:t>Pzp</w:t>
      </w:r>
      <w:proofErr w:type="spellEnd"/>
      <w:r w:rsidRPr="00AC289E">
        <w:rPr>
          <w:rFonts w:ascii="Verdana" w:hAnsi="Verdana"/>
          <w:sz w:val="18"/>
          <w:szCs w:val="18"/>
        </w:rPr>
        <w:t>, odwołujący przesyła kopię odwołania Zamawiającemu przed upływem terminu wniesienia odwołania w taki sposób, aby mógł on zapoznać się z jego treścią przed upływem tego terminu.</w:t>
      </w:r>
    </w:p>
    <w:p w14:paraId="6ACD37E4"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5DE619AA"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5F738811"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6E37D0EF" w14:textId="77777777" w:rsidR="00F01455" w:rsidRPr="00AC289E" w:rsidRDefault="00F01455" w:rsidP="00F01455">
      <w:pPr>
        <w:numPr>
          <w:ilvl w:val="0"/>
          <w:numId w:val="15"/>
        </w:numPr>
        <w:tabs>
          <w:tab w:val="left" w:pos="851"/>
          <w:tab w:val="left" w:pos="900"/>
        </w:tabs>
        <w:spacing w:line="360" w:lineRule="auto"/>
        <w:ind w:left="851" w:right="-2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3BFD1F38" w14:textId="77777777" w:rsidR="00FB41A6" w:rsidRPr="00FA4005" w:rsidRDefault="00FB41A6" w:rsidP="006B102A">
      <w:pPr>
        <w:tabs>
          <w:tab w:val="left" w:pos="851"/>
          <w:tab w:val="left" w:pos="900"/>
        </w:tabs>
        <w:spacing w:line="360" w:lineRule="auto"/>
        <w:ind w:right="-24"/>
        <w:jc w:val="both"/>
        <w:rPr>
          <w:rFonts w:ascii="Verdana" w:hAnsi="Verdana"/>
          <w:sz w:val="18"/>
          <w:szCs w:val="18"/>
        </w:rPr>
      </w:pPr>
    </w:p>
    <w:p w14:paraId="782F7D5D" w14:textId="1DB07C19" w:rsidR="00970B6B" w:rsidRPr="008D0400" w:rsidRDefault="00970B6B" w:rsidP="0043399D">
      <w:pPr>
        <w:pStyle w:val="Nagwek1"/>
        <w:numPr>
          <w:ilvl w:val="0"/>
          <w:numId w:val="54"/>
        </w:numPr>
        <w:ind w:left="426" w:right="-24" w:hanging="426"/>
        <w:rPr>
          <w:u w:val="single"/>
        </w:rPr>
      </w:pPr>
      <w:bookmarkStart w:id="42" w:name="_Toc166245665"/>
      <w:bookmarkStart w:id="43" w:name="_Toc395266106"/>
      <w:bookmarkStart w:id="44" w:name="_Toc65960016"/>
      <w:r w:rsidRPr="008D0400">
        <w:rPr>
          <w:u w:val="single"/>
        </w:rPr>
        <w:t xml:space="preserve">Wykaz załączników do niniejszej </w:t>
      </w:r>
      <w:bookmarkEnd w:id="42"/>
      <w:proofErr w:type="spellStart"/>
      <w:r w:rsidR="009E3ABF" w:rsidRPr="008D0400">
        <w:rPr>
          <w:u w:val="single"/>
        </w:rPr>
        <w:t>Siwz</w:t>
      </w:r>
      <w:bookmarkEnd w:id="43"/>
      <w:proofErr w:type="spellEnd"/>
      <w:r w:rsidR="008D0400" w:rsidRPr="008D0400">
        <w:rPr>
          <w:u w:val="single"/>
        </w:rPr>
        <w:t>.</w:t>
      </w:r>
    </w:p>
    <w:bookmarkEnd w:id="44"/>
    <w:p w14:paraId="50E94CB3" w14:textId="77777777" w:rsidR="00862F0B" w:rsidRPr="00FA4005" w:rsidRDefault="009E3ABF" w:rsidP="006B102A">
      <w:pPr>
        <w:spacing w:line="360" w:lineRule="auto"/>
        <w:ind w:left="426" w:right="-24"/>
        <w:jc w:val="both"/>
        <w:rPr>
          <w:rFonts w:ascii="Verdana" w:hAnsi="Verdana"/>
          <w:sz w:val="18"/>
          <w:szCs w:val="18"/>
        </w:rPr>
      </w:pPr>
      <w:r w:rsidRPr="00FA4005">
        <w:rPr>
          <w:rFonts w:ascii="Verdana" w:hAnsi="Verdana"/>
          <w:sz w:val="18"/>
          <w:szCs w:val="18"/>
        </w:rPr>
        <w:t xml:space="preserve">Załącznikami do niniejszej </w:t>
      </w:r>
      <w:proofErr w:type="spellStart"/>
      <w:r w:rsidRPr="00FA4005">
        <w:rPr>
          <w:rFonts w:ascii="Verdana" w:hAnsi="Verdana"/>
          <w:sz w:val="18"/>
          <w:szCs w:val="18"/>
        </w:rPr>
        <w:t>Siwz</w:t>
      </w:r>
      <w:proofErr w:type="spellEnd"/>
      <w:r w:rsidR="00897C52" w:rsidRPr="00FA4005">
        <w:rPr>
          <w:rFonts w:ascii="Verdana" w:hAnsi="Verdana"/>
          <w:sz w:val="18"/>
          <w:szCs w:val="18"/>
        </w:rPr>
        <w:t xml:space="preserve"> są</w:t>
      </w:r>
      <w:r w:rsidR="00EC6819" w:rsidRPr="00FA4005">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FA4005" w14:paraId="70D79314" w14:textId="77777777" w:rsidTr="00A839AA">
        <w:tc>
          <w:tcPr>
            <w:tcW w:w="1554" w:type="dxa"/>
          </w:tcPr>
          <w:p w14:paraId="5B25B8C4"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12E1B3B" w14:textId="5EBA5C63" w:rsidR="00A839AA"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Wzór F</w:t>
            </w:r>
            <w:r w:rsidR="00DC4581" w:rsidRPr="008D0400">
              <w:rPr>
                <w:rFonts w:ascii="Verdana" w:hAnsi="Verdana"/>
                <w:color w:val="000000" w:themeColor="text1"/>
                <w:sz w:val="18"/>
                <w:szCs w:val="18"/>
              </w:rPr>
              <w:t>ormularza ofertowego</w:t>
            </w:r>
            <w:r w:rsidRPr="008D0400">
              <w:rPr>
                <w:rFonts w:ascii="Verdana" w:hAnsi="Verdana"/>
                <w:color w:val="000000" w:themeColor="text1"/>
                <w:sz w:val="18"/>
                <w:szCs w:val="18"/>
              </w:rPr>
              <w:t xml:space="preserve"> (dla części A-C</w:t>
            </w:r>
            <w:r w:rsidR="00FB41A6" w:rsidRPr="008D0400">
              <w:rPr>
                <w:rFonts w:ascii="Verdana" w:hAnsi="Verdana"/>
                <w:color w:val="000000" w:themeColor="text1"/>
                <w:sz w:val="18"/>
                <w:szCs w:val="18"/>
              </w:rPr>
              <w:t>)</w:t>
            </w:r>
          </w:p>
        </w:tc>
      </w:tr>
      <w:tr w:rsidR="00DC4581" w:rsidRPr="00FA4005" w14:paraId="62C64A37" w14:textId="77777777" w:rsidTr="00A839AA">
        <w:tc>
          <w:tcPr>
            <w:tcW w:w="1554" w:type="dxa"/>
          </w:tcPr>
          <w:p w14:paraId="46CDB239" w14:textId="77777777" w:rsidR="00DC4581" w:rsidRPr="00FA4005" w:rsidRDefault="00DC4581"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C3B1CA2" w14:textId="41F51CB5" w:rsidR="00DC4581"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Arkus</w:t>
            </w:r>
            <w:r w:rsidR="00DC4581" w:rsidRPr="008D0400">
              <w:rPr>
                <w:rFonts w:ascii="Verdana" w:hAnsi="Verdana"/>
                <w:color w:val="000000" w:themeColor="text1"/>
                <w:sz w:val="18"/>
                <w:szCs w:val="18"/>
              </w:rPr>
              <w:t>z asortymentowo-cenowy</w:t>
            </w:r>
            <w:r w:rsidRPr="008D0400">
              <w:rPr>
                <w:rFonts w:ascii="Verdana" w:hAnsi="Verdana"/>
                <w:color w:val="000000" w:themeColor="text1"/>
                <w:sz w:val="18"/>
                <w:szCs w:val="18"/>
              </w:rPr>
              <w:t xml:space="preserve"> (dla części A-C</w:t>
            </w:r>
            <w:r w:rsidR="00FB41A6" w:rsidRPr="008D0400">
              <w:rPr>
                <w:rFonts w:ascii="Verdana" w:hAnsi="Verdana"/>
                <w:color w:val="000000" w:themeColor="text1"/>
                <w:sz w:val="18"/>
                <w:szCs w:val="18"/>
              </w:rPr>
              <w:t>)</w:t>
            </w:r>
          </w:p>
        </w:tc>
      </w:tr>
      <w:tr w:rsidR="00A839AA" w:rsidRPr="00FA4005" w14:paraId="717775C0" w14:textId="77777777" w:rsidTr="00A839AA">
        <w:tc>
          <w:tcPr>
            <w:tcW w:w="1554" w:type="dxa"/>
          </w:tcPr>
          <w:p w14:paraId="26DF3C9D"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D250D2E" w14:textId="609C944D" w:rsidR="00A839AA" w:rsidRPr="008D0400" w:rsidRDefault="008033E8"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 xml:space="preserve">Wzór </w:t>
            </w:r>
            <w:r w:rsidR="00444C92" w:rsidRPr="008D0400">
              <w:rPr>
                <w:rFonts w:ascii="Verdana" w:hAnsi="Verdana"/>
                <w:color w:val="000000" w:themeColor="text1"/>
                <w:sz w:val="18"/>
                <w:szCs w:val="18"/>
              </w:rPr>
              <w:t>Formularza JEDZ</w:t>
            </w:r>
          </w:p>
        </w:tc>
      </w:tr>
      <w:tr w:rsidR="008D0400" w:rsidRPr="00FA4005" w14:paraId="4996E265" w14:textId="77777777" w:rsidTr="00A839AA">
        <w:tc>
          <w:tcPr>
            <w:tcW w:w="1554" w:type="dxa"/>
          </w:tcPr>
          <w:p w14:paraId="09C0D039" w14:textId="77777777" w:rsidR="008D0400" w:rsidRPr="00FA4005" w:rsidRDefault="008D0400"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4500C51E" w14:textId="6C4BC06B" w:rsidR="008D0400"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Wzór oświadczenia Wykonawcy w zakresie wypełnienia obowiązków informacyjnych przewidzianych w art. 13 lub art. 14 RODO</w:t>
            </w:r>
          </w:p>
        </w:tc>
      </w:tr>
      <w:tr w:rsidR="006E79C9" w:rsidRPr="00FA4005" w14:paraId="5BE304F4" w14:textId="77777777" w:rsidTr="00A839AA">
        <w:tc>
          <w:tcPr>
            <w:tcW w:w="1554" w:type="dxa"/>
          </w:tcPr>
          <w:p w14:paraId="55F3AD2F" w14:textId="77777777" w:rsidR="006E79C9" w:rsidRPr="00FA4005" w:rsidRDefault="006E79C9"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0047C1D0" w14:textId="07A9F3D5" w:rsidR="006E79C9"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 xml:space="preserve">Wzór Oświadczenia </w:t>
            </w:r>
            <w:r w:rsidRPr="008D0400">
              <w:rPr>
                <w:rFonts w:ascii="Verdana" w:hAnsi="Verdana"/>
                <w:bCs/>
                <w:color w:val="000000" w:themeColor="text1"/>
                <w:sz w:val="18"/>
                <w:szCs w:val="18"/>
              </w:rPr>
              <w:t>o przynależności lub braku przynależności do tej samej grupy kapitałowej</w:t>
            </w:r>
          </w:p>
        </w:tc>
      </w:tr>
      <w:tr w:rsidR="00A839AA" w:rsidRPr="00FA4005" w14:paraId="16F42D8C" w14:textId="77777777" w:rsidTr="00A839AA">
        <w:tc>
          <w:tcPr>
            <w:tcW w:w="1554" w:type="dxa"/>
          </w:tcPr>
          <w:p w14:paraId="69426D37"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3464B803" w14:textId="52BE6EDE" w:rsidR="00A839AA" w:rsidRPr="008D0400" w:rsidRDefault="00A839AA"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w:t>
            </w:r>
            <w:r w:rsidR="008D0400">
              <w:rPr>
                <w:rFonts w:ascii="Verdana" w:hAnsi="Verdana"/>
                <w:color w:val="000000" w:themeColor="text1"/>
                <w:sz w:val="18"/>
                <w:szCs w:val="18"/>
              </w:rPr>
              <w:t>r umowy</w:t>
            </w:r>
          </w:p>
        </w:tc>
      </w:tr>
      <w:tr w:rsidR="008D0400" w:rsidRPr="00FA4005" w14:paraId="07B88170" w14:textId="77777777" w:rsidTr="00A839AA">
        <w:tc>
          <w:tcPr>
            <w:tcW w:w="1554" w:type="dxa"/>
          </w:tcPr>
          <w:p w14:paraId="5F0D77ED" w14:textId="77777777" w:rsidR="008D0400" w:rsidRPr="00FA4005" w:rsidRDefault="008D0400"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22BEAB25" w14:textId="76155D37" w:rsidR="008D0400"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Szczegółowa instrukcja wypełniania JEDZ w postaci elektronicznej</w:t>
            </w:r>
          </w:p>
        </w:tc>
      </w:tr>
    </w:tbl>
    <w:p w14:paraId="0B6A0560" w14:textId="77777777" w:rsidR="00A46AD8" w:rsidRPr="00FA4005" w:rsidRDefault="00A46AD8" w:rsidP="006B102A">
      <w:pPr>
        <w:spacing w:line="360" w:lineRule="auto"/>
        <w:ind w:left="426" w:right="-24" w:firstLine="5386"/>
        <w:jc w:val="both"/>
        <w:rPr>
          <w:rFonts w:ascii="Verdana" w:hAnsi="Verdana"/>
          <w:bCs/>
          <w:sz w:val="18"/>
          <w:szCs w:val="18"/>
        </w:rPr>
      </w:pPr>
    </w:p>
    <w:p w14:paraId="52B8C12E" w14:textId="77777777" w:rsidR="00577E33" w:rsidRDefault="00577E33" w:rsidP="008D0400">
      <w:pPr>
        <w:tabs>
          <w:tab w:val="left" w:pos="9072"/>
        </w:tabs>
        <w:ind w:left="5954" w:right="-24"/>
        <w:jc w:val="both"/>
        <w:rPr>
          <w:rFonts w:ascii="Verdana" w:hAnsi="Verdana"/>
          <w:sz w:val="18"/>
          <w:szCs w:val="18"/>
        </w:rPr>
      </w:pPr>
    </w:p>
    <w:p w14:paraId="3186792B" w14:textId="791B2CBB" w:rsidR="008D0400" w:rsidRPr="008D0400" w:rsidRDefault="008D0400" w:rsidP="008D0400">
      <w:pPr>
        <w:tabs>
          <w:tab w:val="left" w:pos="9072"/>
        </w:tabs>
        <w:ind w:left="5954" w:right="-24"/>
        <w:jc w:val="both"/>
        <w:rPr>
          <w:rFonts w:ascii="Verdana" w:hAnsi="Verdana"/>
          <w:sz w:val="18"/>
          <w:szCs w:val="18"/>
        </w:rPr>
      </w:pPr>
      <w:r w:rsidRPr="008D0400">
        <w:rPr>
          <w:rFonts w:ascii="Verdana" w:hAnsi="Verdana"/>
          <w:sz w:val="18"/>
          <w:szCs w:val="18"/>
        </w:rPr>
        <w:t>Kanclerz</w:t>
      </w:r>
      <w:r w:rsidR="00DD3621">
        <w:rPr>
          <w:rFonts w:ascii="Verdana" w:hAnsi="Verdana"/>
          <w:sz w:val="18"/>
          <w:szCs w:val="18"/>
        </w:rPr>
        <w:t xml:space="preserve"> UMW</w:t>
      </w:r>
    </w:p>
    <w:p w14:paraId="0EE32F88" w14:textId="77777777" w:rsidR="008D0400" w:rsidRPr="008D0400" w:rsidRDefault="008D0400" w:rsidP="008D0400">
      <w:pPr>
        <w:tabs>
          <w:tab w:val="left" w:pos="9072"/>
        </w:tabs>
        <w:ind w:left="5954" w:right="-24"/>
        <w:jc w:val="both"/>
        <w:rPr>
          <w:rFonts w:ascii="Verdana" w:hAnsi="Verdana"/>
          <w:sz w:val="18"/>
          <w:szCs w:val="18"/>
        </w:rPr>
      </w:pPr>
    </w:p>
    <w:p w14:paraId="3CA31DC4" w14:textId="77777777" w:rsidR="008D0400" w:rsidRPr="008D0400" w:rsidRDefault="008D0400" w:rsidP="008D0400">
      <w:pPr>
        <w:tabs>
          <w:tab w:val="left" w:pos="9072"/>
        </w:tabs>
        <w:ind w:left="5954" w:right="-24"/>
        <w:jc w:val="both"/>
        <w:rPr>
          <w:rFonts w:ascii="Verdana" w:hAnsi="Verdana"/>
          <w:sz w:val="18"/>
          <w:szCs w:val="18"/>
        </w:rPr>
      </w:pPr>
    </w:p>
    <w:p w14:paraId="58B9CC3B" w14:textId="77777777" w:rsidR="008D0400" w:rsidRPr="008D0400" w:rsidRDefault="008D0400" w:rsidP="008D0400">
      <w:pPr>
        <w:tabs>
          <w:tab w:val="left" w:pos="9072"/>
        </w:tabs>
        <w:ind w:left="5954" w:right="-24"/>
        <w:jc w:val="both"/>
        <w:rPr>
          <w:rFonts w:ascii="Verdana" w:hAnsi="Verdana"/>
          <w:sz w:val="18"/>
          <w:szCs w:val="18"/>
        </w:rPr>
      </w:pPr>
    </w:p>
    <w:p w14:paraId="6ADCE014" w14:textId="77777777" w:rsidR="008D0400" w:rsidRPr="008D0400" w:rsidRDefault="008D0400" w:rsidP="008D0400">
      <w:pPr>
        <w:tabs>
          <w:tab w:val="left" w:pos="9072"/>
        </w:tabs>
        <w:ind w:left="5954" w:right="-24"/>
        <w:jc w:val="both"/>
        <w:rPr>
          <w:rFonts w:ascii="Verdana" w:hAnsi="Verdana"/>
          <w:sz w:val="18"/>
          <w:szCs w:val="18"/>
        </w:rPr>
      </w:pPr>
      <w:r w:rsidRPr="008D0400">
        <w:rPr>
          <w:rFonts w:ascii="Verdana" w:hAnsi="Verdana"/>
          <w:sz w:val="18"/>
          <w:szCs w:val="18"/>
        </w:rPr>
        <w:t>Mgr Iwona Janus</w:t>
      </w:r>
    </w:p>
    <w:p w14:paraId="1BB74B4B" w14:textId="471E33CB" w:rsidR="00B4345C" w:rsidRPr="00FA4005" w:rsidRDefault="00B4345C" w:rsidP="006B102A">
      <w:pPr>
        <w:spacing w:line="360" w:lineRule="auto"/>
        <w:ind w:right="470"/>
        <w:jc w:val="both"/>
        <w:rPr>
          <w:rFonts w:ascii="Verdana" w:hAnsi="Verdana"/>
          <w:sz w:val="18"/>
          <w:szCs w:val="18"/>
        </w:rPr>
      </w:pPr>
    </w:p>
    <w:p w14:paraId="4C493110" w14:textId="0EDFFFCC" w:rsidR="008D0400" w:rsidRPr="00804AAF" w:rsidRDefault="002D4131" w:rsidP="00B11A23">
      <w:pPr>
        <w:ind w:left="993" w:right="-24" w:hanging="993"/>
        <w:rPr>
          <w:rFonts w:ascii="Verdana" w:hAnsi="Verdana"/>
          <w:b/>
          <w:sz w:val="18"/>
          <w:szCs w:val="18"/>
        </w:rPr>
      </w:pPr>
      <w:r>
        <w:rPr>
          <w:rFonts w:ascii="Verdana" w:hAnsi="Verdana"/>
          <w:b/>
          <w:sz w:val="18"/>
          <w:szCs w:val="18"/>
        </w:rPr>
        <w:lastRenderedPageBreak/>
        <w:t>P</w:t>
      </w:r>
      <w:r w:rsidR="008D0400">
        <w:rPr>
          <w:rFonts w:ascii="Verdana" w:hAnsi="Verdana"/>
          <w:b/>
          <w:sz w:val="18"/>
          <w:szCs w:val="18"/>
        </w:rPr>
        <w:t>r</w:t>
      </w:r>
      <w:r w:rsidR="008D0400" w:rsidRPr="00804AAF">
        <w:rPr>
          <w:rFonts w:ascii="Verdana" w:hAnsi="Verdana"/>
          <w:b/>
          <w:bCs/>
          <w:sz w:val="18"/>
          <w:szCs w:val="18"/>
        </w:rPr>
        <w:t xml:space="preserve">zetarg nr UMW / AZ / </w:t>
      </w:r>
      <w:r w:rsidR="008D0400">
        <w:rPr>
          <w:rFonts w:ascii="Verdana" w:hAnsi="Verdana"/>
          <w:b/>
          <w:bCs/>
          <w:sz w:val="18"/>
          <w:szCs w:val="18"/>
        </w:rPr>
        <w:t>PN - 61 / 18 część A</w:t>
      </w:r>
    </w:p>
    <w:p w14:paraId="2EEC04A3" w14:textId="77777777" w:rsidR="008D0400" w:rsidRPr="00804AAF" w:rsidRDefault="008D0400" w:rsidP="00B11A23">
      <w:pPr>
        <w:ind w:left="993" w:right="-24" w:hanging="993"/>
        <w:jc w:val="both"/>
        <w:rPr>
          <w:rFonts w:ascii="Verdana" w:hAnsi="Verdana"/>
          <w:b/>
          <w:sz w:val="18"/>
          <w:szCs w:val="18"/>
        </w:rPr>
      </w:pPr>
    </w:p>
    <w:p w14:paraId="2F7AA22E" w14:textId="77777777" w:rsidR="008D0400" w:rsidRDefault="008D0400" w:rsidP="00B11A23">
      <w:pPr>
        <w:tabs>
          <w:tab w:val="left" w:pos="1560"/>
        </w:tabs>
        <w:ind w:left="993" w:right="-24" w:hanging="993"/>
        <w:jc w:val="center"/>
        <w:outlineLvl w:val="1"/>
        <w:rPr>
          <w:rFonts w:ascii="Verdana" w:hAnsi="Verdana"/>
          <w:b/>
          <w:color w:val="000000"/>
          <w:sz w:val="18"/>
          <w:szCs w:val="18"/>
        </w:rPr>
      </w:pPr>
      <w:r>
        <w:rPr>
          <w:rFonts w:ascii="Verdana" w:hAnsi="Verdana"/>
          <w:b/>
          <w:color w:val="000000"/>
          <w:sz w:val="18"/>
          <w:szCs w:val="18"/>
        </w:rPr>
        <w:t xml:space="preserve">Załącznik nr 1 A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0EAC84B3" w14:textId="77777777" w:rsidR="008D0400" w:rsidRDefault="008D0400" w:rsidP="00B11A23">
      <w:pPr>
        <w:tabs>
          <w:tab w:val="left" w:pos="1560"/>
        </w:tabs>
        <w:ind w:left="993" w:right="-24" w:hanging="993"/>
        <w:jc w:val="center"/>
        <w:outlineLvl w:val="1"/>
        <w:rPr>
          <w:rFonts w:ascii="Verdana" w:hAnsi="Verdana"/>
          <w:b/>
          <w:sz w:val="20"/>
          <w:szCs w:val="20"/>
          <w:u w:val="single"/>
        </w:rPr>
      </w:pPr>
    </w:p>
    <w:p w14:paraId="0B6B6D2B" w14:textId="77777777" w:rsidR="008D0400" w:rsidRPr="00561790" w:rsidRDefault="008D0400" w:rsidP="00B11A23">
      <w:pPr>
        <w:tabs>
          <w:tab w:val="left" w:pos="1560"/>
        </w:tabs>
        <w:ind w:left="993" w:right="-24" w:hanging="993"/>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3347CF8E" w14:textId="77777777" w:rsidR="008D0400" w:rsidRPr="00804AAF" w:rsidRDefault="008D0400" w:rsidP="00B11A23">
      <w:pPr>
        <w:tabs>
          <w:tab w:val="left" w:pos="1560"/>
        </w:tabs>
        <w:ind w:left="993" w:right="-24" w:hanging="993"/>
        <w:jc w:val="center"/>
        <w:outlineLvl w:val="1"/>
        <w:rPr>
          <w:rFonts w:ascii="Verdana" w:hAnsi="Verdana"/>
          <w:b/>
          <w:sz w:val="20"/>
          <w:szCs w:val="20"/>
          <w:u w:val="single"/>
        </w:rPr>
      </w:pPr>
    </w:p>
    <w:p w14:paraId="64F2589E" w14:textId="77777777" w:rsidR="008D0400" w:rsidRPr="00475573" w:rsidRDefault="008D0400" w:rsidP="0043399D">
      <w:pPr>
        <w:numPr>
          <w:ilvl w:val="0"/>
          <w:numId w:val="64"/>
        </w:numPr>
        <w:tabs>
          <w:tab w:val="clear" w:pos="570"/>
          <w:tab w:val="num" w:pos="426"/>
        </w:tabs>
        <w:ind w:left="993" w:right="-24" w:hanging="993"/>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03EA407" w14:textId="77777777" w:rsidR="008D0400" w:rsidRDefault="008D0400" w:rsidP="00B11A23">
      <w:pPr>
        <w:tabs>
          <w:tab w:val="num" w:pos="426"/>
        </w:tabs>
        <w:ind w:left="993" w:right="-24" w:hanging="993"/>
        <w:rPr>
          <w:rFonts w:ascii="Verdana" w:hAnsi="Verdana"/>
          <w:sz w:val="18"/>
          <w:szCs w:val="18"/>
        </w:rPr>
      </w:pPr>
    </w:p>
    <w:p w14:paraId="3E277955" w14:textId="721BA79D" w:rsidR="008D0400" w:rsidRPr="00D12A24" w:rsidRDefault="008D0400" w:rsidP="00B11A23">
      <w:pPr>
        <w:tabs>
          <w:tab w:val="num" w:pos="426"/>
        </w:tabs>
        <w:ind w:left="993" w:right="-24" w:hanging="567"/>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0B669516" w14:textId="77777777" w:rsidR="008D0400" w:rsidRPr="00D12A24" w:rsidRDefault="008D0400" w:rsidP="0043399D">
      <w:pPr>
        <w:numPr>
          <w:ilvl w:val="0"/>
          <w:numId w:val="64"/>
        </w:numPr>
        <w:tabs>
          <w:tab w:val="clear" w:pos="570"/>
          <w:tab w:val="num" w:pos="426"/>
        </w:tabs>
        <w:ind w:left="993" w:right="-24" w:hanging="993"/>
        <w:rPr>
          <w:rFonts w:ascii="Verdana" w:hAnsi="Verdana"/>
          <w:iCs/>
          <w:sz w:val="18"/>
          <w:szCs w:val="18"/>
        </w:rPr>
      </w:pPr>
      <w:r w:rsidRPr="00D12A24">
        <w:rPr>
          <w:rFonts w:ascii="Verdana" w:hAnsi="Verdana"/>
          <w:iCs/>
          <w:sz w:val="18"/>
          <w:szCs w:val="18"/>
        </w:rPr>
        <w:t xml:space="preserve">Adres Wykonawcy: </w:t>
      </w:r>
    </w:p>
    <w:p w14:paraId="79723359" w14:textId="77777777" w:rsidR="008D0400" w:rsidRDefault="008D0400" w:rsidP="00B11A23">
      <w:pPr>
        <w:tabs>
          <w:tab w:val="num" w:pos="426"/>
        </w:tabs>
        <w:ind w:left="993" w:right="-24" w:hanging="993"/>
        <w:rPr>
          <w:rFonts w:ascii="Verdana" w:hAnsi="Verdana"/>
          <w:iCs/>
          <w:sz w:val="18"/>
          <w:szCs w:val="18"/>
        </w:rPr>
      </w:pPr>
    </w:p>
    <w:p w14:paraId="2D28CCAD" w14:textId="3CA40FD8" w:rsidR="008D0400" w:rsidRDefault="008D0400" w:rsidP="00B11A23">
      <w:pPr>
        <w:tabs>
          <w:tab w:val="num" w:pos="426"/>
        </w:tabs>
        <w:ind w:left="993" w:right="-24" w:hanging="567"/>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1140DFB1" w14:textId="77777777" w:rsidR="008D0400" w:rsidRPr="00D12A24" w:rsidRDefault="008D0400" w:rsidP="009E3DDC">
      <w:pPr>
        <w:numPr>
          <w:ilvl w:val="0"/>
          <w:numId w:val="64"/>
        </w:numPr>
        <w:tabs>
          <w:tab w:val="clear" w:pos="570"/>
          <w:tab w:val="num" w:pos="426"/>
        </w:tabs>
        <w:ind w:left="426" w:right="-24"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00D250C9" w14:textId="77777777" w:rsidR="008D0400" w:rsidRPr="00654AF7" w:rsidRDefault="008D0400" w:rsidP="00B11A23">
      <w:pPr>
        <w:tabs>
          <w:tab w:val="num" w:pos="426"/>
        </w:tabs>
        <w:ind w:left="993" w:right="-24" w:hanging="993"/>
        <w:jc w:val="both"/>
        <w:rPr>
          <w:rFonts w:ascii="Verdana" w:hAnsi="Verdana"/>
          <w:iCs/>
          <w:sz w:val="16"/>
          <w:szCs w:val="16"/>
          <w:lang w:val="de-DE"/>
        </w:rPr>
      </w:pPr>
    </w:p>
    <w:p w14:paraId="1F71ED70" w14:textId="77777777" w:rsidR="008D0400" w:rsidRPr="00D12A24" w:rsidRDefault="008D0400" w:rsidP="00B11A23">
      <w:pPr>
        <w:tabs>
          <w:tab w:val="num" w:pos="426"/>
        </w:tabs>
        <w:ind w:left="993" w:right="-24" w:hanging="567"/>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70AEA0ED" w14:textId="77777777" w:rsidR="008D0400" w:rsidRPr="00D12A24" w:rsidRDefault="008D0400" w:rsidP="00B11A23">
      <w:pPr>
        <w:tabs>
          <w:tab w:val="num" w:pos="426"/>
        </w:tabs>
        <w:ind w:left="993" w:right="-24" w:hanging="993"/>
        <w:jc w:val="both"/>
        <w:rPr>
          <w:rFonts w:ascii="Verdana" w:hAnsi="Verdana"/>
          <w:iCs/>
          <w:sz w:val="18"/>
          <w:szCs w:val="18"/>
          <w:lang w:val="de-DE"/>
        </w:rPr>
      </w:pPr>
    </w:p>
    <w:p w14:paraId="76609520" w14:textId="77777777" w:rsidR="008D0400" w:rsidRPr="00D12A24" w:rsidRDefault="008D0400" w:rsidP="00B11A23">
      <w:pPr>
        <w:tabs>
          <w:tab w:val="num" w:pos="426"/>
        </w:tabs>
        <w:ind w:left="993" w:right="-24" w:hanging="993"/>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7245D9F1" w14:textId="77777777" w:rsidR="008D0400" w:rsidRDefault="008D0400" w:rsidP="00B11A23">
      <w:pPr>
        <w:tabs>
          <w:tab w:val="num" w:pos="426"/>
        </w:tabs>
        <w:ind w:left="993" w:right="-24" w:hanging="993"/>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7CC6F359" w14:textId="77777777" w:rsidR="008D0400" w:rsidRDefault="008D0400" w:rsidP="00B11A23">
      <w:pPr>
        <w:tabs>
          <w:tab w:val="num" w:pos="426"/>
        </w:tabs>
        <w:ind w:left="993" w:right="-24" w:hanging="993"/>
        <w:rPr>
          <w:rFonts w:ascii="Verdana" w:hAnsi="Verdana"/>
          <w:color w:val="000000"/>
          <w:sz w:val="18"/>
        </w:rPr>
      </w:pPr>
      <w:r>
        <w:rPr>
          <w:rFonts w:ascii="Verdana" w:hAnsi="Verdana"/>
          <w:color w:val="000000"/>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4536"/>
        <w:gridCol w:w="1417"/>
        <w:gridCol w:w="993"/>
        <w:gridCol w:w="1417"/>
      </w:tblGrid>
      <w:tr w:rsidR="00577E33" w:rsidRPr="00827622" w14:paraId="573C74F2" w14:textId="77777777" w:rsidTr="009E3DDC">
        <w:trPr>
          <w:cantSplit/>
          <w:trHeight w:val="367"/>
        </w:trPr>
        <w:tc>
          <w:tcPr>
            <w:tcW w:w="776" w:type="dxa"/>
            <w:tcBorders>
              <w:top w:val="single" w:sz="4" w:space="0" w:color="auto"/>
              <w:left w:val="single" w:sz="4" w:space="0" w:color="auto"/>
              <w:bottom w:val="single" w:sz="4" w:space="0" w:color="auto"/>
            </w:tcBorders>
            <w:vAlign w:val="center"/>
          </w:tcPr>
          <w:p w14:paraId="7F58AE38" w14:textId="77777777" w:rsidR="00577E33" w:rsidRPr="009E3DDC" w:rsidRDefault="00577E33" w:rsidP="00B11A23">
            <w:pPr>
              <w:ind w:left="993" w:right="-24" w:hanging="993"/>
              <w:rPr>
                <w:rFonts w:ascii="Verdana" w:hAnsi="Verdana"/>
                <w:b/>
                <w:bCs/>
                <w:sz w:val="18"/>
              </w:rPr>
            </w:pPr>
            <w:r w:rsidRPr="009E3DDC">
              <w:rPr>
                <w:rFonts w:ascii="Verdana" w:hAnsi="Verdana"/>
                <w:b/>
                <w:bCs/>
                <w:sz w:val="18"/>
              </w:rPr>
              <w:t xml:space="preserve">L.P.  </w:t>
            </w:r>
          </w:p>
        </w:tc>
        <w:tc>
          <w:tcPr>
            <w:tcW w:w="4536" w:type="dxa"/>
            <w:tcBorders>
              <w:top w:val="single" w:sz="4" w:space="0" w:color="auto"/>
              <w:bottom w:val="single" w:sz="4" w:space="0" w:color="auto"/>
              <w:right w:val="single" w:sz="4" w:space="0" w:color="auto"/>
            </w:tcBorders>
            <w:vAlign w:val="center"/>
          </w:tcPr>
          <w:p w14:paraId="0820A0C5" w14:textId="77777777" w:rsidR="00577E33" w:rsidRPr="00827622" w:rsidRDefault="00577E33" w:rsidP="00B11A23">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66C453F2" w14:textId="6A0A7A89" w:rsidR="00577E33" w:rsidRPr="00827622" w:rsidRDefault="00577E33" w:rsidP="009E3DDC">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6DD8AA2A" w14:textId="77777777" w:rsidR="009E3DDC" w:rsidRDefault="00577E33" w:rsidP="009E3DDC">
            <w:pPr>
              <w:tabs>
                <w:tab w:val="left" w:pos="1845"/>
              </w:tabs>
              <w:ind w:right="-24"/>
              <w:rPr>
                <w:rFonts w:ascii="Verdana" w:hAnsi="Verdana"/>
                <w:b/>
                <w:bCs/>
                <w:sz w:val="18"/>
              </w:rPr>
            </w:pPr>
            <w:r>
              <w:rPr>
                <w:rFonts w:ascii="Verdana" w:hAnsi="Verdana"/>
                <w:b/>
                <w:bCs/>
                <w:sz w:val="18"/>
              </w:rPr>
              <w:t xml:space="preserve">Stawka </w:t>
            </w:r>
          </w:p>
          <w:p w14:paraId="591BB707" w14:textId="77777777" w:rsidR="009E3DDC" w:rsidRDefault="00577E33" w:rsidP="009E3DDC">
            <w:pPr>
              <w:tabs>
                <w:tab w:val="left" w:pos="1845"/>
              </w:tabs>
              <w:ind w:right="-24"/>
              <w:rPr>
                <w:rFonts w:ascii="Verdana" w:hAnsi="Verdana"/>
                <w:b/>
                <w:bCs/>
                <w:sz w:val="18"/>
              </w:rPr>
            </w:pPr>
            <w:r>
              <w:rPr>
                <w:rFonts w:ascii="Verdana" w:hAnsi="Verdana"/>
                <w:b/>
                <w:bCs/>
                <w:sz w:val="18"/>
              </w:rPr>
              <w:t>VAT</w:t>
            </w:r>
          </w:p>
          <w:p w14:paraId="6CAC84E3" w14:textId="77777777" w:rsidR="009E3DDC" w:rsidRDefault="00577E33" w:rsidP="009E3DDC">
            <w:pPr>
              <w:tabs>
                <w:tab w:val="left" w:pos="1845"/>
              </w:tabs>
              <w:ind w:right="-24"/>
              <w:rPr>
                <w:rFonts w:ascii="Verdana" w:hAnsi="Verdana"/>
                <w:b/>
                <w:bCs/>
                <w:sz w:val="18"/>
              </w:rPr>
            </w:pPr>
            <w:r>
              <w:rPr>
                <w:rFonts w:ascii="Verdana" w:hAnsi="Verdana"/>
                <w:b/>
                <w:bCs/>
                <w:sz w:val="18"/>
              </w:rPr>
              <w:t xml:space="preserve">(podać </w:t>
            </w:r>
          </w:p>
          <w:p w14:paraId="4DA6827F" w14:textId="3172DA8C" w:rsidR="00577E33" w:rsidRPr="00827622" w:rsidRDefault="00577E33" w:rsidP="009E3DDC">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3EB5A1F6" w14:textId="77777777" w:rsidR="009E3DDC" w:rsidRDefault="00577E33" w:rsidP="009E3DDC">
            <w:pPr>
              <w:tabs>
                <w:tab w:val="left" w:pos="1845"/>
              </w:tabs>
              <w:ind w:right="-24"/>
              <w:rPr>
                <w:rFonts w:ascii="Verdana" w:hAnsi="Verdana"/>
                <w:b/>
                <w:bCs/>
                <w:sz w:val="18"/>
              </w:rPr>
            </w:pPr>
            <w:r>
              <w:rPr>
                <w:rFonts w:ascii="Verdana" w:hAnsi="Verdana"/>
                <w:b/>
                <w:bCs/>
                <w:sz w:val="18"/>
              </w:rPr>
              <w:t>Cena b</w:t>
            </w:r>
            <w:r w:rsidR="009E3DDC">
              <w:rPr>
                <w:rFonts w:ascii="Verdana" w:hAnsi="Verdana"/>
                <w:b/>
                <w:bCs/>
                <w:sz w:val="18"/>
              </w:rPr>
              <w:t>rutto</w:t>
            </w:r>
          </w:p>
          <w:p w14:paraId="14D55577" w14:textId="1E36FDDC" w:rsidR="00577E33" w:rsidRPr="00827622" w:rsidRDefault="00577E33" w:rsidP="009E3DDC">
            <w:pPr>
              <w:tabs>
                <w:tab w:val="left" w:pos="1419"/>
                <w:tab w:val="left" w:pos="1845"/>
              </w:tabs>
              <w:ind w:right="-24"/>
              <w:rPr>
                <w:rFonts w:ascii="Verdana" w:hAnsi="Verdana"/>
                <w:b/>
                <w:bCs/>
                <w:sz w:val="18"/>
              </w:rPr>
            </w:pPr>
            <w:r w:rsidRPr="00827622">
              <w:rPr>
                <w:rFonts w:ascii="Verdana" w:hAnsi="Verdana"/>
                <w:b/>
                <w:bCs/>
                <w:sz w:val="18"/>
              </w:rPr>
              <w:t>PLN</w:t>
            </w:r>
          </w:p>
        </w:tc>
      </w:tr>
      <w:tr w:rsidR="00577E33" w:rsidRPr="00827622" w14:paraId="37E1B148" w14:textId="77777777" w:rsidTr="009E3DDC">
        <w:trPr>
          <w:cantSplit/>
          <w:trHeight w:val="1001"/>
        </w:trPr>
        <w:tc>
          <w:tcPr>
            <w:tcW w:w="776" w:type="dxa"/>
            <w:vMerge w:val="restart"/>
            <w:tcBorders>
              <w:left w:val="single" w:sz="4" w:space="0" w:color="auto"/>
            </w:tcBorders>
          </w:tcPr>
          <w:p w14:paraId="455F4307" w14:textId="59132751" w:rsidR="00577E33" w:rsidRPr="00827622" w:rsidRDefault="00577E33" w:rsidP="0043399D">
            <w:pPr>
              <w:numPr>
                <w:ilvl w:val="0"/>
                <w:numId w:val="63"/>
              </w:numPr>
              <w:tabs>
                <w:tab w:val="left" w:pos="0"/>
              </w:tabs>
              <w:ind w:left="993" w:right="-24" w:hanging="993"/>
              <w:rPr>
                <w:rFonts w:ascii="Verdana" w:hAnsi="Verdana"/>
                <w:b/>
                <w:bCs/>
                <w:sz w:val="18"/>
              </w:rPr>
            </w:pPr>
          </w:p>
        </w:tc>
        <w:tc>
          <w:tcPr>
            <w:tcW w:w="4536" w:type="dxa"/>
            <w:tcBorders>
              <w:bottom w:val="single" w:sz="4" w:space="0" w:color="auto"/>
              <w:right w:val="single" w:sz="4" w:space="0" w:color="auto"/>
            </w:tcBorders>
          </w:tcPr>
          <w:p w14:paraId="729B3895" w14:textId="210E6D13" w:rsidR="00577E33" w:rsidRPr="004D54A0" w:rsidRDefault="00577E33" w:rsidP="00B11A23">
            <w:pPr>
              <w:tabs>
                <w:tab w:val="left" w:pos="0"/>
              </w:tabs>
              <w:ind w:right="-24"/>
              <w:rPr>
                <w:rFonts w:ascii="Verdana" w:hAnsi="Verdana"/>
                <w:bCs/>
                <w:sz w:val="18"/>
              </w:rPr>
            </w:pPr>
            <w:r w:rsidRPr="004D54A0">
              <w:rPr>
                <w:rFonts w:ascii="Verdana" w:hAnsi="Verdana"/>
                <w:bCs/>
                <w:sz w:val="18"/>
              </w:rPr>
              <w:t xml:space="preserve">Sukcesywna dostawa odczynników i materiałów eksploatacyjnych produkcji </w:t>
            </w:r>
            <w:proofErr w:type="spellStart"/>
            <w:r w:rsidRPr="004D54A0">
              <w:rPr>
                <w:rFonts w:ascii="Verdana" w:hAnsi="Verdana"/>
                <w:bCs/>
                <w:sz w:val="18"/>
              </w:rPr>
              <w:t>Bio</w:t>
            </w:r>
            <w:proofErr w:type="spellEnd"/>
            <w:r w:rsidRPr="004D54A0">
              <w:rPr>
                <w:rFonts w:ascii="Verdana" w:hAnsi="Verdana"/>
                <w:bCs/>
                <w:sz w:val="18"/>
              </w:rPr>
              <w:t>-Rad na potrzeby Jednostek Uniwersytetu Medycznego we Wrocławiu</w:t>
            </w:r>
            <w:r w:rsidR="009E3DDC">
              <w:rPr>
                <w:rFonts w:ascii="Verdana" w:hAnsi="Verdana"/>
                <w:bCs/>
                <w:sz w:val="18"/>
              </w:rPr>
              <w:t>.</w:t>
            </w:r>
            <w:r w:rsidRPr="004D54A0">
              <w:rPr>
                <w:rFonts w:ascii="Verdana" w:hAnsi="Verdana"/>
                <w:bCs/>
                <w:sz w:val="18"/>
              </w:rPr>
              <w:t xml:space="preserve"> </w:t>
            </w:r>
          </w:p>
        </w:tc>
        <w:tc>
          <w:tcPr>
            <w:tcW w:w="1417" w:type="dxa"/>
            <w:tcBorders>
              <w:bottom w:val="single" w:sz="4" w:space="0" w:color="auto"/>
              <w:right w:val="single" w:sz="4" w:space="0" w:color="auto"/>
            </w:tcBorders>
          </w:tcPr>
          <w:p w14:paraId="47D6B28D" w14:textId="1E99D34A" w:rsidR="00577E33" w:rsidRPr="00827622" w:rsidRDefault="00577E33" w:rsidP="009E3DDC">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4AB6EE2A" w14:textId="7F48A817" w:rsidR="00577E33" w:rsidRPr="00827622" w:rsidRDefault="00577E33" w:rsidP="009E3DDC">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128C9FF8" w14:textId="050B2F73" w:rsidR="00577E33" w:rsidRPr="00827622" w:rsidRDefault="00577E33" w:rsidP="009E3DDC">
            <w:pPr>
              <w:tabs>
                <w:tab w:val="left" w:pos="1845"/>
              </w:tabs>
              <w:ind w:right="-24"/>
              <w:rPr>
                <w:rFonts w:ascii="Verdana" w:hAnsi="Verdana"/>
                <w:b/>
                <w:bCs/>
                <w:sz w:val="18"/>
              </w:rPr>
            </w:pPr>
          </w:p>
        </w:tc>
      </w:tr>
      <w:tr w:rsidR="002D4131" w:rsidRPr="00827622" w14:paraId="587EBF41" w14:textId="77777777" w:rsidTr="009E3DDC">
        <w:trPr>
          <w:cantSplit/>
          <w:trHeight w:val="690"/>
        </w:trPr>
        <w:tc>
          <w:tcPr>
            <w:tcW w:w="776" w:type="dxa"/>
            <w:vMerge/>
            <w:tcBorders>
              <w:left w:val="single" w:sz="4" w:space="0" w:color="auto"/>
              <w:bottom w:val="single" w:sz="4" w:space="0" w:color="auto"/>
            </w:tcBorders>
          </w:tcPr>
          <w:p w14:paraId="685AD5DE" w14:textId="77777777" w:rsidR="002D4131" w:rsidRPr="00827622" w:rsidRDefault="002D4131" w:rsidP="002D4131">
            <w:pPr>
              <w:tabs>
                <w:tab w:val="left" w:pos="0"/>
              </w:tabs>
              <w:ind w:left="993" w:right="-24"/>
              <w:rPr>
                <w:rFonts w:ascii="Verdana" w:hAnsi="Verdana"/>
                <w:b/>
                <w:bCs/>
                <w:sz w:val="18"/>
              </w:rPr>
            </w:pPr>
          </w:p>
        </w:tc>
        <w:tc>
          <w:tcPr>
            <w:tcW w:w="4536" w:type="dxa"/>
            <w:tcBorders>
              <w:top w:val="single" w:sz="4" w:space="0" w:color="auto"/>
              <w:bottom w:val="single" w:sz="4" w:space="0" w:color="auto"/>
              <w:right w:val="single" w:sz="4" w:space="0" w:color="auto"/>
            </w:tcBorders>
          </w:tcPr>
          <w:p w14:paraId="7FCBA71F" w14:textId="77777777" w:rsidR="002D4131" w:rsidRPr="00827622" w:rsidRDefault="002D4131" w:rsidP="00B11A23">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42D74BAB" w14:textId="77777777" w:rsidR="002D4131" w:rsidRPr="00827622" w:rsidRDefault="002D4131" w:rsidP="00B11A23">
            <w:pPr>
              <w:tabs>
                <w:tab w:val="left" w:pos="0"/>
              </w:tabs>
              <w:ind w:left="993" w:right="-24" w:hanging="993"/>
              <w:rPr>
                <w:rFonts w:ascii="Verdana" w:hAnsi="Verdana"/>
                <w:b/>
                <w:bCs/>
                <w:sz w:val="18"/>
              </w:rPr>
            </w:pPr>
          </w:p>
        </w:tc>
      </w:tr>
      <w:tr w:rsidR="00B16811" w:rsidRPr="00827622" w14:paraId="398E0120" w14:textId="77777777" w:rsidTr="009E3DDC">
        <w:trPr>
          <w:cantSplit/>
          <w:trHeight w:val="682"/>
        </w:trPr>
        <w:tc>
          <w:tcPr>
            <w:tcW w:w="776" w:type="dxa"/>
            <w:tcBorders>
              <w:top w:val="single" w:sz="4" w:space="0" w:color="auto"/>
              <w:left w:val="single" w:sz="4" w:space="0" w:color="auto"/>
              <w:bottom w:val="single" w:sz="4" w:space="0" w:color="auto"/>
            </w:tcBorders>
          </w:tcPr>
          <w:p w14:paraId="117BFC2E" w14:textId="77777777" w:rsidR="00B16811" w:rsidRPr="00827622" w:rsidRDefault="00B16811" w:rsidP="0043399D">
            <w:pPr>
              <w:numPr>
                <w:ilvl w:val="0"/>
                <w:numId w:val="63"/>
              </w:numPr>
              <w:tabs>
                <w:tab w:val="left" w:pos="0"/>
              </w:tabs>
              <w:ind w:left="993" w:right="-24" w:hanging="993"/>
              <w:rPr>
                <w:rFonts w:ascii="Verdana" w:hAnsi="Verdana"/>
                <w:b/>
                <w:bCs/>
                <w:sz w:val="18"/>
              </w:rPr>
            </w:pPr>
          </w:p>
        </w:tc>
        <w:tc>
          <w:tcPr>
            <w:tcW w:w="4536" w:type="dxa"/>
            <w:shd w:val="clear" w:color="auto" w:fill="auto"/>
            <w:vAlign w:val="center"/>
          </w:tcPr>
          <w:p w14:paraId="4943CCE3" w14:textId="472C6203" w:rsidR="00B16811" w:rsidRPr="00827622" w:rsidRDefault="00B16811" w:rsidP="00B11A23">
            <w:pPr>
              <w:tabs>
                <w:tab w:val="left" w:pos="426"/>
              </w:tabs>
              <w:ind w:right="-24"/>
              <w:rPr>
                <w:rFonts w:ascii="Verdana" w:hAnsi="Verdana"/>
                <w:b/>
                <w:bCs/>
                <w:sz w:val="18"/>
              </w:rPr>
            </w:pPr>
            <w:r w:rsidRPr="00B16811">
              <w:rPr>
                <w:rFonts w:ascii="Verdana" w:hAnsi="Verdana" w:cs="Verdana"/>
                <w:sz w:val="18"/>
                <w:szCs w:val="18"/>
              </w:rPr>
              <w:t xml:space="preserve">Termin dostawy </w:t>
            </w:r>
            <w:r w:rsidRPr="00B16811">
              <w:rPr>
                <w:rFonts w:ascii="Verdana" w:hAnsi="Verdana" w:cs="Verdana"/>
                <w:bCs/>
                <w:sz w:val="18"/>
                <w:szCs w:val="18"/>
              </w:rPr>
              <w:t>jednostkowego zamówienia (</w:t>
            </w:r>
            <w:r>
              <w:rPr>
                <w:rFonts w:ascii="Verdana" w:hAnsi="Verdana" w:cs="Verdana"/>
                <w:bCs/>
                <w:sz w:val="18"/>
                <w:szCs w:val="18"/>
              </w:rPr>
              <w:t xml:space="preserve">maks. 28 dni roboczych </w:t>
            </w:r>
            <w:r w:rsidRPr="00B16811">
              <w:rPr>
                <w:rFonts w:ascii="Verdana" w:hAnsi="Verdana" w:cs="Verdana"/>
                <w:bCs/>
                <w:sz w:val="18"/>
                <w:szCs w:val="18"/>
              </w:rPr>
              <w:t>od daty złożenia zamówienia)</w:t>
            </w:r>
            <w:r>
              <w:rPr>
                <w:rFonts w:ascii="Verdana" w:hAnsi="Verdana" w:cs="Verdana"/>
                <w:bCs/>
                <w:sz w:val="18"/>
                <w:szCs w:val="18"/>
              </w:rPr>
              <w:t>:</w:t>
            </w:r>
          </w:p>
        </w:tc>
        <w:tc>
          <w:tcPr>
            <w:tcW w:w="3827" w:type="dxa"/>
            <w:gridSpan w:val="3"/>
            <w:tcBorders>
              <w:top w:val="single" w:sz="4" w:space="0" w:color="auto"/>
              <w:bottom w:val="single" w:sz="4" w:space="0" w:color="auto"/>
              <w:right w:val="single" w:sz="4" w:space="0" w:color="auto"/>
            </w:tcBorders>
          </w:tcPr>
          <w:p w14:paraId="4918053E" w14:textId="77777777" w:rsidR="00B16811" w:rsidRPr="00827622" w:rsidRDefault="00B16811" w:rsidP="00B11A23">
            <w:pPr>
              <w:tabs>
                <w:tab w:val="left" w:pos="0"/>
              </w:tabs>
              <w:ind w:left="993" w:right="-24" w:hanging="993"/>
              <w:rPr>
                <w:rFonts w:ascii="Verdana" w:hAnsi="Verdana"/>
                <w:b/>
                <w:bCs/>
                <w:sz w:val="18"/>
              </w:rPr>
            </w:pPr>
          </w:p>
        </w:tc>
      </w:tr>
      <w:tr w:rsidR="00B16811" w:rsidRPr="00827622" w14:paraId="770928CD" w14:textId="77777777" w:rsidTr="009E3DDC">
        <w:trPr>
          <w:cantSplit/>
          <w:trHeight w:val="682"/>
        </w:trPr>
        <w:tc>
          <w:tcPr>
            <w:tcW w:w="776" w:type="dxa"/>
            <w:tcBorders>
              <w:top w:val="single" w:sz="4" w:space="0" w:color="auto"/>
              <w:left w:val="single" w:sz="4" w:space="0" w:color="auto"/>
              <w:bottom w:val="single" w:sz="4" w:space="0" w:color="auto"/>
            </w:tcBorders>
          </w:tcPr>
          <w:p w14:paraId="11E7703C" w14:textId="77777777" w:rsidR="00B16811" w:rsidRPr="00827622" w:rsidRDefault="00B16811" w:rsidP="0043399D">
            <w:pPr>
              <w:numPr>
                <w:ilvl w:val="0"/>
                <w:numId w:val="63"/>
              </w:numPr>
              <w:tabs>
                <w:tab w:val="left" w:pos="0"/>
              </w:tabs>
              <w:ind w:left="993" w:right="-24" w:hanging="993"/>
              <w:rPr>
                <w:rFonts w:ascii="Verdana" w:hAnsi="Verdana"/>
                <w:b/>
                <w:bCs/>
                <w:sz w:val="18"/>
              </w:rPr>
            </w:pPr>
          </w:p>
        </w:tc>
        <w:tc>
          <w:tcPr>
            <w:tcW w:w="4536" w:type="dxa"/>
            <w:shd w:val="clear" w:color="auto" w:fill="auto"/>
            <w:vAlign w:val="center"/>
          </w:tcPr>
          <w:p w14:paraId="76C95FEC" w14:textId="276C2FA7" w:rsidR="00B16811" w:rsidRPr="00785B7D" w:rsidRDefault="00B16811" w:rsidP="00B11A23">
            <w:pPr>
              <w:tabs>
                <w:tab w:val="left" w:pos="426"/>
              </w:tabs>
              <w:ind w:right="-24"/>
              <w:rPr>
                <w:rFonts w:ascii="Verdana" w:hAnsi="Verdana"/>
                <w:b/>
                <w:bCs/>
                <w:sz w:val="18"/>
                <w:highlight w:val="yellow"/>
              </w:rPr>
            </w:pPr>
            <w:r w:rsidRPr="00B16811">
              <w:rPr>
                <w:rFonts w:ascii="Verdana" w:hAnsi="Verdana" w:cs="Verdana"/>
                <w:sz w:val="18"/>
                <w:szCs w:val="18"/>
              </w:rPr>
              <w:t>Termin uzupełnienia braków ilościowych (</w:t>
            </w:r>
            <w:r>
              <w:rPr>
                <w:rFonts w:ascii="Verdana" w:hAnsi="Verdana" w:cs="Verdana"/>
                <w:sz w:val="18"/>
                <w:szCs w:val="18"/>
              </w:rPr>
              <w:t xml:space="preserve">maks. 15 dni roboczych </w:t>
            </w:r>
            <w:r w:rsidRPr="00B16811">
              <w:rPr>
                <w:rFonts w:ascii="Verdana" w:hAnsi="Verdana" w:cs="Verdana"/>
                <w:sz w:val="18"/>
                <w:szCs w:val="18"/>
              </w:rPr>
              <w:t xml:space="preserve">od daty złożenia zamówienia): </w:t>
            </w:r>
          </w:p>
        </w:tc>
        <w:tc>
          <w:tcPr>
            <w:tcW w:w="3827" w:type="dxa"/>
            <w:gridSpan w:val="3"/>
            <w:tcBorders>
              <w:top w:val="single" w:sz="4" w:space="0" w:color="auto"/>
              <w:bottom w:val="single" w:sz="4" w:space="0" w:color="auto"/>
              <w:right w:val="single" w:sz="4" w:space="0" w:color="auto"/>
            </w:tcBorders>
          </w:tcPr>
          <w:p w14:paraId="2671CE6E" w14:textId="77777777" w:rsidR="00B16811" w:rsidRPr="00827622" w:rsidRDefault="00B16811" w:rsidP="00B11A23">
            <w:pPr>
              <w:tabs>
                <w:tab w:val="left" w:pos="0"/>
              </w:tabs>
              <w:ind w:left="993" w:right="-24" w:hanging="993"/>
              <w:rPr>
                <w:rFonts w:ascii="Verdana" w:hAnsi="Verdana"/>
                <w:b/>
                <w:bCs/>
                <w:sz w:val="18"/>
              </w:rPr>
            </w:pPr>
          </w:p>
        </w:tc>
      </w:tr>
    </w:tbl>
    <w:p w14:paraId="77E9F312" w14:textId="77777777" w:rsidR="008D0400" w:rsidRDefault="008D0400" w:rsidP="00B11A23">
      <w:pPr>
        <w:ind w:left="993" w:right="-24" w:hanging="993"/>
        <w:jc w:val="both"/>
        <w:rPr>
          <w:rFonts w:ascii="Verdana" w:hAnsi="Verdana"/>
          <w:color w:val="000000"/>
          <w:sz w:val="18"/>
        </w:rPr>
      </w:pPr>
    </w:p>
    <w:p w14:paraId="5ED6BCF3" w14:textId="61904D14" w:rsidR="008D0400" w:rsidRDefault="008D0400" w:rsidP="0043399D">
      <w:pPr>
        <w:numPr>
          <w:ilvl w:val="0"/>
          <w:numId w:val="65"/>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6F1B9A74" w14:textId="77777777" w:rsidR="008D0400" w:rsidRDefault="008D0400" w:rsidP="0043399D">
      <w:pPr>
        <w:numPr>
          <w:ilvl w:val="0"/>
          <w:numId w:val="65"/>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 xml:space="preserve">nr 6 do </w:t>
      </w:r>
      <w:proofErr w:type="spellStart"/>
      <w:r w:rsidRPr="00785B7D">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1014EBA" w14:textId="6EB3731D" w:rsidR="008D0400" w:rsidRDefault="008D0400" w:rsidP="0043399D">
      <w:pPr>
        <w:pStyle w:val="Tekstblokowy"/>
        <w:numPr>
          <w:ilvl w:val="0"/>
          <w:numId w:val="65"/>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Pr>
          <w:color w:val="000000" w:themeColor="text1"/>
        </w:rPr>
        <w:t>6</w:t>
      </w:r>
      <w:r w:rsidRPr="00DB5D21">
        <w:rPr>
          <w:color w:val="000000" w:themeColor="text1"/>
        </w:rPr>
        <w:t xml:space="preserve">0 dni </w:t>
      </w:r>
      <w:r>
        <w:t>od dnia upływu terminu składania ofert.</w:t>
      </w:r>
    </w:p>
    <w:p w14:paraId="7A35EF56" w14:textId="77777777" w:rsidR="008D0400" w:rsidRDefault="008D0400" w:rsidP="0043399D">
      <w:pPr>
        <w:numPr>
          <w:ilvl w:val="0"/>
          <w:numId w:val="65"/>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022BB82C" w14:textId="77777777" w:rsidR="008D0400" w:rsidRDefault="008D0400" w:rsidP="00B11A23">
      <w:pPr>
        <w:pStyle w:val="Akapitzlist"/>
        <w:tabs>
          <w:tab w:val="num" w:pos="426"/>
        </w:tabs>
        <w:ind w:left="426" w:right="-24"/>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62452242" w14:textId="77777777" w:rsidR="008D0400" w:rsidRPr="00E21BD5" w:rsidRDefault="008D0400" w:rsidP="00B11A23">
      <w:pPr>
        <w:pStyle w:val="Akapitzlist"/>
        <w:tabs>
          <w:tab w:val="num" w:pos="426"/>
        </w:tabs>
        <w:ind w:left="426" w:right="-24"/>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1140399D" w14:textId="77777777" w:rsidR="008D0400" w:rsidRDefault="008D0400" w:rsidP="00B11A23">
      <w:pPr>
        <w:tabs>
          <w:tab w:val="num" w:pos="426"/>
        </w:tabs>
        <w:ind w:left="426" w:right="-24"/>
        <w:jc w:val="both"/>
        <w:rPr>
          <w:rFonts w:ascii="Verdana" w:hAnsi="Verdana"/>
          <w:sz w:val="18"/>
          <w:szCs w:val="18"/>
        </w:rPr>
      </w:pPr>
      <w:r>
        <w:rPr>
          <w:rFonts w:ascii="Verdana" w:hAnsi="Verdana"/>
          <w:sz w:val="18"/>
          <w:szCs w:val="18"/>
        </w:rPr>
        <w:t>(należy wskazać części zamówienia, których wykonanie Wykonawca zamierza powierzyć).</w:t>
      </w:r>
    </w:p>
    <w:p w14:paraId="67EEFB46" w14:textId="77777777" w:rsidR="008D0400" w:rsidRDefault="008D0400" w:rsidP="0043399D">
      <w:pPr>
        <w:pStyle w:val="Akapitzlist"/>
        <w:numPr>
          <w:ilvl w:val="0"/>
          <w:numId w:val="65"/>
        </w:numPr>
        <w:tabs>
          <w:tab w:val="clear" w:pos="570"/>
          <w:tab w:val="num" w:pos="426"/>
        </w:tabs>
        <w:ind w:left="426" w:right="-24"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562A91F5" w14:textId="77777777" w:rsidR="008D0400" w:rsidRPr="00804AAF" w:rsidRDefault="008D0400" w:rsidP="00B11A23">
      <w:pPr>
        <w:pStyle w:val="Akapitzlist"/>
        <w:ind w:left="426" w:right="-24"/>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3A2E4290" w14:textId="77777777" w:rsidR="008D0400" w:rsidRPr="00804AAF" w:rsidRDefault="008D0400" w:rsidP="00B11A23">
      <w:pPr>
        <w:tabs>
          <w:tab w:val="num" w:pos="426"/>
        </w:tabs>
        <w:ind w:left="426" w:right="-24"/>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1BBC70FF" w14:textId="77777777" w:rsidR="008D0400" w:rsidRPr="008C2AFC" w:rsidRDefault="008D0400" w:rsidP="0043399D">
      <w:pPr>
        <w:pStyle w:val="Akapitzlist"/>
        <w:numPr>
          <w:ilvl w:val="0"/>
          <w:numId w:val="65"/>
        </w:numPr>
        <w:tabs>
          <w:tab w:val="clear" w:pos="570"/>
          <w:tab w:val="num" w:pos="426"/>
        </w:tabs>
        <w:ind w:left="426" w:right="-24"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2747A295" w14:textId="77777777" w:rsidR="008D0400" w:rsidRDefault="008D0400" w:rsidP="00B11A23">
      <w:pPr>
        <w:spacing w:line="360" w:lineRule="auto"/>
        <w:ind w:left="993" w:right="-24" w:hanging="993"/>
        <w:jc w:val="both"/>
        <w:rPr>
          <w:rFonts w:ascii="Verdana" w:hAnsi="Verdana"/>
          <w:color w:val="000000"/>
          <w:sz w:val="18"/>
        </w:rPr>
      </w:pPr>
    </w:p>
    <w:p w14:paraId="4264F732" w14:textId="77777777" w:rsidR="002D4131" w:rsidRDefault="002D4131" w:rsidP="00B11A23">
      <w:pPr>
        <w:spacing w:line="360" w:lineRule="auto"/>
        <w:ind w:left="993" w:right="-24" w:hanging="993"/>
        <w:jc w:val="both"/>
        <w:rPr>
          <w:rFonts w:ascii="Verdana" w:hAnsi="Verdana"/>
          <w:color w:val="000000"/>
          <w:sz w:val="18"/>
        </w:rPr>
      </w:pPr>
    </w:p>
    <w:p w14:paraId="0234ED99" w14:textId="77777777" w:rsidR="008D0400" w:rsidRDefault="008D0400" w:rsidP="00B11A23">
      <w:pPr>
        <w:spacing w:line="360" w:lineRule="auto"/>
        <w:ind w:left="993" w:right="-24" w:hanging="993"/>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4F0ABBD5" w14:textId="2303F6BC" w:rsidR="008D0400" w:rsidRPr="00804AAF" w:rsidRDefault="008D0400" w:rsidP="008D0400">
      <w:pPr>
        <w:ind w:right="470"/>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- 61 / 18 część B</w:t>
      </w:r>
    </w:p>
    <w:p w14:paraId="69D4CB5E" w14:textId="77777777" w:rsidR="008D0400" w:rsidRPr="00804AAF" w:rsidRDefault="008D0400" w:rsidP="008D0400">
      <w:pPr>
        <w:ind w:right="470"/>
        <w:jc w:val="both"/>
        <w:rPr>
          <w:rFonts w:ascii="Verdana" w:hAnsi="Verdana"/>
          <w:b/>
          <w:sz w:val="18"/>
          <w:szCs w:val="18"/>
        </w:rPr>
      </w:pPr>
    </w:p>
    <w:p w14:paraId="238AD20E" w14:textId="000E18A3" w:rsidR="008D0400" w:rsidRDefault="008D0400" w:rsidP="008D0400">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B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1FA9350F" w14:textId="77777777" w:rsidR="008D0400" w:rsidRDefault="008D0400" w:rsidP="008D0400">
      <w:pPr>
        <w:tabs>
          <w:tab w:val="left" w:pos="1560"/>
        </w:tabs>
        <w:ind w:right="470"/>
        <w:jc w:val="center"/>
        <w:outlineLvl w:val="1"/>
        <w:rPr>
          <w:rFonts w:ascii="Verdana" w:hAnsi="Verdana"/>
          <w:b/>
          <w:sz w:val="20"/>
          <w:szCs w:val="20"/>
          <w:u w:val="single"/>
        </w:rPr>
      </w:pPr>
    </w:p>
    <w:p w14:paraId="39654F59" w14:textId="77777777" w:rsidR="008D0400" w:rsidRPr="00561790" w:rsidRDefault="008D0400" w:rsidP="008D040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7EA1ED6F" w14:textId="77777777" w:rsidR="008D0400" w:rsidRPr="00804AAF" w:rsidRDefault="008D0400" w:rsidP="008D0400">
      <w:pPr>
        <w:tabs>
          <w:tab w:val="left" w:pos="1560"/>
        </w:tabs>
        <w:ind w:right="470"/>
        <w:jc w:val="center"/>
        <w:outlineLvl w:val="1"/>
        <w:rPr>
          <w:rFonts w:ascii="Verdana" w:hAnsi="Verdana"/>
          <w:b/>
          <w:sz w:val="20"/>
          <w:szCs w:val="20"/>
          <w:u w:val="single"/>
        </w:rPr>
      </w:pPr>
    </w:p>
    <w:p w14:paraId="251EAEF1" w14:textId="77777777" w:rsidR="008D0400" w:rsidRPr="00475573" w:rsidRDefault="008D0400" w:rsidP="0043399D">
      <w:pPr>
        <w:numPr>
          <w:ilvl w:val="0"/>
          <w:numId w:val="66"/>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252A1185" w14:textId="77777777" w:rsidR="008D0400" w:rsidRDefault="008D0400" w:rsidP="008D0400">
      <w:pPr>
        <w:tabs>
          <w:tab w:val="num" w:pos="426"/>
        </w:tabs>
        <w:ind w:right="470"/>
        <w:rPr>
          <w:rFonts w:ascii="Verdana" w:hAnsi="Verdana"/>
          <w:sz w:val="18"/>
          <w:szCs w:val="18"/>
        </w:rPr>
      </w:pPr>
    </w:p>
    <w:p w14:paraId="59EED71C" w14:textId="3F92BA04" w:rsidR="008D0400" w:rsidRPr="00D12A24" w:rsidRDefault="008D0400" w:rsidP="008D0400">
      <w:pPr>
        <w:tabs>
          <w:tab w:val="num" w:pos="426"/>
        </w:tabs>
        <w:ind w:left="426"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r w:rsidR="00B11A23">
        <w:rPr>
          <w:rFonts w:ascii="Verdana" w:hAnsi="Verdana"/>
          <w:sz w:val="18"/>
          <w:szCs w:val="18"/>
        </w:rPr>
        <w:t>........................</w:t>
      </w:r>
    </w:p>
    <w:p w14:paraId="3ABF2510" w14:textId="77777777" w:rsidR="008D0400" w:rsidRPr="00D12A24" w:rsidRDefault="008D0400" w:rsidP="0043399D">
      <w:pPr>
        <w:numPr>
          <w:ilvl w:val="0"/>
          <w:numId w:val="66"/>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51FDB320" w14:textId="77777777" w:rsidR="008D0400" w:rsidRDefault="008D0400" w:rsidP="008D0400">
      <w:pPr>
        <w:tabs>
          <w:tab w:val="num" w:pos="426"/>
        </w:tabs>
        <w:ind w:right="470"/>
        <w:rPr>
          <w:rFonts w:ascii="Verdana" w:hAnsi="Verdana"/>
          <w:iCs/>
          <w:sz w:val="18"/>
          <w:szCs w:val="18"/>
        </w:rPr>
      </w:pPr>
    </w:p>
    <w:p w14:paraId="0CCDA413" w14:textId="707C0C76" w:rsidR="008D0400" w:rsidRDefault="008D0400" w:rsidP="008D0400">
      <w:pPr>
        <w:tabs>
          <w:tab w:val="num" w:pos="426"/>
        </w:tabs>
        <w:ind w:left="426"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sidR="00B11A23">
        <w:rPr>
          <w:rFonts w:ascii="Verdana" w:hAnsi="Verdana"/>
          <w:iCs/>
          <w:sz w:val="18"/>
          <w:szCs w:val="18"/>
        </w:rPr>
        <w:t>........................</w:t>
      </w:r>
    </w:p>
    <w:p w14:paraId="481C3163" w14:textId="77777777" w:rsidR="008D0400" w:rsidRPr="00D12A24" w:rsidRDefault="008D0400" w:rsidP="0043399D">
      <w:pPr>
        <w:numPr>
          <w:ilvl w:val="0"/>
          <w:numId w:val="66"/>
        </w:numPr>
        <w:tabs>
          <w:tab w:val="clear" w:pos="570"/>
          <w:tab w:val="num" w:pos="426"/>
        </w:tabs>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7C9F7D8D" w14:textId="77777777" w:rsidR="008D0400" w:rsidRPr="00654AF7" w:rsidRDefault="008D0400" w:rsidP="008D0400">
      <w:pPr>
        <w:tabs>
          <w:tab w:val="num" w:pos="426"/>
        </w:tabs>
        <w:ind w:right="470"/>
        <w:jc w:val="both"/>
        <w:rPr>
          <w:rFonts w:ascii="Verdana" w:hAnsi="Verdana"/>
          <w:iCs/>
          <w:sz w:val="16"/>
          <w:szCs w:val="16"/>
          <w:lang w:val="de-DE"/>
        </w:rPr>
      </w:pPr>
    </w:p>
    <w:p w14:paraId="0DA07B38" w14:textId="29587CE6" w:rsidR="008D0400" w:rsidRPr="00D12A24" w:rsidRDefault="008D0400" w:rsidP="008D0400">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00B11A23">
        <w:rPr>
          <w:rFonts w:ascii="Verdana" w:hAnsi="Verdana"/>
          <w:iCs/>
          <w:sz w:val="18"/>
          <w:szCs w:val="18"/>
          <w:lang w:val="de-DE"/>
        </w:rPr>
        <w:t>......................</w:t>
      </w:r>
    </w:p>
    <w:p w14:paraId="60A3C385" w14:textId="77777777" w:rsidR="008D0400" w:rsidRPr="00D12A24" w:rsidRDefault="008D0400" w:rsidP="008D0400">
      <w:pPr>
        <w:tabs>
          <w:tab w:val="num" w:pos="426"/>
        </w:tabs>
        <w:ind w:left="426" w:right="470"/>
        <w:jc w:val="both"/>
        <w:rPr>
          <w:rFonts w:ascii="Verdana" w:hAnsi="Verdana"/>
          <w:iCs/>
          <w:sz w:val="18"/>
          <w:szCs w:val="18"/>
          <w:lang w:val="de-DE"/>
        </w:rPr>
      </w:pPr>
    </w:p>
    <w:p w14:paraId="0590BDA8" w14:textId="60777794" w:rsidR="008D0400" w:rsidRPr="00D12A24" w:rsidRDefault="008D0400" w:rsidP="00B11A23">
      <w:pPr>
        <w:tabs>
          <w:tab w:val="num" w:pos="426"/>
        </w:tabs>
        <w:ind w:right="-24"/>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1CC87E92" w14:textId="77777777" w:rsidR="008D0400" w:rsidRDefault="008D0400" w:rsidP="00B11A23">
      <w:pPr>
        <w:tabs>
          <w:tab w:val="num" w:pos="426"/>
        </w:tabs>
        <w:ind w:right="-24"/>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2AC64C7" w14:textId="77777777" w:rsidR="008D0400" w:rsidRDefault="008D0400" w:rsidP="008D0400">
      <w:pPr>
        <w:tabs>
          <w:tab w:val="num" w:pos="426"/>
        </w:tabs>
        <w:ind w:right="470"/>
        <w:rPr>
          <w:rFonts w:ascii="Verdana" w:hAnsi="Verdana"/>
          <w:color w:val="000000"/>
          <w:sz w:val="18"/>
        </w:rPr>
      </w:pPr>
      <w:r>
        <w:rPr>
          <w:rFonts w:ascii="Verdana" w:hAnsi="Verdana"/>
          <w:color w:val="000000"/>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4536"/>
        <w:gridCol w:w="1417"/>
        <w:gridCol w:w="993"/>
        <w:gridCol w:w="1417"/>
      </w:tblGrid>
      <w:tr w:rsidR="009E3DDC" w:rsidRPr="00827622" w14:paraId="0E188474" w14:textId="77777777" w:rsidTr="000C18CC">
        <w:trPr>
          <w:cantSplit/>
          <w:trHeight w:val="367"/>
        </w:trPr>
        <w:tc>
          <w:tcPr>
            <w:tcW w:w="776" w:type="dxa"/>
            <w:tcBorders>
              <w:top w:val="single" w:sz="4" w:space="0" w:color="auto"/>
              <w:left w:val="single" w:sz="4" w:space="0" w:color="auto"/>
              <w:bottom w:val="single" w:sz="4" w:space="0" w:color="auto"/>
            </w:tcBorders>
            <w:vAlign w:val="center"/>
          </w:tcPr>
          <w:p w14:paraId="1663E1C3" w14:textId="77777777" w:rsidR="009E3DDC" w:rsidRPr="009E3DDC" w:rsidRDefault="009E3DDC" w:rsidP="000C18CC">
            <w:pPr>
              <w:ind w:left="993" w:right="-24" w:hanging="993"/>
              <w:rPr>
                <w:rFonts w:ascii="Verdana" w:hAnsi="Verdana"/>
                <w:b/>
                <w:bCs/>
                <w:sz w:val="18"/>
              </w:rPr>
            </w:pPr>
            <w:r w:rsidRPr="009E3DDC">
              <w:rPr>
                <w:rFonts w:ascii="Verdana" w:hAnsi="Verdana"/>
                <w:b/>
                <w:bCs/>
                <w:sz w:val="18"/>
              </w:rPr>
              <w:t xml:space="preserve">L.P.  </w:t>
            </w:r>
          </w:p>
        </w:tc>
        <w:tc>
          <w:tcPr>
            <w:tcW w:w="4536" w:type="dxa"/>
            <w:tcBorders>
              <w:top w:val="single" w:sz="4" w:space="0" w:color="auto"/>
              <w:bottom w:val="single" w:sz="4" w:space="0" w:color="auto"/>
              <w:right w:val="single" w:sz="4" w:space="0" w:color="auto"/>
            </w:tcBorders>
            <w:vAlign w:val="center"/>
          </w:tcPr>
          <w:p w14:paraId="10D8A6FF" w14:textId="77777777" w:rsidR="009E3DDC" w:rsidRPr="00827622" w:rsidRDefault="009E3DDC" w:rsidP="000C18CC">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628B3E1B" w14:textId="77777777" w:rsidR="009E3DDC" w:rsidRPr="00827622" w:rsidRDefault="009E3DDC" w:rsidP="000C18CC">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12DA77DD" w14:textId="77777777" w:rsidR="009E3DDC" w:rsidRDefault="009E3DDC" w:rsidP="000C18CC">
            <w:pPr>
              <w:tabs>
                <w:tab w:val="left" w:pos="1845"/>
              </w:tabs>
              <w:ind w:right="-24"/>
              <w:rPr>
                <w:rFonts w:ascii="Verdana" w:hAnsi="Verdana"/>
                <w:b/>
                <w:bCs/>
                <w:sz w:val="18"/>
              </w:rPr>
            </w:pPr>
            <w:r>
              <w:rPr>
                <w:rFonts w:ascii="Verdana" w:hAnsi="Verdana"/>
                <w:b/>
                <w:bCs/>
                <w:sz w:val="18"/>
              </w:rPr>
              <w:t xml:space="preserve">Stawka </w:t>
            </w:r>
          </w:p>
          <w:p w14:paraId="62351BE5" w14:textId="77777777" w:rsidR="009E3DDC" w:rsidRDefault="009E3DDC" w:rsidP="000C18CC">
            <w:pPr>
              <w:tabs>
                <w:tab w:val="left" w:pos="1845"/>
              </w:tabs>
              <w:ind w:right="-24"/>
              <w:rPr>
                <w:rFonts w:ascii="Verdana" w:hAnsi="Verdana"/>
                <w:b/>
                <w:bCs/>
                <w:sz w:val="18"/>
              </w:rPr>
            </w:pPr>
            <w:r>
              <w:rPr>
                <w:rFonts w:ascii="Verdana" w:hAnsi="Verdana"/>
                <w:b/>
                <w:bCs/>
                <w:sz w:val="18"/>
              </w:rPr>
              <w:t>VAT</w:t>
            </w:r>
          </w:p>
          <w:p w14:paraId="2A7C0C64" w14:textId="77777777" w:rsidR="009E3DDC" w:rsidRDefault="009E3DDC" w:rsidP="000C18CC">
            <w:pPr>
              <w:tabs>
                <w:tab w:val="left" w:pos="1845"/>
              </w:tabs>
              <w:ind w:right="-24"/>
              <w:rPr>
                <w:rFonts w:ascii="Verdana" w:hAnsi="Verdana"/>
                <w:b/>
                <w:bCs/>
                <w:sz w:val="18"/>
              </w:rPr>
            </w:pPr>
            <w:r>
              <w:rPr>
                <w:rFonts w:ascii="Verdana" w:hAnsi="Verdana"/>
                <w:b/>
                <w:bCs/>
                <w:sz w:val="18"/>
              </w:rPr>
              <w:t xml:space="preserve">(podać </w:t>
            </w:r>
          </w:p>
          <w:p w14:paraId="73F416E4" w14:textId="77777777" w:rsidR="009E3DDC" w:rsidRPr="00827622" w:rsidRDefault="009E3DDC" w:rsidP="000C18CC">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761F1C5D" w14:textId="77777777" w:rsidR="009E3DDC" w:rsidRDefault="009E3DDC" w:rsidP="000C18CC">
            <w:pPr>
              <w:tabs>
                <w:tab w:val="left" w:pos="1845"/>
              </w:tabs>
              <w:ind w:right="-24"/>
              <w:rPr>
                <w:rFonts w:ascii="Verdana" w:hAnsi="Verdana"/>
                <w:b/>
                <w:bCs/>
                <w:sz w:val="18"/>
              </w:rPr>
            </w:pPr>
            <w:r>
              <w:rPr>
                <w:rFonts w:ascii="Verdana" w:hAnsi="Verdana"/>
                <w:b/>
                <w:bCs/>
                <w:sz w:val="18"/>
              </w:rPr>
              <w:t>Cena brutto</w:t>
            </w:r>
          </w:p>
          <w:p w14:paraId="22901F96" w14:textId="77777777" w:rsidR="009E3DDC" w:rsidRPr="00827622" w:rsidRDefault="009E3DDC" w:rsidP="000C18CC">
            <w:pPr>
              <w:tabs>
                <w:tab w:val="left" w:pos="1419"/>
                <w:tab w:val="left" w:pos="1845"/>
              </w:tabs>
              <w:ind w:right="-24"/>
              <w:rPr>
                <w:rFonts w:ascii="Verdana" w:hAnsi="Verdana"/>
                <w:b/>
                <w:bCs/>
                <w:sz w:val="18"/>
              </w:rPr>
            </w:pPr>
            <w:r w:rsidRPr="00827622">
              <w:rPr>
                <w:rFonts w:ascii="Verdana" w:hAnsi="Verdana"/>
                <w:b/>
                <w:bCs/>
                <w:sz w:val="18"/>
              </w:rPr>
              <w:t>PLN</w:t>
            </w:r>
          </w:p>
        </w:tc>
      </w:tr>
      <w:tr w:rsidR="009E3DDC" w:rsidRPr="00827622" w14:paraId="39EAB8A0" w14:textId="77777777" w:rsidTr="009E3DDC">
        <w:trPr>
          <w:cantSplit/>
          <w:trHeight w:val="1001"/>
        </w:trPr>
        <w:tc>
          <w:tcPr>
            <w:tcW w:w="776" w:type="dxa"/>
            <w:vMerge w:val="restart"/>
            <w:tcBorders>
              <w:left w:val="single" w:sz="4" w:space="0" w:color="auto"/>
            </w:tcBorders>
          </w:tcPr>
          <w:p w14:paraId="5D9E0A24" w14:textId="77777777" w:rsidR="009E3DDC" w:rsidRPr="00827622" w:rsidRDefault="009E3DDC" w:rsidP="00311875">
            <w:pPr>
              <w:numPr>
                <w:ilvl w:val="0"/>
                <w:numId w:val="77"/>
              </w:numPr>
              <w:tabs>
                <w:tab w:val="left" w:pos="0"/>
              </w:tabs>
              <w:ind w:right="-24"/>
              <w:rPr>
                <w:rFonts w:ascii="Verdana" w:hAnsi="Verdana"/>
                <w:b/>
                <w:bCs/>
                <w:sz w:val="18"/>
              </w:rPr>
            </w:pPr>
          </w:p>
        </w:tc>
        <w:tc>
          <w:tcPr>
            <w:tcW w:w="4536" w:type="dxa"/>
            <w:tcBorders>
              <w:bottom w:val="single" w:sz="4" w:space="0" w:color="auto"/>
              <w:right w:val="single" w:sz="4" w:space="0" w:color="auto"/>
            </w:tcBorders>
          </w:tcPr>
          <w:p w14:paraId="12F7E32B" w14:textId="21A70F9B" w:rsidR="009E3DDC" w:rsidRPr="004D54A0" w:rsidRDefault="009E3DDC" w:rsidP="000C18CC">
            <w:pPr>
              <w:tabs>
                <w:tab w:val="left" w:pos="0"/>
              </w:tabs>
              <w:ind w:right="-24"/>
              <w:rPr>
                <w:rFonts w:ascii="Verdana" w:hAnsi="Verdana"/>
                <w:bCs/>
                <w:sz w:val="18"/>
              </w:rPr>
            </w:pPr>
            <w:r w:rsidRPr="004D54A0">
              <w:rPr>
                <w:rFonts w:ascii="Verdana" w:hAnsi="Verdana"/>
                <w:bCs/>
                <w:sz w:val="18"/>
              </w:rPr>
              <w:t>Sukcesywna dostawa odczynników i materiałów e</w:t>
            </w:r>
            <w:r>
              <w:rPr>
                <w:rFonts w:ascii="Verdana" w:hAnsi="Verdana"/>
                <w:bCs/>
                <w:sz w:val="18"/>
              </w:rPr>
              <w:t xml:space="preserve">ksploatacyjnych produkcji </w:t>
            </w:r>
            <w:proofErr w:type="spellStart"/>
            <w:r>
              <w:rPr>
                <w:rFonts w:ascii="Verdana" w:hAnsi="Verdana"/>
                <w:bCs/>
                <w:sz w:val="18"/>
              </w:rPr>
              <w:t>Merck</w:t>
            </w:r>
            <w:proofErr w:type="spellEnd"/>
            <w:r w:rsidRPr="004D54A0">
              <w:rPr>
                <w:rFonts w:ascii="Verdana" w:hAnsi="Verdana"/>
                <w:bCs/>
                <w:sz w:val="18"/>
              </w:rPr>
              <w:t xml:space="preserve"> na potrzeby Jednostek Uniwersytetu Me</w:t>
            </w:r>
            <w:r>
              <w:rPr>
                <w:rFonts w:ascii="Verdana" w:hAnsi="Verdana"/>
                <w:bCs/>
                <w:sz w:val="18"/>
              </w:rPr>
              <w:t>dycznego</w:t>
            </w:r>
            <w:r w:rsidRPr="004D54A0">
              <w:rPr>
                <w:rFonts w:ascii="Verdana" w:hAnsi="Verdana"/>
                <w:bCs/>
                <w:sz w:val="18"/>
              </w:rPr>
              <w:t xml:space="preserve"> we Wrocławiu</w:t>
            </w:r>
            <w:r>
              <w:rPr>
                <w:rFonts w:ascii="Verdana" w:hAnsi="Verdana"/>
                <w:bCs/>
                <w:sz w:val="18"/>
              </w:rPr>
              <w:t>.</w:t>
            </w:r>
          </w:p>
        </w:tc>
        <w:tc>
          <w:tcPr>
            <w:tcW w:w="1417" w:type="dxa"/>
            <w:tcBorders>
              <w:bottom w:val="single" w:sz="4" w:space="0" w:color="auto"/>
              <w:right w:val="single" w:sz="4" w:space="0" w:color="auto"/>
            </w:tcBorders>
          </w:tcPr>
          <w:p w14:paraId="4AD2A52A" w14:textId="51ADAB94" w:rsidR="009E3DDC" w:rsidRPr="00827622" w:rsidRDefault="009E3DDC" w:rsidP="000C18CC">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0E170D1C" w14:textId="05A979AE" w:rsidR="009E3DDC" w:rsidRPr="00827622" w:rsidRDefault="009E3DDC" w:rsidP="000C18CC">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255E9E46" w14:textId="0B98F2DB" w:rsidR="009E3DDC" w:rsidRPr="00827622" w:rsidRDefault="009E3DDC" w:rsidP="000C18CC">
            <w:pPr>
              <w:tabs>
                <w:tab w:val="left" w:pos="1845"/>
              </w:tabs>
              <w:ind w:right="-24"/>
              <w:rPr>
                <w:rFonts w:ascii="Verdana" w:hAnsi="Verdana"/>
                <w:b/>
                <w:bCs/>
                <w:sz w:val="18"/>
              </w:rPr>
            </w:pPr>
          </w:p>
        </w:tc>
      </w:tr>
      <w:tr w:rsidR="009E3DDC" w:rsidRPr="00827622" w14:paraId="034E4E1A" w14:textId="77777777" w:rsidTr="009E3DDC">
        <w:trPr>
          <w:cantSplit/>
          <w:trHeight w:val="690"/>
        </w:trPr>
        <w:tc>
          <w:tcPr>
            <w:tcW w:w="776" w:type="dxa"/>
            <w:vMerge/>
            <w:tcBorders>
              <w:left w:val="single" w:sz="4" w:space="0" w:color="auto"/>
              <w:bottom w:val="single" w:sz="4" w:space="0" w:color="auto"/>
            </w:tcBorders>
          </w:tcPr>
          <w:p w14:paraId="7CB999C1" w14:textId="77777777" w:rsidR="009E3DDC" w:rsidRPr="00827622" w:rsidRDefault="009E3DDC" w:rsidP="000C18CC">
            <w:pPr>
              <w:tabs>
                <w:tab w:val="left" w:pos="0"/>
              </w:tabs>
              <w:ind w:left="993" w:right="-24"/>
              <w:rPr>
                <w:rFonts w:ascii="Verdana" w:hAnsi="Verdana"/>
                <w:b/>
                <w:bCs/>
                <w:sz w:val="18"/>
              </w:rPr>
            </w:pPr>
          </w:p>
        </w:tc>
        <w:tc>
          <w:tcPr>
            <w:tcW w:w="4536" w:type="dxa"/>
            <w:tcBorders>
              <w:top w:val="single" w:sz="4" w:space="0" w:color="auto"/>
              <w:bottom w:val="single" w:sz="4" w:space="0" w:color="auto"/>
              <w:right w:val="single" w:sz="4" w:space="0" w:color="auto"/>
            </w:tcBorders>
          </w:tcPr>
          <w:p w14:paraId="774C73D3" w14:textId="77777777" w:rsidR="009E3DDC" w:rsidRPr="00827622" w:rsidRDefault="009E3DDC" w:rsidP="000C18CC">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4B046973" w14:textId="77777777" w:rsidR="009E3DDC" w:rsidRPr="00827622" w:rsidRDefault="009E3DDC" w:rsidP="000C18CC">
            <w:pPr>
              <w:tabs>
                <w:tab w:val="left" w:pos="0"/>
              </w:tabs>
              <w:ind w:left="993" w:right="-24" w:hanging="993"/>
              <w:rPr>
                <w:rFonts w:ascii="Verdana" w:hAnsi="Verdana"/>
                <w:b/>
                <w:bCs/>
                <w:sz w:val="18"/>
              </w:rPr>
            </w:pPr>
          </w:p>
        </w:tc>
      </w:tr>
      <w:tr w:rsidR="009E3DDC" w:rsidRPr="00827622" w14:paraId="7E54EFEC" w14:textId="77777777" w:rsidTr="000C18CC">
        <w:trPr>
          <w:cantSplit/>
          <w:trHeight w:val="682"/>
        </w:trPr>
        <w:tc>
          <w:tcPr>
            <w:tcW w:w="776" w:type="dxa"/>
            <w:tcBorders>
              <w:top w:val="single" w:sz="4" w:space="0" w:color="auto"/>
              <w:left w:val="single" w:sz="4" w:space="0" w:color="auto"/>
              <w:bottom w:val="single" w:sz="4" w:space="0" w:color="auto"/>
            </w:tcBorders>
          </w:tcPr>
          <w:p w14:paraId="6E16EF71" w14:textId="77777777" w:rsidR="009E3DDC" w:rsidRPr="00827622" w:rsidRDefault="009E3DDC" w:rsidP="00311875">
            <w:pPr>
              <w:numPr>
                <w:ilvl w:val="0"/>
                <w:numId w:val="77"/>
              </w:numPr>
              <w:tabs>
                <w:tab w:val="left" w:pos="0"/>
              </w:tabs>
              <w:ind w:left="993" w:right="-24" w:hanging="993"/>
              <w:rPr>
                <w:rFonts w:ascii="Verdana" w:hAnsi="Verdana"/>
                <w:b/>
                <w:bCs/>
                <w:sz w:val="18"/>
              </w:rPr>
            </w:pPr>
          </w:p>
        </w:tc>
        <w:tc>
          <w:tcPr>
            <w:tcW w:w="4536" w:type="dxa"/>
            <w:shd w:val="clear" w:color="auto" w:fill="auto"/>
            <w:vAlign w:val="center"/>
          </w:tcPr>
          <w:p w14:paraId="00ECC482" w14:textId="77777777" w:rsidR="009E3DDC" w:rsidRPr="00827622" w:rsidRDefault="009E3DDC" w:rsidP="000C18CC">
            <w:pPr>
              <w:tabs>
                <w:tab w:val="left" w:pos="426"/>
              </w:tabs>
              <w:ind w:right="-24"/>
              <w:rPr>
                <w:rFonts w:ascii="Verdana" w:hAnsi="Verdana"/>
                <w:b/>
                <w:bCs/>
                <w:sz w:val="18"/>
              </w:rPr>
            </w:pPr>
            <w:r w:rsidRPr="00B16811">
              <w:rPr>
                <w:rFonts w:ascii="Verdana" w:hAnsi="Verdana" w:cs="Verdana"/>
                <w:sz w:val="18"/>
                <w:szCs w:val="18"/>
              </w:rPr>
              <w:t xml:space="preserve">Termin dostawy </w:t>
            </w:r>
            <w:r w:rsidRPr="00B16811">
              <w:rPr>
                <w:rFonts w:ascii="Verdana" w:hAnsi="Verdana" w:cs="Verdana"/>
                <w:bCs/>
                <w:sz w:val="18"/>
                <w:szCs w:val="18"/>
              </w:rPr>
              <w:t>jednostkowego zamówienia (</w:t>
            </w:r>
            <w:r>
              <w:rPr>
                <w:rFonts w:ascii="Verdana" w:hAnsi="Verdana" w:cs="Verdana"/>
                <w:bCs/>
                <w:sz w:val="18"/>
                <w:szCs w:val="18"/>
              </w:rPr>
              <w:t xml:space="preserve">maks. 28 dni roboczych </w:t>
            </w:r>
            <w:r w:rsidRPr="00B16811">
              <w:rPr>
                <w:rFonts w:ascii="Verdana" w:hAnsi="Verdana" w:cs="Verdana"/>
                <w:bCs/>
                <w:sz w:val="18"/>
                <w:szCs w:val="18"/>
              </w:rPr>
              <w:t>od daty złożenia zamówienia)</w:t>
            </w:r>
            <w:r>
              <w:rPr>
                <w:rFonts w:ascii="Verdana" w:hAnsi="Verdana" w:cs="Verdana"/>
                <w:bCs/>
                <w:sz w:val="18"/>
                <w:szCs w:val="18"/>
              </w:rPr>
              <w:t>:</w:t>
            </w:r>
          </w:p>
        </w:tc>
        <w:tc>
          <w:tcPr>
            <w:tcW w:w="3827" w:type="dxa"/>
            <w:gridSpan w:val="3"/>
            <w:tcBorders>
              <w:top w:val="single" w:sz="4" w:space="0" w:color="auto"/>
              <w:bottom w:val="single" w:sz="4" w:space="0" w:color="auto"/>
              <w:right w:val="single" w:sz="4" w:space="0" w:color="auto"/>
            </w:tcBorders>
          </w:tcPr>
          <w:p w14:paraId="163B5C69" w14:textId="77777777" w:rsidR="009E3DDC" w:rsidRPr="00827622" w:rsidRDefault="009E3DDC" w:rsidP="000C18CC">
            <w:pPr>
              <w:tabs>
                <w:tab w:val="left" w:pos="0"/>
              </w:tabs>
              <w:ind w:left="993" w:right="-24" w:hanging="993"/>
              <w:rPr>
                <w:rFonts w:ascii="Verdana" w:hAnsi="Verdana"/>
                <w:b/>
                <w:bCs/>
                <w:sz w:val="18"/>
              </w:rPr>
            </w:pPr>
          </w:p>
        </w:tc>
      </w:tr>
      <w:tr w:rsidR="009E3DDC" w:rsidRPr="00827622" w14:paraId="77484776" w14:textId="77777777" w:rsidTr="000C18CC">
        <w:trPr>
          <w:cantSplit/>
          <w:trHeight w:val="682"/>
        </w:trPr>
        <w:tc>
          <w:tcPr>
            <w:tcW w:w="776" w:type="dxa"/>
            <w:tcBorders>
              <w:top w:val="single" w:sz="4" w:space="0" w:color="auto"/>
              <w:left w:val="single" w:sz="4" w:space="0" w:color="auto"/>
              <w:bottom w:val="single" w:sz="4" w:space="0" w:color="auto"/>
            </w:tcBorders>
          </w:tcPr>
          <w:p w14:paraId="1B853CE4" w14:textId="77777777" w:rsidR="009E3DDC" w:rsidRPr="00827622" w:rsidRDefault="009E3DDC" w:rsidP="00311875">
            <w:pPr>
              <w:numPr>
                <w:ilvl w:val="0"/>
                <w:numId w:val="77"/>
              </w:numPr>
              <w:tabs>
                <w:tab w:val="left" w:pos="0"/>
              </w:tabs>
              <w:ind w:left="993" w:right="-24" w:hanging="993"/>
              <w:rPr>
                <w:rFonts w:ascii="Verdana" w:hAnsi="Verdana"/>
                <w:b/>
                <w:bCs/>
                <w:sz w:val="18"/>
              </w:rPr>
            </w:pPr>
          </w:p>
        </w:tc>
        <w:tc>
          <w:tcPr>
            <w:tcW w:w="4536" w:type="dxa"/>
            <w:shd w:val="clear" w:color="auto" w:fill="auto"/>
            <w:vAlign w:val="center"/>
          </w:tcPr>
          <w:p w14:paraId="617DB458" w14:textId="77777777" w:rsidR="009E3DDC" w:rsidRPr="00785B7D" w:rsidRDefault="009E3DDC" w:rsidP="000C18CC">
            <w:pPr>
              <w:tabs>
                <w:tab w:val="left" w:pos="426"/>
              </w:tabs>
              <w:ind w:right="-24"/>
              <w:rPr>
                <w:rFonts w:ascii="Verdana" w:hAnsi="Verdana"/>
                <w:b/>
                <w:bCs/>
                <w:sz w:val="18"/>
                <w:highlight w:val="yellow"/>
              </w:rPr>
            </w:pPr>
            <w:r w:rsidRPr="00B16811">
              <w:rPr>
                <w:rFonts w:ascii="Verdana" w:hAnsi="Verdana" w:cs="Verdana"/>
                <w:sz w:val="18"/>
                <w:szCs w:val="18"/>
              </w:rPr>
              <w:t>Termin uzupełnienia braków ilościowych (</w:t>
            </w:r>
            <w:r>
              <w:rPr>
                <w:rFonts w:ascii="Verdana" w:hAnsi="Verdana" w:cs="Verdana"/>
                <w:sz w:val="18"/>
                <w:szCs w:val="18"/>
              </w:rPr>
              <w:t xml:space="preserve">maks. 15 dni roboczych </w:t>
            </w:r>
            <w:r w:rsidRPr="00B16811">
              <w:rPr>
                <w:rFonts w:ascii="Verdana" w:hAnsi="Verdana" w:cs="Verdana"/>
                <w:sz w:val="18"/>
                <w:szCs w:val="18"/>
              </w:rPr>
              <w:t xml:space="preserve">od daty złożenia zamówienia): </w:t>
            </w:r>
          </w:p>
        </w:tc>
        <w:tc>
          <w:tcPr>
            <w:tcW w:w="3827" w:type="dxa"/>
            <w:gridSpan w:val="3"/>
            <w:tcBorders>
              <w:top w:val="single" w:sz="4" w:space="0" w:color="auto"/>
              <w:bottom w:val="single" w:sz="4" w:space="0" w:color="auto"/>
              <w:right w:val="single" w:sz="4" w:space="0" w:color="auto"/>
            </w:tcBorders>
          </w:tcPr>
          <w:p w14:paraId="2E7C72AE" w14:textId="77777777" w:rsidR="009E3DDC" w:rsidRPr="00827622" w:rsidRDefault="009E3DDC" w:rsidP="000C18CC">
            <w:pPr>
              <w:tabs>
                <w:tab w:val="left" w:pos="0"/>
              </w:tabs>
              <w:ind w:left="993" w:right="-24" w:hanging="993"/>
              <w:rPr>
                <w:rFonts w:ascii="Verdana" w:hAnsi="Verdana"/>
                <w:b/>
                <w:bCs/>
                <w:sz w:val="18"/>
              </w:rPr>
            </w:pPr>
          </w:p>
        </w:tc>
      </w:tr>
    </w:tbl>
    <w:p w14:paraId="22821A3C" w14:textId="77777777" w:rsidR="009E3DDC" w:rsidRDefault="009E3DDC" w:rsidP="008D0400">
      <w:pPr>
        <w:tabs>
          <w:tab w:val="num" w:pos="426"/>
        </w:tabs>
        <w:ind w:right="470"/>
        <w:rPr>
          <w:rFonts w:ascii="Verdana" w:hAnsi="Verdana"/>
          <w:color w:val="000000"/>
          <w:sz w:val="18"/>
        </w:rPr>
      </w:pPr>
    </w:p>
    <w:p w14:paraId="4B03B712" w14:textId="77777777" w:rsidR="008D0400" w:rsidRDefault="008D0400" w:rsidP="00311875">
      <w:pPr>
        <w:numPr>
          <w:ilvl w:val="0"/>
          <w:numId w:val="73"/>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68931709" w14:textId="77777777" w:rsidR="008D0400" w:rsidRDefault="008D0400" w:rsidP="00311875">
      <w:pPr>
        <w:numPr>
          <w:ilvl w:val="0"/>
          <w:numId w:val="73"/>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 xml:space="preserve">nr 6 do </w:t>
      </w:r>
      <w:proofErr w:type="spellStart"/>
      <w:r w:rsidRPr="00785B7D">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6DE7AAE1" w14:textId="77777777" w:rsidR="008D0400" w:rsidRDefault="008D0400" w:rsidP="00311875">
      <w:pPr>
        <w:pStyle w:val="Tekstblokowy"/>
        <w:numPr>
          <w:ilvl w:val="0"/>
          <w:numId w:val="73"/>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Pr>
          <w:color w:val="000000" w:themeColor="text1"/>
        </w:rPr>
        <w:t>6</w:t>
      </w:r>
      <w:r w:rsidRPr="00DB5D21">
        <w:rPr>
          <w:color w:val="000000" w:themeColor="text1"/>
        </w:rPr>
        <w:t xml:space="preserve">0 dni </w:t>
      </w:r>
      <w:r>
        <w:t>od dnia upływu terminu składania ofert.</w:t>
      </w:r>
    </w:p>
    <w:p w14:paraId="6B93682E" w14:textId="77777777" w:rsidR="008D0400" w:rsidRDefault="008D0400" w:rsidP="00311875">
      <w:pPr>
        <w:numPr>
          <w:ilvl w:val="0"/>
          <w:numId w:val="73"/>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110A307" w14:textId="77777777" w:rsidR="008D0400" w:rsidRDefault="008D0400" w:rsidP="00B11A23">
      <w:pPr>
        <w:pStyle w:val="Akapitzlist"/>
        <w:tabs>
          <w:tab w:val="num" w:pos="426"/>
        </w:tabs>
        <w:ind w:left="426" w:right="-24"/>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64AEFD3" w14:textId="77777777" w:rsidR="008D0400" w:rsidRPr="00E21BD5" w:rsidRDefault="008D0400" w:rsidP="00B11A23">
      <w:pPr>
        <w:pStyle w:val="Akapitzlist"/>
        <w:tabs>
          <w:tab w:val="num" w:pos="426"/>
        </w:tabs>
        <w:ind w:left="426" w:right="-24"/>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43DF58E7" w14:textId="77777777" w:rsidR="008D0400" w:rsidRDefault="008D0400" w:rsidP="00B11A23">
      <w:pPr>
        <w:tabs>
          <w:tab w:val="num" w:pos="426"/>
        </w:tabs>
        <w:ind w:left="426" w:right="-24"/>
        <w:jc w:val="both"/>
        <w:rPr>
          <w:rFonts w:ascii="Verdana" w:hAnsi="Verdana"/>
          <w:sz w:val="18"/>
          <w:szCs w:val="18"/>
        </w:rPr>
      </w:pPr>
      <w:r>
        <w:rPr>
          <w:rFonts w:ascii="Verdana" w:hAnsi="Verdana"/>
          <w:sz w:val="18"/>
          <w:szCs w:val="18"/>
        </w:rPr>
        <w:t>(należy wskazać części zamówienia, których wykonanie Wykonawca zamierza powierzyć).</w:t>
      </w:r>
    </w:p>
    <w:p w14:paraId="6A627B4B" w14:textId="77777777" w:rsidR="008D0400" w:rsidRDefault="008D0400" w:rsidP="00311875">
      <w:pPr>
        <w:pStyle w:val="Akapitzlist"/>
        <w:numPr>
          <w:ilvl w:val="0"/>
          <w:numId w:val="73"/>
        </w:numPr>
        <w:ind w:left="426" w:right="-24"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5F20E33B" w14:textId="77777777" w:rsidR="008D0400" w:rsidRPr="00804AAF" w:rsidRDefault="008D0400" w:rsidP="00B11A23">
      <w:pPr>
        <w:pStyle w:val="Akapitzlist"/>
        <w:ind w:left="426" w:right="-24"/>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0BBA395C" w14:textId="77777777" w:rsidR="008D0400" w:rsidRPr="00804AAF" w:rsidRDefault="008D0400" w:rsidP="00B11A23">
      <w:pPr>
        <w:tabs>
          <w:tab w:val="num" w:pos="426"/>
        </w:tabs>
        <w:ind w:left="426" w:right="-24"/>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0237399F" w14:textId="77777777" w:rsidR="008D0400" w:rsidRPr="008C2AFC" w:rsidRDefault="008D0400" w:rsidP="00311875">
      <w:pPr>
        <w:pStyle w:val="Akapitzlist"/>
        <w:numPr>
          <w:ilvl w:val="0"/>
          <w:numId w:val="73"/>
        </w:numPr>
        <w:ind w:left="426" w:right="-24"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1BAA28E9" w14:textId="77777777" w:rsidR="008D0400" w:rsidRDefault="008D0400" w:rsidP="008D0400">
      <w:pPr>
        <w:spacing w:line="360" w:lineRule="auto"/>
        <w:ind w:right="470"/>
        <w:jc w:val="both"/>
        <w:rPr>
          <w:rFonts w:ascii="Verdana" w:hAnsi="Verdana"/>
          <w:color w:val="000000"/>
          <w:sz w:val="18"/>
        </w:rPr>
      </w:pPr>
    </w:p>
    <w:p w14:paraId="69F02333" w14:textId="77777777" w:rsidR="008D0400" w:rsidRDefault="008D0400" w:rsidP="008D0400">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4106EBBF" w14:textId="77777777" w:rsidR="00A455E8" w:rsidRDefault="00A455E8" w:rsidP="006B102A">
      <w:pPr>
        <w:ind w:right="470"/>
      </w:pPr>
    </w:p>
    <w:p w14:paraId="001DD167" w14:textId="06926204" w:rsidR="00785B7D" w:rsidRPr="00804AAF" w:rsidRDefault="00785B7D" w:rsidP="00B11A23">
      <w:pPr>
        <w:ind w:right="-24"/>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- 61 / 18 część C</w:t>
      </w:r>
    </w:p>
    <w:p w14:paraId="12F71CB6" w14:textId="77777777" w:rsidR="00785B7D" w:rsidRPr="00804AAF" w:rsidRDefault="00785B7D" w:rsidP="00B11A23">
      <w:pPr>
        <w:ind w:right="-24"/>
        <w:jc w:val="both"/>
        <w:rPr>
          <w:rFonts w:ascii="Verdana" w:hAnsi="Verdana"/>
          <w:b/>
          <w:sz w:val="18"/>
          <w:szCs w:val="18"/>
        </w:rPr>
      </w:pPr>
    </w:p>
    <w:p w14:paraId="2D151FC0" w14:textId="44170D4B" w:rsidR="00785B7D" w:rsidRDefault="00785B7D" w:rsidP="00B11A23">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 xml:space="preserve">Załącznik nr 1 C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1E6FE259" w14:textId="77777777" w:rsidR="00785B7D" w:rsidRDefault="00785B7D" w:rsidP="00B11A23">
      <w:pPr>
        <w:tabs>
          <w:tab w:val="left" w:pos="1560"/>
        </w:tabs>
        <w:ind w:right="-24"/>
        <w:jc w:val="center"/>
        <w:outlineLvl w:val="1"/>
        <w:rPr>
          <w:rFonts w:ascii="Verdana" w:hAnsi="Verdana"/>
          <w:b/>
          <w:sz w:val="20"/>
          <w:szCs w:val="20"/>
          <w:u w:val="single"/>
        </w:rPr>
      </w:pPr>
    </w:p>
    <w:p w14:paraId="454B34F7" w14:textId="77777777" w:rsidR="00785B7D" w:rsidRPr="00561790" w:rsidRDefault="00785B7D" w:rsidP="00B11A23">
      <w:pPr>
        <w:tabs>
          <w:tab w:val="left" w:pos="1560"/>
        </w:tabs>
        <w:ind w:right="-24"/>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713BD041" w14:textId="77777777" w:rsidR="00785B7D" w:rsidRPr="00804AAF" w:rsidRDefault="00785B7D" w:rsidP="00B11A23">
      <w:pPr>
        <w:tabs>
          <w:tab w:val="left" w:pos="1560"/>
        </w:tabs>
        <w:ind w:right="-24"/>
        <w:jc w:val="center"/>
        <w:outlineLvl w:val="1"/>
        <w:rPr>
          <w:rFonts w:ascii="Verdana" w:hAnsi="Verdana"/>
          <w:b/>
          <w:sz w:val="20"/>
          <w:szCs w:val="20"/>
          <w:u w:val="single"/>
        </w:rPr>
      </w:pPr>
    </w:p>
    <w:p w14:paraId="1EB1365E" w14:textId="77777777" w:rsidR="00785B7D" w:rsidRPr="00475573" w:rsidRDefault="00785B7D" w:rsidP="00311875">
      <w:pPr>
        <w:numPr>
          <w:ilvl w:val="0"/>
          <w:numId w:val="67"/>
        </w:numPr>
        <w:tabs>
          <w:tab w:val="clear" w:pos="570"/>
          <w:tab w:val="num" w:pos="426"/>
        </w:tabs>
        <w:ind w:left="426" w:right="-24"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0F7F653B" w14:textId="77777777" w:rsidR="00785B7D" w:rsidRDefault="00785B7D" w:rsidP="00B11A23">
      <w:pPr>
        <w:tabs>
          <w:tab w:val="num" w:pos="426"/>
        </w:tabs>
        <w:ind w:right="-24"/>
        <w:rPr>
          <w:rFonts w:ascii="Verdana" w:hAnsi="Verdana"/>
          <w:sz w:val="18"/>
          <w:szCs w:val="18"/>
        </w:rPr>
      </w:pPr>
    </w:p>
    <w:p w14:paraId="255B3AF0" w14:textId="77777777" w:rsidR="00785B7D" w:rsidRPr="00D12A24" w:rsidRDefault="00785B7D" w:rsidP="00B11A23">
      <w:pPr>
        <w:tabs>
          <w:tab w:val="num" w:pos="426"/>
        </w:tabs>
        <w:ind w:left="426" w:right="-24"/>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37F0CD00" w14:textId="77777777" w:rsidR="00785B7D" w:rsidRPr="00D12A24" w:rsidRDefault="00785B7D" w:rsidP="00311875">
      <w:pPr>
        <w:numPr>
          <w:ilvl w:val="0"/>
          <w:numId w:val="67"/>
        </w:numPr>
        <w:tabs>
          <w:tab w:val="clear" w:pos="570"/>
          <w:tab w:val="num" w:pos="426"/>
        </w:tabs>
        <w:ind w:left="0" w:right="-24" w:firstLine="0"/>
        <w:rPr>
          <w:rFonts w:ascii="Verdana" w:hAnsi="Verdana"/>
          <w:iCs/>
          <w:sz w:val="18"/>
          <w:szCs w:val="18"/>
        </w:rPr>
      </w:pPr>
      <w:r w:rsidRPr="00D12A24">
        <w:rPr>
          <w:rFonts w:ascii="Verdana" w:hAnsi="Verdana"/>
          <w:iCs/>
          <w:sz w:val="18"/>
          <w:szCs w:val="18"/>
        </w:rPr>
        <w:t xml:space="preserve">Adres Wykonawcy: </w:t>
      </w:r>
    </w:p>
    <w:p w14:paraId="2BF53B3D" w14:textId="77777777" w:rsidR="00785B7D" w:rsidRDefault="00785B7D" w:rsidP="00B11A23">
      <w:pPr>
        <w:tabs>
          <w:tab w:val="num" w:pos="426"/>
        </w:tabs>
        <w:ind w:right="-24"/>
        <w:rPr>
          <w:rFonts w:ascii="Verdana" w:hAnsi="Verdana"/>
          <w:iCs/>
          <w:sz w:val="18"/>
          <w:szCs w:val="18"/>
        </w:rPr>
      </w:pPr>
    </w:p>
    <w:p w14:paraId="79EE5C83" w14:textId="77777777" w:rsidR="00785B7D" w:rsidRDefault="00785B7D" w:rsidP="00B11A23">
      <w:pPr>
        <w:tabs>
          <w:tab w:val="num" w:pos="426"/>
        </w:tabs>
        <w:ind w:left="426" w:right="-24"/>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48600720" w14:textId="77777777" w:rsidR="00785B7D" w:rsidRPr="00D12A24" w:rsidRDefault="00785B7D" w:rsidP="00311875">
      <w:pPr>
        <w:numPr>
          <w:ilvl w:val="0"/>
          <w:numId w:val="67"/>
        </w:numPr>
        <w:tabs>
          <w:tab w:val="clear" w:pos="570"/>
          <w:tab w:val="num" w:pos="426"/>
        </w:tabs>
        <w:ind w:left="426" w:right="-24"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26FE2214" w14:textId="77777777" w:rsidR="00785B7D" w:rsidRPr="00654AF7" w:rsidRDefault="00785B7D" w:rsidP="00B11A23">
      <w:pPr>
        <w:tabs>
          <w:tab w:val="num" w:pos="426"/>
        </w:tabs>
        <w:ind w:right="-24"/>
        <w:jc w:val="both"/>
        <w:rPr>
          <w:rFonts w:ascii="Verdana" w:hAnsi="Verdana"/>
          <w:iCs/>
          <w:sz w:val="16"/>
          <w:szCs w:val="16"/>
          <w:lang w:val="de-DE"/>
        </w:rPr>
      </w:pPr>
    </w:p>
    <w:p w14:paraId="7E6E2FBB" w14:textId="77777777" w:rsidR="00785B7D" w:rsidRPr="00D12A24" w:rsidRDefault="00785B7D" w:rsidP="00B11A23">
      <w:pPr>
        <w:tabs>
          <w:tab w:val="num" w:pos="426"/>
        </w:tabs>
        <w:ind w:left="426" w:right="-24"/>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642A0A4C" w14:textId="77777777" w:rsidR="00785B7D" w:rsidRPr="00D12A24" w:rsidRDefault="00785B7D" w:rsidP="00B11A23">
      <w:pPr>
        <w:tabs>
          <w:tab w:val="num" w:pos="426"/>
        </w:tabs>
        <w:ind w:left="426" w:right="-24"/>
        <w:jc w:val="both"/>
        <w:rPr>
          <w:rFonts w:ascii="Verdana" w:hAnsi="Verdana"/>
          <w:iCs/>
          <w:sz w:val="18"/>
          <w:szCs w:val="18"/>
          <w:lang w:val="de-DE"/>
        </w:rPr>
      </w:pPr>
    </w:p>
    <w:p w14:paraId="3BD9FF12" w14:textId="77777777" w:rsidR="00785B7D" w:rsidRPr="00D12A24" w:rsidRDefault="00785B7D" w:rsidP="00B11A23">
      <w:pPr>
        <w:tabs>
          <w:tab w:val="num" w:pos="426"/>
        </w:tabs>
        <w:ind w:right="-24"/>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351B19E0" w14:textId="77777777" w:rsidR="00785B7D" w:rsidRDefault="00785B7D" w:rsidP="00B11A23">
      <w:pPr>
        <w:tabs>
          <w:tab w:val="num" w:pos="426"/>
        </w:tabs>
        <w:ind w:right="-24"/>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6BBC7306" w14:textId="77777777" w:rsidR="00785B7D" w:rsidRDefault="00785B7D" w:rsidP="00785B7D">
      <w:pPr>
        <w:tabs>
          <w:tab w:val="num" w:pos="426"/>
        </w:tabs>
        <w:ind w:right="470"/>
        <w:rPr>
          <w:rFonts w:ascii="Verdana" w:hAnsi="Verdana"/>
          <w:color w:val="000000"/>
          <w:sz w:val="18"/>
        </w:rPr>
      </w:pPr>
      <w:r>
        <w:rPr>
          <w:rFonts w:ascii="Verdana" w:hAnsi="Verdana"/>
          <w:color w:val="000000"/>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4536"/>
        <w:gridCol w:w="1417"/>
        <w:gridCol w:w="993"/>
        <w:gridCol w:w="1417"/>
      </w:tblGrid>
      <w:tr w:rsidR="009E3DDC" w:rsidRPr="00827622" w14:paraId="0DC05BF9" w14:textId="77777777" w:rsidTr="000C18CC">
        <w:trPr>
          <w:cantSplit/>
          <w:trHeight w:val="367"/>
        </w:trPr>
        <w:tc>
          <w:tcPr>
            <w:tcW w:w="776" w:type="dxa"/>
            <w:tcBorders>
              <w:top w:val="single" w:sz="4" w:space="0" w:color="auto"/>
              <w:left w:val="single" w:sz="4" w:space="0" w:color="auto"/>
              <w:bottom w:val="single" w:sz="4" w:space="0" w:color="auto"/>
            </w:tcBorders>
            <w:vAlign w:val="center"/>
          </w:tcPr>
          <w:p w14:paraId="50FD81D9" w14:textId="77777777" w:rsidR="009E3DDC" w:rsidRPr="009E3DDC" w:rsidRDefault="009E3DDC" w:rsidP="000C18CC">
            <w:pPr>
              <w:ind w:left="993" w:right="-24" w:hanging="993"/>
              <w:rPr>
                <w:rFonts w:ascii="Verdana" w:hAnsi="Verdana"/>
                <w:b/>
                <w:bCs/>
                <w:sz w:val="18"/>
              </w:rPr>
            </w:pPr>
            <w:r w:rsidRPr="009E3DDC">
              <w:rPr>
                <w:rFonts w:ascii="Verdana" w:hAnsi="Verdana"/>
                <w:b/>
                <w:bCs/>
                <w:sz w:val="18"/>
              </w:rPr>
              <w:t xml:space="preserve">L.P.  </w:t>
            </w:r>
          </w:p>
        </w:tc>
        <w:tc>
          <w:tcPr>
            <w:tcW w:w="4536" w:type="dxa"/>
            <w:tcBorders>
              <w:top w:val="single" w:sz="4" w:space="0" w:color="auto"/>
              <w:bottom w:val="single" w:sz="4" w:space="0" w:color="auto"/>
              <w:right w:val="single" w:sz="4" w:space="0" w:color="auto"/>
            </w:tcBorders>
            <w:vAlign w:val="center"/>
          </w:tcPr>
          <w:p w14:paraId="286B4A5C" w14:textId="77777777" w:rsidR="009E3DDC" w:rsidRPr="00827622" w:rsidRDefault="009E3DDC" w:rsidP="000C18CC">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37106DCF" w14:textId="77777777" w:rsidR="009E3DDC" w:rsidRPr="00827622" w:rsidRDefault="009E3DDC" w:rsidP="000C18CC">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0C51757F" w14:textId="77777777" w:rsidR="009E3DDC" w:rsidRDefault="009E3DDC" w:rsidP="000C18CC">
            <w:pPr>
              <w:tabs>
                <w:tab w:val="left" w:pos="1845"/>
              </w:tabs>
              <w:ind w:right="-24"/>
              <w:rPr>
                <w:rFonts w:ascii="Verdana" w:hAnsi="Verdana"/>
                <w:b/>
                <w:bCs/>
                <w:sz w:val="18"/>
              </w:rPr>
            </w:pPr>
            <w:r>
              <w:rPr>
                <w:rFonts w:ascii="Verdana" w:hAnsi="Verdana"/>
                <w:b/>
                <w:bCs/>
                <w:sz w:val="18"/>
              </w:rPr>
              <w:t xml:space="preserve">Stawka </w:t>
            </w:r>
          </w:p>
          <w:p w14:paraId="2C152DB4" w14:textId="77777777" w:rsidR="009E3DDC" w:rsidRDefault="009E3DDC" w:rsidP="000C18CC">
            <w:pPr>
              <w:tabs>
                <w:tab w:val="left" w:pos="1845"/>
              </w:tabs>
              <w:ind w:right="-24"/>
              <w:rPr>
                <w:rFonts w:ascii="Verdana" w:hAnsi="Verdana"/>
                <w:b/>
                <w:bCs/>
                <w:sz w:val="18"/>
              </w:rPr>
            </w:pPr>
            <w:r>
              <w:rPr>
                <w:rFonts w:ascii="Verdana" w:hAnsi="Verdana"/>
                <w:b/>
                <w:bCs/>
                <w:sz w:val="18"/>
              </w:rPr>
              <w:t>VAT</w:t>
            </w:r>
          </w:p>
          <w:p w14:paraId="43871E71" w14:textId="77777777" w:rsidR="009E3DDC" w:rsidRDefault="009E3DDC" w:rsidP="000C18CC">
            <w:pPr>
              <w:tabs>
                <w:tab w:val="left" w:pos="1845"/>
              </w:tabs>
              <w:ind w:right="-24"/>
              <w:rPr>
                <w:rFonts w:ascii="Verdana" w:hAnsi="Verdana"/>
                <w:b/>
                <w:bCs/>
                <w:sz w:val="18"/>
              </w:rPr>
            </w:pPr>
            <w:r>
              <w:rPr>
                <w:rFonts w:ascii="Verdana" w:hAnsi="Verdana"/>
                <w:b/>
                <w:bCs/>
                <w:sz w:val="18"/>
              </w:rPr>
              <w:t xml:space="preserve">(podać </w:t>
            </w:r>
          </w:p>
          <w:p w14:paraId="31A7BCE7" w14:textId="77777777" w:rsidR="009E3DDC" w:rsidRPr="00827622" w:rsidRDefault="009E3DDC" w:rsidP="000C18CC">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0B06BA52" w14:textId="77777777" w:rsidR="009E3DDC" w:rsidRDefault="009E3DDC" w:rsidP="000C18CC">
            <w:pPr>
              <w:tabs>
                <w:tab w:val="left" w:pos="1845"/>
              </w:tabs>
              <w:ind w:right="-24"/>
              <w:rPr>
                <w:rFonts w:ascii="Verdana" w:hAnsi="Verdana"/>
                <w:b/>
                <w:bCs/>
                <w:sz w:val="18"/>
              </w:rPr>
            </w:pPr>
            <w:r>
              <w:rPr>
                <w:rFonts w:ascii="Verdana" w:hAnsi="Verdana"/>
                <w:b/>
                <w:bCs/>
                <w:sz w:val="18"/>
              </w:rPr>
              <w:t>Cena brutto</w:t>
            </w:r>
          </w:p>
          <w:p w14:paraId="1C268B72" w14:textId="77777777" w:rsidR="009E3DDC" w:rsidRPr="00827622" w:rsidRDefault="009E3DDC" w:rsidP="000C18CC">
            <w:pPr>
              <w:tabs>
                <w:tab w:val="left" w:pos="1419"/>
                <w:tab w:val="left" w:pos="1845"/>
              </w:tabs>
              <w:ind w:right="-24"/>
              <w:rPr>
                <w:rFonts w:ascii="Verdana" w:hAnsi="Verdana"/>
                <w:b/>
                <w:bCs/>
                <w:sz w:val="18"/>
              </w:rPr>
            </w:pPr>
            <w:r w:rsidRPr="00827622">
              <w:rPr>
                <w:rFonts w:ascii="Verdana" w:hAnsi="Verdana"/>
                <w:b/>
                <w:bCs/>
                <w:sz w:val="18"/>
              </w:rPr>
              <w:t>PLN</w:t>
            </w:r>
          </w:p>
        </w:tc>
      </w:tr>
      <w:tr w:rsidR="009E3DDC" w:rsidRPr="00827622" w14:paraId="2130770F" w14:textId="77777777" w:rsidTr="000C18CC">
        <w:trPr>
          <w:cantSplit/>
          <w:trHeight w:val="1001"/>
        </w:trPr>
        <w:tc>
          <w:tcPr>
            <w:tcW w:w="776" w:type="dxa"/>
            <w:vMerge w:val="restart"/>
            <w:tcBorders>
              <w:left w:val="single" w:sz="4" w:space="0" w:color="auto"/>
            </w:tcBorders>
          </w:tcPr>
          <w:p w14:paraId="279524D8" w14:textId="77777777" w:rsidR="009E3DDC" w:rsidRPr="00827622" w:rsidRDefault="009E3DDC" w:rsidP="00311875">
            <w:pPr>
              <w:numPr>
                <w:ilvl w:val="0"/>
                <w:numId w:val="78"/>
              </w:numPr>
              <w:tabs>
                <w:tab w:val="left" w:pos="0"/>
              </w:tabs>
              <w:ind w:right="-24"/>
              <w:rPr>
                <w:rFonts w:ascii="Verdana" w:hAnsi="Verdana"/>
                <w:b/>
                <w:bCs/>
                <w:sz w:val="18"/>
              </w:rPr>
            </w:pPr>
          </w:p>
        </w:tc>
        <w:tc>
          <w:tcPr>
            <w:tcW w:w="4536" w:type="dxa"/>
            <w:tcBorders>
              <w:bottom w:val="single" w:sz="4" w:space="0" w:color="auto"/>
              <w:right w:val="single" w:sz="4" w:space="0" w:color="auto"/>
            </w:tcBorders>
          </w:tcPr>
          <w:p w14:paraId="1FB32D97" w14:textId="33B17C88" w:rsidR="009E3DDC" w:rsidRPr="004D54A0" w:rsidRDefault="009E3DDC" w:rsidP="009E3DDC">
            <w:pPr>
              <w:tabs>
                <w:tab w:val="left" w:pos="0"/>
              </w:tabs>
              <w:ind w:right="-24"/>
              <w:rPr>
                <w:rFonts w:ascii="Verdana" w:hAnsi="Verdana"/>
                <w:bCs/>
                <w:sz w:val="18"/>
              </w:rPr>
            </w:pPr>
            <w:r w:rsidRPr="004D54A0">
              <w:rPr>
                <w:rFonts w:ascii="Verdana" w:hAnsi="Verdana"/>
                <w:bCs/>
                <w:sz w:val="18"/>
              </w:rPr>
              <w:t xml:space="preserve">Sukcesywna dostawa odczynników i materiałów eksploatacyjnych produkcji </w:t>
            </w:r>
            <w:proofErr w:type="spellStart"/>
            <w:r>
              <w:rPr>
                <w:rFonts w:ascii="Verdana" w:hAnsi="Verdana"/>
                <w:bCs/>
                <w:sz w:val="18"/>
              </w:rPr>
              <w:t>Abcam</w:t>
            </w:r>
            <w:proofErr w:type="spellEnd"/>
            <w:r w:rsidRPr="004D54A0">
              <w:rPr>
                <w:rFonts w:ascii="Verdana" w:hAnsi="Verdana"/>
                <w:bCs/>
                <w:sz w:val="18"/>
              </w:rPr>
              <w:t xml:space="preserve"> na potrzeby Jednostek Uniwersytetu Medycznego we Wrocławiu</w:t>
            </w:r>
            <w:r>
              <w:rPr>
                <w:rFonts w:ascii="Verdana" w:hAnsi="Verdana"/>
                <w:bCs/>
                <w:sz w:val="18"/>
              </w:rPr>
              <w:t>.</w:t>
            </w:r>
            <w:r w:rsidRPr="004D54A0">
              <w:rPr>
                <w:rFonts w:ascii="Verdana" w:hAnsi="Verdana"/>
                <w:bCs/>
                <w:sz w:val="18"/>
              </w:rPr>
              <w:t xml:space="preserve"> </w:t>
            </w:r>
          </w:p>
        </w:tc>
        <w:tc>
          <w:tcPr>
            <w:tcW w:w="1417" w:type="dxa"/>
            <w:tcBorders>
              <w:bottom w:val="single" w:sz="4" w:space="0" w:color="auto"/>
              <w:right w:val="single" w:sz="4" w:space="0" w:color="auto"/>
            </w:tcBorders>
          </w:tcPr>
          <w:p w14:paraId="37E8B965" w14:textId="77777777" w:rsidR="009E3DDC" w:rsidRPr="00827622" w:rsidRDefault="009E3DDC" w:rsidP="000C18CC">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761D32BA" w14:textId="77777777" w:rsidR="009E3DDC" w:rsidRPr="00827622" w:rsidRDefault="009E3DDC" w:rsidP="000C18CC">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592FFE02" w14:textId="77777777" w:rsidR="009E3DDC" w:rsidRPr="00827622" w:rsidRDefault="009E3DDC" w:rsidP="000C18CC">
            <w:pPr>
              <w:tabs>
                <w:tab w:val="left" w:pos="1845"/>
              </w:tabs>
              <w:ind w:right="-24"/>
              <w:rPr>
                <w:rFonts w:ascii="Verdana" w:hAnsi="Verdana"/>
                <w:b/>
                <w:bCs/>
                <w:sz w:val="18"/>
              </w:rPr>
            </w:pPr>
          </w:p>
        </w:tc>
      </w:tr>
      <w:tr w:rsidR="009E3DDC" w:rsidRPr="00827622" w14:paraId="47210FBC" w14:textId="77777777" w:rsidTr="000C18CC">
        <w:trPr>
          <w:cantSplit/>
          <w:trHeight w:val="690"/>
        </w:trPr>
        <w:tc>
          <w:tcPr>
            <w:tcW w:w="776" w:type="dxa"/>
            <w:vMerge/>
            <w:tcBorders>
              <w:left w:val="single" w:sz="4" w:space="0" w:color="auto"/>
              <w:bottom w:val="single" w:sz="4" w:space="0" w:color="auto"/>
            </w:tcBorders>
          </w:tcPr>
          <w:p w14:paraId="5B54363E" w14:textId="77777777" w:rsidR="009E3DDC" w:rsidRPr="00827622" w:rsidRDefault="009E3DDC" w:rsidP="000C18CC">
            <w:pPr>
              <w:tabs>
                <w:tab w:val="left" w:pos="0"/>
              </w:tabs>
              <w:ind w:left="993" w:right="-24"/>
              <w:rPr>
                <w:rFonts w:ascii="Verdana" w:hAnsi="Verdana"/>
                <w:b/>
                <w:bCs/>
                <w:sz w:val="18"/>
              </w:rPr>
            </w:pPr>
          </w:p>
        </w:tc>
        <w:tc>
          <w:tcPr>
            <w:tcW w:w="4536" w:type="dxa"/>
            <w:tcBorders>
              <w:top w:val="single" w:sz="4" w:space="0" w:color="auto"/>
              <w:bottom w:val="single" w:sz="4" w:space="0" w:color="auto"/>
              <w:right w:val="single" w:sz="4" w:space="0" w:color="auto"/>
            </w:tcBorders>
          </w:tcPr>
          <w:p w14:paraId="48B1C06A" w14:textId="77777777" w:rsidR="009E3DDC" w:rsidRPr="00827622" w:rsidRDefault="009E3DDC" w:rsidP="000C18CC">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662F7ED1" w14:textId="77777777" w:rsidR="009E3DDC" w:rsidRPr="00827622" w:rsidRDefault="009E3DDC" w:rsidP="000C18CC">
            <w:pPr>
              <w:tabs>
                <w:tab w:val="left" w:pos="0"/>
              </w:tabs>
              <w:ind w:left="993" w:right="-24" w:hanging="993"/>
              <w:rPr>
                <w:rFonts w:ascii="Verdana" w:hAnsi="Verdana"/>
                <w:b/>
                <w:bCs/>
                <w:sz w:val="18"/>
              </w:rPr>
            </w:pPr>
          </w:p>
        </w:tc>
      </w:tr>
      <w:tr w:rsidR="009E3DDC" w:rsidRPr="00827622" w14:paraId="49500F50" w14:textId="77777777" w:rsidTr="000C18CC">
        <w:trPr>
          <w:cantSplit/>
          <w:trHeight w:val="682"/>
        </w:trPr>
        <w:tc>
          <w:tcPr>
            <w:tcW w:w="776" w:type="dxa"/>
            <w:tcBorders>
              <w:top w:val="single" w:sz="4" w:space="0" w:color="auto"/>
              <w:left w:val="single" w:sz="4" w:space="0" w:color="auto"/>
              <w:bottom w:val="single" w:sz="4" w:space="0" w:color="auto"/>
            </w:tcBorders>
          </w:tcPr>
          <w:p w14:paraId="5A658A25" w14:textId="77777777" w:rsidR="009E3DDC" w:rsidRPr="00827622" w:rsidRDefault="009E3DDC" w:rsidP="00311875">
            <w:pPr>
              <w:numPr>
                <w:ilvl w:val="0"/>
                <w:numId w:val="78"/>
              </w:numPr>
              <w:tabs>
                <w:tab w:val="left" w:pos="0"/>
              </w:tabs>
              <w:ind w:right="-24"/>
              <w:rPr>
                <w:rFonts w:ascii="Verdana" w:hAnsi="Verdana"/>
                <w:b/>
                <w:bCs/>
                <w:sz w:val="18"/>
              </w:rPr>
            </w:pPr>
          </w:p>
        </w:tc>
        <w:tc>
          <w:tcPr>
            <w:tcW w:w="4536" w:type="dxa"/>
            <w:shd w:val="clear" w:color="auto" w:fill="auto"/>
            <w:vAlign w:val="center"/>
          </w:tcPr>
          <w:p w14:paraId="04718809" w14:textId="6979D721" w:rsidR="009E3DDC" w:rsidRPr="00827622" w:rsidRDefault="009E3DDC" w:rsidP="000C18CC">
            <w:pPr>
              <w:tabs>
                <w:tab w:val="left" w:pos="426"/>
              </w:tabs>
              <w:ind w:right="-24"/>
              <w:rPr>
                <w:rFonts w:ascii="Verdana" w:hAnsi="Verdana"/>
                <w:b/>
                <w:bCs/>
                <w:sz w:val="18"/>
              </w:rPr>
            </w:pPr>
            <w:r w:rsidRPr="00B16811">
              <w:rPr>
                <w:rFonts w:ascii="Verdana" w:hAnsi="Verdana" w:cs="Verdana"/>
                <w:sz w:val="18"/>
                <w:szCs w:val="18"/>
              </w:rPr>
              <w:t xml:space="preserve">Termin dostawy </w:t>
            </w:r>
            <w:r w:rsidRPr="00B16811">
              <w:rPr>
                <w:rFonts w:ascii="Verdana" w:hAnsi="Verdana" w:cs="Verdana"/>
                <w:bCs/>
                <w:sz w:val="18"/>
                <w:szCs w:val="18"/>
              </w:rPr>
              <w:t>jednostkowego zamówienia (</w:t>
            </w:r>
            <w:r w:rsidR="005F3E57">
              <w:rPr>
                <w:rFonts w:ascii="Verdana" w:hAnsi="Verdana" w:cs="Verdana"/>
                <w:bCs/>
                <w:sz w:val="18"/>
                <w:szCs w:val="18"/>
              </w:rPr>
              <w:t>maks. 14</w:t>
            </w:r>
            <w:r>
              <w:rPr>
                <w:rFonts w:ascii="Verdana" w:hAnsi="Verdana" w:cs="Verdana"/>
                <w:bCs/>
                <w:sz w:val="18"/>
                <w:szCs w:val="18"/>
              </w:rPr>
              <w:t xml:space="preserve"> dni roboczych </w:t>
            </w:r>
            <w:r w:rsidRPr="00B16811">
              <w:rPr>
                <w:rFonts w:ascii="Verdana" w:hAnsi="Verdana" w:cs="Verdana"/>
                <w:bCs/>
                <w:sz w:val="18"/>
                <w:szCs w:val="18"/>
              </w:rPr>
              <w:t>od daty złożenia zamówienia)</w:t>
            </w:r>
            <w:r>
              <w:rPr>
                <w:rFonts w:ascii="Verdana" w:hAnsi="Verdana" w:cs="Verdana"/>
                <w:bCs/>
                <w:sz w:val="18"/>
                <w:szCs w:val="18"/>
              </w:rPr>
              <w:t>:</w:t>
            </w:r>
          </w:p>
        </w:tc>
        <w:tc>
          <w:tcPr>
            <w:tcW w:w="3827" w:type="dxa"/>
            <w:gridSpan w:val="3"/>
            <w:tcBorders>
              <w:top w:val="single" w:sz="4" w:space="0" w:color="auto"/>
              <w:bottom w:val="single" w:sz="4" w:space="0" w:color="auto"/>
              <w:right w:val="single" w:sz="4" w:space="0" w:color="auto"/>
            </w:tcBorders>
          </w:tcPr>
          <w:p w14:paraId="127C658A" w14:textId="77777777" w:rsidR="009E3DDC" w:rsidRPr="00827622" w:rsidRDefault="009E3DDC" w:rsidP="000C18CC">
            <w:pPr>
              <w:tabs>
                <w:tab w:val="left" w:pos="0"/>
              </w:tabs>
              <w:ind w:left="993" w:right="-24" w:hanging="993"/>
              <w:rPr>
                <w:rFonts w:ascii="Verdana" w:hAnsi="Verdana"/>
                <w:b/>
                <w:bCs/>
                <w:sz w:val="18"/>
              </w:rPr>
            </w:pPr>
          </w:p>
        </w:tc>
      </w:tr>
      <w:tr w:rsidR="009E3DDC" w:rsidRPr="00827622" w14:paraId="500B3FD2" w14:textId="77777777" w:rsidTr="000C18CC">
        <w:trPr>
          <w:cantSplit/>
          <w:trHeight w:val="682"/>
        </w:trPr>
        <w:tc>
          <w:tcPr>
            <w:tcW w:w="776" w:type="dxa"/>
            <w:tcBorders>
              <w:top w:val="single" w:sz="4" w:space="0" w:color="auto"/>
              <w:left w:val="single" w:sz="4" w:space="0" w:color="auto"/>
              <w:bottom w:val="single" w:sz="4" w:space="0" w:color="auto"/>
            </w:tcBorders>
          </w:tcPr>
          <w:p w14:paraId="1F684209" w14:textId="77777777" w:rsidR="009E3DDC" w:rsidRPr="00827622" w:rsidRDefault="009E3DDC" w:rsidP="00311875">
            <w:pPr>
              <w:numPr>
                <w:ilvl w:val="0"/>
                <w:numId w:val="78"/>
              </w:numPr>
              <w:tabs>
                <w:tab w:val="left" w:pos="0"/>
              </w:tabs>
              <w:ind w:right="-24"/>
              <w:rPr>
                <w:rFonts w:ascii="Verdana" w:hAnsi="Verdana"/>
                <w:b/>
                <w:bCs/>
                <w:sz w:val="18"/>
              </w:rPr>
            </w:pPr>
          </w:p>
        </w:tc>
        <w:tc>
          <w:tcPr>
            <w:tcW w:w="4536" w:type="dxa"/>
            <w:shd w:val="clear" w:color="auto" w:fill="auto"/>
            <w:vAlign w:val="center"/>
          </w:tcPr>
          <w:p w14:paraId="7DBA222A" w14:textId="44E78522" w:rsidR="009E3DDC" w:rsidRPr="00785B7D" w:rsidRDefault="009E3DDC" w:rsidP="000C18CC">
            <w:pPr>
              <w:tabs>
                <w:tab w:val="left" w:pos="426"/>
              </w:tabs>
              <w:ind w:right="-24"/>
              <w:rPr>
                <w:rFonts w:ascii="Verdana" w:hAnsi="Verdana"/>
                <w:b/>
                <w:bCs/>
                <w:sz w:val="18"/>
                <w:highlight w:val="yellow"/>
              </w:rPr>
            </w:pPr>
            <w:r w:rsidRPr="00B16811">
              <w:rPr>
                <w:rFonts w:ascii="Verdana" w:hAnsi="Verdana" w:cs="Verdana"/>
                <w:sz w:val="18"/>
                <w:szCs w:val="18"/>
              </w:rPr>
              <w:t>Termin uzupełnienia braków ilościowych (</w:t>
            </w:r>
            <w:r w:rsidR="005F3E57">
              <w:rPr>
                <w:rFonts w:ascii="Verdana" w:hAnsi="Verdana" w:cs="Verdana"/>
                <w:sz w:val="18"/>
                <w:szCs w:val="18"/>
              </w:rPr>
              <w:t>maks. 10</w:t>
            </w:r>
            <w:r>
              <w:rPr>
                <w:rFonts w:ascii="Verdana" w:hAnsi="Verdana" w:cs="Verdana"/>
                <w:sz w:val="18"/>
                <w:szCs w:val="18"/>
              </w:rPr>
              <w:t xml:space="preserve"> dni roboczych </w:t>
            </w:r>
            <w:r w:rsidRPr="00B16811">
              <w:rPr>
                <w:rFonts w:ascii="Verdana" w:hAnsi="Verdana" w:cs="Verdana"/>
                <w:sz w:val="18"/>
                <w:szCs w:val="18"/>
              </w:rPr>
              <w:t xml:space="preserve">od daty złożenia zamówienia): </w:t>
            </w:r>
          </w:p>
        </w:tc>
        <w:tc>
          <w:tcPr>
            <w:tcW w:w="3827" w:type="dxa"/>
            <w:gridSpan w:val="3"/>
            <w:tcBorders>
              <w:top w:val="single" w:sz="4" w:space="0" w:color="auto"/>
              <w:bottom w:val="single" w:sz="4" w:space="0" w:color="auto"/>
              <w:right w:val="single" w:sz="4" w:space="0" w:color="auto"/>
            </w:tcBorders>
          </w:tcPr>
          <w:p w14:paraId="68BDAFB9" w14:textId="77777777" w:rsidR="009E3DDC" w:rsidRPr="00827622" w:rsidRDefault="009E3DDC" w:rsidP="000C18CC">
            <w:pPr>
              <w:tabs>
                <w:tab w:val="left" w:pos="0"/>
              </w:tabs>
              <w:ind w:left="993" w:right="-24" w:hanging="993"/>
              <w:rPr>
                <w:rFonts w:ascii="Verdana" w:hAnsi="Verdana"/>
                <w:b/>
                <w:bCs/>
                <w:sz w:val="18"/>
              </w:rPr>
            </w:pPr>
          </w:p>
        </w:tc>
      </w:tr>
    </w:tbl>
    <w:p w14:paraId="5A9C3F8B" w14:textId="77777777" w:rsidR="009E3DDC" w:rsidRDefault="009E3DDC" w:rsidP="009E3DDC">
      <w:pPr>
        <w:ind w:left="993" w:right="-24" w:hanging="993"/>
        <w:jc w:val="both"/>
        <w:rPr>
          <w:rFonts w:ascii="Verdana" w:hAnsi="Verdana"/>
          <w:color w:val="000000"/>
          <w:sz w:val="18"/>
        </w:rPr>
      </w:pPr>
    </w:p>
    <w:p w14:paraId="3DEFCA79" w14:textId="77777777" w:rsidR="00785B7D" w:rsidRDefault="00785B7D" w:rsidP="00311875">
      <w:pPr>
        <w:numPr>
          <w:ilvl w:val="0"/>
          <w:numId w:val="74"/>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333752DC" w14:textId="77777777" w:rsidR="00785B7D" w:rsidRDefault="00785B7D" w:rsidP="00311875">
      <w:pPr>
        <w:numPr>
          <w:ilvl w:val="0"/>
          <w:numId w:val="74"/>
        </w:numPr>
        <w:tabs>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 xml:space="preserve">nr 6 do </w:t>
      </w:r>
      <w:proofErr w:type="spellStart"/>
      <w:r w:rsidRPr="00785B7D">
        <w:rPr>
          <w:rFonts w:ascii="Verdana" w:hAnsi="Verdana"/>
          <w:color w:val="000000" w:themeColor="text1"/>
          <w:sz w:val="18"/>
        </w:rPr>
        <w:t>Siwz</w:t>
      </w:r>
      <w:proofErr w:type="spellEnd"/>
      <w:r w:rsidRPr="00785B7D">
        <w:rPr>
          <w:rFonts w:ascii="Verdana" w:hAnsi="Verdana"/>
          <w:color w:val="000000" w:themeColor="text1"/>
          <w:sz w:val="18"/>
        </w:rPr>
        <w:t xml:space="preserve"> </w:t>
      </w:r>
      <w:r w:rsidRPr="00785B7D">
        <w:rPr>
          <w:rFonts w:ascii="Verdana" w:hAnsi="Verdana"/>
          <w:color w:val="000000"/>
          <w:sz w:val="18"/>
        </w:rPr>
        <w:t>i</w:t>
      </w:r>
      <w:r>
        <w:rPr>
          <w:rFonts w:ascii="Verdana" w:hAnsi="Verdana"/>
          <w:color w:val="000000"/>
          <w:sz w:val="18"/>
        </w:rPr>
        <w:t xml:space="preserve"> akceptuję jego postanowienia.</w:t>
      </w:r>
    </w:p>
    <w:p w14:paraId="6C727FA9" w14:textId="77777777" w:rsidR="00785B7D" w:rsidRDefault="00785B7D" w:rsidP="00311875">
      <w:pPr>
        <w:pStyle w:val="Tekstblokowy"/>
        <w:numPr>
          <w:ilvl w:val="0"/>
          <w:numId w:val="74"/>
        </w:numPr>
        <w:tabs>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Pr>
          <w:color w:val="000000" w:themeColor="text1"/>
        </w:rPr>
        <w:t>6</w:t>
      </w:r>
      <w:r w:rsidRPr="00DB5D21">
        <w:rPr>
          <w:color w:val="000000" w:themeColor="text1"/>
        </w:rPr>
        <w:t xml:space="preserve">0 dni </w:t>
      </w:r>
      <w:r>
        <w:t>od dnia upływu terminu składania ofert.</w:t>
      </w:r>
    </w:p>
    <w:p w14:paraId="7F986A01" w14:textId="77777777" w:rsidR="00785B7D" w:rsidRDefault="00785B7D" w:rsidP="00311875">
      <w:pPr>
        <w:numPr>
          <w:ilvl w:val="0"/>
          <w:numId w:val="74"/>
        </w:numPr>
        <w:tabs>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527B30F" w14:textId="77777777" w:rsidR="00785B7D" w:rsidRDefault="00785B7D" w:rsidP="00B11A23">
      <w:pPr>
        <w:pStyle w:val="Akapitzlist"/>
        <w:tabs>
          <w:tab w:val="num" w:pos="426"/>
        </w:tabs>
        <w:ind w:left="426" w:right="-24"/>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F0D0251" w14:textId="77777777" w:rsidR="00785B7D" w:rsidRPr="00E21BD5" w:rsidRDefault="00785B7D" w:rsidP="00B11A23">
      <w:pPr>
        <w:pStyle w:val="Akapitzlist"/>
        <w:tabs>
          <w:tab w:val="num" w:pos="426"/>
        </w:tabs>
        <w:ind w:left="426" w:right="-24"/>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11EBC4A" w14:textId="77777777" w:rsidR="00785B7D" w:rsidRDefault="00785B7D" w:rsidP="00B11A23">
      <w:pPr>
        <w:tabs>
          <w:tab w:val="num" w:pos="426"/>
        </w:tabs>
        <w:ind w:left="426" w:right="-24"/>
        <w:jc w:val="both"/>
        <w:rPr>
          <w:rFonts w:ascii="Verdana" w:hAnsi="Verdana"/>
          <w:sz w:val="18"/>
          <w:szCs w:val="18"/>
        </w:rPr>
      </w:pPr>
      <w:r>
        <w:rPr>
          <w:rFonts w:ascii="Verdana" w:hAnsi="Verdana"/>
          <w:sz w:val="18"/>
          <w:szCs w:val="18"/>
        </w:rPr>
        <w:t>(należy wskazać części zamówienia, których wykonanie Wykonawca zamierza powierzyć).</w:t>
      </w:r>
    </w:p>
    <w:p w14:paraId="332A14B6" w14:textId="77777777" w:rsidR="00785B7D" w:rsidRDefault="00785B7D" w:rsidP="00311875">
      <w:pPr>
        <w:pStyle w:val="Akapitzlist"/>
        <w:numPr>
          <w:ilvl w:val="0"/>
          <w:numId w:val="74"/>
        </w:numPr>
        <w:tabs>
          <w:tab w:val="num" w:pos="426"/>
        </w:tabs>
        <w:ind w:left="426" w:right="-24"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70695BF0" w14:textId="77777777" w:rsidR="00785B7D" w:rsidRPr="00804AAF" w:rsidRDefault="00785B7D" w:rsidP="00B11A23">
      <w:pPr>
        <w:pStyle w:val="Akapitzlist"/>
        <w:tabs>
          <w:tab w:val="num" w:pos="426"/>
        </w:tabs>
        <w:ind w:left="426" w:right="-24"/>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14F8ED84" w14:textId="103FBC65" w:rsidR="00785B7D" w:rsidRPr="00804AAF" w:rsidRDefault="00B11A23" w:rsidP="00B11A23">
      <w:pPr>
        <w:tabs>
          <w:tab w:val="num" w:pos="426"/>
        </w:tabs>
        <w:ind w:left="426" w:right="-24"/>
        <w:jc w:val="both"/>
        <w:rPr>
          <w:rFonts w:ascii="Verdana" w:hAnsi="Verdana"/>
          <w:i/>
          <w:sz w:val="18"/>
          <w:szCs w:val="18"/>
        </w:rPr>
      </w:pPr>
      <w:r>
        <w:rPr>
          <w:rFonts w:ascii="Verdana" w:hAnsi="Verdana"/>
          <w:i/>
          <w:sz w:val="18"/>
          <w:szCs w:val="18"/>
        </w:rPr>
        <w:t>(</w:t>
      </w:r>
      <w:r w:rsidR="00785B7D"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2CBCA703" w14:textId="77777777" w:rsidR="00785B7D" w:rsidRPr="008C2AFC" w:rsidRDefault="00785B7D" w:rsidP="00311875">
      <w:pPr>
        <w:pStyle w:val="Akapitzlist"/>
        <w:numPr>
          <w:ilvl w:val="0"/>
          <w:numId w:val="74"/>
        </w:numPr>
        <w:tabs>
          <w:tab w:val="num" w:pos="426"/>
        </w:tabs>
        <w:ind w:left="426" w:right="-24"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5C5FF18F" w14:textId="77777777" w:rsidR="00785B7D" w:rsidRDefault="00785B7D" w:rsidP="00B11A23">
      <w:pPr>
        <w:spacing w:line="360" w:lineRule="auto"/>
        <w:ind w:right="-24"/>
        <w:jc w:val="both"/>
        <w:rPr>
          <w:rFonts w:ascii="Verdana" w:hAnsi="Verdana"/>
          <w:color w:val="000000"/>
          <w:sz w:val="18"/>
        </w:rPr>
      </w:pPr>
    </w:p>
    <w:p w14:paraId="67C2E220" w14:textId="77777777" w:rsidR="00785B7D" w:rsidRDefault="00785B7D" w:rsidP="00B11A23">
      <w:pPr>
        <w:spacing w:line="360" w:lineRule="auto"/>
        <w:ind w:right="-24"/>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3180EBAA" w14:textId="77777777" w:rsidR="00785B7D" w:rsidRDefault="00785B7D" w:rsidP="006B102A">
      <w:pPr>
        <w:ind w:right="470"/>
        <w:sectPr w:rsidR="00785B7D" w:rsidSect="00B11A23">
          <w:footerReference w:type="first" r:id="rId14"/>
          <w:pgSz w:w="11906" w:h="16838"/>
          <w:pgMar w:top="1247" w:right="1440" w:bottom="1106" w:left="1418" w:header="709" w:footer="675" w:gutter="0"/>
          <w:cols w:space="708"/>
          <w:titlePg/>
          <w:docGrid w:linePitch="360"/>
        </w:sectPr>
      </w:pPr>
    </w:p>
    <w:p w14:paraId="383C7CAD" w14:textId="25712967" w:rsidR="0045509E" w:rsidRPr="00530456" w:rsidRDefault="0045509E" w:rsidP="00B11A23">
      <w:pPr>
        <w:spacing w:line="240" w:lineRule="exact"/>
        <w:ind w:right="-24"/>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61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387BE4F" w14:textId="77777777" w:rsidR="0045509E" w:rsidRPr="00530456" w:rsidRDefault="0045509E" w:rsidP="00B11A23">
      <w:pPr>
        <w:keepNext/>
        <w:tabs>
          <w:tab w:val="left" w:pos="0"/>
        </w:tabs>
        <w:spacing w:line="360" w:lineRule="auto"/>
        <w:ind w:right="-24"/>
        <w:jc w:val="center"/>
        <w:outlineLvl w:val="0"/>
        <w:rPr>
          <w:rFonts w:ascii="Verdana" w:hAnsi="Verdana" w:cs="Arial"/>
          <w:b/>
          <w:bCs/>
          <w:caps/>
          <w:color w:val="000000"/>
          <w:kern w:val="32"/>
          <w:sz w:val="32"/>
          <w:szCs w:val="32"/>
          <w:u w:val="single"/>
        </w:rPr>
      </w:pPr>
    </w:p>
    <w:p w14:paraId="099C9ECA" w14:textId="77777777" w:rsidR="0045509E" w:rsidRPr="00530456" w:rsidRDefault="0045509E" w:rsidP="00B11A23">
      <w:pPr>
        <w:ind w:right="-24"/>
      </w:pPr>
    </w:p>
    <w:p w14:paraId="588466CD" w14:textId="77777777" w:rsidR="0045509E" w:rsidRPr="00530456" w:rsidRDefault="0045509E" w:rsidP="00B11A23">
      <w:pPr>
        <w:ind w:right="-24"/>
      </w:pPr>
    </w:p>
    <w:p w14:paraId="6A68A1E2" w14:textId="77777777" w:rsidR="0045509E" w:rsidRPr="00530456" w:rsidRDefault="0045509E" w:rsidP="00B11A23">
      <w:pPr>
        <w:keepNext/>
        <w:tabs>
          <w:tab w:val="left" w:pos="0"/>
        </w:tabs>
        <w:spacing w:line="360" w:lineRule="auto"/>
        <w:ind w:right="-24"/>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4B174C05" w14:textId="77777777" w:rsidR="0045509E" w:rsidRDefault="0045509E" w:rsidP="00B11A23">
      <w:pPr>
        <w:ind w:right="-24"/>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57CC2B64" w14:textId="77777777" w:rsidR="0045509E" w:rsidRPr="00530456" w:rsidRDefault="0045509E" w:rsidP="00B11A23">
      <w:pPr>
        <w:ind w:right="-24"/>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4EA9716C" w14:textId="77777777" w:rsidR="0045509E" w:rsidRPr="00530456" w:rsidRDefault="0045509E" w:rsidP="00B11A23">
      <w:pPr>
        <w:ind w:right="-24"/>
        <w:jc w:val="center"/>
        <w:rPr>
          <w:rFonts w:ascii="Arial" w:eastAsiaTheme="minorHAnsi" w:hAnsi="Arial" w:cs="Arial"/>
          <w:i/>
          <w:sz w:val="22"/>
          <w:szCs w:val="22"/>
          <w:u w:val="single"/>
          <w:lang w:eastAsia="en-US"/>
        </w:rPr>
      </w:pPr>
    </w:p>
    <w:p w14:paraId="55710AC2" w14:textId="77777777" w:rsidR="0045509E" w:rsidRPr="00530456" w:rsidRDefault="0045509E" w:rsidP="00B11A23">
      <w:pPr>
        <w:ind w:right="-24"/>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CB69C1A" w14:textId="77777777" w:rsidR="0045509E" w:rsidRPr="00530456" w:rsidRDefault="0045509E" w:rsidP="00B11A23">
      <w:pPr>
        <w:spacing w:line="360" w:lineRule="auto"/>
        <w:ind w:right="-24"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348F734D" w14:textId="77777777" w:rsidR="0045509E" w:rsidRPr="00530456" w:rsidRDefault="0045509E" w:rsidP="00B11A23">
      <w:pPr>
        <w:tabs>
          <w:tab w:val="left" w:pos="0"/>
        </w:tabs>
        <w:spacing w:line="360" w:lineRule="auto"/>
        <w:ind w:right="-24"/>
        <w:jc w:val="both"/>
        <w:rPr>
          <w:rFonts w:ascii="Verdana" w:hAnsi="Verdana" w:cs="Arial"/>
          <w:color w:val="FF0000"/>
          <w:sz w:val="18"/>
          <w:szCs w:val="18"/>
        </w:rPr>
      </w:pPr>
    </w:p>
    <w:p w14:paraId="7E473380" w14:textId="77777777" w:rsidR="0045509E" w:rsidRPr="00530456" w:rsidRDefault="0045509E" w:rsidP="00B11A23">
      <w:pPr>
        <w:tabs>
          <w:tab w:val="left" w:pos="0"/>
        </w:tabs>
        <w:spacing w:line="360" w:lineRule="auto"/>
        <w:ind w:right="-24"/>
        <w:jc w:val="both"/>
        <w:rPr>
          <w:rFonts w:ascii="Verdana" w:hAnsi="Verdana" w:cs="Arial"/>
          <w:color w:val="000000"/>
          <w:sz w:val="18"/>
          <w:szCs w:val="18"/>
        </w:rPr>
      </w:pPr>
    </w:p>
    <w:p w14:paraId="0C8FB03C" w14:textId="77777777" w:rsidR="0045509E" w:rsidRPr="00530456" w:rsidRDefault="0045509E" w:rsidP="00B11A23">
      <w:pPr>
        <w:tabs>
          <w:tab w:val="left" w:pos="0"/>
        </w:tabs>
        <w:spacing w:line="360" w:lineRule="auto"/>
        <w:ind w:right="-24"/>
        <w:jc w:val="both"/>
        <w:rPr>
          <w:rFonts w:ascii="Verdana" w:hAnsi="Verdana" w:cs="Arial"/>
          <w:color w:val="000000"/>
          <w:sz w:val="18"/>
          <w:szCs w:val="18"/>
        </w:rPr>
      </w:pPr>
    </w:p>
    <w:p w14:paraId="7F68B5A6" w14:textId="77777777" w:rsidR="0045509E" w:rsidRPr="00530456" w:rsidRDefault="0045509E" w:rsidP="00B11A23">
      <w:pPr>
        <w:ind w:right="-24"/>
        <w:rPr>
          <w:rFonts w:ascii="Verdana" w:hAnsi="Verdana"/>
          <w:b/>
          <w:bCs/>
          <w:sz w:val="18"/>
          <w:szCs w:val="18"/>
        </w:rPr>
      </w:pPr>
    </w:p>
    <w:p w14:paraId="6F0DA8EC" w14:textId="77777777" w:rsidR="0045509E" w:rsidRPr="00555914" w:rsidRDefault="0045509E" w:rsidP="00B11A23">
      <w:pPr>
        <w:tabs>
          <w:tab w:val="num" w:pos="1134"/>
        </w:tabs>
        <w:ind w:right="-24"/>
        <w:rPr>
          <w:rFonts w:ascii="Verdana" w:hAnsi="Verdana"/>
          <w:color w:val="000000" w:themeColor="text1"/>
          <w:sz w:val="18"/>
        </w:rPr>
      </w:pPr>
      <w:r w:rsidRPr="00555914">
        <w:rPr>
          <w:rFonts w:ascii="Verdana" w:hAnsi="Verdana"/>
          <w:color w:val="000000" w:themeColor="text1"/>
          <w:sz w:val="18"/>
        </w:rPr>
        <w:t>Data                                                                                                Pieczęć i podpis Wykonawcy</w:t>
      </w:r>
    </w:p>
    <w:p w14:paraId="7A165D3E" w14:textId="77777777" w:rsidR="0045509E" w:rsidRPr="00530456" w:rsidRDefault="0045509E" w:rsidP="00B11A23">
      <w:pPr>
        <w:ind w:right="-24"/>
        <w:rPr>
          <w:rFonts w:ascii="Verdana" w:hAnsi="Verdana"/>
          <w:b/>
          <w:bCs/>
          <w:sz w:val="18"/>
          <w:szCs w:val="18"/>
        </w:rPr>
      </w:pPr>
    </w:p>
    <w:p w14:paraId="470408F0" w14:textId="77777777" w:rsidR="0045509E" w:rsidRPr="00530456" w:rsidRDefault="0045509E" w:rsidP="00B11A23">
      <w:pPr>
        <w:ind w:right="-24"/>
        <w:rPr>
          <w:rFonts w:ascii="Verdana" w:hAnsi="Verdana"/>
          <w:b/>
          <w:bCs/>
          <w:sz w:val="18"/>
          <w:szCs w:val="18"/>
        </w:rPr>
      </w:pPr>
    </w:p>
    <w:p w14:paraId="00D7AAF2" w14:textId="77777777" w:rsidR="0045509E" w:rsidRPr="00530456" w:rsidRDefault="0045509E" w:rsidP="00B11A23">
      <w:pPr>
        <w:ind w:right="-24"/>
        <w:rPr>
          <w:rFonts w:ascii="Verdana" w:hAnsi="Verdana"/>
          <w:b/>
          <w:bCs/>
          <w:sz w:val="18"/>
          <w:szCs w:val="18"/>
        </w:rPr>
      </w:pPr>
    </w:p>
    <w:p w14:paraId="6CC5AB87" w14:textId="77777777" w:rsidR="0045509E" w:rsidRDefault="0045509E" w:rsidP="00B11A23">
      <w:pPr>
        <w:ind w:right="-24"/>
        <w:rPr>
          <w:rFonts w:ascii="Verdana" w:hAnsi="Verdana"/>
          <w:b/>
          <w:bCs/>
          <w:sz w:val="18"/>
          <w:szCs w:val="18"/>
        </w:rPr>
      </w:pPr>
    </w:p>
    <w:p w14:paraId="76523AEC" w14:textId="77777777" w:rsidR="0045509E" w:rsidRDefault="0045509E" w:rsidP="00B11A23">
      <w:pPr>
        <w:ind w:right="-24"/>
        <w:rPr>
          <w:rFonts w:ascii="Verdana" w:hAnsi="Verdana"/>
          <w:b/>
          <w:bCs/>
          <w:sz w:val="18"/>
          <w:szCs w:val="18"/>
        </w:rPr>
      </w:pPr>
    </w:p>
    <w:p w14:paraId="4BAB763B" w14:textId="77777777" w:rsidR="0045509E" w:rsidRDefault="0045509E" w:rsidP="00B11A23">
      <w:pPr>
        <w:ind w:right="-24"/>
        <w:rPr>
          <w:rFonts w:ascii="Verdana" w:hAnsi="Verdana"/>
          <w:b/>
          <w:bCs/>
          <w:sz w:val="18"/>
          <w:szCs w:val="18"/>
        </w:rPr>
      </w:pPr>
    </w:p>
    <w:p w14:paraId="0BE39113" w14:textId="77777777" w:rsidR="0045509E" w:rsidRPr="00530456" w:rsidRDefault="0045509E" w:rsidP="00B11A23">
      <w:pPr>
        <w:ind w:right="-24"/>
        <w:rPr>
          <w:rFonts w:ascii="Verdana" w:hAnsi="Verdana"/>
          <w:b/>
          <w:bCs/>
          <w:sz w:val="18"/>
          <w:szCs w:val="18"/>
        </w:rPr>
      </w:pPr>
    </w:p>
    <w:p w14:paraId="34413F00" w14:textId="77777777" w:rsidR="0045509E" w:rsidRPr="00530456" w:rsidRDefault="0045509E" w:rsidP="00B11A23">
      <w:pPr>
        <w:ind w:right="-24"/>
        <w:rPr>
          <w:rFonts w:ascii="Verdana" w:hAnsi="Verdana"/>
          <w:b/>
          <w:bCs/>
          <w:sz w:val="18"/>
          <w:szCs w:val="18"/>
        </w:rPr>
      </w:pPr>
    </w:p>
    <w:p w14:paraId="461AA636" w14:textId="77777777" w:rsidR="0045509E" w:rsidRPr="00530456" w:rsidRDefault="0045509E" w:rsidP="00B11A23">
      <w:pPr>
        <w:ind w:right="-24"/>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07673CD6" w14:textId="77777777" w:rsidR="0045509E" w:rsidRPr="00530456" w:rsidRDefault="0045509E" w:rsidP="00B11A23">
      <w:pPr>
        <w:ind w:right="-24"/>
        <w:jc w:val="both"/>
        <w:rPr>
          <w:rFonts w:ascii="Verdana" w:eastAsiaTheme="minorHAnsi" w:hAnsi="Verdana" w:cstheme="minorBidi"/>
          <w:sz w:val="18"/>
          <w:szCs w:val="18"/>
          <w:lang w:eastAsia="en-US"/>
        </w:rPr>
      </w:pPr>
    </w:p>
    <w:p w14:paraId="1E95A1B4" w14:textId="77777777" w:rsidR="0045509E" w:rsidRPr="00530456" w:rsidRDefault="0045509E" w:rsidP="00B11A23">
      <w:pPr>
        <w:spacing w:before="100" w:beforeAutospacing="1" w:after="100" w:afterAutospacing="1"/>
        <w:ind w:left="142" w:right="-24"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6BE87679" w14:textId="77777777" w:rsidR="006D48F6" w:rsidRPr="006D48F6" w:rsidRDefault="006D48F6" w:rsidP="006D48F6">
      <w:pPr>
        <w:ind w:right="470"/>
        <w:rPr>
          <w:rFonts w:ascii="Verdana" w:hAnsi="Verdana"/>
          <w:sz w:val="18"/>
          <w:szCs w:val="18"/>
        </w:rPr>
      </w:pPr>
      <w:r w:rsidRPr="006D48F6">
        <w:rPr>
          <w:rFonts w:ascii="Verdana" w:hAnsi="Verdana"/>
          <w:sz w:val="18"/>
          <w:szCs w:val="18"/>
        </w:rPr>
        <w:t xml:space="preserve">Data                                                 </w:t>
      </w:r>
      <w:r w:rsidRPr="006D48F6">
        <w:rPr>
          <w:rFonts w:ascii="Verdana" w:hAnsi="Verdana"/>
          <w:sz w:val="18"/>
          <w:szCs w:val="18"/>
        </w:rPr>
        <w:tab/>
      </w:r>
      <w:r w:rsidRPr="006D48F6">
        <w:rPr>
          <w:rFonts w:ascii="Verdana" w:hAnsi="Verdana"/>
          <w:sz w:val="18"/>
          <w:szCs w:val="18"/>
        </w:rPr>
        <w:tab/>
      </w:r>
      <w:r w:rsidRPr="006D48F6">
        <w:rPr>
          <w:rFonts w:ascii="Verdana" w:hAnsi="Verdana"/>
          <w:sz w:val="18"/>
          <w:szCs w:val="18"/>
        </w:rPr>
        <w:tab/>
      </w:r>
      <w:r w:rsidRPr="006D48F6">
        <w:rPr>
          <w:rFonts w:ascii="Verdana" w:hAnsi="Verdana"/>
          <w:sz w:val="18"/>
          <w:szCs w:val="18"/>
        </w:rPr>
        <w:tab/>
        <w:t>Pieczęć i podpis Wykonawcy</w:t>
      </w:r>
    </w:p>
    <w:p w14:paraId="6D694690" w14:textId="77777777" w:rsidR="0045509E" w:rsidRDefault="0045509E" w:rsidP="0045509E">
      <w:pPr>
        <w:ind w:right="470"/>
        <w:rPr>
          <w:rFonts w:ascii="Verdana" w:hAnsi="Verdana"/>
          <w:sz w:val="18"/>
          <w:szCs w:val="18"/>
        </w:rPr>
      </w:pPr>
      <w:r>
        <w:rPr>
          <w:rFonts w:ascii="Verdana" w:hAnsi="Verdana"/>
          <w:sz w:val="18"/>
          <w:szCs w:val="18"/>
        </w:rPr>
        <w:br w:type="page"/>
      </w:r>
    </w:p>
    <w:p w14:paraId="7AC4E9C9" w14:textId="03E68A5C" w:rsidR="0045509E" w:rsidRPr="001F40E3" w:rsidRDefault="0045509E" w:rsidP="00B11A23">
      <w:pPr>
        <w:ind w:right="-24"/>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Pr>
          <w:rFonts w:ascii="Verdana" w:hAnsi="Verdana"/>
          <w:b/>
          <w:bCs/>
          <w:color w:val="000000" w:themeColor="text1"/>
          <w:sz w:val="18"/>
        </w:rPr>
        <w:t xml:space="preserve"> PN </w:t>
      </w:r>
      <w:r w:rsidRPr="0057036A">
        <w:rPr>
          <w:rFonts w:ascii="Verdana" w:hAnsi="Verdana"/>
          <w:b/>
          <w:bCs/>
          <w:color w:val="000000" w:themeColor="text1"/>
          <w:sz w:val="18"/>
        </w:rPr>
        <w:t xml:space="preserve">– </w:t>
      </w:r>
      <w:r>
        <w:rPr>
          <w:rFonts w:ascii="Verdana" w:hAnsi="Verdana"/>
          <w:b/>
          <w:bCs/>
          <w:color w:val="000000" w:themeColor="text1"/>
          <w:sz w:val="18"/>
        </w:rPr>
        <w:t>61</w:t>
      </w:r>
      <w:r w:rsidRPr="0057036A">
        <w:rPr>
          <w:rFonts w:ascii="Verdana" w:hAnsi="Verdana"/>
          <w:b/>
          <w:bCs/>
          <w:color w:val="000000" w:themeColor="text1"/>
          <w:sz w:val="18"/>
        </w:rPr>
        <w:t xml:space="preserve"> / </w:t>
      </w:r>
      <w:r>
        <w:rPr>
          <w:rFonts w:ascii="Verdana" w:hAnsi="Verdana"/>
          <w:b/>
          <w:bCs/>
          <w:color w:val="000000" w:themeColor="text1"/>
          <w:sz w:val="18"/>
        </w:rPr>
        <w:t xml:space="preserve">18             </w:t>
      </w:r>
      <w:r>
        <w:rPr>
          <w:rFonts w:ascii="Verdana" w:hAnsi="Verdana"/>
          <w:b/>
          <w:bCs/>
          <w:color w:val="000000" w:themeColor="text1"/>
          <w:sz w:val="18"/>
        </w:rPr>
        <w:tab/>
      </w:r>
      <w:r>
        <w:rPr>
          <w:rFonts w:ascii="Verdana" w:hAnsi="Verdana"/>
          <w:b/>
          <w:bCs/>
          <w:color w:val="000000" w:themeColor="text1"/>
          <w:sz w:val="18"/>
        </w:rPr>
        <w:tab/>
        <w:t xml:space="preserve">                   </w:t>
      </w:r>
      <w:r w:rsidRPr="001F40E3">
        <w:rPr>
          <w:rFonts w:ascii="Verdana" w:hAnsi="Verdana"/>
          <w:b/>
          <w:bCs/>
          <w:color w:val="000000" w:themeColor="text1"/>
          <w:sz w:val="18"/>
        </w:rPr>
        <w:t xml:space="preserve">Załącznik nr </w:t>
      </w:r>
      <w:r>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6F49BE60" w14:textId="77777777" w:rsidR="0045509E" w:rsidRPr="001F40E3" w:rsidRDefault="0045509E" w:rsidP="00B11A23">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B195A8A" w14:textId="77777777" w:rsidR="0045509E" w:rsidRPr="001F40E3" w:rsidRDefault="0045509E" w:rsidP="00B11A23">
      <w:pPr>
        <w:tabs>
          <w:tab w:val="left" w:pos="292"/>
          <w:tab w:val="right" w:pos="3625"/>
        </w:tabs>
        <w:spacing w:before="48" w:line="240" w:lineRule="atLeast"/>
        <w:ind w:right="-24"/>
        <w:jc w:val="both"/>
        <w:rPr>
          <w:rFonts w:ascii="Verdana" w:hAnsi="Verdana"/>
          <w:color w:val="000000" w:themeColor="text1"/>
          <w:sz w:val="18"/>
        </w:rPr>
      </w:pPr>
    </w:p>
    <w:p w14:paraId="16B34F1B" w14:textId="77777777" w:rsidR="0045509E" w:rsidRPr="001F40E3" w:rsidRDefault="0045509E" w:rsidP="00B11A23">
      <w:pPr>
        <w:tabs>
          <w:tab w:val="left" w:pos="292"/>
          <w:tab w:val="right" w:pos="3625"/>
        </w:tabs>
        <w:spacing w:before="48" w:line="240" w:lineRule="atLeast"/>
        <w:ind w:right="-24"/>
        <w:jc w:val="both"/>
        <w:rPr>
          <w:rFonts w:ascii="Verdana" w:hAnsi="Verdana"/>
          <w:color w:val="000000" w:themeColor="text1"/>
          <w:sz w:val="18"/>
        </w:rPr>
      </w:pPr>
    </w:p>
    <w:p w14:paraId="77EE72BB" w14:textId="77777777" w:rsidR="0045509E" w:rsidRPr="001F40E3" w:rsidRDefault="0045509E" w:rsidP="00B11A23">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11B46B6B" w14:textId="77777777" w:rsidR="0045509E" w:rsidRPr="001F40E3" w:rsidRDefault="0045509E" w:rsidP="00B11A23">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5189A889" w14:textId="77777777" w:rsidR="0045509E"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2913603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7600782" w14:textId="77777777" w:rsidR="0045509E" w:rsidRPr="001F40E3" w:rsidRDefault="0045509E" w:rsidP="00B11A23">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A0CF006" w14:textId="77777777" w:rsidR="0045509E"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0D61024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DA221E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FFC9F1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0971452D"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9778BD0"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A3B9AC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BAEAE6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37663A0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67CDF63D"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36C631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0235163"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75F6147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7C7CCAD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A7F56D3"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232D50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53249CAE" w14:textId="77777777" w:rsidR="0045509E" w:rsidRPr="001F40E3" w:rsidRDefault="0045509E" w:rsidP="00B11A23">
      <w:pPr>
        <w:tabs>
          <w:tab w:val="right" w:pos="9720"/>
        </w:tabs>
        <w:ind w:right="-24"/>
        <w:rPr>
          <w:rFonts w:ascii="Verdana" w:hAnsi="Verdana"/>
          <w:color w:val="000000" w:themeColor="text1"/>
          <w:sz w:val="18"/>
        </w:rPr>
      </w:pPr>
    </w:p>
    <w:p w14:paraId="3E9B9F32" w14:textId="77777777" w:rsidR="0045509E" w:rsidRPr="001F40E3" w:rsidRDefault="0045509E" w:rsidP="00B11A23">
      <w:pPr>
        <w:tabs>
          <w:tab w:val="right" w:pos="9720"/>
        </w:tabs>
        <w:ind w:right="-24"/>
        <w:rPr>
          <w:rFonts w:ascii="Verdana" w:hAnsi="Verdana"/>
          <w:color w:val="000000" w:themeColor="text1"/>
          <w:sz w:val="18"/>
        </w:rPr>
      </w:pPr>
    </w:p>
    <w:p w14:paraId="73370EC9" w14:textId="77777777" w:rsidR="0045509E" w:rsidRPr="001F40E3" w:rsidRDefault="0045509E" w:rsidP="00B11A23">
      <w:pPr>
        <w:tabs>
          <w:tab w:val="right" w:pos="9720"/>
        </w:tabs>
        <w:ind w:right="-24"/>
        <w:jc w:val="both"/>
        <w:rPr>
          <w:rFonts w:ascii="Verdana" w:hAnsi="Verdana"/>
          <w:b/>
          <w:color w:val="000000" w:themeColor="text1"/>
          <w:sz w:val="18"/>
        </w:rPr>
      </w:pPr>
    </w:p>
    <w:p w14:paraId="223F3C1E" w14:textId="77777777" w:rsidR="0045509E" w:rsidRPr="001F40E3" w:rsidRDefault="0045509E" w:rsidP="00B11A23">
      <w:pPr>
        <w:tabs>
          <w:tab w:val="right" w:pos="9720"/>
        </w:tabs>
        <w:ind w:right="-24"/>
        <w:jc w:val="both"/>
        <w:rPr>
          <w:rFonts w:ascii="Verdana" w:hAnsi="Verdana"/>
          <w:b/>
          <w:color w:val="000000" w:themeColor="text1"/>
          <w:sz w:val="18"/>
        </w:rPr>
      </w:pPr>
    </w:p>
    <w:p w14:paraId="6EF2118E"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57985970"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AAC0A69"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5182721"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AA1CD52"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C4E7C55"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6A04B5E6"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51C31D7B"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54EEB39"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A2C6FD"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22B8DD96"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91978C5"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513AD6A9"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5949FAF8"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62DD350" w14:textId="77777777" w:rsidR="0045509E" w:rsidRPr="001F40E3" w:rsidRDefault="0045509E" w:rsidP="0043399D">
      <w:pPr>
        <w:numPr>
          <w:ilvl w:val="0"/>
          <w:numId w:val="50"/>
        </w:numPr>
        <w:tabs>
          <w:tab w:val="clear" w:pos="1980"/>
          <w:tab w:val="num" w:pos="284"/>
          <w:tab w:val="num" w:pos="426"/>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27106806" w14:textId="77777777" w:rsidR="0045509E" w:rsidRPr="001F40E3" w:rsidRDefault="0045509E" w:rsidP="0043399D">
      <w:pPr>
        <w:numPr>
          <w:ilvl w:val="0"/>
          <w:numId w:val="50"/>
        </w:numPr>
        <w:tabs>
          <w:tab w:val="num" w:pos="284"/>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B737E5B" w14:textId="77777777" w:rsidR="0045509E" w:rsidRPr="001F40E3" w:rsidRDefault="0045509E" w:rsidP="0043399D">
      <w:pPr>
        <w:numPr>
          <w:ilvl w:val="0"/>
          <w:numId w:val="50"/>
        </w:numPr>
        <w:tabs>
          <w:tab w:val="num" w:pos="284"/>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8C32A2C"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5235ADE7" w14:textId="77777777" w:rsidR="0045509E" w:rsidRPr="001F40E3" w:rsidRDefault="0045509E" w:rsidP="00B11A23">
      <w:pPr>
        <w:ind w:right="-24"/>
        <w:rPr>
          <w:rFonts w:ascii="Arial" w:hAnsi="Arial" w:cs="Arial"/>
          <w:color w:val="000000" w:themeColor="text1"/>
          <w:sz w:val="22"/>
        </w:rPr>
      </w:pPr>
    </w:p>
    <w:p w14:paraId="705D618A" w14:textId="77777777" w:rsidR="0045509E" w:rsidRPr="001F40E3" w:rsidRDefault="0045509E" w:rsidP="00B11A23">
      <w:pPr>
        <w:tabs>
          <w:tab w:val="right" w:pos="9720"/>
        </w:tabs>
        <w:ind w:right="-24"/>
        <w:rPr>
          <w:rFonts w:ascii="Arial Narrow" w:hAnsi="Arial Narrow"/>
          <w:color w:val="000000" w:themeColor="text1"/>
        </w:rPr>
      </w:pPr>
    </w:p>
    <w:p w14:paraId="4973D72E" w14:textId="77777777" w:rsidR="0045509E" w:rsidRPr="001F40E3" w:rsidRDefault="0045509E" w:rsidP="00B11A23">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C12D6D9" w14:textId="77777777" w:rsidR="0045509E" w:rsidRPr="001F40E3" w:rsidRDefault="0045509E" w:rsidP="00B11A23">
      <w:pPr>
        <w:ind w:right="-24"/>
        <w:rPr>
          <w:rFonts w:ascii="Arial Narrow" w:hAnsi="Arial Narrow"/>
          <w:color w:val="000000" w:themeColor="text1"/>
        </w:rPr>
      </w:pPr>
    </w:p>
    <w:p w14:paraId="79C94C8C" w14:textId="77777777" w:rsidR="0045509E" w:rsidRPr="001F40E3" w:rsidRDefault="0045509E" w:rsidP="00B11A23">
      <w:pPr>
        <w:ind w:right="-24"/>
        <w:rPr>
          <w:rFonts w:ascii="Arial Narrow" w:hAnsi="Arial Narrow"/>
          <w:color w:val="000000" w:themeColor="text1"/>
        </w:rPr>
      </w:pPr>
    </w:p>
    <w:p w14:paraId="3A8A91AB" w14:textId="77777777" w:rsidR="0045509E" w:rsidRPr="001F40E3" w:rsidRDefault="0045509E" w:rsidP="00B11A23">
      <w:pPr>
        <w:ind w:right="-24"/>
        <w:rPr>
          <w:rFonts w:ascii="Arial Narrow" w:hAnsi="Arial Narrow"/>
          <w:color w:val="000000" w:themeColor="text1"/>
        </w:rPr>
      </w:pPr>
    </w:p>
    <w:p w14:paraId="71031BDE" w14:textId="77777777" w:rsidR="0045509E" w:rsidRDefault="0045509E" w:rsidP="00B11A23">
      <w:pPr>
        <w:ind w:right="-24"/>
        <w:rPr>
          <w:rFonts w:ascii="Verdana" w:hAnsi="Verdana"/>
          <w:color w:val="000000" w:themeColor="text1"/>
          <w:sz w:val="18"/>
        </w:rPr>
      </w:pPr>
      <w:r w:rsidRPr="001F40E3">
        <w:rPr>
          <w:rFonts w:ascii="Verdana" w:hAnsi="Verdana"/>
          <w:color w:val="000000" w:themeColor="text1"/>
          <w:sz w:val="18"/>
        </w:rPr>
        <w:t>Data                                                                                             Pieczęć i podpis Wykonawcy</w:t>
      </w:r>
    </w:p>
    <w:p w14:paraId="634D5669" w14:textId="3BB9DDED" w:rsidR="0045509E" w:rsidRDefault="0045509E" w:rsidP="00B11A23">
      <w:pPr>
        <w:tabs>
          <w:tab w:val="left" w:pos="1739"/>
        </w:tabs>
        <w:spacing w:line="240" w:lineRule="exact"/>
        <w:ind w:right="-24"/>
        <w:jc w:val="both"/>
      </w:pPr>
    </w:p>
    <w:p w14:paraId="1657154C" w14:textId="2E3ED68E" w:rsidR="001F203B" w:rsidRPr="0045509E" w:rsidRDefault="0045509E" w:rsidP="0045509E">
      <w:pPr>
        <w:tabs>
          <w:tab w:val="left" w:pos="1739"/>
        </w:tabs>
        <w:sectPr w:rsidR="001F203B" w:rsidRPr="0045509E" w:rsidSect="00B11A23">
          <w:headerReference w:type="default" r:id="rId15"/>
          <w:footerReference w:type="even" r:id="rId16"/>
          <w:footerReference w:type="default" r:id="rId17"/>
          <w:headerReference w:type="first" r:id="rId18"/>
          <w:footerReference w:type="first" r:id="rId19"/>
          <w:pgSz w:w="11906" w:h="16838"/>
          <w:pgMar w:top="1247" w:right="1440" w:bottom="1106" w:left="1418" w:header="709" w:footer="675" w:gutter="0"/>
          <w:cols w:space="708"/>
          <w:docGrid w:linePitch="360"/>
        </w:sectPr>
      </w:pPr>
      <w:r>
        <w:tab/>
      </w:r>
    </w:p>
    <w:p w14:paraId="6FBAE516" w14:textId="17A88D4F" w:rsidR="00E41B31" w:rsidRPr="0045509E" w:rsidRDefault="00E41B31" w:rsidP="00B11A23">
      <w:pPr>
        <w:pStyle w:val="Nagwek3"/>
        <w:tabs>
          <w:tab w:val="left" w:pos="9072"/>
        </w:tabs>
        <w:spacing w:line="240" w:lineRule="exact"/>
        <w:ind w:left="284" w:right="-24" w:hanging="284"/>
        <w:rPr>
          <w:rFonts w:ascii="Times New Roman" w:eastAsiaTheme="majorEastAsia" w:hAnsi="Times New Roman"/>
          <w:color w:val="auto"/>
          <w:sz w:val="22"/>
          <w:szCs w:val="22"/>
        </w:rPr>
      </w:pPr>
      <w:r w:rsidRPr="0045509E">
        <w:rPr>
          <w:rFonts w:ascii="Times New Roman" w:eastAsiaTheme="majorEastAsia" w:hAnsi="Times New Roman"/>
          <w:color w:val="auto"/>
          <w:sz w:val="22"/>
          <w:szCs w:val="22"/>
        </w:rPr>
        <w:lastRenderedPageBreak/>
        <w:t xml:space="preserve">Załącznik nr </w:t>
      </w:r>
      <w:r w:rsidR="0045509E" w:rsidRPr="0045509E">
        <w:rPr>
          <w:rFonts w:ascii="Times New Roman" w:eastAsiaTheme="majorEastAsia" w:hAnsi="Times New Roman"/>
          <w:color w:val="auto"/>
          <w:sz w:val="22"/>
          <w:szCs w:val="22"/>
        </w:rPr>
        <w:t>6</w:t>
      </w:r>
      <w:r w:rsidRPr="0045509E">
        <w:rPr>
          <w:rFonts w:ascii="Times New Roman" w:eastAsiaTheme="majorEastAsia" w:hAnsi="Times New Roman"/>
          <w:color w:val="auto"/>
          <w:sz w:val="22"/>
          <w:szCs w:val="22"/>
        </w:rPr>
        <w:t xml:space="preserve"> do </w:t>
      </w:r>
      <w:proofErr w:type="spellStart"/>
      <w:r w:rsidRPr="0045509E">
        <w:rPr>
          <w:rFonts w:ascii="Times New Roman" w:eastAsiaTheme="majorEastAsia" w:hAnsi="Times New Roman"/>
          <w:color w:val="auto"/>
          <w:sz w:val="22"/>
          <w:szCs w:val="22"/>
        </w:rPr>
        <w:t>Siwz</w:t>
      </w:r>
      <w:proofErr w:type="spellEnd"/>
    </w:p>
    <w:p w14:paraId="6FF36D4F" w14:textId="02E9C364" w:rsidR="00E41B31" w:rsidRPr="0045509E" w:rsidRDefault="00E41B31" w:rsidP="00B11A23">
      <w:pPr>
        <w:tabs>
          <w:tab w:val="left" w:pos="9072"/>
        </w:tabs>
        <w:spacing w:after="60" w:line="240" w:lineRule="exact"/>
        <w:ind w:left="284" w:right="-24" w:hanging="284"/>
        <w:jc w:val="center"/>
        <w:rPr>
          <w:rFonts w:eastAsiaTheme="majorEastAsia"/>
          <w:b/>
          <w:sz w:val="22"/>
          <w:szCs w:val="22"/>
        </w:rPr>
      </w:pPr>
      <w:r w:rsidRPr="0045509E">
        <w:rPr>
          <w:rFonts w:eastAsiaTheme="majorEastAsia"/>
          <w:b/>
          <w:sz w:val="22"/>
          <w:szCs w:val="22"/>
        </w:rPr>
        <w:t xml:space="preserve">UMOWA  nr UMW / AZ / PN – </w:t>
      </w:r>
      <w:r w:rsidR="00C138F8">
        <w:rPr>
          <w:rFonts w:eastAsiaTheme="majorEastAsia"/>
          <w:b/>
          <w:sz w:val="22"/>
          <w:szCs w:val="22"/>
        </w:rPr>
        <w:t>61</w:t>
      </w:r>
      <w:r w:rsidRPr="0045509E">
        <w:rPr>
          <w:rFonts w:eastAsiaTheme="majorEastAsia"/>
          <w:b/>
          <w:sz w:val="22"/>
          <w:szCs w:val="22"/>
        </w:rPr>
        <w:t xml:space="preserve"> / 1</w:t>
      </w:r>
      <w:r w:rsidR="00C138F8">
        <w:rPr>
          <w:rFonts w:eastAsiaTheme="majorEastAsia"/>
          <w:b/>
          <w:sz w:val="22"/>
          <w:szCs w:val="22"/>
        </w:rPr>
        <w:t>8</w:t>
      </w:r>
      <w:r w:rsidR="0045509E" w:rsidRPr="0045509E">
        <w:rPr>
          <w:rFonts w:eastAsiaTheme="majorEastAsia"/>
          <w:b/>
          <w:sz w:val="22"/>
          <w:szCs w:val="22"/>
        </w:rPr>
        <w:t xml:space="preserve"> część [_]</w:t>
      </w:r>
      <w:r w:rsidRPr="0045509E">
        <w:rPr>
          <w:rFonts w:eastAsiaTheme="majorEastAsia"/>
          <w:b/>
          <w:sz w:val="22"/>
          <w:szCs w:val="22"/>
        </w:rPr>
        <w:t xml:space="preserve"> </w:t>
      </w:r>
      <w:r w:rsidR="000D2D59" w:rsidRPr="0045509E">
        <w:rPr>
          <w:rFonts w:eastAsiaTheme="majorEastAsia"/>
          <w:b/>
          <w:sz w:val="22"/>
          <w:szCs w:val="22"/>
        </w:rPr>
        <w:t>–</w:t>
      </w:r>
      <w:r w:rsidR="0045509E">
        <w:rPr>
          <w:rFonts w:eastAsiaTheme="majorEastAsia"/>
          <w:b/>
          <w:sz w:val="22"/>
          <w:szCs w:val="22"/>
        </w:rPr>
        <w:t xml:space="preserve"> Wzór</w:t>
      </w:r>
    </w:p>
    <w:p w14:paraId="68B55453" w14:textId="77777777" w:rsidR="00E41B31" w:rsidRPr="0045509E" w:rsidRDefault="00E41B31" w:rsidP="00B11A23">
      <w:pPr>
        <w:tabs>
          <w:tab w:val="left" w:pos="9072"/>
        </w:tabs>
        <w:spacing w:after="60" w:line="240" w:lineRule="exact"/>
        <w:ind w:left="284" w:right="-24" w:hanging="284"/>
        <w:jc w:val="right"/>
        <w:rPr>
          <w:b/>
          <w:sz w:val="22"/>
          <w:szCs w:val="22"/>
        </w:rPr>
      </w:pPr>
    </w:p>
    <w:p w14:paraId="29A8C7B7" w14:textId="77777777" w:rsidR="0045509E" w:rsidRPr="008B1101" w:rsidRDefault="0045509E" w:rsidP="00B11A23">
      <w:pPr>
        <w:tabs>
          <w:tab w:val="left" w:pos="9072"/>
        </w:tabs>
        <w:spacing w:line="280" w:lineRule="exact"/>
        <w:ind w:left="284" w:right="-24" w:hanging="284"/>
        <w:jc w:val="both"/>
        <w:rPr>
          <w:rFonts w:eastAsia="Calibri"/>
          <w:sz w:val="22"/>
          <w:szCs w:val="22"/>
          <w:lang w:eastAsia="en-US"/>
        </w:rPr>
      </w:pPr>
      <w:r w:rsidRPr="008B1101">
        <w:rPr>
          <w:rFonts w:eastAsia="Calibri"/>
          <w:sz w:val="22"/>
          <w:szCs w:val="22"/>
          <w:lang w:eastAsia="en-US"/>
        </w:rPr>
        <w:t xml:space="preserve">sporządzona w dniu [_] zgodnie z przepisami ustawy z dnia 29. 01. 2004 r. Prawo zamówień publicznych (tekst jedn. - Dz. U. z 2017 r., poz. 1579, z </w:t>
      </w:r>
      <w:proofErr w:type="spellStart"/>
      <w:r w:rsidRPr="008B1101">
        <w:rPr>
          <w:rFonts w:eastAsia="Calibri"/>
          <w:sz w:val="22"/>
          <w:szCs w:val="22"/>
          <w:lang w:eastAsia="en-US"/>
        </w:rPr>
        <w:t>późn</w:t>
      </w:r>
      <w:proofErr w:type="spellEnd"/>
      <w:r w:rsidRPr="008B1101">
        <w:rPr>
          <w:rFonts w:eastAsia="Calibri"/>
          <w:sz w:val="22"/>
          <w:szCs w:val="22"/>
          <w:lang w:eastAsia="en-US"/>
        </w:rPr>
        <w:t>. zm.),</w:t>
      </w:r>
      <w:r w:rsidRPr="008B1101">
        <w:rPr>
          <w:color w:val="000000"/>
          <w:sz w:val="22"/>
          <w:szCs w:val="22"/>
        </w:rPr>
        <w:t xml:space="preserve"> zwanej dalej „</w:t>
      </w:r>
      <w:proofErr w:type="spellStart"/>
      <w:r w:rsidRPr="008B1101">
        <w:rPr>
          <w:color w:val="000000"/>
          <w:sz w:val="22"/>
          <w:szCs w:val="22"/>
        </w:rPr>
        <w:t>Pzp</w:t>
      </w:r>
      <w:proofErr w:type="spellEnd"/>
      <w:r w:rsidRPr="008B1101">
        <w:rPr>
          <w:color w:val="000000"/>
          <w:sz w:val="22"/>
          <w:szCs w:val="22"/>
        </w:rPr>
        <w:t xml:space="preserve">”, </w:t>
      </w:r>
      <w:r w:rsidRPr="008B1101">
        <w:rPr>
          <w:rFonts w:eastAsia="Calibri"/>
          <w:sz w:val="22"/>
          <w:szCs w:val="22"/>
          <w:lang w:eastAsia="en-US"/>
        </w:rPr>
        <w:t>pomiędzy:</w:t>
      </w:r>
    </w:p>
    <w:p w14:paraId="4B028DF3" w14:textId="77777777" w:rsidR="0045509E" w:rsidRPr="008B1101" w:rsidRDefault="0045509E" w:rsidP="00B11A23">
      <w:pPr>
        <w:tabs>
          <w:tab w:val="left" w:pos="9072"/>
        </w:tabs>
        <w:ind w:left="284" w:right="-24" w:hanging="284"/>
        <w:rPr>
          <w:sz w:val="22"/>
          <w:szCs w:val="22"/>
          <w:lang w:eastAsia="en-US"/>
        </w:rPr>
      </w:pPr>
    </w:p>
    <w:p w14:paraId="3C0C6E48" w14:textId="77777777" w:rsidR="0045509E" w:rsidRPr="008B1101" w:rsidRDefault="0045509E" w:rsidP="00B11A23">
      <w:pPr>
        <w:tabs>
          <w:tab w:val="left" w:pos="9072"/>
        </w:tabs>
        <w:spacing w:line="280" w:lineRule="exact"/>
        <w:ind w:left="284" w:right="-24" w:hanging="284"/>
        <w:rPr>
          <w:rFonts w:eastAsia="Calibri"/>
          <w:b/>
          <w:lang w:eastAsia="en-US"/>
        </w:rPr>
      </w:pPr>
      <w:r w:rsidRPr="008B1101">
        <w:rPr>
          <w:rFonts w:eastAsia="Calibri"/>
          <w:b/>
          <w:lang w:eastAsia="en-US"/>
        </w:rPr>
        <w:t xml:space="preserve">Uniwersytetem Medycznym we Wrocławiu </w:t>
      </w:r>
    </w:p>
    <w:p w14:paraId="43EF932D" w14:textId="77777777" w:rsidR="0045509E" w:rsidRPr="008B1101" w:rsidRDefault="0045509E" w:rsidP="00B11A23">
      <w:pPr>
        <w:tabs>
          <w:tab w:val="left" w:pos="9072"/>
        </w:tabs>
        <w:spacing w:line="280" w:lineRule="exact"/>
        <w:ind w:left="284" w:right="-24" w:hanging="284"/>
        <w:rPr>
          <w:rFonts w:eastAsia="Calibri"/>
          <w:b/>
          <w:sz w:val="22"/>
          <w:szCs w:val="22"/>
          <w:lang w:eastAsia="en-US"/>
        </w:rPr>
      </w:pPr>
      <w:r w:rsidRPr="008B1101">
        <w:rPr>
          <w:rFonts w:eastAsia="Calibri"/>
          <w:sz w:val="22"/>
          <w:szCs w:val="22"/>
          <w:lang w:eastAsia="en-US"/>
        </w:rPr>
        <w:t xml:space="preserve">Wybrzeże L. Pasteura 1, 50-367 Wrocław   </w:t>
      </w:r>
    </w:p>
    <w:p w14:paraId="58EE0913" w14:textId="77777777" w:rsidR="0045509E" w:rsidRPr="008B1101" w:rsidRDefault="0045509E" w:rsidP="00B11A23">
      <w:pPr>
        <w:tabs>
          <w:tab w:val="left" w:pos="9072"/>
        </w:tabs>
        <w:spacing w:line="280" w:lineRule="exact"/>
        <w:ind w:left="284" w:right="-24" w:hanging="284"/>
        <w:rPr>
          <w:rFonts w:eastAsia="Calibri"/>
          <w:b/>
          <w:sz w:val="22"/>
          <w:szCs w:val="22"/>
          <w:lang w:eastAsia="en-US"/>
        </w:rPr>
      </w:pPr>
      <w:r w:rsidRPr="008B1101">
        <w:rPr>
          <w:rFonts w:eastAsia="Calibri"/>
          <w:sz w:val="22"/>
          <w:szCs w:val="22"/>
          <w:lang w:eastAsia="en-US"/>
        </w:rPr>
        <w:t xml:space="preserve">tel. 71 / 784-10-02,  fax. 71 / 784-00-07    </w:t>
      </w:r>
    </w:p>
    <w:p w14:paraId="3EDF150A" w14:textId="77777777" w:rsidR="0045509E" w:rsidRPr="008B1101" w:rsidRDefault="0045509E" w:rsidP="00B11A23">
      <w:pPr>
        <w:tabs>
          <w:tab w:val="left" w:pos="9072"/>
        </w:tabs>
        <w:spacing w:line="280" w:lineRule="exact"/>
        <w:ind w:left="284" w:right="-24" w:hanging="284"/>
        <w:rPr>
          <w:rFonts w:eastAsia="Calibri"/>
          <w:b/>
          <w:sz w:val="22"/>
          <w:szCs w:val="22"/>
          <w:lang w:eastAsia="en-US"/>
        </w:rPr>
      </w:pPr>
      <w:r w:rsidRPr="008B1101">
        <w:rPr>
          <w:rFonts w:eastAsia="Calibri"/>
          <w:sz w:val="22"/>
          <w:szCs w:val="22"/>
          <w:lang w:eastAsia="en-US"/>
        </w:rPr>
        <w:t>NIP:  896-000-57-79,  REGON:  000288981</w:t>
      </w:r>
      <w:r w:rsidRPr="008B1101">
        <w:rPr>
          <w:rFonts w:eastAsia="Calibri"/>
          <w:sz w:val="22"/>
          <w:szCs w:val="22"/>
          <w:lang w:eastAsia="en-US"/>
        </w:rPr>
        <w:br/>
        <w:t xml:space="preserve">          </w:t>
      </w:r>
    </w:p>
    <w:p w14:paraId="0F36F322" w14:textId="77777777" w:rsidR="0045509E" w:rsidRPr="008B1101" w:rsidRDefault="0045509E" w:rsidP="00B11A23">
      <w:pPr>
        <w:tabs>
          <w:tab w:val="left" w:pos="9072"/>
        </w:tabs>
        <w:ind w:left="284" w:right="-24" w:hanging="284"/>
        <w:rPr>
          <w:rFonts w:eastAsia="Calibri"/>
          <w:sz w:val="22"/>
          <w:szCs w:val="22"/>
          <w:lang w:eastAsia="en-US"/>
        </w:rPr>
      </w:pPr>
      <w:r w:rsidRPr="008B1101">
        <w:rPr>
          <w:rFonts w:eastAsia="Calibri"/>
          <w:sz w:val="22"/>
          <w:szCs w:val="22"/>
          <w:lang w:eastAsia="en-US"/>
        </w:rPr>
        <w:t>który reprezentuje:</w:t>
      </w:r>
    </w:p>
    <w:p w14:paraId="4A1A124D" w14:textId="77777777" w:rsidR="0045509E" w:rsidRPr="008B1101" w:rsidRDefault="0045509E" w:rsidP="00B11A23">
      <w:pPr>
        <w:tabs>
          <w:tab w:val="left" w:pos="9072"/>
        </w:tabs>
        <w:ind w:left="284" w:right="-24" w:hanging="284"/>
        <w:rPr>
          <w:rFonts w:eastAsia="Calibri"/>
          <w:sz w:val="22"/>
          <w:szCs w:val="22"/>
          <w:lang w:eastAsia="en-US"/>
        </w:rPr>
      </w:pPr>
    </w:p>
    <w:p w14:paraId="653D0197" w14:textId="77777777" w:rsidR="0045509E" w:rsidRPr="008B1101" w:rsidRDefault="0045509E" w:rsidP="00B11A23">
      <w:pPr>
        <w:tabs>
          <w:tab w:val="left" w:pos="9072"/>
        </w:tabs>
        <w:ind w:left="284" w:right="-24" w:hanging="284"/>
        <w:rPr>
          <w:rFonts w:eastAsia="Calibri"/>
          <w:lang w:eastAsia="en-US"/>
        </w:rPr>
      </w:pPr>
      <w:r w:rsidRPr="008B1101">
        <w:rPr>
          <w:rFonts w:eastAsia="Calibri"/>
          <w:lang w:eastAsia="en-US"/>
        </w:rPr>
        <w:t xml:space="preserve">zwanym dalej </w:t>
      </w:r>
      <w:r w:rsidRPr="008B1101">
        <w:rPr>
          <w:rFonts w:eastAsia="Calibri"/>
          <w:b/>
          <w:lang w:eastAsia="en-US"/>
        </w:rPr>
        <w:t>„Zamawiającym”</w:t>
      </w:r>
    </w:p>
    <w:p w14:paraId="7072F417" w14:textId="77777777" w:rsidR="0045509E" w:rsidRPr="008B1101" w:rsidRDefault="0045509E" w:rsidP="00B11A23">
      <w:pPr>
        <w:tabs>
          <w:tab w:val="left" w:pos="9072"/>
        </w:tabs>
        <w:ind w:left="284" w:right="-24" w:hanging="284"/>
        <w:rPr>
          <w:rFonts w:eastAsia="Calibri"/>
          <w:sz w:val="22"/>
          <w:szCs w:val="22"/>
          <w:lang w:eastAsia="en-US"/>
        </w:rPr>
      </w:pPr>
    </w:p>
    <w:p w14:paraId="050B0853" w14:textId="77777777" w:rsidR="0045509E" w:rsidRPr="008B1101" w:rsidRDefault="0045509E" w:rsidP="00B11A23">
      <w:pPr>
        <w:tabs>
          <w:tab w:val="left" w:pos="9072"/>
        </w:tabs>
        <w:ind w:left="284" w:right="-24" w:hanging="284"/>
        <w:rPr>
          <w:rFonts w:eastAsia="Calibri"/>
          <w:sz w:val="22"/>
          <w:szCs w:val="22"/>
          <w:lang w:eastAsia="en-US"/>
        </w:rPr>
      </w:pPr>
      <w:r w:rsidRPr="008B1101">
        <w:rPr>
          <w:rFonts w:eastAsia="Calibri"/>
          <w:sz w:val="22"/>
          <w:szCs w:val="22"/>
          <w:lang w:eastAsia="en-US"/>
        </w:rPr>
        <w:t>a:</w:t>
      </w:r>
    </w:p>
    <w:p w14:paraId="134B1645" w14:textId="77777777" w:rsidR="0045509E" w:rsidRPr="008B1101" w:rsidRDefault="0045509E" w:rsidP="00B11A23">
      <w:pPr>
        <w:tabs>
          <w:tab w:val="left" w:pos="9072"/>
        </w:tabs>
        <w:ind w:left="284" w:right="-24" w:hanging="284"/>
        <w:rPr>
          <w:rFonts w:eastAsia="Calibri"/>
          <w:sz w:val="22"/>
          <w:szCs w:val="22"/>
          <w:lang w:eastAsia="en-US"/>
        </w:rPr>
      </w:pPr>
    </w:p>
    <w:p w14:paraId="42A21ECC" w14:textId="77777777" w:rsidR="0045509E" w:rsidRPr="008B1101" w:rsidRDefault="0045509E" w:rsidP="00B11A23">
      <w:pPr>
        <w:tabs>
          <w:tab w:val="left" w:pos="9072"/>
        </w:tabs>
        <w:ind w:left="284" w:right="-24" w:hanging="284"/>
        <w:rPr>
          <w:rFonts w:eastAsia="Calibri"/>
          <w:sz w:val="22"/>
          <w:szCs w:val="22"/>
          <w:lang w:eastAsia="en-US"/>
        </w:rPr>
      </w:pPr>
      <w:r w:rsidRPr="008B1101">
        <w:rPr>
          <w:rFonts w:eastAsia="Calibri"/>
          <w:sz w:val="22"/>
          <w:szCs w:val="22"/>
          <w:lang w:eastAsia="en-US"/>
        </w:rPr>
        <w:t xml:space="preserve">który reprezentuje:         </w:t>
      </w:r>
    </w:p>
    <w:p w14:paraId="608447C2" w14:textId="77777777" w:rsidR="0045509E" w:rsidRPr="008B1101" w:rsidRDefault="0045509E" w:rsidP="00B11A23">
      <w:pPr>
        <w:tabs>
          <w:tab w:val="left" w:pos="9072"/>
        </w:tabs>
        <w:spacing w:line="259" w:lineRule="auto"/>
        <w:ind w:left="284" w:right="-24" w:hanging="284"/>
        <w:rPr>
          <w:rFonts w:eastAsia="Calibri"/>
          <w:sz w:val="22"/>
          <w:szCs w:val="22"/>
          <w:lang w:eastAsia="en-US"/>
        </w:rPr>
      </w:pPr>
    </w:p>
    <w:p w14:paraId="4DC1BA89" w14:textId="77777777" w:rsidR="0045509E" w:rsidRPr="008B1101" w:rsidRDefault="0045509E" w:rsidP="00B11A23">
      <w:pPr>
        <w:tabs>
          <w:tab w:val="left" w:pos="9072"/>
        </w:tabs>
        <w:spacing w:line="259" w:lineRule="auto"/>
        <w:ind w:left="284" w:right="-24" w:hanging="284"/>
        <w:rPr>
          <w:rFonts w:eastAsia="Calibri"/>
          <w:lang w:eastAsia="en-US"/>
        </w:rPr>
      </w:pPr>
      <w:r w:rsidRPr="008B1101">
        <w:rPr>
          <w:rFonts w:eastAsia="Calibri"/>
          <w:lang w:eastAsia="en-US"/>
        </w:rPr>
        <w:t xml:space="preserve">zwanym dalej </w:t>
      </w:r>
      <w:r w:rsidRPr="008B1101">
        <w:rPr>
          <w:rFonts w:eastAsia="Calibri"/>
          <w:b/>
          <w:lang w:eastAsia="en-US"/>
        </w:rPr>
        <w:t>„Wykonawcą”</w:t>
      </w:r>
      <w:r w:rsidRPr="008B1101">
        <w:rPr>
          <w:rFonts w:eastAsia="Calibri"/>
          <w:lang w:eastAsia="en-US"/>
        </w:rPr>
        <w:t xml:space="preserve"> </w:t>
      </w:r>
    </w:p>
    <w:p w14:paraId="1C1E0A8A" w14:textId="77777777" w:rsidR="0045509E" w:rsidRPr="008B1101" w:rsidRDefault="0045509E" w:rsidP="00B11A23">
      <w:pPr>
        <w:tabs>
          <w:tab w:val="left" w:pos="9072"/>
        </w:tabs>
        <w:ind w:left="284" w:right="-24" w:hanging="284"/>
        <w:jc w:val="both"/>
        <w:rPr>
          <w:sz w:val="22"/>
          <w:szCs w:val="22"/>
          <w:lang w:eastAsia="en-US"/>
        </w:rPr>
      </w:pPr>
    </w:p>
    <w:p w14:paraId="478711C5" w14:textId="77777777" w:rsidR="0045509E" w:rsidRPr="008B1101" w:rsidRDefault="0045509E" w:rsidP="00B11A23">
      <w:pPr>
        <w:tabs>
          <w:tab w:val="left" w:pos="9072"/>
        </w:tabs>
        <w:ind w:left="284" w:right="-24" w:hanging="284"/>
        <w:jc w:val="both"/>
        <w:rPr>
          <w:b/>
          <w:lang w:eastAsia="en-US"/>
        </w:rPr>
      </w:pPr>
      <w:r w:rsidRPr="008B1101">
        <w:rPr>
          <w:lang w:eastAsia="en-US"/>
        </w:rPr>
        <w:t xml:space="preserve">łącznie zwanymi dalej </w:t>
      </w:r>
      <w:r w:rsidRPr="008B1101">
        <w:rPr>
          <w:b/>
          <w:lang w:eastAsia="en-US"/>
        </w:rPr>
        <w:t>„Stronami”</w:t>
      </w:r>
      <w:r w:rsidRPr="008B1101">
        <w:rPr>
          <w:lang w:eastAsia="en-US"/>
        </w:rPr>
        <w:t xml:space="preserve"> lub oddzielnie </w:t>
      </w:r>
      <w:r w:rsidRPr="008B1101">
        <w:rPr>
          <w:b/>
          <w:lang w:eastAsia="en-US"/>
        </w:rPr>
        <w:t>„Stroną”</w:t>
      </w:r>
    </w:p>
    <w:p w14:paraId="23C190E7" w14:textId="77777777" w:rsidR="0045509E" w:rsidRPr="008B1101" w:rsidRDefault="0045509E" w:rsidP="00B11A23">
      <w:pPr>
        <w:tabs>
          <w:tab w:val="left" w:pos="9072"/>
        </w:tabs>
        <w:ind w:left="284" w:right="-24" w:hanging="284"/>
        <w:jc w:val="both"/>
        <w:rPr>
          <w:sz w:val="22"/>
          <w:szCs w:val="22"/>
          <w:lang w:eastAsia="en-US"/>
        </w:rPr>
      </w:pPr>
    </w:p>
    <w:p w14:paraId="53E0BBB1" w14:textId="1E4105CD" w:rsidR="0045509E" w:rsidRPr="008B1101" w:rsidRDefault="0045509E" w:rsidP="00C138F8">
      <w:pPr>
        <w:tabs>
          <w:tab w:val="left" w:pos="9072"/>
        </w:tabs>
        <w:ind w:right="-24"/>
        <w:jc w:val="both"/>
        <w:rPr>
          <w:sz w:val="22"/>
          <w:szCs w:val="22"/>
          <w:lang w:eastAsia="en-US"/>
        </w:rPr>
      </w:pPr>
      <w:r w:rsidRPr="008B1101">
        <w:rPr>
          <w:sz w:val="22"/>
          <w:szCs w:val="22"/>
          <w:lang w:eastAsia="en-US"/>
        </w:rPr>
        <w:t>W wyniku rozstrzygniętego postępowania o udzielenie zamówienia publicznego nr UMW / AZ /</w:t>
      </w:r>
      <w:r w:rsidRPr="008B1101">
        <w:rPr>
          <w:b/>
          <w:sz w:val="22"/>
          <w:szCs w:val="22"/>
          <w:lang w:eastAsia="en-US"/>
        </w:rPr>
        <w:t xml:space="preserve"> </w:t>
      </w:r>
      <w:r>
        <w:rPr>
          <w:b/>
          <w:bCs/>
          <w:sz w:val="22"/>
          <w:szCs w:val="22"/>
          <w:lang w:eastAsia="en-US"/>
        </w:rPr>
        <w:t>PN – 61</w:t>
      </w:r>
      <w:r w:rsidRPr="008B1101">
        <w:rPr>
          <w:b/>
          <w:bCs/>
          <w:sz w:val="22"/>
          <w:szCs w:val="22"/>
          <w:lang w:eastAsia="en-US"/>
        </w:rPr>
        <w:t xml:space="preserve"> / 18 część [_]</w:t>
      </w:r>
      <w:r w:rsidRPr="008B1101">
        <w:rPr>
          <w:sz w:val="22"/>
          <w:szCs w:val="22"/>
          <w:lang w:eastAsia="en-US"/>
        </w:rPr>
        <w:t>, prowadzonego w trybie przetargu nieograniczonego, zawarta zostaje umowa następującej treści:</w:t>
      </w:r>
    </w:p>
    <w:p w14:paraId="037D3209" w14:textId="77777777" w:rsidR="00E41B31" w:rsidRPr="0045509E" w:rsidRDefault="00E41B31" w:rsidP="00B11A23">
      <w:pPr>
        <w:tabs>
          <w:tab w:val="left" w:pos="9072"/>
        </w:tabs>
        <w:spacing w:after="60" w:line="240" w:lineRule="exact"/>
        <w:ind w:left="284" w:right="-24" w:hanging="284"/>
        <w:jc w:val="center"/>
        <w:rPr>
          <w:rFonts w:eastAsia="Tahoma"/>
          <w:b/>
          <w:bCs/>
          <w:sz w:val="22"/>
          <w:szCs w:val="22"/>
          <w:u w:color="000000"/>
          <w:bdr w:val="nil"/>
        </w:rPr>
      </w:pPr>
    </w:p>
    <w:p w14:paraId="3F8841BF" w14:textId="77777777" w:rsidR="0045509E" w:rsidRDefault="00E41B31" w:rsidP="00B11A23">
      <w:pPr>
        <w:pStyle w:val="Nagwek4"/>
        <w:tabs>
          <w:tab w:val="left" w:pos="9072"/>
        </w:tabs>
        <w:spacing w:after="60" w:line="240" w:lineRule="exact"/>
        <w:ind w:left="284" w:right="-24" w:hanging="284"/>
        <w:rPr>
          <w:rFonts w:ascii="Times New Roman" w:eastAsia="Tahoma" w:hAnsi="Times New Roman"/>
          <w:sz w:val="22"/>
          <w:szCs w:val="22"/>
          <w:u w:color="000000"/>
          <w:bdr w:val="nil"/>
        </w:rPr>
      </w:pPr>
      <w:r w:rsidRPr="0045509E">
        <w:rPr>
          <w:rFonts w:ascii="Times New Roman" w:eastAsia="Tahoma" w:hAnsi="Times New Roman"/>
          <w:sz w:val="22"/>
          <w:szCs w:val="22"/>
          <w:u w:color="000000"/>
          <w:bdr w:val="nil"/>
        </w:rPr>
        <w:t>§ 1</w:t>
      </w:r>
    </w:p>
    <w:p w14:paraId="7F3F03AD" w14:textId="76D15152" w:rsidR="00E41B31" w:rsidRPr="0045509E" w:rsidRDefault="00E41B31" w:rsidP="00B11A23">
      <w:pPr>
        <w:pStyle w:val="Nagwek4"/>
        <w:tabs>
          <w:tab w:val="left" w:pos="9072"/>
        </w:tabs>
        <w:ind w:left="284" w:right="-24" w:hanging="284"/>
        <w:jc w:val="left"/>
        <w:rPr>
          <w:rFonts w:ascii="Times New Roman" w:eastAsia="Tahoma" w:hAnsi="Times New Roman"/>
          <w:sz w:val="22"/>
          <w:szCs w:val="22"/>
          <w:u w:color="000000"/>
          <w:bdr w:val="nil"/>
        </w:rPr>
      </w:pPr>
      <w:r w:rsidRPr="0045509E">
        <w:rPr>
          <w:rFonts w:ascii="Times New Roman" w:eastAsia="Tahoma" w:hAnsi="Times New Roman"/>
          <w:sz w:val="22"/>
          <w:szCs w:val="22"/>
          <w:u w:color="000000"/>
          <w:bdr w:val="nil"/>
        </w:rPr>
        <w:t>Przedmiot umowy</w:t>
      </w:r>
      <w:r w:rsidR="0045509E">
        <w:rPr>
          <w:rFonts w:ascii="Times New Roman" w:eastAsia="Tahoma" w:hAnsi="Times New Roman"/>
          <w:sz w:val="22"/>
          <w:szCs w:val="22"/>
          <w:u w:color="000000"/>
          <w:bdr w:val="nil"/>
        </w:rPr>
        <w:t>:</w:t>
      </w:r>
    </w:p>
    <w:p w14:paraId="55658E70" w14:textId="41254DBC" w:rsidR="001E2066" w:rsidRPr="0045509E" w:rsidRDefault="00E41B31" w:rsidP="0043399D">
      <w:pPr>
        <w:pStyle w:val="Akapitzlist"/>
        <w:numPr>
          <w:ilvl w:val="0"/>
          <w:numId w:val="30"/>
        </w:numPr>
        <w:tabs>
          <w:tab w:val="clear" w:pos="720"/>
          <w:tab w:val="left" w:pos="709"/>
          <w:tab w:val="left" w:pos="9072"/>
        </w:tabs>
        <w:spacing w:after="60" w:line="240" w:lineRule="exact"/>
        <w:ind w:left="426" w:right="-24" w:hanging="426"/>
        <w:contextualSpacing w:val="0"/>
        <w:jc w:val="both"/>
        <w:rPr>
          <w:bCs/>
          <w:sz w:val="22"/>
          <w:szCs w:val="22"/>
        </w:rPr>
      </w:pPr>
      <w:r w:rsidRPr="0045509E">
        <w:rPr>
          <w:rFonts w:eastAsia="Tahoma"/>
          <w:bCs/>
          <w:sz w:val="22"/>
          <w:szCs w:val="22"/>
          <w:u w:color="000000"/>
          <w:bdr w:val="nil"/>
        </w:rPr>
        <w:t xml:space="preserve">Przedmiotem umowy jest: </w:t>
      </w:r>
      <w:r w:rsidR="00F45ADF" w:rsidRPr="0045509E">
        <w:rPr>
          <w:bCs/>
          <w:sz w:val="22"/>
          <w:szCs w:val="22"/>
        </w:rPr>
        <w:t xml:space="preserve">Sukcesywna dostawa odczynników i materiałów eksploatacyjnych </w:t>
      </w:r>
      <w:r w:rsidR="009E3DDC">
        <w:rPr>
          <w:bCs/>
          <w:sz w:val="22"/>
          <w:szCs w:val="22"/>
        </w:rPr>
        <w:t>produkcji [_]</w:t>
      </w:r>
      <w:r w:rsidR="0045509E">
        <w:rPr>
          <w:bCs/>
          <w:sz w:val="22"/>
          <w:szCs w:val="22"/>
        </w:rPr>
        <w:t xml:space="preserve"> n</w:t>
      </w:r>
      <w:r w:rsidR="00F45ADF" w:rsidRPr="0045509E">
        <w:rPr>
          <w:bCs/>
          <w:sz w:val="22"/>
          <w:szCs w:val="22"/>
        </w:rPr>
        <w:t>a potrzeby Jednostek Uniwersytetu Medycznego we Wrocławiu</w:t>
      </w:r>
      <w:r w:rsidR="00422F02" w:rsidRPr="0045509E">
        <w:rPr>
          <w:bCs/>
          <w:sz w:val="22"/>
          <w:szCs w:val="22"/>
        </w:rPr>
        <w:t>,</w:t>
      </w:r>
      <w:r w:rsidR="00A60BDD" w:rsidRPr="0045509E">
        <w:rPr>
          <w:bCs/>
          <w:sz w:val="22"/>
          <w:szCs w:val="22"/>
        </w:rPr>
        <w:t xml:space="preserve"> </w:t>
      </w:r>
      <w:r w:rsidR="00BA037B" w:rsidRPr="0045509E">
        <w:rPr>
          <w:bCs/>
          <w:sz w:val="22"/>
          <w:szCs w:val="22"/>
        </w:rPr>
        <w:t>zwan</w:t>
      </w:r>
      <w:r w:rsidR="00422F02" w:rsidRPr="0045509E">
        <w:rPr>
          <w:bCs/>
          <w:sz w:val="22"/>
          <w:szCs w:val="22"/>
        </w:rPr>
        <w:t>a</w:t>
      </w:r>
      <w:r w:rsidR="00BA037B" w:rsidRPr="0045509E">
        <w:rPr>
          <w:bCs/>
          <w:sz w:val="22"/>
          <w:szCs w:val="22"/>
        </w:rPr>
        <w:t xml:space="preserve"> dalej „przedmiotem umowy”</w:t>
      </w:r>
      <w:r w:rsidR="007861CB" w:rsidRPr="0045509E">
        <w:rPr>
          <w:bCs/>
          <w:sz w:val="22"/>
          <w:szCs w:val="22"/>
        </w:rPr>
        <w:t>,</w:t>
      </w:r>
      <w:r w:rsidR="00972D1E" w:rsidRPr="0045509E">
        <w:rPr>
          <w:bCs/>
          <w:sz w:val="22"/>
          <w:szCs w:val="22"/>
        </w:rPr>
        <w:t xml:space="preserve"> </w:t>
      </w:r>
      <w:r w:rsidR="00BA037B" w:rsidRPr="0045509E">
        <w:rPr>
          <w:bCs/>
          <w:sz w:val="22"/>
          <w:szCs w:val="22"/>
        </w:rPr>
        <w:t>do</w:t>
      </w:r>
      <w:r w:rsidR="001E2066" w:rsidRPr="0045509E">
        <w:rPr>
          <w:bCs/>
          <w:sz w:val="22"/>
          <w:szCs w:val="22"/>
        </w:rPr>
        <w:t xml:space="preserve"> </w:t>
      </w:r>
      <w:r w:rsidR="00843CDA">
        <w:rPr>
          <w:bCs/>
          <w:sz w:val="22"/>
          <w:szCs w:val="22"/>
        </w:rPr>
        <w:t xml:space="preserve">magazynu </w:t>
      </w:r>
      <w:r w:rsidR="001E2066" w:rsidRPr="0045509E">
        <w:rPr>
          <w:bCs/>
          <w:sz w:val="22"/>
          <w:szCs w:val="22"/>
        </w:rPr>
        <w:t>Dzia</w:t>
      </w:r>
      <w:r w:rsidR="0045509E">
        <w:rPr>
          <w:bCs/>
          <w:sz w:val="22"/>
          <w:szCs w:val="22"/>
        </w:rPr>
        <w:t>łu Transportu i Zaopatrzenia Uniwersytetu Medycznego we</w:t>
      </w:r>
      <w:r w:rsidR="00F954E6">
        <w:rPr>
          <w:bCs/>
          <w:sz w:val="22"/>
          <w:szCs w:val="22"/>
        </w:rPr>
        <w:t> </w:t>
      </w:r>
      <w:r w:rsidR="0045509E">
        <w:rPr>
          <w:bCs/>
          <w:sz w:val="22"/>
          <w:szCs w:val="22"/>
        </w:rPr>
        <w:t>Wrocławiu</w:t>
      </w:r>
      <w:r w:rsidR="00843CDA">
        <w:rPr>
          <w:bCs/>
          <w:sz w:val="22"/>
          <w:szCs w:val="22"/>
        </w:rPr>
        <w:t xml:space="preserve"> </w:t>
      </w:r>
      <w:r w:rsidR="00843CDA" w:rsidRPr="00F954E6">
        <w:rPr>
          <w:bCs/>
          <w:sz w:val="22"/>
          <w:szCs w:val="22"/>
        </w:rPr>
        <w:t>(</w:t>
      </w:r>
      <w:r w:rsidR="001E2066" w:rsidRPr="00F954E6">
        <w:rPr>
          <w:bCs/>
          <w:sz w:val="22"/>
          <w:szCs w:val="22"/>
        </w:rPr>
        <w:t xml:space="preserve">wjazd na teren Uniwersytetu Medycznego </w:t>
      </w:r>
      <w:r w:rsidR="0045509E" w:rsidRPr="00F954E6">
        <w:rPr>
          <w:bCs/>
          <w:sz w:val="22"/>
          <w:szCs w:val="22"/>
        </w:rPr>
        <w:t xml:space="preserve">we Wrocławiu </w:t>
      </w:r>
      <w:r w:rsidR="001E2066" w:rsidRPr="00F954E6">
        <w:rPr>
          <w:bCs/>
          <w:sz w:val="22"/>
          <w:szCs w:val="22"/>
        </w:rPr>
        <w:t xml:space="preserve">od ul. Marcinkowskiego), </w:t>
      </w:r>
      <w:r w:rsidR="00843CDA" w:rsidRPr="00F954E6">
        <w:rPr>
          <w:bCs/>
          <w:sz w:val="22"/>
          <w:szCs w:val="22"/>
        </w:rPr>
        <w:t>realizowana</w:t>
      </w:r>
      <w:r w:rsidR="00843CDA">
        <w:rPr>
          <w:bCs/>
          <w:sz w:val="22"/>
          <w:szCs w:val="22"/>
        </w:rPr>
        <w:t xml:space="preserve"> </w:t>
      </w:r>
      <w:r w:rsidR="001E2066" w:rsidRPr="0045509E">
        <w:rPr>
          <w:bCs/>
          <w:sz w:val="22"/>
          <w:szCs w:val="22"/>
        </w:rPr>
        <w:t>w dniach od poniedziałku do piątku</w:t>
      </w:r>
      <w:r w:rsidR="00843CDA">
        <w:rPr>
          <w:bCs/>
          <w:sz w:val="22"/>
          <w:szCs w:val="22"/>
        </w:rPr>
        <w:t>,</w:t>
      </w:r>
      <w:r w:rsidR="001E2066" w:rsidRPr="0045509E">
        <w:rPr>
          <w:bCs/>
          <w:sz w:val="22"/>
          <w:szCs w:val="22"/>
        </w:rPr>
        <w:t xml:space="preserve"> w godzinach od 8:00 do 1</w:t>
      </w:r>
      <w:r w:rsidR="00AD4522" w:rsidRPr="0045509E">
        <w:rPr>
          <w:bCs/>
          <w:sz w:val="22"/>
          <w:szCs w:val="22"/>
        </w:rPr>
        <w:t>4</w:t>
      </w:r>
      <w:r w:rsidR="00843CDA">
        <w:rPr>
          <w:bCs/>
          <w:sz w:val="22"/>
          <w:szCs w:val="22"/>
        </w:rPr>
        <w:t>:00,</w:t>
      </w:r>
      <w:r w:rsidR="001E2066" w:rsidRPr="0045509E">
        <w:rPr>
          <w:bCs/>
          <w:sz w:val="22"/>
          <w:szCs w:val="22"/>
        </w:rPr>
        <w:t xml:space="preserve"> na miejsce wskazane przez pracownika Działu Transportu i Zaopatrzenia </w:t>
      </w:r>
      <w:r w:rsidR="00843CDA">
        <w:rPr>
          <w:bCs/>
          <w:sz w:val="22"/>
          <w:szCs w:val="22"/>
        </w:rPr>
        <w:t xml:space="preserve">UMW, </w:t>
      </w:r>
      <w:r w:rsidR="001E2066" w:rsidRPr="0045509E">
        <w:rPr>
          <w:bCs/>
          <w:sz w:val="22"/>
          <w:szCs w:val="22"/>
        </w:rPr>
        <w:t xml:space="preserve">na własny koszt i ryzyko </w:t>
      </w:r>
      <w:r w:rsidR="00843CDA">
        <w:rPr>
          <w:bCs/>
          <w:sz w:val="22"/>
          <w:szCs w:val="22"/>
        </w:rPr>
        <w:t xml:space="preserve">Wykonawcy </w:t>
      </w:r>
      <w:r w:rsidR="001E2066" w:rsidRPr="0045509E">
        <w:rPr>
          <w:bCs/>
          <w:sz w:val="22"/>
          <w:szCs w:val="22"/>
        </w:rPr>
        <w:t xml:space="preserve">z zapewnieniem właściwego transportu gwarantującego bezpieczną dostawę. </w:t>
      </w:r>
    </w:p>
    <w:p w14:paraId="6B15EC26" w14:textId="0E966A6A" w:rsidR="00A60BDD" w:rsidRPr="00843CDA" w:rsidRDefault="000D2D59" w:rsidP="0043399D">
      <w:pPr>
        <w:pStyle w:val="Akapitzlist"/>
        <w:numPr>
          <w:ilvl w:val="0"/>
          <w:numId w:val="30"/>
        </w:numPr>
        <w:tabs>
          <w:tab w:val="clear" w:pos="720"/>
          <w:tab w:val="left" w:pos="709"/>
          <w:tab w:val="left" w:pos="9072"/>
        </w:tabs>
        <w:spacing w:after="60" w:line="240" w:lineRule="exact"/>
        <w:ind w:left="426" w:right="-24" w:hanging="426"/>
        <w:contextualSpacing w:val="0"/>
        <w:jc w:val="both"/>
        <w:rPr>
          <w:bCs/>
          <w:sz w:val="22"/>
          <w:szCs w:val="22"/>
        </w:rPr>
      </w:pPr>
      <w:r w:rsidRPr="00843CDA">
        <w:rPr>
          <w:sz w:val="22"/>
          <w:szCs w:val="22"/>
        </w:rPr>
        <w:t xml:space="preserve">Szczegółowe określenie asortymentu </w:t>
      </w:r>
      <w:r w:rsidR="00843CDA" w:rsidRPr="00843CDA">
        <w:rPr>
          <w:sz w:val="22"/>
          <w:szCs w:val="22"/>
        </w:rPr>
        <w:t xml:space="preserve">i cen zamawianych odczynników i materiałów eksploatacyjnych </w:t>
      </w:r>
      <w:r w:rsidRPr="00843CDA">
        <w:rPr>
          <w:sz w:val="22"/>
          <w:szCs w:val="22"/>
        </w:rPr>
        <w:t xml:space="preserve">zawiera </w:t>
      </w:r>
      <w:r w:rsidR="00843CDA" w:rsidRPr="00843CDA">
        <w:rPr>
          <w:sz w:val="22"/>
          <w:szCs w:val="22"/>
        </w:rPr>
        <w:t>Arkusz asortymentowo-cenowy</w:t>
      </w:r>
      <w:r w:rsidR="00843CDA">
        <w:rPr>
          <w:sz w:val="22"/>
          <w:szCs w:val="22"/>
        </w:rPr>
        <w:t xml:space="preserve"> Wykonawcy</w:t>
      </w:r>
      <w:r w:rsidR="00843CDA" w:rsidRPr="00843CDA">
        <w:rPr>
          <w:sz w:val="22"/>
          <w:szCs w:val="22"/>
        </w:rPr>
        <w:t xml:space="preserve">, stanowiący </w:t>
      </w:r>
      <w:r w:rsidR="00E41B31" w:rsidRPr="00843CDA">
        <w:rPr>
          <w:bCs/>
          <w:sz w:val="22"/>
          <w:szCs w:val="22"/>
        </w:rPr>
        <w:t xml:space="preserve">załącznik nr </w:t>
      </w:r>
      <w:r w:rsidR="00560047" w:rsidRPr="00843CDA">
        <w:rPr>
          <w:bCs/>
          <w:sz w:val="22"/>
          <w:szCs w:val="22"/>
        </w:rPr>
        <w:t>2</w:t>
      </w:r>
      <w:r w:rsidR="00E41B31" w:rsidRPr="00843CDA">
        <w:rPr>
          <w:bCs/>
          <w:sz w:val="22"/>
          <w:szCs w:val="22"/>
        </w:rPr>
        <w:t xml:space="preserve"> do umowy.</w:t>
      </w:r>
      <w:r w:rsidR="00843CDA" w:rsidRPr="00843CDA">
        <w:rPr>
          <w:bCs/>
          <w:sz w:val="22"/>
          <w:szCs w:val="22"/>
        </w:rPr>
        <w:t xml:space="preserve"> </w:t>
      </w:r>
      <w:r w:rsidR="00E73886" w:rsidRPr="00843CDA">
        <w:rPr>
          <w:sz w:val="22"/>
          <w:szCs w:val="22"/>
        </w:rPr>
        <w:t xml:space="preserve">Formularz ofertowy </w:t>
      </w:r>
      <w:r w:rsidR="00843CDA" w:rsidRPr="00843CDA">
        <w:rPr>
          <w:sz w:val="22"/>
          <w:szCs w:val="22"/>
        </w:rPr>
        <w:t>Wykonawcy</w:t>
      </w:r>
      <w:r w:rsidR="00843CDA">
        <w:rPr>
          <w:sz w:val="22"/>
          <w:szCs w:val="22"/>
        </w:rPr>
        <w:t>, stanowi</w:t>
      </w:r>
      <w:r w:rsidR="00E73886" w:rsidRPr="00843CDA">
        <w:rPr>
          <w:sz w:val="22"/>
          <w:szCs w:val="22"/>
        </w:rPr>
        <w:t xml:space="preserve"> </w:t>
      </w:r>
      <w:r w:rsidR="00843CDA">
        <w:rPr>
          <w:sz w:val="22"/>
          <w:szCs w:val="22"/>
        </w:rPr>
        <w:t>załącznik nr 1 do umowy.</w:t>
      </w:r>
      <w:r w:rsidR="00E73886" w:rsidRPr="00843CDA">
        <w:rPr>
          <w:sz w:val="22"/>
          <w:szCs w:val="22"/>
        </w:rPr>
        <w:t xml:space="preserve"> </w:t>
      </w:r>
    </w:p>
    <w:p w14:paraId="7EDAC6D0" w14:textId="4A38E2C5" w:rsidR="00A60BDD" w:rsidRPr="0045509E" w:rsidRDefault="00A60BDD" w:rsidP="0043399D">
      <w:pPr>
        <w:pStyle w:val="Akapitzlist"/>
        <w:numPr>
          <w:ilvl w:val="0"/>
          <w:numId w:val="30"/>
        </w:numPr>
        <w:tabs>
          <w:tab w:val="clear" w:pos="720"/>
          <w:tab w:val="left" w:pos="709"/>
          <w:tab w:val="left" w:pos="9072"/>
        </w:tabs>
        <w:spacing w:after="60" w:line="240" w:lineRule="exact"/>
        <w:ind w:left="426" w:right="-24" w:hanging="426"/>
        <w:contextualSpacing w:val="0"/>
        <w:jc w:val="both"/>
        <w:rPr>
          <w:bCs/>
          <w:sz w:val="22"/>
          <w:szCs w:val="22"/>
        </w:rPr>
      </w:pPr>
      <w:r w:rsidRPr="0045509E">
        <w:rPr>
          <w:sz w:val="22"/>
          <w:szCs w:val="22"/>
        </w:rPr>
        <w:t xml:space="preserve">Zamawiający nie zobowiązuje się do wykupienia poszczególnych odczynników </w:t>
      </w:r>
      <w:r w:rsidR="00076B3A" w:rsidRPr="0045509E">
        <w:rPr>
          <w:sz w:val="22"/>
          <w:szCs w:val="22"/>
        </w:rPr>
        <w:t xml:space="preserve">i materiałów </w:t>
      </w:r>
      <w:r w:rsidRPr="0045509E">
        <w:rPr>
          <w:sz w:val="22"/>
          <w:szCs w:val="22"/>
        </w:rPr>
        <w:t>w</w:t>
      </w:r>
      <w:r w:rsidR="00843CDA">
        <w:rPr>
          <w:sz w:val="22"/>
          <w:szCs w:val="22"/>
        </w:rPr>
        <w:t> </w:t>
      </w:r>
      <w:r w:rsidRPr="0045509E">
        <w:rPr>
          <w:sz w:val="22"/>
          <w:szCs w:val="22"/>
        </w:rPr>
        <w:t xml:space="preserve">ilości przedstawionej w załączniku nr 2 do umowy, ale zgodnie z rzeczywistymi potrzebami przyszłych użytkowników – Jednostek Organizacyjnych </w:t>
      </w:r>
      <w:r w:rsidRPr="0045509E">
        <w:rPr>
          <w:bCs/>
          <w:color w:val="000000"/>
          <w:sz w:val="22"/>
          <w:szCs w:val="22"/>
        </w:rPr>
        <w:t>Uniwersytetu Medycznego</w:t>
      </w:r>
      <w:r w:rsidRPr="0045509E">
        <w:rPr>
          <w:b/>
          <w:color w:val="000000"/>
          <w:sz w:val="22"/>
          <w:szCs w:val="22"/>
        </w:rPr>
        <w:t xml:space="preserve"> </w:t>
      </w:r>
      <w:r w:rsidRPr="0045509E">
        <w:rPr>
          <w:sz w:val="22"/>
          <w:szCs w:val="22"/>
        </w:rPr>
        <w:t>we Wrocławiu.</w:t>
      </w:r>
    </w:p>
    <w:p w14:paraId="33FB7B4D" w14:textId="2A0A16FF" w:rsidR="00A60BDD" w:rsidRPr="0045509E" w:rsidRDefault="00A60BDD" w:rsidP="0043399D">
      <w:pPr>
        <w:pStyle w:val="Akapitzlist"/>
        <w:numPr>
          <w:ilvl w:val="0"/>
          <w:numId w:val="30"/>
        </w:numPr>
        <w:tabs>
          <w:tab w:val="clear" w:pos="720"/>
          <w:tab w:val="left" w:pos="709"/>
          <w:tab w:val="left" w:pos="9072"/>
        </w:tabs>
        <w:spacing w:after="60" w:line="240" w:lineRule="exact"/>
        <w:ind w:left="426" w:right="-24" w:hanging="426"/>
        <w:contextualSpacing w:val="0"/>
        <w:jc w:val="both"/>
        <w:rPr>
          <w:bCs/>
          <w:sz w:val="22"/>
          <w:szCs w:val="22"/>
        </w:rPr>
      </w:pPr>
      <w:r w:rsidRPr="0045509E">
        <w:rPr>
          <w:sz w:val="22"/>
          <w:szCs w:val="22"/>
        </w:rPr>
        <w:t xml:space="preserve">Zamawiający informuje, że część zamówień może być realizowana ze środków finansowych pochodzących z projektów zewnętrznych, w których Zamawiający uczestniczy bądź będzie uczestniczył w okresie trwania umowy. </w:t>
      </w:r>
    </w:p>
    <w:p w14:paraId="180BDCFB" w14:textId="77777777" w:rsidR="00E41B31" w:rsidRPr="0045509E" w:rsidRDefault="00E41B31" w:rsidP="00B11A23">
      <w:pPr>
        <w:tabs>
          <w:tab w:val="left" w:pos="9072"/>
        </w:tabs>
        <w:autoSpaceDE w:val="0"/>
        <w:autoSpaceDN w:val="0"/>
        <w:adjustRightInd w:val="0"/>
        <w:spacing w:after="60" w:line="240" w:lineRule="exact"/>
        <w:ind w:left="284" w:right="-24" w:hanging="284"/>
        <w:rPr>
          <w:bCs/>
          <w:sz w:val="22"/>
          <w:szCs w:val="22"/>
        </w:rPr>
      </w:pPr>
    </w:p>
    <w:p w14:paraId="2B0EB3A4" w14:textId="77777777" w:rsidR="001A7117" w:rsidRDefault="00E41B31" w:rsidP="00B11A23">
      <w:pPr>
        <w:pStyle w:val="Nagwek4"/>
        <w:tabs>
          <w:tab w:val="left" w:pos="9072"/>
        </w:tabs>
        <w:spacing w:after="60" w:line="240" w:lineRule="exact"/>
        <w:ind w:left="284" w:right="-24" w:hanging="284"/>
        <w:rPr>
          <w:rFonts w:ascii="Times New Roman" w:eastAsia="Tahoma" w:hAnsi="Times New Roman"/>
          <w:sz w:val="22"/>
          <w:szCs w:val="22"/>
          <w:u w:color="000000"/>
          <w:bdr w:val="nil"/>
        </w:rPr>
      </w:pPr>
      <w:r w:rsidRPr="0045509E">
        <w:rPr>
          <w:rFonts w:ascii="Times New Roman" w:eastAsia="Tahoma" w:hAnsi="Times New Roman"/>
          <w:sz w:val="22"/>
          <w:szCs w:val="22"/>
          <w:u w:color="000000"/>
          <w:bdr w:val="nil"/>
        </w:rPr>
        <w:t xml:space="preserve">§ 2 </w:t>
      </w:r>
    </w:p>
    <w:p w14:paraId="1A294069" w14:textId="44165A75" w:rsidR="00E41B31" w:rsidRPr="0045509E" w:rsidRDefault="00E8388E" w:rsidP="00B11A23">
      <w:pPr>
        <w:pStyle w:val="Nagwek4"/>
        <w:tabs>
          <w:tab w:val="left" w:pos="9072"/>
        </w:tabs>
        <w:spacing w:after="60" w:line="240" w:lineRule="exact"/>
        <w:ind w:left="284" w:right="-24" w:hanging="284"/>
        <w:jc w:val="left"/>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Okres obowiązywania </w:t>
      </w:r>
      <w:r w:rsidR="00E41B31" w:rsidRPr="0045509E">
        <w:rPr>
          <w:rFonts w:ascii="Times New Roman" w:eastAsiaTheme="minorHAnsi" w:hAnsi="Times New Roman"/>
          <w:sz w:val="22"/>
          <w:szCs w:val="22"/>
          <w:lang w:eastAsia="en-US"/>
        </w:rPr>
        <w:t>umowy</w:t>
      </w:r>
      <w:r w:rsidR="001A7117">
        <w:rPr>
          <w:rFonts w:ascii="Times New Roman" w:eastAsiaTheme="minorHAnsi" w:hAnsi="Times New Roman"/>
          <w:sz w:val="22"/>
          <w:szCs w:val="22"/>
          <w:lang w:eastAsia="en-US"/>
        </w:rPr>
        <w:t>:</w:t>
      </w:r>
    </w:p>
    <w:p w14:paraId="1F637669" w14:textId="3DEF1C3E" w:rsidR="00AF0672" w:rsidRDefault="00AF0672" w:rsidP="00B11A23">
      <w:pPr>
        <w:tabs>
          <w:tab w:val="num" w:pos="1380"/>
          <w:tab w:val="left" w:pos="9072"/>
        </w:tabs>
        <w:spacing w:after="60" w:line="240" w:lineRule="exact"/>
        <w:ind w:right="-24"/>
        <w:jc w:val="both"/>
        <w:rPr>
          <w:b/>
          <w:bCs/>
          <w:sz w:val="22"/>
          <w:szCs w:val="22"/>
        </w:rPr>
      </w:pPr>
      <w:r w:rsidRPr="0045509E">
        <w:rPr>
          <w:rFonts w:eastAsiaTheme="minorEastAsia"/>
          <w:sz w:val="22"/>
          <w:szCs w:val="22"/>
        </w:rPr>
        <w:t xml:space="preserve">Umowa obowiązuje </w:t>
      </w:r>
      <w:r w:rsidRPr="00E8388E">
        <w:rPr>
          <w:rFonts w:eastAsiaTheme="minorEastAsia"/>
          <w:b/>
          <w:sz w:val="22"/>
          <w:szCs w:val="22"/>
        </w:rPr>
        <w:t>od</w:t>
      </w:r>
      <w:r w:rsidRPr="0045509E">
        <w:rPr>
          <w:rFonts w:eastAsiaTheme="minorEastAsia"/>
          <w:sz w:val="22"/>
          <w:szCs w:val="22"/>
        </w:rPr>
        <w:t xml:space="preserve"> </w:t>
      </w:r>
      <w:r w:rsidR="00E8388E">
        <w:rPr>
          <w:rFonts w:eastAsiaTheme="minorEastAsia"/>
          <w:b/>
          <w:sz w:val="22"/>
          <w:szCs w:val="22"/>
        </w:rPr>
        <w:t xml:space="preserve">dnia podpisania przez Strony </w:t>
      </w:r>
      <w:r w:rsidRPr="0045509E">
        <w:rPr>
          <w:rFonts w:eastAsiaTheme="minorEastAsia"/>
          <w:sz w:val="22"/>
          <w:szCs w:val="22"/>
        </w:rPr>
        <w:t>do dnia udzielenia zamówienia łącznie na</w:t>
      </w:r>
      <w:r w:rsidR="00E8388E">
        <w:rPr>
          <w:rFonts w:eastAsiaTheme="minorEastAsia"/>
          <w:sz w:val="22"/>
          <w:szCs w:val="22"/>
        </w:rPr>
        <w:t> </w:t>
      </w:r>
      <w:r w:rsidRPr="0045509E">
        <w:rPr>
          <w:rFonts w:eastAsiaTheme="minorEastAsia"/>
          <w:sz w:val="22"/>
          <w:szCs w:val="22"/>
        </w:rPr>
        <w:t>kwotę równą cenie oferty</w:t>
      </w:r>
      <w:r w:rsidR="001A7117">
        <w:rPr>
          <w:rFonts w:eastAsiaTheme="minorEastAsia"/>
          <w:sz w:val="22"/>
          <w:szCs w:val="22"/>
        </w:rPr>
        <w:t xml:space="preserve"> Wykonawcy,</w:t>
      </w:r>
      <w:r w:rsidRPr="0045509E">
        <w:rPr>
          <w:rFonts w:eastAsiaTheme="minorEastAsia"/>
          <w:sz w:val="22"/>
          <w:szCs w:val="22"/>
        </w:rPr>
        <w:t xml:space="preserve"> tj. </w:t>
      </w:r>
      <w:r w:rsidR="00315EA2">
        <w:rPr>
          <w:rFonts w:eastAsiaTheme="minorEastAsia"/>
          <w:sz w:val="22"/>
          <w:szCs w:val="22"/>
        </w:rPr>
        <w:t>[_]</w:t>
      </w:r>
      <w:r w:rsidRPr="0045509E">
        <w:rPr>
          <w:rFonts w:eastAsiaTheme="minorEastAsia"/>
          <w:b/>
          <w:sz w:val="22"/>
          <w:szCs w:val="22"/>
        </w:rPr>
        <w:t xml:space="preserve"> PLN</w:t>
      </w:r>
      <w:r w:rsidR="00315EA2">
        <w:rPr>
          <w:rFonts w:eastAsiaTheme="minorEastAsia"/>
          <w:b/>
          <w:sz w:val="22"/>
          <w:szCs w:val="22"/>
        </w:rPr>
        <w:t xml:space="preserve"> (słownie: [_] złotych)</w:t>
      </w:r>
      <w:r w:rsidRPr="0045509E">
        <w:rPr>
          <w:rFonts w:eastAsiaTheme="minorEastAsia"/>
          <w:sz w:val="22"/>
          <w:szCs w:val="22"/>
        </w:rPr>
        <w:t xml:space="preserve">, jednak nie dłużej niż </w:t>
      </w:r>
      <w:r w:rsidR="00D543C7" w:rsidRPr="0045509E">
        <w:rPr>
          <w:rFonts w:eastAsiaTheme="minorEastAsia"/>
          <w:b/>
          <w:sz w:val="22"/>
          <w:szCs w:val="22"/>
        </w:rPr>
        <w:t>do</w:t>
      </w:r>
      <w:r w:rsidR="00E8388E">
        <w:rPr>
          <w:rFonts w:eastAsiaTheme="minorEastAsia"/>
          <w:b/>
          <w:sz w:val="22"/>
          <w:szCs w:val="22"/>
        </w:rPr>
        <w:t> </w:t>
      </w:r>
      <w:r w:rsidR="000D2D59" w:rsidRPr="0045509E">
        <w:rPr>
          <w:b/>
          <w:bCs/>
          <w:sz w:val="22"/>
          <w:szCs w:val="22"/>
        </w:rPr>
        <w:t>3</w:t>
      </w:r>
      <w:r w:rsidR="001A7117">
        <w:rPr>
          <w:b/>
          <w:bCs/>
          <w:sz w:val="22"/>
          <w:szCs w:val="22"/>
        </w:rPr>
        <w:t>0</w:t>
      </w:r>
      <w:r w:rsidR="000D2D59" w:rsidRPr="0045509E">
        <w:rPr>
          <w:b/>
          <w:bCs/>
          <w:sz w:val="22"/>
          <w:szCs w:val="22"/>
        </w:rPr>
        <w:t>.</w:t>
      </w:r>
      <w:r w:rsidR="00E8388E">
        <w:rPr>
          <w:b/>
          <w:bCs/>
          <w:sz w:val="22"/>
          <w:szCs w:val="22"/>
        </w:rPr>
        <w:t> </w:t>
      </w:r>
      <w:r w:rsidR="001A7117">
        <w:rPr>
          <w:b/>
          <w:bCs/>
          <w:sz w:val="22"/>
          <w:szCs w:val="22"/>
        </w:rPr>
        <w:t>06</w:t>
      </w:r>
      <w:r w:rsidR="000D2D59" w:rsidRPr="0045509E">
        <w:rPr>
          <w:b/>
          <w:bCs/>
          <w:sz w:val="22"/>
          <w:szCs w:val="22"/>
        </w:rPr>
        <w:t>.</w:t>
      </w:r>
      <w:r w:rsidR="001A7117">
        <w:rPr>
          <w:b/>
          <w:bCs/>
          <w:sz w:val="22"/>
          <w:szCs w:val="22"/>
        </w:rPr>
        <w:t xml:space="preserve"> 2020 </w:t>
      </w:r>
      <w:r w:rsidR="000D2D59" w:rsidRPr="0045509E">
        <w:rPr>
          <w:b/>
          <w:bCs/>
          <w:sz w:val="22"/>
          <w:szCs w:val="22"/>
        </w:rPr>
        <w:t>r.</w:t>
      </w:r>
    </w:p>
    <w:p w14:paraId="5E23FCCF" w14:textId="77777777" w:rsidR="00E8388E" w:rsidRPr="0045509E" w:rsidRDefault="00E8388E" w:rsidP="00B11A23">
      <w:pPr>
        <w:tabs>
          <w:tab w:val="num" w:pos="1380"/>
          <w:tab w:val="left" w:pos="9072"/>
        </w:tabs>
        <w:spacing w:after="60" w:line="240" w:lineRule="exact"/>
        <w:ind w:left="284" w:right="-24" w:hanging="284"/>
        <w:jc w:val="both"/>
        <w:rPr>
          <w:rFonts w:eastAsiaTheme="minorEastAsia"/>
          <w:sz w:val="22"/>
          <w:szCs w:val="22"/>
        </w:rPr>
      </w:pPr>
    </w:p>
    <w:p w14:paraId="6B716774" w14:textId="77777777" w:rsidR="00E8388E" w:rsidRDefault="00E8388E" w:rsidP="00B11A23">
      <w:pPr>
        <w:tabs>
          <w:tab w:val="left" w:pos="9072"/>
        </w:tabs>
        <w:spacing w:after="60" w:line="240" w:lineRule="exact"/>
        <w:ind w:left="284" w:right="-24" w:hanging="284"/>
        <w:jc w:val="center"/>
        <w:rPr>
          <w:rFonts w:eastAsiaTheme="minorEastAsia"/>
          <w:b/>
          <w:sz w:val="22"/>
          <w:szCs w:val="22"/>
        </w:rPr>
      </w:pPr>
    </w:p>
    <w:p w14:paraId="695C5182" w14:textId="77777777" w:rsidR="001A7117" w:rsidRDefault="00E41B31" w:rsidP="00B11A23">
      <w:pPr>
        <w:tabs>
          <w:tab w:val="left" w:pos="9072"/>
        </w:tabs>
        <w:spacing w:after="60" w:line="240" w:lineRule="exact"/>
        <w:ind w:left="284" w:right="-24" w:hanging="284"/>
        <w:jc w:val="center"/>
        <w:rPr>
          <w:rFonts w:eastAsiaTheme="minorEastAsia"/>
          <w:b/>
          <w:sz w:val="22"/>
          <w:szCs w:val="22"/>
        </w:rPr>
      </w:pPr>
      <w:r w:rsidRPr="0045509E">
        <w:rPr>
          <w:rFonts w:eastAsiaTheme="minorEastAsia"/>
          <w:b/>
          <w:sz w:val="22"/>
          <w:szCs w:val="22"/>
        </w:rPr>
        <w:lastRenderedPageBreak/>
        <w:t>§ 3</w:t>
      </w:r>
    </w:p>
    <w:p w14:paraId="518AA041" w14:textId="3A601F8F" w:rsidR="00E41B31" w:rsidRPr="0045509E" w:rsidRDefault="00154E6D" w:rsidP="00B11A23">
      <w:pPr>
        <w:tabs>
          <w:tab w:val="left" w:pos="9072"/>
        </w:tabs>
        <w:spacing w:after="60" w:line="240" w:lineRule="exact"/>
        <w:ind w:left="284" w:right="-24" w:hanging="284"/>
        <w:rPr>
          <w:rFonts w:eastAsiaTheme="majorEastAsia"/>
          <w:b/>
          <w:sz w:val="22"/>
          <w:szCs w:val="22"/>
        </w:rPr>
      </w:pPr>
      <w:r w:rsidRPr="0045509E">
        <w:rPr>
          <w:rFonts w:eastAsiaTheme="majorEastAsia"/>
          <w:b/>
          <w:sz w:val="22"/>
          <w:szCs w:val="22"/>
        </w:rPr>
        <w:t>Dostawa</w:t>
      </w:r>
      <w:r w:rsidR="001A7117">
        <w:rPr>
          <w:rFonts w:eastAsiaTheme="majorEastAsia"/>
          <w:b/>
          <w:sz w:val="22"/>
          <w:szCs w:val="22"/>
        </w:rPr>
        <w:t>:</w:t>
      </w:r>
    </w:p>
    <w:p w14:paraId="090812A0" w14:textId="48D58D5B" w:rsidR="00983985" w:rsidRDefault="00154E6D" w:rsidP="0043399D">
      <w:pPr>
        <w:pStyle w:val="Akapitzlist"/>
        <w:numPr>
          <w:ilvl w:val="0"/>
          <w:numId w:val="51"/>
        </w:numPr>
        <w:tabs>
          <w:tab w:val="clear" w:pos="1069"/>
          <w:tab w:val="num" w:pos="426"/>
          <w:tab w:val="num" w:pos="1380"/>
          <w:tab w:val="num" w:pos="1608"/>
          <w:tab w:val="left" w:pos="9072"/>
        </w:tabs>
        <w:spacing w:after="60" w:line="240" w:lineRule="exact"/>
        <w:ind w:left="426" w:right="-24" w:hanging="426"/>
        <w:jc w:val="both"/>
        <w:rPr>
          <w:sz w:val="22"/>
          <w:szCs w:val="22"/>
        </w:rPr>
      </w:pPr>
      <w:r w:rsidRPr="00E8388E">
        <w:rPr>
          <w:sz w:val="22"/>
          <w:szCs w:val="22"/>
        </w:rPr>
        <w:t>Zamawiający będzie składał okresowe zamówienia na odczynniki / materiały eksploatacyjne, wymienione w załączniku nr 2 do umowy,</w:t>
      </w:r>
      <w:r w:rsidR="001A7117" w:rsidRPr="00E8388E">
        <w:rPr>
          <w:rFonts w:eastAsiaTheme="minorEastAsia"/>
          <w:sz w:val="22"/>
          <w:szCs w:val="22"/>
        </w:rPr>
        <w:t xml:space="preserve"> podpisane przez upoważnionego pracownika Działu Transportu i Zaopatrzenia UMW, </w:t>
      </w:r>
      <w:r w:rsidR="00E8388E" w:rsidRPr="00E8388E">
        <w:rPr>
          <w:rFonts w:eastAsiaTheme="minorEastAsia"/>
          <w:sz w:val="22"/>
          <w:szCs w:val="22"/>
        </w:rPr>
        <w:t>przekazując je</w:t>
      </w:r>
      <w:r w:rsidR="001A7117" w:rsidRPr="00E8388E">
        <w:rPr>
          <w:rFonts w:eastAsiaTheme="minorEastAsia"/>
          <w:sz w:val="22"/>
          <w:szCs w:val="22"/>
        </w:rPr>
        <w:t xml:space="preserve"> pocztą elektroniczną na adres [_] lub faksem na nr [_]</w:t>
      </w:r>
      <w:r w:rsidR="00E8388E" w:rsidRPr="00E8388E">
        <w:rPr>
          <w:rFonts w:eastAsiaTheme="minorEastAsia"/>
          <w:sz w:val="22"/>
          <w:szCs w:val="22"/>
        </w:rPr>
        <w:t xml:space="preserve">, </w:t>
      </w:r>
      <w:r w:rsidRPr="00E8388E">
        <w:rPr>
          <w:sz w:val="22"/>
          <w:szCs w:val="22"/>
        </w:rPr>
        <w:t xml:space="preserve"> określając każdorazowo nazwę zamawianych produktów, ich rodzaj i ilość oraz numer katalogowy.</w:t>
      </w:r>
    </w:p>
    <w:p w14:paraId="7B143F41" w14:textId="3E3ECCD8" w:rsidR="00E8388E" w:rsidRPr="001A7117" w:rsidRDefault="00E8388E" w:rsidP="0043399D">
      <w:pPr>
        <w:numPr>
          <w:ilvl w:val="0"/>
          <w:numId w:val="51"/>
        </w:numPr>
        <w:tabs>
          <w:tab w:val="clear" w:pos="1069"/>
          <w:tab w:val="num" w:pos="426"/>
          <w:tab w:val="left" w:pos="9072"/>
        </w:tabs>
        <w:spacing w:after="60" w:line="240" w:lineRule="exact"/>
        <w:ind w:left="426" w:right="-24" w:hanging="426"/>
        <w:jc w:val="both"/>
        <w:rPr>
          <w:rFonts w:eastAsiaTheme="minorEastAsia"/>
          <w:b/>
          <w:sz w:val="22"/>
          <w:szCs w:val="22"/>
        </w:rPr>
      </w:pPr>
      <w:r w:rsidRPr="001A7117">
        <w:rPr>
          <w:rFonts w:eastAsiaTheme="minorEastAsia"/>
          <w:sz w:val="22"/>
          <w:szCs w:val="22"/>
        </w:rPr>
        <w:t xml:space="preserve">Wykonawca będzie realizował dostawy przedmiotu umowy w dniach roboczych od poniedziałku do piątku, w godzinach od 08:00 do 14:00, każdorazowo w terminie do </w:t>
      </w:r>
      <w:r w:rsidR="00155974">
        <w:rPr>
          <w:rFonts w:eastAsiaTheme="minorEastAsia"/>
          <w:sz w:val="22"/>
          <w:szCs w:val="22"/>
        </w:rPr>
        <w:t xml:space="preserve">[_] </w:t>
      </w:r>
      <w:r w:rsidRPr="001A7117">
        <w:rPr>
          <w:rFonts w:eastAsiaTheme="minorEastAsia"/>
          <w:b/>
          <w:sz w:val="22"/>
          <w:szCs w:val="22"/>
        </w:rPr>
        <w:t>dni roboczych</w:t>
      </w:r>
      <w:r>
        <w:rPr>
          <w:rFonts w:eastAsiaTheme="minorEastAsia"/>
          <w:sz w:val="22"/>
          <w:szCs w:val="22"/>
        </w:rPr>
        <w:t>.</w:t>
      </w:r>
    </w:p>
    <w:p w14:paraId="7781137B" w14:textId="7A3E4662" w:rsidR="00983985" w:rsidRPr="0045509E" w:rsidRDefault="00983985" w:rsidP="0043399D">
      <w:pPr>
        <w:pStyle w:val="Tekstblokowy"/>
        <w:numPr>
          <w:ilvl w:val="0"/>
          <w:numId w:val="51"/>
        </w:numPr>
        <w:tabs>
          <w:tab w:val="clear" w:pos="1069"/>
          <w:tab w:val="num" w:pos="426"/>
          <w:tab w:val="num" w:pos="1608"/>
          <w:tab w:val="left" w:pos="9072"/>
        </w:tabs>
        <w:autoSpaceDE/>
        <w:autoSpaceDN/>
        <w:adjustRightInd/>
        <w:spacing w:after="60" w:line="240" w:lineRule="exact"/>
        <w:ind w:left="426" w:right="-24" w:hanging="426"/>
        <w:rPr>
          <w:rFonts w:ascii="Times New Roman" w:hAnsi="Times New Roman"/>
          <w:sz w:val="22"/>
          <w:szCs w:val="22"/>
        </w:rPr>
      </w:pPr>
      <w:r w:rsidRPr="0045509E">
        <w:rPr>
          <w:rFonts w:ascii="Times New Roman" w:hAnsi="Times New Roman"/>
          <w:sz w:val="22"/>
          <w:szCs w:val="22"/>
        </w:rPr>
        <w:t>Wykonawca oświadcza, że odczynniki stanowiące przedmiot niniejszej umowy pochodzą z bieżącej produkcji oraz posiadają wszelkie wymagane prawem atesty i świadectwa</w:t>
      </w:r>
      <w:r w:rsidR="0013520F">
        <w:rPr>
          <w:rFonts w:ascii="Times New Roman" w:hAnsi="Times New Roman"/>
          <w:sz w:val="22"/>
          <w:szCs w:val="22"/>
        </w:rPr>
        <w:t>,</w:t>
      </w:r>
      <w:r w:rsidRPr="0045509E">
        <w:rPr>
          <w:rFonts w:ascii="Times New Roman" w:hAnsi="Times New Roman"/>
          <w:sz w:val="22"/>
          <w:szCs w:val="22"/>
        </w:rPr>
        <w:t xml:space="preserve"> dopuszczające je do</w:t>
      </w:r>
      <w:r w:rsidR="00E8388E">
        <w:rPr>
          <w:rFonts w:ascii="Times New Roman" w:hAnsi="Times New Roman"/>
          <w:sz w:val="22"/>
          <w:szCs w:val="22"/>
        </w:rPr>
        <w:t> </w:t>
      </w:r>
      <w:r w:rsidRPr="0045509E">
        <w:rPr>
          <w:rFonts w:ascii="Times New Roman" w:hAnsi="Times New Roman"/>
          <w:sz w:val="22"/>
          <w:szCs w:val="22"/>
        </w:rPr>
        <w:t>obrotu na terytorium Rzeczypospolitej Polskiej, które Wykonawca zobowiązuje się przedstawić</w:t>
      </w:r>
      <w:r w:rsidR="00E8388E">
        <w:rPr>
          <w:rFonts w:ascii="Times New Roman" w:hAnsi="Times New Roman"/>
          <w:sz w:val="22"/>
          <w:szCs w:val="22"/>
        </w:rPr>
        <w:t>,</w:t>
      </w:r>
      <w:r w:rsidR="0013520F">
        <w:rPr>
          <w:rFonts w:ascii="Times New Roman" w:hAnsi="Times New Roman"/>
          <w:sz w:val="22"/>
          <w:szCs w:val="22"/>
        </w:rPr>
        <w:t xml:space="preserve"> jeżeli zażąda tego U</w:t>
      </w:r>
      <w:r w:rsidRPr="0045509E">
        <w:rPr>
          <w:rFonts w:ascii="Times New Roman" w:hAnsi="Times New Roman"/>
          <w:sz w:val="22"/>
          <w:szCs w:val="22"/>
        </w:rPr>
        <w:t>żytkownik</w:t>
      </w:r>
      <w:r w:rsidR="0013520F">
        <w:rPr>
          <w:rFonts w:ascii="Times New Roman" w:hAnsi="Times New Roman"/>
          <w:sz w:val="22"/>
          <w:szCs w:val="22"/>
        </w:rPr>
        <w:t>, w zakresie dostawy, której dotyczy żądanie</w:t>
      </w:r>
      <w:r w:rsidRPr="0045509E">
        <w:rPr>
          <w:rFonts w:ascii="Times New Roman" w:hAnsi="Times New Roman"/>
          <w:sz w:val="22"/>
          <w:szCs w:val="22"/>
        </w:rPr>
        <w:t>.</w:t>
      </w:r>
    </w:p>
    <w:p w14:paraId="60C30A62" w14:textId="2DD55FC7" w:rsidR="00983985" w:rsidRPr="0045509E" w:rsidRDefault="00D8484B" w:rsidP="0043399D">
      <w:pPr>
        <w:pStyle w:val="Tekstblokowy"/>
        <w:numPr>
          <w:ilvl w:val="0"/>
          <w:numId w:val="51"/>
        </w:numPr>
        <w:tabs>
          <w:tab w:val="clear" w:pos="1069"/>
          <w:tab w:val="num" w:pos="426"/>
          <w:tab w:val="num" w:pos="1608"/>
          <w:tab w:val="left" w:pos="9072"/>
        </w:tabs>
        <w:autoSpaceDE/>
        <w:autoSpaceDN/>
        <w:adjustRightInd/>
        <w:spacing w:after="60" w:line="240" w:lineRule="exact"/>
        <w:ind w:left="426" w:right="-24" w:hanging="426"/>
        <w:rPr>
          <w:rFonts w:ascii="Times New Roman" w:hAnsi="Times New Roman"/>
          <w:sz w:val="22"/>
          <w:szCs w:val="22"/>
        </w:rPr>
      </w:pPr>
      <w:r w:rsidRPr="0045509E">
        <w:rPr>
          <w:rFonts w:ascii="Times New Roman" w:hAnsi="Times New Roman"/>
          <w:sz w:val="22"/>
          <w:szCs w:val="22"/>
        </w:rPr>
        <w:t xml:space="preserve">Ze względu na system wewnętrznej dystrybucji przedmiotu zamówienia Zamawiającego, </w:t>
      </w:r>
      <w:r w:rsidR="00DD5939" w:rsidRPr="0045509E">
        <w:rPr>
          <w:rFonts w:ascii="Times New Roman" w:hAnsi="Times New Roman"/>
          <w:sz w:val="22"/>
          <w:szCs w:val="22"/>
        </w:rPr>
        <w:t>Wykonawca zobowiązuje się dostarczać</w:t>
      </w:r>
      <w:r w:rsidR="00983985" w:rsidRPr="0045509E">
        <w:rPr>
          <w:rFonts w:ascii="Times New Roman" w:hAnsi="Times New Roman"/>
          <w:sz w:val="22"/>
          <w:szCs w:val="22"/>
        </w:rPr>
        <w:t>:</w:t>
      </w:r>
      <w:r w:rsidR="00DD5939" w:rsidRPr="0045509E">
        <w:rPr>
          <w:rFonts w:ascii="Times New Roman" w:hAnsi="Times New Roman"/>
          <w:sz w:val="22"/>
          <w:szCs w:val="22"/>
        </w:rPr>
        <w:t xml:space="preserve"> </w:t>
      </w:r>
    </w:p>
    <w:p w14:paraId="591E1F3B" w14:textId="7C9F4103" w:rsidR="00983985" w:rsidRPr="0045509E" w:rsidRDefault="00983985" w:rsidP="00311875">
      <w:pPr>
        <w:pStyle w:val="Tekstblokowy"/>
        <w:numPr>
          <w:ilvl w:val="0"/>
          <w:numId w:val="68"/>
        </w:numPr>
        <w:tabs>
          <w:tab w:val="left" w:pos="9072"/>
        </w:tabs>
        <w:autoSpaceDE/>
        <w:autoSpaceDN/>
        <w:adjustRightInd/>
        <w:spacing w:after="60" w:line="240" w:lineRule="exact"/>
        <w:ind w:left="851" w:right="-24" w:hanging="425"/>
        <w:rPr>
          <w:rFonts w:ascii="Times New Roman" w:hAnsi="Times New Roman"/>
          <w:sz w:val="22"/>
          <w:szCs w:val="22"/>
        </w:rPr>
      </w:pPr>
      <w:r w:rsidRPr="0045509E">
        <w:rPr>
          <w:rFonts w:ascii="Times New Roman" w:hAnsi="Times New Roman"/>
          <w:sz w:val="22"/>
          <w:szCs w:val="22"/>
        </w:rPr>
        <w:t>karty charakterystyki substan</w:t>
      </w:r>
      <w:r w:rsidR="0013520F">
        <w:rPr>
          <w:rFonts w:ascii="Times New Roman" w:hAnsi="Times New Roman"/>
          <w:sz w:val="22"/>
          <w:szCs w:val="22"/>
        </w:rPr>
        <w:t xml:space="preserve">cji niebezpiecznych, przy </w:t>
      </w:r>
      <w:r w:rsidRPr="0045509E">
        <w:rPr>
          <w:rFonts w:ascii="Times New Roman" w:hAnsi="Times New Roman"/>
          <w:sz w:val="22"/>
          <w:szCs w:val="22"/>
        </w:rPr>
        <w:t>każd</w:t>
      </w:r>
      <w:r w:rsidR="0013520F">
        <w:rPr>
          <w:rFonts w:ascii="Times New Roman" w:hAnsi="Times New Roman"/>
          <w:sz w:val="22"/>
          <w:szCs w:val="22"/>
        </w:rPr>
        <w:t>ej dostawie</w:t>
      </w:r>
      <w:r w:rsidRPr="0045509E">
        <w:rPr>
          <w:rFonts w:ascii="Times New Roman" w:hAnsi="Times New Roman"/>
          <w:sz w:val="22"/>
          <w:szCs w:val="22"/>
        </w:rPr>
        <w:t xml:space="preserve"> odczynników (dopuszcza się wersję elektroniczną przesłaną na adres e-mail podany przez Zamawiającego ze wskazaniem numeru zamówienia, którego dotyczą) - jeśli wymagają tego odpowiednie przepisy prawa polskiego lub </w:t>
      </w:r>
      <w:r w:rsidR="0013520F">
        <w:rPr>
          <w:rFonts w:ascii="Times New Roman" w:hAnsi="Times New Roman"/>
          <w:sz w:val="22"/>
          <w:szCs w:val="22"/>
        </w:rPr>
        <w:t>gdy zażąda tego U</w:t>
      </w:r>
      <w:r w:rsidRPr="0045509E">
        <w:rPr>
          <w:rFonts w:ascii="Times New Roman" w:hAnsi="Times New Roman"/>
          <w:sz w:val="22"/>
          <w:szCs w:val="22"/>
        </w:rPr>
        <w:t xml:space="preserve">żytkownik </w:t>
      </w:r>
      <w:r w:rsidR="0013520F">
        <w:rPr>
          <w:rFonts w:ascii="Times New Roman" w:hAnsi="Times New Roman"/>
          <w:sz w:val="22"/>
          <w:szCs w:val="22"/>
        </w:rPr>
        <w:t>w zakresie dostawy, której dotyczy żądanie</w:t>
      </w:r>
      <w:r w:rsidRPr="0045509E">
        <w:rPr>
          <w:rFonts w:ascii="Times New Roman" w:hAnsi="Times New Roman"/>
          <w:sz w:val="22"/>
          <w:szCs w:val="22"/>
        </w:rPr>
        <w:t>;</w:t>
      </w:r>
    </w:p>
    <w:p w14:paraId="4BC59131" w14:textId="5603394D" w:rsidR="00D8484B" w:rsidRPr="0045509E" w:rsidRDefault="00983985" w:rsidP="00311875">
      <w:pPr>
        <w:pStyle w:val="Default"/>
        <w:numPr>
          <w:ilvl w:val="0"/>
          <w:numId w:val="68"/>
        </w:numPr>
        <w:tabs>
          <w:tab w:val="left" w:pos="9072"/>
        </w:tabs>
        <w:spacing w:after="60" w:line="240" w:lineRule="exact"/>
        <w:ind w:left="851" w:right="-24" w:hanging="425"/>
        <w:jc w:val="both"/>
        <w:rPr>
          <w:rFonts w:ascii="Times New Roman" w:hAnsi="Times New Roman" w:cs="Times New Roman"/>
          <w:sz w:val="22"/>
          <w:szCs w:val="22"/>
        </w:rPr>
      </w:pPr>
      <w:r w:rsidRPr="0045509E">
        <w:rPr>
          <w:rFonts w:ascii="Times New Roman" w:hAnsi="Times New Roman" w:cs="Times New Roman"/>
          <w:sz w:val="22"/>
          <w:szCs w:val="22"/>
        </w:rPr>
        <w:t>odczynniki i materiały eksploatacyjne wraz z o</w:t>
      </w:r>
      <w:r w:rsidR="00D8484B" w:rsidRPr="0045509E">
        <w:rPr>
          <w:rFonts w:ascii="Times New Roman" w:hAnsi="Times New Roman" w:cs="Times New Roman"/>
          <w:sz w:val="22"/>
          <w:szCs w:val="22"/>
        </w:rPr>
        <w:t>znakowani</w:t>
      </w:r>
      <w:r w:rsidR="00076B3A" w:rsidRPr="0045509E">
        <w:rPr>
          <w:rFonts w:ascii="Times New Roman" w:hAnsi="Times New Roman" w:cs="Times New Roman"/>
          <w:sz w:val="22"/>
          <w:szCs w:val="22"/>
        </w:rPr>
        <w:t>em</w:t>
      </w:r>
      <w:r w:rsidR="00D8484B" w:rsidRPr="0045509E">
        <w:rPr>
          <w:rFonts w:ascii="Times New Roman" w:hAnsi="Times New Roman" w:cs="Times New Roman"/>
          <w:sz w:val="22"/>
          <w:szCs w:val="22"/>
        </w:rPr>
        <w:t xml:space="preserve"> opakowań zewnętrznych produktu informacją o temperat</w:t>
      </w:r>
      <w:r w:rsidR="0013520F">
        <w:rPr>
          <w:rFonts w:ascii="Times New Roman" w:hAnsi="Times New Roman" w:cs="Times New Roman"/>
          <w:sz w:val="22"/>
          <w:szCs w:val="22"/>
        </w:rPr>
        <w:t>urze transportu i magazynowania</w:t>
      </w:r>
      <w:r w:rsidR="00905B6F" w:rsidRPr="0045509E">
        <w:rPr>
          <w:rFonts w:ascii="Times New Roman" w:hAnsi="Times New Roman" w:cs="Times New Roman"/>
          <w:sz w:val="22"/>
          <w:szCs w:val="22"/>
        </w:rPr>
        <w:t>.</w:t>
      </w:r>
    </w:p>
    <w:p w14:paraId="1819150B" w14:textId="32E5CBB4" w:rsidR="00154E6D" w:rsidRPr="0045509E" w:rsidRDefault="00154E6D" w:rsidP="0043399D">
      <w:pPr>
        <w:pStyle w:val="Tekstblokowy"/>
        <w:numPr>
          <w:ilvl w:val="0"/>
          <w:numId w:val="51"/>
        </w:numPr>
        <w:tabs>
          <w:tab w:val="clear" w:pos="1069"/>
          <w:tab w:val="num" w:pos="426"/>
          <w:tab w:val="num" w:pos="1608"/>
          <w:tab w:val="left" w:pos="9072"/>
        </w:tabs>
        <w:autoSpaceDE/>
        <w:autoSpaceDN/>
        <w:adjustRightInd/>
        <w:spacing w:after="60" w:line="240" w:lineRule="exact"/>
        <w:ind w:left="426" w:right="-24" w:hanging="426"/>
        <w:rPr>
          <w:rFonts w:ascii="Times New Roman" w:hAnsi="Times New Roman"/>
          <w:bCs/>
          <w:sz w:val="22"/>
          <w:szCs w:val="22"/>
        </w:rPr>
      </w:pPr>
      <w:r w:rsidRPr="0045509E">
        <w:rPr>
          <w:rFonts w:ascii="Times New Roman" w:hAnsi="Times New Roman"/>
          <w:bCs/>
          <w:sz w:val="22"/>
          <w:szCs w:val="22"/>
        </w:rPr>
        <w:t>Odczynniki / materiały eksploatacyjne dostarczane będą</w:t>
      </w:r>
      <w:r w:rsidR="00DD5939" w:rsidRPr="0045509E">
        <w:rPr>
          <w:rFonts w:ascii="Times New Roman" w:hAnsi="Times New Roman"/>
          <w:bCs/>
          <w:sz w:val="22"/>
          <w:szCs w:val="22"/>
        </w:rPr>
        <w:t xml:space="preserve"> w opakowaniach fabrycznych.</w:t>
      </w:r>
    </w:p>
    <w:p w14:paraId="1549009E" w14:textId="4B640F23" w:rsidR="00154E6D" w:rsidRPr="0045509E" w:rsidRDefault="00154E6D" w:rsidP="0043399D">
      <w:pPr>
        <w:pStyle w:val="Tekstblokowy"/>
        <w:numPr>
          <w:ilvl w:val="0"/>
          <w:numId w:val="51"/>
        </w:numPr>
        <w:tabs>
          <w:tab w:val="clear" w:pos="1069"/>
          <w:tab w:val="num" w:pos="426"/>
          <w:tab w:val="num" w:pos="1608"/>
          <w:tab w:val="left" w:pos="9072"/>
        </w:tabs>
        <w:autoSpaceDE/>
        <w:autoSpaceDN/>
        <w:adjustRightInd/>
        <w:spacing w:after="60" w:line="240" w:lineRule="exact"/>
        <w:ind w:left="426" w:right="-24" w:hanging="426"/>
        <w:rPr>
          <w:rFonts w:ascii="Times New Roman" w:hAnsi="Times New Roman"/>
          <w:bCs/>
          <w:sz w:val="22"/>
          <w:szCs w:val="22"/>
        </w:rPr>
      </w:pPr>
      <w:r w:rsidRPr="0045509E">
        <w:rPr>
          <w:rFonts w:ascii="Times New Roman" w:hAnsi="Times New Roman"/>
          <w:bCs/>
          <w:sz w:val="22"/>
          <w:szCs w:val="22"/>
        </w:rPr>
        <w:t xml:space="preserve">Odbiór odczynników / materiałów eksploatacyjnych w siedzibie Zamawiającego zostanie potwierdzony jego pieczęcią firmową i czytelnym podpisem osoby odbierającej, złożonymi na fakturach, wystawionych przez Wykonawcę za dostarczone odczynniki / materiały eksploatacyjne. </w:t>
      </w:r>
    </w:p>
    <w:p w14:paraId="0377B87F" w14:textId="77777777" w:rsidR="00154E6D" w:rsidRPr="0045509E" w:rsidRDefault="00154E6D" w:rsidP="00B11A23">
      <w:pPr>
        <w:tabs>
          <w:tab w:val="left" w:pos="9072"/>
        </w:tabs>
        <w:spacing w:after="60" w:line="240" w:lineRule="exact"/>
        <w:ind w:left="284" w:right="-24" w:hanging="284"/>
        <w:jc w:val="center"/>
        <w:rPr>
          <w:rFonts w:eastAsiaTheme="majorEastAsia"/>
          <w:b/>
          <w:sz w:val="22"/>
          <w:szCs w:val="22"/>
        </w:rPr>
      </w:pPr>
    </w:p>
    <w:p w14:paraId="54BA22C7" w14:textId="77777777" w:rsidR="0013520F" w:rsidRDefault="00154E6D" w:rsidP="00B11A23">
      <w:pPr>
        <w:tabs>
          <w:tab w:val="left" w:pos="9072"/>
        </w:tabs>
        <w:spacing w:after="60" w:line="240" w:lineRule="exact"/>
        <w:ind w:left="284" w:right="-24" w:hanging="284"/>
        <w:jc w:val="center"/>
        <w:rPr>
          <w:rFonts w:eastAsiaTheme="minorEastAsia"/>
          <w:b/>
          <w:sz w:val="22"/>
          <w:szCs w:val="22"/>
        </w:rPr>
      </w:pPr>
      <w:r w:rsidRPr="0045509E">
        <w:rPr>
          <w:rFonts w:eastAsiaTheme="minorEastAsia"/>
          <w:b/>
          <w:sz w:val="22"/>
          <w:szCs w:val="22"/>
        </w:rPr>
        <w:t xml:space="preserve">§ 4 </w:t>
      </w:r>
    </w:p>
    <w:p w14:paraId="7CF536E2" w14:textId="1E089BA6" w:rsidR="00154E6D" w:rsidRPr="0045509E" w:rsidRDefault="00154E6D" w:rsidP="00B11A23">
      <w:pPr>
        <w:tabs>
          <w:tab w:val="left" w:pos="9072"/>
        </w:tabs>
        <w:spacing w:after="60" w:line="240" w:lineRule="exact"/>
        <w:ind w:left="284" w:right="-24" w:hanging="284"/>
        <w:rPr>
          <w:rFonts w:eastAsiaTheme="majorEastAsia"/>
          <w:b/>
          <w:sz w:val="22"/>
          <w:szCs w:val="22"/>
        </w:rPr>
      </w:pPr>
      <w:r w:rsidRPr="0045509E">
        <w:rPr>
          <w:rFonts w:eastAsiaTheme="majorEastAsia"/>
          <w:b/>
          <w:sz w:val="22"/>
          <w:szCs w:val="22"/>
        </w:rPr>
        <w:t>Cena</w:t>
      </w:r>
      <w:r w:rsidR="0013520F">
        <w:rPr>
          <w:rFonts w:eastAsiaTheme="majorEastAsia"/>
          <w:b/>
          <w:sz w:val="22"/>
          <w:szCs w:val="22"/>
        </w:rPr>
        <w:t>:</w:t>
      </w:r>
    </w:p>
    <w:p w14:paraId="2A7822B2" w14:textId="41427627" w:rsidR="00A770BF" w:rsidRPr="0045509E" w:rsidRDefault="0013520F" w:rsidP="0043399D">
      <w:pPr>
        <w:numPr>
          <w:ilvl w:val="0"/>
          <w:numId w:val="33"/>
        </w:numPr>
        <w:tabs>
          <w:tab w:val="left" w:pos="9072"/>
        </w:tabs>
        <w:spacing w:after="60" w:line="240" w:lineRule="exact"/>
        <w:ind w:left="426" w:right="-24" w:hanging="426"/>
        <w:jc w:val="both"/>
        <w:rPr>
          <w:rFonts w:eastAsiaTheme="minorEastAsia"/>
          <w:sz w:val="22"/>
          <w:szCs w:val="22"/>
        </w:rPr>
      </w:pPr>
      <w:r>
        <w:rPr>
          <w:rFonts w:eastAsiaTheme="minorEastAsia"/>
          <w:sz w:val="22"/>
          <w:szCs w:val="22"/>
        </w:rPr>
        <w:t xml:space="preserve">Arkusz </w:t>
      </w:r>
      <w:r w:rsidR="00A770BF" w:rsidRPr="0045509E">
        <w:rPr>
          <w:rFonts w:eastAsiaTheme="minorEastAsia"/>
          <w:sz w:val="22"/>
          <w:szCs w:val="22"/>
        </w:rPr>
        <w:t xml:space="preserve">asortymentowo-cenowy </w:t>
      </w:r>
      <w:r>
        <w:rPr>
          <w:rFonts w:eastAsiaTheme="minorEastAsia"/>
          <w:sz w:val="22"/>
          <w:szCs w:val="22"/>
        </w:rPr>
        <w:t>Wykonawcy (zał.</w:t>
      </w:r>
      <w:r w:rsidR="00A770BF" w:rsidRPr="0045509E">
        <w:rPr>
          <w:rFonts w:eastAsiaTheme="minorEastAsia"/>
          <w:sz w:val="22"/>
          <w:szCs w:val="22"/>
        </w:rPr>
        <w:t xml:space="preserve">nr </w:t>
      </w:r>
      <w:r w:rsidR="00A60BDD" w:rsidRPr="0045509E">
        <w:rPr>
          <w:rFonts w:eastAsiaTheme="minorEastAsia"/>
          <w:sz w:val="22"/>
          <w:szCs w:val="22"/>
        </w:rPr>
        <w:t>2</w:t>
      </w:r>
      <w:r>
        <w:rPr>
          <w:rFonts w:eastAsiaTheme="minorEastAsia"/>
          <w:sz w:val="22"/>
          <w:szCs w:val="22"/>
        </w:rPr>
        <w:t xml:space="preserve"> do </w:t>
      </w:r>
      <w:r w:rsidR="00A770BF" w:rsidRPr="0045509E">
        <w:rPr>
          <w:rFonts w:eastAsiaTheme="minorEastAsia"/>
          <w:sz w:val="22"/>
          <w:szCs w:val="22"/>
        </w:rPr>
        <w:t>umowy</w:t>
      </w:r>
      <w:r>
        <w:rPr>
          <w:rFonts w:eastAsiaTheme="minorEastAsia"/>
          <w:sz w:val="22"/>
          <w:szCs w:val="22"/>
        </w:rPr>
        <w:t>)</w:t>
      </w:r>
      <w:r w:rsidR="00A770BF" w:rsidRPr="0045509E">
        <w:rPr>
          <w:rFonts w:eastAsiaTheme="minorEastAsia"/>
          <w:sz w:val="22"/>
          <w:szCs w:val="22"/>
        </w:rPr>
        <w:t xml:space="preserve"> zawiera cennik, którego prognozowana do zakupu ilość</w:t>
      </w:r>
      <w:r w:rsidR="000D2D59" w:rsidRPr="0045509E">
        <w:rPr>
          <w:rFonts w:eastAsiaTheme="minorEastAsia"/>
          <w:sz w:val="22"/>
          <w:szCs w:val="22"/>
        </w:rPr>
        <w:t xml:space="preserve"> odczynników / materiałów eksploatacyjnych</w:t>
      </w:r>
      <w:r w:rsidR="00A770BF" w:rsidRPr="0045509E">
        <w:rPr>
          <w:rFonts w:eastAsiaTheme="minorEastAsia"/>
          <w:sz w:val="22"/>
          <w:szCs w:val="22"/>
        </w:rPr>
        <w:t xml:space="preserve">, wyceniona przez Wykonawcę w złożonej ofercie, ma wartość netto: </w:t>
      </w:r>
      <w:r w:rsidR="00155974" w:rsidRPr="00315EA2">
        <w:rPr>
          <w:rFonts w:eastAsiaTheme="minorEastAsia"/>
          <w:sz w:val="22"/>
          <w:szCs w:val="22"/>
        </w:rPr>
        <w:t>[_]</w:t>
      </w:r>
      <w:r w:rsidR="00A770BF" w:rsidRPr="00315EA2">
        <w:rPr>
          <w:rFonts w:eastAsiaTheme="minorEastAsia"/>
          <w:sz w:val="22"/>
          <w:szCs w:val="22"/>
        </w:rPr>
        <w:t xml:space="preserve"> PLN</w:t>
      </w:r>
      <w:r w:rsidR="00155974" w:rsidRPr="00315EA2">
        <w:rPr>
          <w:rFonts w:eastAsiaTheme="minorEastAsia"/>
          <w:sz w:val="22"/>
          <w:szCs w:val="22"/>
        </w:rPr>
        <w:t xml:space="preserve"> (słownie: [_]</w:t>
      </w:r>
      <w:r w:rsidR="00315EA2">
        <w:rPr>
          <w:rFonts w:eastAsiaTheme="minorEastAsia"/>
          <w:b/>
          <w:sz w:val="22"/>
          <w:szCs w:val="22"/>
        </w:rPr>
        <w:t xml:space="preserve"> </w:t>
      </w:r>
      <w:r w:rsidR="00315EA2" w:rsidRPr="00315EA2">
        <w:rPr>
          <w:rFonts w:eastAsiaTheme="minorEastAsia"/>
          <w:sz w:val="22"/>
          <w:szCs w:val="22"/>
        </w:rPr>
        <w:t>złotych</w:t>
      </w:r>
      <w:r w:rsidR="00155974" w:rsidRPr="00315EA2">
        <w:rPr>
          <w:rFonts w:eastAsiaTheme="minorEastAsia"/>
          <w:sz w:val="22"/>
          <w:szCs w:val="22"/>
        </w:rPr>
        <w:t>)</w:t>
      </w:r>
      <w:r w:rsidR="00A770BF" w:rsidRPr="0045509E">
        <w:rPr>
          <w:rFonts w:eastAsiaTheme="minorEastAsia"/>
          <w:sz w:val="22"/>
          <w:szCs w:val="22"/>
        </w:rPr>
        <w:t xml:space="preserve">, brutto: </w:t>
      </w:r>
      <w:r w:rsidR="00155974">
        <w:rPr>
          <w:rFonts w:eastAsiaTheme="minorEastAsia"/>
          <w:sz w:val="22"/>
          <w:szCs w:val="22"/>
        </w:rPr>
        <w:t>[_]</w:t>
      </w:r>
      <w:r w:rsidR="00A770BF" w:rsidRPr="0045509E">
        <w:rPr>
          <w:rFonts w:eastAsiaTheme="minorEastAsia"/>
          <w:b/>
          <w:sz w:val="22"/>
          <w:szCs w:val="22"/>
        </w:rPr>
        <w:t xml:space="preserve"> PLN </w:t>
      </w:r>
      <w:r w:rsidR="00A770BF" w:rsidRPr="0045509E">
        <w:rPr>
          <w:rFonts w:eastAsiaTheme="minorEastAsia"/>
          <w:sz w:val="22"/>
          <w:szCs w:val="22"/>
        </w:rPr>
        <w:t xml:space="preserve">(słownie: </w:t>
      </w:r>
      <w:r w:rsidR="00315EA2">
        <w:rPr>
          <w:rFonts w:eastAsiaTheme="minorEastAsia"/>
          <w:sz w:val="22"/>
          <w:szCs w:val="22"/>
        </w:rPr>
        <w:t>[_] złotych</w:t>
      </w:r>
      <w:r w:rsidR="00A770BF" w:rsidRPr="0045509E">
        <w:rPr>
          <w:rFonts w:eastAsiaTheme="minorEastAsia"/>
          <w:sz w:val="22"/>
          <w:szCs w:val="22"/>
        </w:rPr>
        <w:t>).</w:t>
      </w:r>
    </w:p>
    <w:p w14:paraId="5DD7DE67" w14:textId="21385CF2" w:rsidR="00A770BF" w:rsidRPr="0045509E" w:rsidRDefault="00A770BF" w:rsidP="0043399D">
      <w:pPr>
        <w:numPr>
          <w:ilvl w:val="0"/>
          <w:numId w:val="33"/>
        </w:numPr>
        <w:tabs>
          <w:tab w:val="left" w:pos="9072"/>
        </w:tabs>
        <w:spacing w:after="60" w:line="240" w:lineRule="exact"/>
        <w:ind w:left="426" w:right="-24" w:hanging="426"/>
        <w:jc w:val="both"/>
        <w:rPr>
          <w:rFonts w:eastAsiaTheme="minorEastAsia"/>
          <w:sz w:val="22"/>
          <w:szCs w:val="22"/>
        </w:rPr>
      </w:pPr>
      <w:r w:rsidRPr="0045509E">
        <w:rPr>
          <w:rFonts w:eastAsiaTheme="minorEastAsia"/>
          <w:sz w:val="22"/>
          <w:szCs w:val="22"/>
        </w:rPr>
        <w:t xml:space="preserve">Za dostarczony przedmiot umowy Wykonawca będzie wystawiał faktury według cen jednostkowych podanych w załączniku nr </w:t>
      </w:r>
      <w:r w:rsidR="00A60BDD" w:rsidRPr="0045509E">
        <w:rPr>
          <w:rFonts w:eastAsiaTheme="minorEastAsia"/>
          <w:sz w:val="22"/>
          <w:szCs w:val="22"/>
        </w:rPr>
        <w:t>2</w:t>
      </w:r>
      <w:r w:rsidR="00B65218">
        <w:rPr>
          <w:rFonts w:eastAsiaTheme="minorEastAsia"/>
          <w:sz w:val="22"/>
          <w:szCs w:val="22"/>
        </w:rPr>
        <w:t xml:space="preserve"> do</w:t>
      </w:r>
      <w:r w:rsidRPr="0045509E">
        <w:rPr>
          <w:rFonts w:eastAsiaTheme="minorEastAsia"/>
          <w:sz w:val="22"/>
          <w:szCs w:val="22"/>
        </w:rPr>
        <w:t xml:space="preserve"> umowy.</w:t>
      </w:r>
    </w:p>
    <w:p w14:paraId="01E495AC" w14:textId="0A527EF8" w:rsidR="00076B3A" w:rsidRPr="0045509E" w:rsidRDefault="00A60BDD" w:rsidP="0043399D">
      <w:pPr>
        <w:pStyle w:val="Tekstblokowy"/>
        <w:numPr>
          <w:ilvl w:val="0"/>
          <w:numId w:val="33"/>
        </w:numPr>
        <w:tabs>
          <w:tab w:val="num" w:pos="926"/>
          <w:tab w:val="num" w:pos="1800"/>
          <w:tab w:val="left" w:pos="9072"/>
          <w:tab w:val="right" w:pos="9720"/>
        </w:tabs>
        <w:autoSpaceDE/>
        <w:autoSpaceDN/>
        <w:adjustRightInd/>
        <w:spacing w:after="60" w:line="240" w:lineRule="exact"/>
        <w:ind w:left="426" w:right="-24" w:hanging="426"/>
        <w:rPr>
          <w:rFonts w:ascii="Times New Roman" w:hAnsi="Times New Roman"/>
          <w:sz w:val="22"/>
          <w:szCs w:val="22"/>
        </w:rPr>
      </w:pPr>
      <w:r w:rsidRPr="0045509E">
        <w:rPr>
          <w:rFonts w:ascii="Times New Roman" w:hAnsi="Times New Roman"/>
          <w:sz w:val="22"/>
          <w:szCs w:val="22"/>
        </w:rPr>
        <w:t>Gdyby Wykonawca organizował sprzedaż promocyjną</w:t>
      </w:r>
      <w:r w:rsidR="00B65218">
        <w:rPr>
          <w:rFonts w:ascii="Times New Roman" w:hAnsi="Times New Roman"/>
          <w:sz w:val="22"/>
          <w:szCs w:val="22"/>
        </w:rPr>
        <w:t>,</w:t>
      </w:r>
      <w:r w:rsidRPr="0045509E">
        <w:rPr>
          <w:rFonts w:ascii="Times New Roman" w:hAnsi="Times New Roman"/>
          <w:sz w:val="22"/>
          <w:szCs w:val="22"/>
        </w:rPr>
        <w:t xml:space="preserve"> będzie o niej informował Zamawiającego. Przy dostawach promocyjnych obowiązywać będą ceny promocyjne.</w:t>
      </w:r>
    </w:p>
    <w:p w14:paraId="0CC3A072" w14:textId="19DD9569" w:rsidR="00A770BF" w:rsidRPr="0045509E" w:rsidRDefault="00A770BF" w:rsidP="0043399D">
      <w:pPr>
        <w:pStyle w:val="Tekstblokowy"/>
        <w:numPr>
          <w:ilvl w:val="0"/>
          <w:numId w:val="33"/>
        </w:numPr>
        <w:tabs>
          <w:tab w:val="num" w:pos="926"/>
          <w:tab w:val="num" w:pos="1800"/>
          <w:tab w:val="left" w:pos="9072"/>
          <w:tab w:val="right" w:pos="9720"/>
        </w:tabs>
        <w:autoSpaceDE/>
        <w:autoSpaceDN/>
        <w:adjustRightInd/>
        <w:spacing w:after="60" w:line="240" w:lineRule="exact"/>
        <w:ind w:left="426" w:right="-24" w:hanging="426"/>
        <w:rPr>
          <w:rFonts w:ascii="Times New Roman" w:hAnsi="Times New Roman"/>
          <w:sz w:val="22"/>
          <w:szCs w:val="22"/>
        </w:rPr>
      </w:pPr>
      <w:r w:rsidRPr="0045509E">
        <w:rPr>
          <w:rFonts w:ascii="Times New Roman" w:eastAsiaTheme="minorEastAsia" w:hAnsi="Times New Roman"/>
          <w:noProof/>
          <w:sz w:val="22"/>
          <w:szCs w:val="22"/>
        </w:rPr>
        <w:t xml:space="preserve">W cenie dostawy </w:t>
      </w:r>
      <w:r w:rsidR="00B65218">
        <w:rPr>
          <w:rFonts w:ascii="Times New Roman" w:eastAsiaTheme="minorEastAsia" w:hAnsi="Times New Roman"/>
          <w:noProof/>
          <w:sz w:val="22"/>
          <w:szCs w:val="22"/>
        </w:rPr>
        <w:t xml:space="preserve">przedmiotu </w:t>
      </w:r>
      <w:r w:rsidRPr="0045509E">
        <w:rPr>
          <w:rFonts w:ascii="Times New Roman" w:eastAsiaTheme="minorEastAsia" w:hAnsi="Times New Roman"/>
          <w:noProof/>
          <w:sz w:val="22"/>
          <w:szCs w:val="22"/>
        </w:rPr>
        <w:t>umowy zawarte są wszystkie koszty związane z dostawą przedmiotu umowy</w:t>
      </w:r>
      <w:r w:rsidRPr="0045509E">
        <w:rPr>
          <w:rFonts w:ascii="Times New Roman" w:eastAsiaTheme="minorEastAsia" w:hAnsi="Times New Roman"/>
          <w:sz w:val="22"/>
          <w:szCs w:val="22"/>
        </w:rPr>
        <w:t>:</w:t>
      </w:r>
      <w:r w:rsidR="00076B3A" w:rsidRPr="0045509E">
        <w:rPr>
          <w:rFonts w:ascii="Times New Roman" w:eastAsiaTheme="minorEastAsia" w:hAnsi="Times New Roman"/>
          <w:sz w:val="22"/>
          <w:szCs w:val="22"/>
        </w:rPr>
        <w:t xml:space="preserve"> </w:t>
      </w:r>
      <w:r w:rsidRPr="0045509E">
        <w:rPr>
          <w:rFonts w:ascii="Times New Roman" w:eastAsiaTheme="minorEastAsia" w:hAnsi="Times New Roman"/>
          <w:sz w:val="22"/>
          <w:szCs w:val="22"/>
        </w:rPr>
        <w:t>koszty transportu, opakowania ubezpieczenia na czas transportu, opłaty wynikające z polskiego prawa celnego.</w:t>
      </w:r>
    </w:p>
    <w:p w14:paraId="64B9A227" w14:textId="77777777" w:rsidR="00B65218" w:rsidRDefault="00B65218" w:rsidP="00B11A23">
      <w:pPr>
        <w:tabs>
          <w:tab w:val="left" w:pos="9072"/>
        </w:tabs>
        <w:spacing w:after="60" w:line="240" w:lineRule="exact"/>
        <w:ind w:left="284" w:right="-24" w:hanging="284"/>
        <w:jc w:val="center"/>
        <w:rPr>
          <w:rFonts w:eastAsiaTheme="minorEastAsia"/>
          <w:b/>
          <w:bCs/>
          <w:sz w:val="22"/>
          <w:szCs w:val="22"/>
        </w:rPr>
      </w:pPr>
    </w:p>
    <w:p w14:paraId="3FE5D5AC" w14:textId="39D777FD" w:rsidR="00E41B31" w:rsidRPr="0045509E" w:rsidRDefault="00E41B31" w:rsidP="00B11A23">
      <w:pPr>
        <w:tabs>
          <w:tab w:val="left" w:pos="9072"/>
        </w:tabs>
        <w:spacing w:after="60" w:line="240" w:lineRule="exact"/>
        <w:ind w:left="284" w:right="-24" w:hanging="284"/>
        <w:jc w:val="center"/>
        <w:rPr>
          <w:rFonts w:eastAsiaTheme="minorEastAsia"/>
          <w:b/>
          <w:bCs/>
          <w:sz w:val="22"/>
          <w:szCs w:val="22"/>
        </w:rPr>
      </w:pPr>
      <w:r w:rsidRPr="0045509E">
        <w:rPr>
          <w:rFonts w:eastAsiaTheme="minorEastAsia"/>
          <w:b/>
          <w:bCs/>
          <w:sz w:val="22"/>
          <w:szCs w:val="22"/>
        </w:rPr>
        <w:t xml:space="preserve">§ </w:t>
      </w:r>
      <w:r w:rsidR="008E60E2" w:rsidRPr="0045509E">
        <w:rPr>
          <w:rFonts w:eastAsiaTheme="minorEastAsia"/>
          <w:b/>
          <w:bCs/>
          <w:sz w:val="22"/>
          <w:szCs w:val="22"/>
        </w:rPr>
        <w:t>5</w:t>
      </w:r>
    </w:p>
    <w:p w14:paraId="6F42ED2B" w14:textId="408E972C" w:rsidR="00E41B31" w:rsidRPr="0045509E" w:rsidRDefault="00E41B31" w:rsidP="00B11A23">
      <w:pPr>
        <w:tabs>
          <w:tab w:val="left" w:pos="9072"/>
        </w:tabs>
        <w:spacing w:after="60" w:line="240" w:lineRule="exact"/>
        <w:ind w:left="284" w:right="-24" w:hanging="284"/>
        <w:rPr>
          <w:rFonts w:eastAsiaTheme="majorEastAsia"/>
          <w:b/>
          <w:sz w:val="22"/>
          <w:szCs w:val="22"/>
        </w:rPr>
      </w:pPr>
      <w:r w:rsidRPr="0045509E">
        <w:rPr>
          <w:rFonts w:eastAsiaTheme="majorEastAsia"/>
          <w:b/>
          <w:sz w:val="22"/>
          <w:szCs w:val="22"/>
        </w:rPr>
        <w:t>Zapłata</w:t>
      </w:r>
      <w:r w:rsidR="00B65218">
        <w:rPr>
          <w:rFonts w:eastAsiaTheme="majorEastAsia"/>
          <w:b/>
          <w:sz w:val="22"/>
          <w:szCs w:val="22"/>
        </w:rPr>
        <w:t>:</w:t>
      </w:r>
    </w:p>
    <w:p w14:paraId="7EC62141" w14:textId="5F6835DA" w:rsidR="00E32F51" w:rsidRPr="0045509E" w:rsidRDefault="00E32F51" w:rsidP="0043399D">
      <w:pPr>
        <w:numPr>
          <w:ilvl w:val="0"/>
          <w:numId w:val="34"/>
        </w:numPr>
        <w:tabs>
          <w:tab w:val="left" w:pos="9072"/>
        </w:tabs>
        <w:spacing w:after="60" w:line="240" w:lineRule="exact"/>
        <w:ind w:left="426" w:right="-24" w:hanging="426"/>
        <w:jc w:val="both"/>
        <w:rPr>
          <w:rFonts w:eastAsiaTheme="minorEastAsia"/>
          <w:sz w:val="22"/>
          <w:szCs w:val="22"/>
        </w:rPr>
      </w:pPr>
      <w:r w:rsidRPr="0045509E">
        <w:rPr>
          <w:rFonts w:eastAsiaTheme="minorEastAsia"/>
          <w:sz w:val="22"/>
          <w:szCs w:val="22"/>
        </w:rPr>
        <w:t>Zamawiający zobowiązuje się do zapłaty faktury za dostarczony przedmiot umowy w terminie do</w:t>
      </w:r>
      <w:r w:rsidR="00B65218">
        <w:rPr>
          <w:rFonts w:eastAsiaTheme="minorEastAsia"/>
          <w:sz w:val="22"/>
          <w:szCs w:val="22"/>
        </w:rPr>
        <w:t> </w:t>
      </w:r>
      <w:r w:rsidRPr="0045509E">
        <w:rPr>
          <w:rFonts w:eastAsiaTheme="minorEastAsia"/>
          <w:b/>
          <w:sz w:val="22"/>
          <w:szCs w:val="22"/>
        </w:rPr>
        <w:t>21</w:t>
      </w:r>
      <w:r w:rsidRPr="0045509E">
        <w:rPr>
          <w:rFonts w:eastAsiaTheme="minorEastAsia"/>
          <w:sz w:val="22"/>
          <w:szCs w:val="22"/>
        </w:rPr>
        <w:t xml:space="preserve"> dni od daty dostarczenia prawidłowo wystawionej faktury do </w:t>
      </w:r>
      <w:r w:rsidRPr="0045509E">
        <w:rPr>
          <w:b/>
          <w:bCs/>
          <w:sz w:val="22"/>
          <w:szCs w:val="22"/>
        </w:rPr>
        <w:t>Działu Transportu i Zaopatrzenia we Wrocławiu</w:t>
      </w:r>
      <w:r w:rsidRPr="0045509E">
        <w:rPr>
          <w:rFonts w:eastAsiaTheme="minorEastAsia"/>
          <w:sz w:val="22"/>
          <w:szCs w:val="22"/>
        </w:rPr>
        <w:t>, Wybrzeże L. Pasteura 1, 50-367 Wrocław i po potwierdzeniu zgodności dostawy z zamówieniem.</w:t>
      </w:r>
    </w:p>
    <w:p w14:paraId="11F6C83B" w14:textId="77777777" w:rsidR="00E32F51" w:rsidRPr="0045509E" w:rsidRDefault="00E32F51" w:rsidP="0043399D">
      <w:pPr>
        <w:numPr>
          <w:ilvl w:val="0"/>
          <w:numId w:val="34"/>
        </w:numPr>
        <w:tabs>
          <w:tab w:val="left" w:pos="9072"/>
        </w:tabs>
        <w:spacing w:after="60" w:line="240" w:lineRule="exact"/>
        <w:ind w:left="426" w:right="-24" w:hanging="426"/>
        <w:jc w:val="both"/>
        <w:rPr>
          <w:rFonts w:eastAsiaTheme="minorEastAsia"/>
          <w:sz w:val="22"/>
          <w:szCs w:val="22"/>
        </w:rPr>
      </w:pPr>
      <w:r w:rsidRPr="0045509E">
        <w:rPr>
          <w:rFonts w:eastAsiaTheme="minorEastAsia"/>
          <w:sz w:val="22"/>
          <w:szCs w:val="22"/>
        </w:rPr>
        <w:t xml:space="preserve">Za datę zapłaty przyjmuje się datę obciążenia konta Zamawiającego. </w:t>
      </w:r>
    </w:p>
    <w:p w14:paraId="436C3E99" w14:textId="77777777" w:rsidR="00E32F51" w:rsidRPr="0045509E" w:rsidRDefault="00E32F51" w:rsidP="0043399D">
      <w:pPr>
        <w:numPr>
          <w:ilvl w:val="0"/>
          <w:numId w:val="34"/>
        </w:numPr>
        <w:tabs>
          <w:tab w:val="left" w:pos="9072"/>
        </w:tabs>
        <w:spacing w:after="60" w:line="240" w:lineRule="exact"/>
        <w:ind w:left="426" w:right="-24" w:hanging="426"/>
        <w:jc w:val="both"/>
        <w:rPr>
          <w:rFonts w:eastAsiaTheme="minorEastAsia"/>
          <w:sz w:val="22"/>
          <w:szCs w:val="22"/>
        </w:rPr>
      </w:pPr>
      <w:r w:rsidRPr="0045509E">
        <w:rPr>
          <w:rFonts w:eastAsiaTheme="minorEastAsia"/>
          <w:sz w:val="22"/>
          <w:szCs w:val="22"/>
        </w:rPr>
        <w:t>Za nieterminową zapłatę należności, o której mowa w ust. 1, Wykonawcy przysługują odsetki ustawowe, za każdy dzień opóźnienia.</w:t>
      </w:r>
    </w:p>
    <w:p w14:paraId="0BD9BFC4" w14:textId="77777777" w:rsidR="001E22D7" w:rsidRPr="0045509E" w:rsidRDefault="001E22D7" w:rsidP="00B11A23">
      <w:pPr>
        <w:tabs>
          <w:tab w:val="left" w:pos="9072"/>
        </w:tabs>
        <w:spacing w:after="60" w:line="240" w:lineRule="exact"/>
        <w:ind w:left="284" w:right="-24" w:hanging="284"/>
        <w:jc w:val="both"/>
        <w:rPr>
          <w:rFonts w:eastAsiaTheme="minorEastAsia"/>
          <w:sz w:val="22"/>
          <w:szCs w:val="22"/>
        </w:rPr>
      </w:pPr>
    </w:p>
    <w:p w14:paraId="70A74C5F" w14:textId="77777777" w:rsidR="0025058F" w:rsidRDefault="0025058F" w:rsidP="00B11A23">
      <w:pPr>
        <w:tabs>
          <w:tab w:val="left" w:pos="9072"/>
        </w:tabs>
        <w:spacing w:after="60" w:line="240" w:lineRule="exact"/>
        <w:ind w:left="284" w:right="-24" w:hanging="284"/>
        <w:jc w:val="center"/>
        <w:rPr>
          <w:rFonts w:eastAsiaTheme="minorEastAsia"/>
          <w:b/>
          <w:bCs/>
          <w:sz w:val="22"/>
          <w:szCs w:val="22"/>
        </w:rPr>
      </w:pPr>
    </w:p>
    <w:p w14:paraId="5D29CD19" w14:textId="77777777" w:rsidR="0025058F" w:rsidRDefault="0025058F" w:rsidP="00B11A23">
      <w:pPr>
        <w:tabs>
          <w:tab w:val="left" w:pos="9072"/>
        </w:tabs>
        <w:spacing w:after="60" w:line="240" w:lineRule="exact"/>
        <w:ind w:left="284" w:right="-24" w:hanging="284"/>
        <w:jc w:val="center"/>
        <w:rPr>
          <w:rFonts w:eastAsiaTheme="minorEastAsia"/>
          <w:b/>
          <w:bCs/>
          <w:sz w:val="22"/>
          <w:szCs w:val="22"/>
        </w:rPr>
      </w:pPr>
    </w:p>
    <w:p w14:paraId="27AE2A33" w14:textId="77777777" w:rsidR="0025058F" w:rsidRDefault="0025058F" w:rsidP="00B11A23">
      <w:pPr>
        <w:tabs>
          <w:tab w:val="left" w:pos="9072"/>
        </w:tabs>
        <w:spacing w:after="60" w:line="240" w:lineRule="exact"/>
        <w:ind w:left="284" w:right="-24" w:hanging="284"/>
        <w:jc w:val="center"/>
        <w:rPr>
          <w:rFonts w:eastAsiaTheme="minorEastAsia"/>
          <w:b/>
          <w:bCs/>
          <w:sz w:val="22"/>
          <w:szCs w:val="22"/>
        </w:rPr>
      </w:pPr>
    </w:p>
    <w:p w14:paraId="56F8C8DD" w14:textId="4CFB2D41" w:rsidR="00E41B31" w:rsidRPr="0045509E" w:rsidRDefault="00E41B31" w:rsidP="00B11A23">
      <w:pPr>
        <w:tabs>
          <w:tab w:val="left" w:pos="9072"/>
        </w:tabs>
        <w:spacing w:after="60" w:line="240" w:lineRule="exact"/>
        <w:ind w:left="284" w:right="-24" w:hanging="284"/>
        <w:jc w:val="center"/>
        <w:rPr>
          <w:rFonts w:eastAsiaTheme="minorEastAsia"/>
          <w:b/>
          <w:bCs/>
          <w:sz w:val="22"/>
          <w:szCs w:val="22"/>
        </w:rPr>
      </w:pPr>
      <w:r w:rsidRPr="0045509E">
        <w:rPr>
          <w:rFonts w:eastAsiaTheme="minorEastAsia"/>
          <w:b/>
          <w:bCs/>
          <w:sz w:val="22"/>
          <w:szCs w:val="22"/>
        </w:rPr>
        <w:lastRenderedPageBreak/>
        <w:t xml:space="preserve">§ </w:t>
      </w:r>
      <w:r w:rsidR="008E60E2" w:rsidRPr="0045509E">
        <w:rPr>
          <w:rFonts w:eastAsiaTheme="minorEastAsia"/>
          <w:b/>
          <w:bCs/>
          <w:sz w:val="22"/>
          <w:szCs w:val="22"/>
        </w:rPr>
        <w:t>6</w:t>
      </w:r>
      <w:r w:rsidRPr="0045509E">
        <w:rPr>
          <w:rFonts w:eastAsiaTheme="minorEastAsia"/>
          <w:b/>
          <w:bCs/>
          <w:sz w:val="22"/>
          <w:szCs w:val="22"/>
        </w:rPr>
        <w:t xml:space="preserve"> </w:t>
      </w:r>
    </w:p>
    <w:p w14:paraId="213EAC44" w14:textId="3BE6C463" w:rsidR="00E41B31" w:rsidRPr="0045509E" w:rsidRDefault="009142DB" w:rsidP="00B11A23">
      <w:pPr>
        <w:tabs>
          <w:tab w:val="left" w:pos="9072"/>
        </w:tabs>
        <w:spacing w:after="60" w:line="240" w:lineRule="exact"/>
        <w:ind w:left="284" w:right="-24" w:hanging="284"/>
        <w:rPr>
          <w:rFonts w:eastAsiaTheme="majorEastAsia"/>
          <w:b/>
          <w:sz w:val="22"/>
          <w:szCs w:val="22"/>
        </w:rPr>
      </w:pPr>
      <w:r w:rsidRPr="0045509E">
        <w:rPr>
          <w:rFonts w:eastAsiaTheme="majorEastAsia"/>
          <w:b/>
          <w:sz w:val="22"/>
          <w:szCs w:val="22"/>
        </w:rPr>
        <w:t>G</w:t>
      </w:r>
      <w:r w:rsidR="00E32F51" w:rsidRPr="0045509E">
        <w:rPr>
          <w:rFonts w:eastAsiaTheme="majorEastAsia"/>
          <w:b/>
          <w:sz w:val="22"/>
          <w:szCs w:val="22"/>
        </w:rPr>
        <w:t>warancja i reklamacja</w:t>
      </w:r>
      <w:r w:rsidR="00B65218">
        <w:rPr>
          <w:rFonts w:eastAsiaTheme="majorEastAsia"/>
          <w:b/>
          <w:sz w:val="22"/>
          <w:szCs w:val="22"/>
        </w:rPr>
        <w:t>:</w:t>
      </w:r>
    </w:p>
    <w:p w14:paraId="37FCD077" w14:textId="29423D51" w:rsidR="007D6D5E" w:rsidRPr="0045509E" w:rsidRDefault="00E32F51" w:rsidP="0043399D">
      <w:pPr>
        <w:numPr>
          <w:ilvl w:val="0"/>
          <w:numId w:val="37"/>
        </w:numPr>
        <w:tabs>
          <w:tab w:val="clear" w:pos="397"/>
          <w:tab w:val="num" w:pos="426"/>
          <w:tab w:val="num" w:pos="567"/>
          <w:tab w:val="left" w:pos="9072"/>
        </w:tabs>
        <w:suppressAutoHyphens/>
        <w:spacing w:after="60" w:line="240" w:lineRule="exact"/>
        <w:ind w:left="426" w:right="-24" w:hanging="426"/>
        <w:jc w:val="both"/>
        <w:rPr>
          <w:sz w:val="22"/>
          <w:szCs w:val="22"/>
        </w:rPr>
      </w:pPr>
      <w:r w:rsidRPr="0045509E">
        <w:rPr>
          <w:sz w:val="22"/>
          <w:szCs w:val="22"/>
        </w:rPr>
        <w:t>Reklamacje ilościowe (zgodności dostawy z zamówieniem i deklarowanymi ilości</w:t>
      </w:r>
      <w:r w:rsidR="00B65218">
        <w:rPr>
          <w:sz w:val="22"/>
          <w:szCs w:val="22"/>
        </w:rPr>
        <w:t>ami wyszczególnionymi w Arkuszu</w:t>
      </w:r>
      <w:r w:rsidRPr="0045509E">
        <w:rPr>
          <w:sz w:val="22"/>
          <w:szCs w:val="22"/>
        </w:rPr>
        <w:t xml:space="preserve"> asortymentowo-cenowym) Zamawiający zgłaszać będzie Wykonawcy w terminie nie </w:t>
      </w:r>
      <w:r w:rsidR="007E0460" w:rsidRPr="0045509E">
        <w:rPr>
          <w:sz w:val="22"/>
          <w:szCs w:val="22"/>
        </w:rPr>
        <w:t xml:space="preserve">dłuższym </w:t>
      </w:r>
      <w:r w:rsidRPr="0045509E">
        <w:rPr>
          <w:sz w:val="22"/>
          <w:szCs w:val="22"/>
        </w:rPr>
        <w:t xml:space="preserve">niż </w:t>
      </w:r>
      <w:r w:rsidR="001F1905" w:rsidRPr="0045509E">
        <w:rPr>
          <w:b/>
          <w:sz w:val="22"/>
          <w:szCs w:val="22"/>
        </w:rPr>
        <w:t>3</w:t>
      </w:r>
      <w:r w:rsidR="00D5456C" w:rsidRPr="0045509E">
        <w:rPr>
          <w:sz w:val="22"/>
          <w:szCs w:val="22"/>
        </w:rPr>
        <w:t xml:space="preserve"> dni robocze</w:t>
      </w:r>
      <w:r w:rsidRPr="0045509E">
        <w:rPr>
          <w:sz w:val="22"/>
          <w:szCs w:val="22"/>
        </w:rPr>
        <w:t xml:space="preserve"> od daty </w:t>
      </w:r>
      <w:r w:rsidR="003263C0" w:rsidRPr="0045509E">
        <w:rPr>
          <w:bCs/>
          <w:sz w:val="22"/>
          <w:szCs w:val="22"/>
        </w:rPr>
        <w:t>potwierdzenia odbioru</w:t>
      </w:r>
      <w:r w:rsidRPr="0045509E">
        <w:rPr>
          <w:sz w:val="22"/>
          <w:szCs w:val="22"/>
        </w:rPr>
        <w:t>.</w:t>
      </w:r>
    </w:p>
    <w:p w14:paraId="72BEA596" w14:textId="37C9642D" w:rsidR="007D6D5E" w:rsidRPr="00F954E6" w:rsidRDefault="007D6D5E" w:rsidP="0043399D">
      <w:pPr>
        <w:numPr>
          <w:ilvl w:val="0"/>
          <w:numId w:val="37"/>
        </w:numPr>
        <w:tabs>
          <w:tab w:val="clear" w:pos="397"/>
          <w:tab w:val="num" w:pos="426"/>
          <w:tab w:val="num" w:pos="567"/>
          <w:tab w:val="left" w:pos="9072"/>
        </w:tabs>
        <w:suppressAutoHyphens/>
        <w:spacing w:after="60" w:line="240" w:lineRule="exact"/>
        <w:ind w:left="426" w:right="-24" w:hanging="426"/>
        <w:jc w:val="both"/>
        <w:rPr>
          <w:sz w:val="22"/>
          <w:szCs w:val="22"/>
        </w:rPr>
      </w:pPr>
      <w:r w:rsidRPr="00F954E6">
        <w:rPr>
          <w:sz w:val="22"/>
          <w:szCs w:val="22"/>
        </w:rPr>
        <w:t xml:space="preserve">W przypadku wystąpienia braków ilościowych, Wykonawca uzupełni braki </w:t>
      </w:r>
      <w:r w:rsidRPr="00C138F8">
        <w:rPr>
          <w:color w:val="000000" w:themeColor="text1"/>
          <w:sz w:val="22"/>
          <w:szCs w:val="22"/>
        </w:rPr>
        <w:t xml:space="preserve">ilościowe w ciągu </w:t>
      </w:r>
      <w:r w:rsidR="00F954E6" w:rsidRPr="00C138F8">
        <w:rPr>
          <w:b/>
          <w:color w:val="000000" w:themeColor="text1"/>
          <w:sz w:val="22"/>
          <w:szCs w:val="22"/>
        </w:rPr>
        <w:t>[_]</w:t>
      </w:r>
      <w:r w:rsidRPr="00C138F8">
        <w:rPr>
          <w:color w:val="000000" w:themeColor="text1"/>
          <w:sz w:val="22"/>
          <w:szCs w:val="22"/>
        </w:rPr>
        <w:t xml:space="preserve"> </w:t>
      </w:r>
      <w:r w:rsidRPr="00F954E6">
        <w:rPr>
          <w:sz w:val="22"/>
          <w:szCs w:val="22"/>
        </w:rPr>
        <w:t xml:space="preserve">dni roboczych od otrzymania informacji od Zamawiającego na własny koszt i ryzyko. </w:t>
      </w:r>
    </w:p>
    <w:p w14:paraId="79F5DF46" w14:textId="77777777" w:rsidR="000D2D59" w:rsidRPr="0045509E" w:rsidRDefault="000D2D59" w:rsidP="0043399D">
      <w:pPr>
        <w:numPr>
          <w:ilvl w:val="0"/>
          <w:numId w:val="37"/>
        </w:numPr>
        <w:tabs>
          <w:tab w:val="clear" w:pos="397"/>
          <w:tab w:val="num" w:pos="426"/>
          <w:tab w:val="num" w:pos="567"/>
          <w:tab w:val="left" w:pos="9072"/>
        </w:tabs>
        <w:suppressAutoHyphens/>
        <w:spacing w:after="60" w:line="240" w:lineRule="exact"/>
        <w:ind w:left="426" w:right="-24" w:hanging="426"/>
        <w:jc w:val="both"/>
        <w:rPr>
          <w:sz w:val="22"/>
          <w:szCs w:val="22"/>
        </w:rPr>
      </w:pPr>
      <w:r w:rsidRPr="0045509E">
        <w:rPr>
          <w:bCs/>
          <w:color w:val="000000"/>
          <w:sz w:val="22"/>
          <w:szCs w:val="22"/>
        </w:rPr>
        <w:t>Zamawiający ma prawo do składania reklamacji jakościowych przez okres gwarancji odczynnika lub materiału eksploatacyjnego, udzielonej przez producenta.</w:t>
      </w:r>
    </w:p>
    <w:p w14:paraId="5897BC68" w14:textId="77777777" w:rsidR="009142DB" w:rsidRPr="0045509E" w:rsidRDefault="000D2D59" w:rsidP="0043399D">
      <w:pPr>
        <w:numPr>
          <w:ilvl w:val="0"/>
          <w:numId w:val="37"/>
        </w:numPr>
        <w:tabs>
          <w:tab w:val="clear" w:pos="397"/>
          <w:tab w:val="num" w:pos="426"/>
          <w:tab w:val="num" w:pos="567"/>
          <w:tab w:val="left" w:pos="9072"/>
        </w:tabs>
        <w:suppressAutoHyphens/>
        <w:spacing w:after="60" w:line="240" w:lineRule="exact"/>
        <w:ind w:left="426" w:right="-24" w:hanging="426"/>
        <w:jc w:val="both"/>
        <w:rPr>
          <w:sz w:val="22"/>
          <w:szCs w:val="22"/>
        </w:rPr>
      </w:pPr>
      <w:r w:rsidRPr="0045509E">
        <w:rPr>
          <w:bCs/>
          <w:color w:val="000000"/>
          <w:sz w:val="22"/>
          <w:szCs w:val="22"/>
        </w:rPr>
        <w:t xml:space="preserve">Reklamacja jakościowa zostanie rozpatrzona pisemnie przez Wykonawcę w ciągu </w:t>
      </w:r>
      <w:r w:rsidRPr="0045509E">
        <w:rPr>
          <w:b/>
          <w:color w:val="000000"/>
          <w:sz w:val="22"/>
          <w:szCs w:val="22"/>
        </w:rPr>
        <w:t>21</w:t>
      </w:r>
      <w:r w:rsidRPr="0045509E">
        <w:rPr>
          <w:color w:val="000000"/>
          <w:sz w:val="22"/>
          <w:szCs w:val="22"/>
        </w:rPr>
        <w:t xml:space="preserve"> dni </w:t>
      </w:r>
      <w:r w:rsidRPr="0045509E">
        <w:rPr>
          <w:sz w:val="22"/>
          <w:szCs w:val="22"/>
        </w:rPr>
        <w:t>roboczych od daty</w:t>
      </w:r>
      <w:r w:rsidRPr="0045509E">
        <w:rPr>
          <w:color w:val="000000"/>
          <w:sz w:val="22"/>
          <w:szCs w:val="22"/>
        </w:rPr>
        <w:t xml:space="preserve"> złożenia jej u Wykonawcy,</w:t>
      </w:r>
      <w:r w:rsidRPr="0045509E">
        <w:rPr>
          <w:sz w:val="22"/>
          <w:szCs w:val="22"/>
        </w:rPr>
        <w:t xml:space="preserve"> a po uznaniu</w:t>
      </w:r>
      <w:r w:rsidRPr="0045509E">
        <w:rPr>
          <w:bCs/>
          <w:sz w:val="22"/>
          <w:szCs w:val="22"/>
        </w:rPr>
        <w:t xml:space="preserve"> jej zasadności Zamawiający otrzyma dobry </w:t>
      </w:r>
      <w:r w:rsidRPr="0045509E">
        <w:rPr>
          <w:bCs/>
          <w:color w:val="000000"/>
          <w:sz w:val="22"/>
          <w:szCs w:val="22"/>
        </w:rPr>
        <w:t>odczynnik / materiał eksploatacyjny</w:t>
      </w:r>
      <w:r w:rsidRPr="0045509E">
        <w:rPr>
          <w:bCs/>
          <w:sz w:val="22"/>
          <w:szCs w:val="22"/>
        </w:rPr>
        <w:t xml:space="preserve"> równoważny reklamowanemu w ciągu </w:t>
      </w:r>
      <w:r w:rsidRPr="0045509E">
        <w:rPr>
          <w:b/>
          <w:bCs/>
          <w:color w:val="000000"/>
          <w:sz w:val="22"/>
          <w:szCs w:val="22"/>
        </w:rPr>
        <w:t>21</w:t>
      </w:r>
      <w:r w:rsidRPr="0045509E">
        <w:rPr>
          <w:bCs/>
          <w:color w:val="000000"/>
          <w:sz w:val="22"/>
          <w:szCs w:val="22"/>
        </w:rPr>
        <w:t xml:space="preserve"> dni roboczych od daty uznania reklamacji, bez dodatkowych opłat. </w:t>
      </w:r>
    </w:p>
    <w:p w14:paraId="0AC1E41E" w14:textId="01282BBB" w:rsidR="00E32F51" w:rsidRPr="0045509E" w:rsidRDefault="00E32F51" w:rsidP="0043399D">
      <w:pPr>
        <w:numPr>
          <w:ilvl w:val="0"/>
          <w:numId w:val="37"/>
        </w:numPr>
        <w:tabs>
          <w:tab w:val="clear" w:pos="397"/>
          <w:tab w:val="num" w:pos="426"/>
          <w:tab w:val="num" w:pos="567"/>
          <w:tab w:val="left" w:pos="9072"/>
        </w:tabs>
        <w:suppressAutoHyphens/>
        <w:spacing w:after="60" w:line="240" w:lineRule="exact"/>
        <w:ind w:left="426" w:right="-24" w:hanging="426"/>
        <w:jc w:val="both"/>
        <w:rPr>
          <w:sz w:val="22"/>
          <w:szCs w:val="22"/>
        </w:rPr>
      </w:pPr>
      <w:r w:rsidRPr="0045509E">
        <w:rPr>
          <w:sz w:val="22"/>
          <w:szCs w:val="22"/>
        </w:rPr>
        <w:t>W przypadku zwrotu przedmiotu umowy, stwierdzenia pomyłki w cenie, stawce lub kwocie podatku lub w jakiejkolwiek innej pozycji faktury, Wykonawca wystawi fakturę korygującą w</w:t>
      </w:r>
      <w:r w:rsidR="00B65218">
        <w:rPr>
          <w:sz w:val="22"/>
          <w:szCs w:val="22"/>
        </w:rPr>
        <w:t> </w:t>
      </w:r>
      <w:r w:rsidRPr="0045509E">
        <w:rPr>
          <w:sz w:val="22"/>
          <w:szCs w:val="22"/>
        </w:rPr>
        <w:t xml:space="preserve">ciągu 7 dni roboczych od otrzymania informacji od Zamawiającego. </w:t>
      </w:r>
    </w:p>
    <w:p w14:paraId="4B58F7D6" w14:textId="0EF49608" w:rsidR="00E32F51" w:rsidRPr="0045509E" w:rsidRDefault="00E32F51" w:rsidP="0043399D">
      <w:pPr>
        <w:numPr>
          <w:ilvl w:val="0"/>
          <w:numId w:val="37"/>
        </w:numPr>
        <w:tabs>
          <w:tab w:val="clear" w:pos="397"/>
          <w:tab w:val="num" w:pos="426"/>
          <w:tab w:val="num" w:pos="567"/>
          <w:tab w:val="left" w:pos="9072"/>
        </w:tabs>
        <w:spacing w:after="60" w:line="240" w:lineRule="exact"/>
        <w:ind w:left="426" w:right="-24" w:hanging="426"/>
        <w:jc w:val="both"/>
        <w:rPr>
          <w:sz w:val="22"/>
          <w:szCs w:val="22"/>
        </w:rPr>
      </w:pPr>
      <w:r w:rsidRPr="0045509E">
        <w:rPr>
          <w:sz w:val="22"/>
          <w:szCs w:val="22"/>
        </w:rPr>
        <w:t xml:space="preserve">Wykonawca ustosunkuje się do wniesionej przez Zamawiającego reklamacji </w:t>
      </w:r>
      <w:r w:rsidR="008E60E2" w:rsidRPr="0045509E">
        <w:rPr>
          <w:sz w:val="22"/>
          <w:szCs w:val="22"/>
        </w:rPr>
        <w:t xml:space="preserve">jakościowej </w:t>
      </w:r>
      <w:r w:rsidR="008E60E2" w:rsidRPr="0045509E">
        <w:rPr>
          <w:sz w:val="22"/>
          <w:szCs w:val="22"/>
        </w:rPr>
        <w:br/>
      </w:r>
      <w:r w:rsidRPr="0045509E">
        <w:rPr>
          <w:sz w:val="22"/>
          <w:szCs w:val="22"/>
        </w:rPr>
        <w:t xml:space="preserve">z zachowaniem terminów określonych w ust. </w:t>
      </w:r>
      <w:r w:rsidR="008E60E2" w:rsidRPr="0045509E">
        <w:rPr>
          <w:sz w:val="22"/>
          <w:szCs w:val="22"/>
        </w:rPr>
        <w:t>4</w:t>
      </w:r>
      <w:r w:rsidRPr="0045509E">
        <w:rPr>
          <w:sz w:val="22"/>
          <w:szCs w:val="22"/>
        </w:rPr>
        <w:t xml:space="preserve"> niniejszego paragrafu. Brak odpowiedzi w ciągu tego czasu jest uważany za uznanie przez Wykonawcę reklamacji i równoznaczny z dokonaniem wymiany wadliwego towaru na zgodny z zamówieniem.</w:t>
      </w:r>
    </w:p>
    <w:p w14:paraId="63F7B2EF" w14:textId="7DF19C72" w:rsidR="00370437" w:rsidRPr="00B65218" w:rsidRDefault="00E32F51" w:rsidP="0043399D">
      <w:pPr>
        <w:numPr>
          <w:ilvl w:val="0"/>
          <w:numId w:val="37"/>
        </w:numPr>
        <w:tabs>
          <w:tab w:val="clear" w:pos="397"/>
          <w:tab w:val="num" w:pos="426"/>
          <w:tab w:val="num" w:pos="567"/>
          <w:tab w:val="left" w:pos="9072"/>
        </w:tabs>
        <w:spacing w:after="60" w:line="240" w:lineRule="exact"/>
        <w:ind w:left="426" w:right="-24" w:hanging="426"/>
        <w:jc w:val="both"/>
        <w:rPr>
          <w:rFonts w:eastAsiaTheme="minorEastAsia"/>
          <w:b/>
          <w:bCs/>
          <w:sz w:val="22"/>
          <w:szCs w:val="22"/>
        </w:rPr>
      </w:pPr>
      <w:r w:rsidRPr="00B65218">
        <w:rPr>
          <w:sz w:val="22"/>
          <w:szCs w:val="22"/>
        </w:rPr>
        <w:t xml:space="preserve">Wszelkie uwagi i ewentualne reklamacje Zamawiający będzie przekazywał bezpośrednio do Wykonawcy. Powiadomienie o stwierdzonych niezgodnościach nastąpi telefonicznie na nr: </w:t>
      </w:r>
      <w:r w:rsidRPr="00B65218">
        <w:rPr>
          <w:sz w:val="22"/>
          <w:szCs w:val="22"/>
        </w:rPr>
        <w:br/>
      </w:r>
      <w:r w:rsidR="00B65218" w:rsidRPr="00B65218">
        <w:rPr>
          <w:sz w:val="22"/>
          <w:szCs w:val="22"/>
        </w:rPr>
        <w:t>[_] lub faks</w:t>
      </w:r>
      <w:r w:rsidRPr="00B65218">
        <w:rPr>
          <w:sz w:val="22"/>
          <w:szCs w:val="22"/>
        </w:rPr>
        <w:t xml:space="preserve">em na nr: </w:t>
      </w:r>
      <w:r w:rsidR="00B65218" w:rsidRPr="00B65218">
        <w:rPr>
          <w:sz w:val="22"/>
          <w:szCs w:val="22"/>
        </w:rPr>
        <w:t>[_] lub pocztą</w:t>
      </w:r>
      <w:r w:rsidR="00B65218">
        <w:rPr>
          <w:sz w:val="22"/>
          <w:szCs w:val="22"/>
        </w:rPr>
        <w:t xml:space="preserve"> elektroniczną na adres: [_].</w:t>
      </w:r>
    </w:p>
    <w:p w14:paraId="390BAF1C" w14:textId="77777777" w:rsidR="00B65218" w:rsidRDefault="00B65218" w:rsidP="00B11A23">
      <w:pPr>
        <w:tabs>
          <w:tab w:val="left" w:pos="9072"/>
        </w:tabs>
        <w:spacing w:after="60" w:line="240" w:lineRule="exact"/>
        <w:ind w:left="284" w:right="-24" w:hanging="284"/>
        <w:jc w:val="center"/>
        <w:rPr>
          <w:rFonts w:eastAsiaTheme="minorEastAsia"/>
          <w:b/>
          <w:bCs/>
          <w:sz w:val="22"/>
          <w:szCs w:val="22"/>
        </w:rPr>
      </w:pPr>
    </w:p>
    <w:p w14:paraId="7267936C" w14:textId="44655EB2" w:rsidR="00E41B31" w:rsidRPr="0045509E" w:rsidRDefault="008E60E2" w:rsidP="00B11A23">
      <w:pPr>
        <w:tabs>
          <w:tab w:val="left" w:pos="9072"/>
        </w:tabs>
        <w:spacing w:after="60" w:line="240" w:lineRule="exact"/>
        <w:ind w:left="284" w:right="-24" w:hanging="284"/>
        <w:jc w:val="center"/>
        <w:rPr>
          <w:rFonts w:eastAsiaTheme="minorEastAsia"/>
          <w:b/>
          <w:bCs/>
          <w:sz w:val="22"/>
          <w:szCs w:val="22"/>
        </w:rPr>
      </w:pPr>
      <w:r w:rsidRPr="0045509E">
        <w:rPr>
          <w:rFonts w:eastAsiaTheme="minorEastAsia"/>
          <w:b/>
          <w:bCs/>
          <w:sz w:val="22"/>
          <w:szCs w:val="22"/>
        </w:rPr>
        <w:t>§ 7</w:t>
      </w:r>
    </w:p>
    <w:p w14:paraId="0A8F93AB" w14:textId="10499C04" w:rsidR="00E41B31" w:rsidRPr="0045509E" w:rsidRDefault="00E41B31" w:rsidP="00B11A23">
      <w:pPr>
        <w:tabs>
          <w:tab w:val="left" w:pos="9072"/>
        </w:tabs>
        <w:spacing w:after="60" w:line="240" w:lineRule="exact"/>
        <w:ind w:left="284" w:right="-24" w:hanging="284"/>
        <w:rPr>
          <w:rFonts w:eastAsiaTheme="majorEastAsia"/>
          <w:b/>
          <w:sz w:val="22"/>
          <w:szCs w:val="22"/>
        </w:rPr>
      </w:pPr>
      <w:r w:rsidRPr="0045509E">
        <w:rPr>
          <w:rFonts w:eastAsiaTheme="majorEastAsia"/>
          <w:b/>
          <w:sz w:val="22"/>
          <w:szCs w:val="22"/>
        </w:rPr>
        <w:t>Kary umowne i odstąpienie od umowy</w:t>
      </w:r>
      <w:r w:rsidR="00B65218">
        <w:rPr>
          <w:rFonts w:eastAsiaTheme="majorEastAsia"/>
          <w:b/>
          <w:sz w:val="22"/>
          <w:szCs w:val="22"/>
        </w:rPr>
        <w:t>:</w:t>
      </w:r>
    </w:p>
    <w:p w14:paraId="7DF7115E" w14:textId="2023ED8A" w:rsidR="00E32F51" w:rsidRPr="00FF0ABA" w:rsidRDefault="00E32F51" w:rsidP="00311875">
      <w:pPr>
        <w:pStyle w:val="Akapitzlist"/>
        <w:numPr>
          <w:ilvl w:val="0"/>
          <w:numId w:val="72"/>
        </w:numPr>
        <w:tabs>
          <w:tab w:val="left" w:pos="9072"/>
        </w:tabs>
        <w:spacing w:after="60" w:line="240" w:lineRule="exact"/>
        <w:ind w:left="426" w:right="-24" w:hanging="426"/>
        <w:jc w:val="both"/>
        <w:rPr>
          <w:sz w:val="22"/>
          <w:szCs w:val="22"/>
        </w:rPr>
      </w:pPr>
      <w:r w:rsidRPr="00FF0ABA">
        <w:rPr>
          <w:sz w:val="22"/>
          <w:szCs w:val="22"/>
        </w:rPr>
        <w:t>W razie opóźnienia Wykonawcy w dostarczeniu przedmiotu umowy ponad termin określony w</w:t>
      </w:r>
      <w:r w:rsidR="00B65218" w:rsidRPr="00FF0ABA">
        <w:rPr>
          <w:sz w:val="22"/>
          <w:szCs w:val="22"/>
        </w:rPr>
        <w:t> </w:t>
      </w:r>
      <w:r w:rsidRPr="00FF0ABA">
        <w:rPr>
          <w:sz w:val="22"/>
          <w:szCs w:val="22"/>
        </w:rPr>
        <w:t>§</w:t>
      </w:r>
      <w:r w:rsidR="00B65218" w:rsidRPr="00FF0ABA">
        <w:rPr>
          <w:sz w:val="22"/>
          <w:szCs w:val="22"/>
        </w:rPr>
        <w:t> 3</w:t>
      </w:r>
      <w:r w:rsidRPr="00FF0ABA">
        <w:rPr>
          <w:sz w:val="22"/>
          <w:szCs w:val="22"/>
        </w:rPr>
        <w:t xml:space="preserve"> </w:t>
      </w:r>
      <w:r w:rsidR="00341B22" w:rsidRPr="00FF0ABA">
        <w:rPr>
          <w:sz w:val="22"/>
          <w:szCs w:val="22"/>
        </w:rPr>
        <w:br/>
      </w:r>
      <w:r w:rsidRPr="00FF0ABA">
        <w:rPr>
          <w:sz w:val="22"/>
          <w:szCs w:val="22"/>
        </w:rPr>
        <w:t>ust. 2 umowy, Zamawiający ma prawo naliczyć karę umowną w wysokości 0,</w:t>
      </w:r>
      <w:r w:rsidR="00D5456C" w:rsidRPr="00FF0ABA">
        <w:rPr>
          <w:sz w:val="22"/>
          <w:szCs w:val="22"/>
        </w:rPr>
        <w:t>1</w:t>
      </w:r>
      <w:r w:rsidR="00B65218" w:rsidRPr="00FF0ABA">
        <w:rPr>
          <w:sz w:val="22"/>
          <w:szCs w:val="22"/>
        </w:rPr>
        <w:t xml:space="preserve"> </w:t>
      </w:r>
      <w:r w:rsidRPr="00FF0ABA">
        <w:rPr>
          <w:sz w:val="22"/>
          <w:szCs w:val="22"/>
        </w:rPr>
        <w:t xml:space="preserve">% ceny brutto dostarczonego z opóźnieniem przedmiotu umowy za każdy rozpoczęty dzień opóźnienia, jeśli opóźnienie trwało nie dłużej niż </w:t>
      </w:r>
      <w:r w:rsidR="00D5456C" w:rsidRPr="00FF0ABA">
        <w:rPr>
          <w:sz w:val="22"/>
          <w:szCs w:val="22"/>
        </w:rPr>
        <w:t>3</w:t>
      </w:r>
      <w:r w:rsidRPr="00FF0ABA">
        <w:rPr>
          <w:sz w:val="22"/>
          <w:szCs w:val="22"/>
        </w:rPr>
        <w:t xml:space="preserve"> dni i 0,</w:t>
      </w:r>
      <w:r w:rsidR="00D5456C" w:rsidRPr="00FF0ABA">
        <w:rPr>
          <w:sz w:val="22"/>
          <w:szCs w:val="22"/>
        </w:rPr>
        <w:t>2</w:t>
      </w:r>
      <w:r w:rsidRPr="00FF0ABA">
        <w:rPr>
          <w:sz w:val="22"/>
          <w:szCs w:val="22"/>
        </w:rPr>
        <w:t xml:space="preserve"> % ceny brutto za każdy następny dzień opóźnienia.</w:t>
      </w:r>
    </w:p>
    <w:p w14:paraId="0A623425" w14:textId="0B2B511F" w:rsidR="00E32F51" w:rsidRPr="00FF0ABA" w:rsidRDefault="00E32F51" w:rsidP="00311875">
      <w:pPr>
        <w:pStyle w:val="Akapitzlist"/>
        <w:numPr>
          <w:ilvl w:val="0"/>
          <w:numId w:val="72"/>
        </w:numPr>
        <w:tabs>
          <w:tab w:val="left" w:pos="9072"/>
        </w:tabs>
        <w:spacing w:after="60" w:line="240" w:lineRule="exact"/>
        <w:ind w:left="426" w:right="-24" w:hanging="426"/>
        <w:jc w:val="both"/>
        <w:rPr>
          <w:sz w:val="22"/>
          <w:szCs w:val="22"/>
        </w:rPr>
      </w:pPr>
      <w:r w:rsidRPr="00FF0ABA">
        <w:rPr>
          <w:sz w:val="22"/>
          <w:szCs w:val="22"/>
        </w:rPr>
        <w:t>Jeżeli opóźnienie w dostawie przedmiotu umowy przekroczy 30 dni, po bezskutecznym wezwaniu Zamawiający może odstąpić od zawartej umowy i naliczyć karę umowną</w:t>
      </w:r>
      <w:r w:rsidR="006431EE" w:rsidRPr="00FF0ABA">
        <w:rPr>
          <w:sz w:val="22"/>
          <w:szCs w:val="22"/>
        </w:rPr>
        <w:t xml:space="preserve"> </w:t>
      </w:r>
      <w:r w:rsidRPr="00FF0ABA">
        <w:rPr>
          <w:sz w:val="22"/>
          <w:szCs w:val="22"/>
        </w:rPr>
        <w:t>w wysokoś</w:t>
      </w:r>
      <w:r w:rsidR="003263C0" w:rsidRPr="00FF0ABA">
        <w:rPr>
          <w:sz w:val="22"/>
          <w:szCs w:val="22"/>
        </w:rPr>
        <w:t>ci 10</w:t>
      </w:r>
      <w:r w:rsidRPr="00FF0ABA">
        <w:rPr>
          <w:sz w:val="22"/>
          <w:szCs w:val="22"/>
        </w:rPr>
        <w:t xml:space="preserve"> % ceny brutto przedmiotu umowy (§ </w:t>
      </w:r>
      <w:r w:rsidR="009142DB" w:rsidRPr="00FF0ABA">
        <w:rPr>
          <w:sz w:val="22"/>
          <w:szCs w:val="22"/>
        </w:rPr>
        <w:t>4</w:t>
      </w:r>
      <w:r w:rsidRPr="00FF0ABA">
        <w:rPr>
          <w:sz w:val="22"/>
          <w:szCs w:val="22"/>
        </w:rPr>
        <w:t xml:space="preserve"> ust. 1 umowy).</w:t>
      </w:r>
    </w:p>
    <w:p w14:paraId="7E270B87" w14:textId="03453CE7" w:rsidR="00E21589" w:rsidRPr="0045509E" w:rsidRDefault="00E21589" w:rsidP="00311875">
      <w:pPr>
        <w:pStyle w:val="Tekstpodstawowywcity"/>
        <w:numPr>
          <w:ilvl w:val="0"/>
          <w:numId w:val="72"/>
        </w:numPr>
        <w:tabs>
          <w:tab w:val="clear" w:pos="720"/>
          <w:tab w:val="left" w:pos="680"/>
          <w:tab w:val="left" w:pos="9072"/>
        </w:tabs>
        <w:spacing w:after="60" w:line="240" w:lineRule="exact"/>
        <w:ind w:left="426" w:right="-24" w:hanging="426"/>
        <w:rPr>
          <w:rFonts w:ascii="Times New Roman" w:hAnsi="Times New Roman"/>
          <w:bCs/>
          <w:sz w:val="22"/>
          <w:szCs w:val="22"/>
        </w:rPr>
      </w:pPr>
      <w:r w:rsidRPr="0045509E">
        <w:rPr>
          <w:rFonts w:ascii="Times New Roman" w:hAnsi="Times New Roman"/>
          <w:bCs/>
          <w:sz w:val="22"/>
          <w:szCs w:val="22"/>
        </w:rPr>
        <w:t>W razie opóźnienia Wykonawcy w rozpatrzeniu reklamacji jakościowej ponad termin określony w</w:t>
      </w:r>
      <w:r w:rsidR="00B65218">
        <w:rPr>
          <w:rFonts w:ascii="Times New Roman" w:hAnsi="Times New Roman"/>
          <w:bCs/>
          <w:sz w:val="22"/>
          <w:szCs w:val="22"/>
        </w:rPr>
        <w:t> </w:t>
      </w:r>
      <w:r w:rsidRPr="0045509E">
        <w:rPr>
          <w:rFonts w:ascii="Times New Roman" w:hAnsi="Times New Roman"/>
          <w:bCs/>
          <w:sz w:val="22"/>
          <w:szCs w:val="22"/>
        </w:rPr>
        <w:t xml:space="preserve">§ </w:t>
      </w:r>
      <w:r w:rsidR="008E60E2" w:rsidRPr="0045509E">
        <w:rPr>
          <w:rFonts w:ascii="Times New Roman" w:hAnsi="Times New Roman"/>
          <w:bCs/>
          <w:sz w:val="22"/>
          <w:szCs w:val="22"/>
        </w:rPr>
        <w:t>6 ust. 4</w:t>
      </w:r>
      <w:r w:rsidRPr="0045509E">
        <w:rPr>
          <w:rFonts w:ascii="Times New Roman" w:hAnsi="Times New Roman"/>
          <w:bCs/>
          <w:sz w:val="22"/>
          <w:szCs w:val="22"/>
        </w:rPr>
        <w:t xml:space="preserve"> umowy, lub opóźnienia w dostawie o</w:t>
      </w:r>
      <w:r w:rsidRPr="0045509E">
        <w:rPr>
          <w:rFonts w:ascii="Times New Roman" w:hAnsi="Times New Roman"/>
          <w:sz w:val="22"/>
          <w:szCs w:val="22"/>
        </w:rPr>
        <w:t xml:space="preserve">dczynników / materiałów eksploatacyjnych równoważnych reklamowanym </w:t>
      </w:r>
      <w:r w:rsidRPr="0045509E">
        <w:rPr>
          <w:rFonts w:ascii="Times New Roman" w:hAnsi="Times New Roman"/>
          <w:bCs/>
          <w:sz w:val="22"/>
          <w:szCs w:val="22"/>
        </w:rPr>
        <w:t xml:space="preserve">ponad termin określony w § </w:t>
      </w:r>
      <w:r w:rsidR="008E60E2" w:rsidRPr="0045509E">
        <w:rPr>
          <w:rFonts w:ascii="Times New Roman" w:hAnsi="Times New Roman"/>
          <w:bCs/>
          <w:sz w:val="22"/>
          <w:szCs w:val="22"/>
        </w:rPr>
        <w:t>6</w:t>
      </w:r>
      <w:r w:rsidRPr="0045509E">
        <w:rPr>
          <w:rFonts w:ascii="Times New Roman" w:hAnsi="Times New Roman"/>
          <w:bCs/>
          <w:sz w:val="22"/>
          <w:szCs w:val="22"/>
        </w:rPr>
        <w:t xml:space="preserve"> ust. </w:t>
      </w:r>
      <w:r w:rsidR="008E60E2" w:rsidRPr="0045509E">
        <w:rPr>
          <w:rFonts w:ascii="Times New Roman" w:hAnsi="Times New Roman"/>
          <w:bCs/>
          <w:sz w:val="22"/>
          <w:szCs w:val="22"/>
        </w:rPr>
        <w:t>4</w:t>
      </w:r>
      <w:r w:rsidRPr="0045509E">
        <w:rPr>
          <w:rFonts w:ascii="Times New Roman" w:hAnsi="Times New Roman"/>
          <w:bCs/>
          <w:sz w:val="22"/>
          <w:szCs w:val="22"/>
        </w:rPr>
        <w:t xml:space="preserve"> umowy </w:t>
      </w:r>
      <w:r w:rsidRPr="0045509E">
        <w:rPr>
          <w:rFonts w:ascii="Times New Roman" w:hAnsi="Times New Roman"/>
          <w:sz w:val="22"/>
          <w:szCs w:val="22"/>
        </w:rPr>
        <w:t>w wypadku uznania reklamacji jakościowej, Zamawiający</w:t>
      </w:r>
      <w:r w:rsidRPr="0045509E">
        <w:rPr>
          <w:rFonts w:ascii="Times New Roman" w:hAnsi="Times New Roman"/>
          <w:bCs/>
          <w:sz w:val="22"/>
          <w:szCs w:val="22"/>
        </w:rPr>
        <w:t xml:space="preserve"> ma prawo naliczyć Wykonawcy karę umowną w wysokości 0,2 % wartości reklamowanych </w:t>
      </w:r>
      <w:r w:rsidRPr="0045509E">
        <w:rPr>
          <w:rFonts w:ascii="Times New Roman" w:hAnsi="Times New Roman"/>
          <w:sz w:val="22"/>
          <w:szCs w:val="22"/>
        </w:rPr>
        <w:t>odczynników / materiałów eksploatacyjnych</w:t>
      </w:r>
      <w:r w:rsidRPr="0045509E">
        <w:rPr>
          <w:rFonts w:ascii="Times New Roman" w:hAnsi="Times New Roman"/>
          <w:bCs/>
          <w:sz w:val="22"/>
          <w:szCs w:val="22"/>
        </w:rPr>
        <w:t xml:space="preserve"> za każdy rozpoczęty dzień opóźnienia. </w:t>
      </w:r>
    </w:p>
    <w:p w14:paraId="3AF22ABC" w14:textId="77CBA55F" w:rsidR="00E21589" w:rsidRPr="00F954E6" w:rsidRDefault="00E21589" w:rsidP="00311875">
      <w:pPr>
        <w:pStyle w:val="Tekstpodstawowywcity"/>
        <w:numPr>
          <w:ilvl w:val="0"/>
          <w:numId w:val="72"/>
        </w:numPr>
        <w:tabs>
          <w:tab w:val="clear" w:pos="720"/>
          <w:tab w:val="left" w:pos="680"/>
          <w:tab w:val="left" w:pos="9072"/>
        </w:tabs>
        <w:spacing w:after="60" w:line="240" w:lineRule="exact"/>
        <w:ind w:left="426" w:right="-24" w:hanging="426"/>
        <w:rPr>
          <w:rFonts w:ascii="Times New Roman" w:hAnsi="Times New Roman"/>
          <w:bCs/>
          <w:sz w:val="22"/>
          <w:szCs w:val="22"/>
        </w:rPr>
      </w:pPr>
      <w:r w:rsidRPr="00F954E6">
        <w:rPr>
          <w:rFonts w:ascii="Times New Roman" w:hAnsi="Times New Roman"/>
          <w:sz w:val="22"/>
          <w:szCs w:val="22"/>
        </w:rPr>
        <w:t xml:space="preserve">W razie </w:t>
      </w:r>
      <w:r w:rsidRPr="00F954E6">
        <w:rPr>
          <w:rFonts w:ascii="Times New Roman" w:hAnsi="Times New Roman"/>
          <w:bCs/>
          <w:sz w:val="22"/>
          <w:szCs w:val="22"/>
        </w:rPr>
        <w:t xml:space="preserve">opóźnienia Wykonawcy w dostawie </w:t>
      </w:r>
      <w:r w:rsidRPr="00F954E6">
        <w:rPr>
          <w:rFonts w:ascii="Times New Roman" w:hAnsi="Times New Roman"/>
          <w:sz w:val="22"/>
          <w:szCs w:val="22"/>
        </w:rPr>
        <w:t>odczynników / materiałów eksploatacyjnych</w:t>
      </w:r>
      <w:r w:rsidRPr="00F954E6">
        <w:rPr>
          <w:rFonts w:ascii="Times New Roman" w:hAnsi="Times New Roman"/>
          <w:bCs/>
          <w:sz w:val="22"/>
          <w:szCs w:val="22"/>
        </w:rPr>
        <w:t xml:space="preserve"> ponad termin określony w § </w:t>
      </w:r>
      <w:r w:rsidR="008E60E2" w:rsidRPr="00F954E6">
        <w:rPr>
          <w:rFonts w:ascii="Times New Roman" w:hAnsi="Times New Roman"/>
          <w:bCs/>
          <w:sz w:val="22"/>
          <w:szCs w:val="22"/>
        </w:rPr>
        <w:t>6</w:t>
      </w:r>
      <w:r w:rsidRPr="00F954E6">
        <w:rPr>
          <w:rFonts w:ascii="Times New Roman" w:hAnsi="Times New Roman"/>
          <w:bCs/>
          <w:sz w:val="22"/>
          <w:szCs w:val="22"/>
        </w:rPr>
        <w:t xml:space="preserve"> ust. 2 umowy</w:t>
      </w:r>
      <w:r w:rsidRPr="00F954E6">
        <w:rPr>
          <w:rFonts w:ascii="Times New Roman" w:hAnsi="Times New Roman"/>
          <w:sz w:val="22"/>
          <w:szCs w:val="22"/>
        </w:rPr>
        <w:t>, w przypadku reklamacji ilościowej,</w:t>
      </w:r>
      <w:r w:rsidRPr="00F954E6">
        <w:rPr>
          <w:rFonts w:ascii="Times New Roman" w:hAnsi="Times New Roman"/>
          <w:bCs/>
          <w:sz w:val="22"/>
          <w:szCs w:val="22"/>
        </w:rPr>
        <w:t xml:space="preserve"> Zamawiający ma prawo obciążyć Wykonawcę karą umowną w wysokości 0,2 % wartości dostarczonych z opóźnieniem </w:t>
      </w:r>
      <w:r w:rsidRPr="00F954E6">
        <w:rPr>
          <w:rFonts w:ascii="Times New Roman" w:hAnsi="Times New Roman"/>
          <w:sz w:val="22"/>
          <w:szCs w:val="22"/>
        </w:rPr>
        <w:t>odczynników/materiałów eksploatacyjnych</w:t>
      </w:r>
      <w:r w:rsidRPr="00F954E6">
        <w:rPr>
          <w:rFonts w:ascii="Times New Roman" w:hAnsi="Times New Roman"/>
          <w:bCs/>
          <w:sz w:val="22"/>
          <w:szCs w:val="22"/>
        </w:rPr>
        <w:t xml:space="preserve"> za każdy rozpoczęty dzień opóźnienia. </w:t>
      </w:r>
    </w:p>
    <w:p w14:paraId="2312B5BF" w14:textId="75450E7D" w:rsidR="00550431" w:rsidRPr="00FF0ABA" w:rsidRDefault="00E41B31" w:rsidP="00311875">
      <w:pPr>
        <w:pStyle w:val="Akapitzlist"/>
        <w:numPr>
          <w:ilvl w:val="0"/>
          <w:numId w:val="72"/>
        </w:numPr>
        <w:tabs>
          <w:tab w:val="left" w:pos="9072"/>
        </w:tabs>
        <w:spacing w:after="60" w:line="240" w:lineRule="exact"/>
        <w:ind w:left="426" w:right="-24" w:hanging="426"/>
        <w:jc w:val="both"/>
        <w:rPr>
          <w:color w:val="FF0000"/>
          <w:sz w:val="22"/>
          <w:szCs w:val="22"/>
        </w:rPr>
      </w:pPr>
      <w:r w:rsidRPr="00FF0ABA">
        <w:rPr>
          <w:rFonts w:eastAsiaTheme="minorEastAsia"/>
          <w:bCs/>
          <w:sz w:val="22"/>
          <w:szCs w:val="22"/>
        </w:rPr>
        <w:t>Stronom przysługuje prawo odstąpienia od umowy wyłącznie w przypadkach przewidzianych we</w:t>
      </w:r>
      <w:r w:rsidR="00B65218" w:rsidRPr="00FF0ABA">
        <w:rPr>
          <w:rFonts w:eastAsiaTheme="minorEastAsia"/>
          <w:bCs/>
          <w:sz w:val="22"/>
          <w:szCs w:val="22"/>
        </w:rPr>
        <w:t> </w:t>
      </w:r>
      <w:r w:rsidRPr="00FF0ABA">
        <w:rPr>
          <w:rFonts w:eastAsiaTheme="minorEastAsia"/>
          <w:bCs/>
          <w:sz w:val="22"/>
          <w:szCs w:val="22"/>
        </w:rPr>
        <w:t>właściwych przepisach prawa lub w niniejszej umowie.</w:t>
      </w:r>
    </w:p>
    <w:p w14:paraId="3E71BDA8" w14:textId="1FD322C4" w:rsidR="001E22D7" w:rsidRPr="00FF0ABA" w:rsidRDefault="001E22D7" w:rsidP="00311875">
      <w:pPr>
        <w:pStyle w:val="Akapitzlist"/>
        <w:numPr>
          <w:ilvl w:val="0"/>
          <w:numId w:val="72"/>
        </w:numPr>
        <w:tabs>
          <w:tab w:val="left" w:pos="9072"/>
        </w:tabs>
        <w:spacing w:after="60" w:line="240" w:lineRule="exact"/>
        <w:ind w:left="426" w:right="-24" w:hanging="426"/>
        <w:jc w:val="both"/>
        <w:rPr>
          <w:color w:val="FF0000"/>
          <w:sz w:val="22"/>
          <w:szCs w:val="22"/>
        </w:rPr>
      </w:pPr>
      <w:r w:rsidRPr="00FF0ABA">
        <w:rPr>
          <w:bCs/>
          <w:sz w:val="22"/>
          <w:szCs w:val="22"/>
        </w:rPr>
        <w:t>Zamawiającemu przysługuje prawo odstąpienia od umowy w następujących sytuacjach:</w:t>
      </w:r>
    </w:p>
    <w:p w14:paraId="2C85AED3" w14:textId="499C64BA" w:rsidR="001E22D7" w:rsidRPr="0045509E" w:rsidRDefault="006431EE" w:rsidP="0043399D">
      <w:pPr>
        <w:numPr>
          <w:ilvl w:val="0"/>
          <w:numId w:val="31"/>
        </w:numPr>
        <w:tabs>
          <w:tab w:val="left" w:pos="851"/>
          <w:tab w:val="left" w:pos="9072"/>
        </w:tabs>
        <w:spacing w:after="60" w:line="240" w:lineRule="exact"/>
        <w:ind w:left="851" w:right="-24" w:hanging="425"/>
        <w:jc w:val="both"/>
        <w:rPr>
          <w:rFonts w:eastAsiaTheme="minorEastAsia"/>
          <w:bCs/>
          <w:sz w:val="22"/>
          <w:szCs w:val="22"/>
        </w:rPr>
      </w:pPr>
      <w:r w:rsidRPr="0045509E">
        <w:rPr>
          <w:rFonts w:eastAsiaTheme="minorEastAsia"/>
          <w:bCs/>
          <w:sz w:val="22"/>
          <w:szCs w:val="22"/>
        </w:rPr>
        <w:t xml:space="preserve">w razie zaistnienia istotnej zmiany okoliczności powodującej, że wykonanie umowy nie leży </w:t>
      </w:r>
      <w:r w:rsidRPr="0045509E">
        <w:rPr>
          <w:rFonts w:eastAsiaTheme="minorEastAsia"/>
          <w:bCs/>
          <w:sz w:val="22"/>
          <w:szCs w:val="22"/>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1E22D7" w:rsidRPr="0045509E">
        <w:rPr>
          <w:rFonts w:eastAsiaTheme="minorEastAsia"/>
          <w:bCs/>
          <w:sz w:val="22"/>
          <w:szCs w:val="22"/>
        </w:rPr>
        <w:t>,</w:t>
      </w:r>
    </w:p>
    <w:p w14:paraId="1F90A880" w14:textId="77777777" w:rsidR="001E22D7" w:rsidRPr="0045509E" w:rsidRDefault="001E22D7" w:rsidP="0043399D">
      <w:pPr>
        <w:pStyle w:val="Akapitzlist"/>
        <w:numPr>
          <w:ilvl w:val="0"/>
          <w:numId w:val="31"/>
        </w:numPr>
        <w:tabs>
          <w:tab w:val="left" w:pos="851"/>
          <w:tab w:val="left" w:pos="9072"/>
        </w:tabs>
        <w:spacing w:after="60" w:line="240" w:lineRule="exact"/>
        <w:ind w:left="851" w:right="-24" w:hanging="425"/>
        <w:contextualSpacing w:val="0"/>
        <w:jc w:val="both"/>
        <w:rPr>
          <w:bCs/>
          <w:sz w:val="22"/>
          <w:szCs w:val="22"/>
        </w:rPr>
      </w:pPr>
      <w:r w:rsidRPr="0045509E">
        <w:rPr>
          <w:bCs/>
          <w:sz w:val="22"/>
          <w:szCs w:val="22"/>
        </w:rPr>
        <w:t>otwarcia likwidacji Wykonawcy,</w:t>
      </w:r>
    </w:p>
    <w:p w14:paraId="0B9CF3CB" w14:textId="77777777" w:rsidR="001E22D7" w:rsidRPr="0045509E" w:rsidRDefault="001E22D7" w:rsidP="0043399D">
      <w:pPr>
        <w:pStyle w:val="Akapitzlist"/>
        <w:numPr>
          <w:ilvl w:val="0"/>
          <w:numId w:val="31"/>
        </w:numPr>
        <w:tabs>
          <w:tab w:val="left" w:pos="851"/>
          <w:tab w:val="left" w:pos="9072"/>
        </w:tabs>
        <w:spacing w:after="60" w:line="240" w:lineRule="exact"/>
        <w:ind w:left="851" w:right="-24" w:hanging="425"/>
        <w:contextualSpacing w:val="0"/>
        <w:jc w:val="both"/>
        <w:rPr>
          <w:bCs/>
          <w:sz w:val="22"/>
          <w:szCs w:val="22"/>
        </w:rPr>
      </w:pPr>
      <w:r w:rsidRPr="0045509E">
        <w:rPr>
          <w:bCs/>
          <w:sz w:val="22"/>
          <w:szCs w:val="22"/>
        </w:rPr>
        <w:t>zajęcia majątku Wykonawcy,</w:t>
      </w:r>
    </w:p>
    <w:p w14:paraId="1F417C8E" w14:textId="6140241C" w:rsidR="001E22D7" w:rsidRPr="0045509E" w:rsidRDefault="001E22D7" w:rsidP="0043399D">
      <w:pPr>
        <w:pStyle w:val="Akapitzlist"/>
        <w:numPr>
          <w:ilvl w:val="0"/>
          <w:numId w:val="31"/>
        </w:numPr>
        <w:tabs>
          <w:tab w:val="left" w:pos="851"/>
          <w:tab w:val="left" w:pos="9072"/>
        </w:tabs>
        <w:spacing w:after="60" w:line="240" w:lineRule="exact"/>
        <w:ind w:left="851" w:right="-24" w:hanging="425"/>
        <w:contextualSpacing w:val="0"/>
        <w:jc w:val="both"/>
        <w:rPr>
          <w:bCs/>
          <w:sz w:val="22"/>
          <w:szCs w:val="22"/>
        </w:rPr>
      </w:pPr>
      <w:r w:rsidRPr="0045509E">
        <w:rPr>
          <w:bCs/>
          <w:sz w:val="22"/>
          <w:szCs w:val="22"/>
        </w:rPr>
        <w:t>niewywiązywania się przez Wykonawcę z realizacji przedmiotu umowy, pomimo wezwania Za</w:t>
      </w:r>
      <w:r w:rsidR="00954394" w:rsidRPr="0045509E">
        <w:rPr>
          <w:bCs/>
          <w:sz w:val="22"/>
          <w:szCs w:val="22"/>
        </w:rPr>
        <w:t>mawiającego złożonego na piśmie.</w:t>
      </w:r>
    </w:p>
    <w:p w14:paraId="7D200A7F" w14:textId="2D543644" w:rsidR="00E41B31" w:rsidRPr="00FF0ABA" w:rsidRDefault="00E41B31" w:rsidP="00311875">
      <w:pPr>
        <w:pStyle w:val="Akapitzlist"/>
        <w:numPr>
          <w:ilvl w:val="0"/>
          <w:numId w:val="72"/>
        </w:numPr>
        <w:tabs>
          <w:tab w:val="left" w:pos="9072"/>
        </w:tabs>
        <w:spacing w:after="60" w:line="240" w:lineRule="exact"/>
        <w:ind w:left="426" w:right="-24" w:hanging="426"/>
        <w:jc w:val="both"/>
        <w:rPr>
          <w:rFonts w:eastAsiaTheme="minorEastAsia"/>
          <w:bCs/>
          <w:sz w:val="22"/>
          <w:szCs w:val="22"/>
        </w:rPr>
      </w:pPr>
      <w:r w:rsidRPr="00FF0ABA">
        <w:rPr>
          <w:rFonts w:eastAsiaTheme="minorEastAsia"/>
          <w:bCs/>
          <w:sz w:val="22"/>
          <w:szCs w:val="22"/>
        </w:rPr>
        <w:lastRenderedPageBreak/>
        <w:t xml:space="preserve">Wykonawcy przysługuje prawo odstąpienia od umowy, jeżeli Zamawiający nie wywiązuje się </w:t>
      </w:r>
      <w:r w:rsidR="00E125EB" w:rsidRPr="00FF0ABA">
        <w:rPr>
          <w:rFonts w:eastAsiaTheme="minorEastAsia"/>
          <w:bCs/>
          <w:sz w:val="22"/>
          <w:szCs w:val="22"/>
        </w:rPr>
        <w:br/>
      </w:r>
      <w:r w:rsidRPr="00FF0ABA">
        <w:rPr>
          <w:rFonts w:eastAsiaTheme="minorEastAsia"/>
          <w:bCs/>
          <w:sz w:val="22"/>
          <w:szCs w:val="22"/>
        </w:rPr>
        <w:t>z obowiązku zapłaty faktury mimo dodatkowego wezwania, w terminie jednego miesiąca od</w:t>
      </w:r>
      <w:r w:rsidR="00B65218" w:rsidRPr="00FF0ABA">
        <w:rPr>
          <w:rFonts w:eastAsiaTheme="minorEastAsia"/>
          <w:bCs/>
          <w:sz w:val="22"/>
          <w:szCs w:val="22"/>
        </w:rPr>
        <w:t> </w:t>
      </w:r>
      <w:r w:rsidRPr="00FF0ABA">
        <w:rPr>
          <w:rFonts w:eastAsiaTheme="minorEastAsia"/>
          <w:bCs/>
          <w:sz w:val="22"/>
          <w:szCs w:val="22"/>
        </w:rPr>
        <w:t>upływu terminu zapłaty rachunku, określonego w niniejszej umowie.</w:t>
      </w:r>
    </w:p>
    <w:p w14:paraId="5353121C" w14:textId="0639EE3A" w:rsidR="00E125EB" w:rsidRPr="00FF0ABA" w:rsidRDefault="00E125EB" w:rsidP="00311875">
      <w:pPr>
        <w:pStyle w:val="Akapitzlist"/>
        <w:numPr>
          <w:ilvl w:val="0"/>
          <w:numId w:val="72"/>
        </w:numPr>
        <w:tabs>
          <w:tab w:val="left" w:pos="9072"/>
        </w:tabs>
        <w:spacing w:after="60" w:line="240" w:lineRule="exact"/>
        <w:ind w:left="426" w:right="-24" w:hanging="426"/>
        <w:jc w:val="both"/>
        <w:rPr>
          <w:rFonts w:eastAsiaTheme="minorEastAsia"/>
          <w:bCs/>
          <w:sz w:val="22"/>
          <w:szCs w:val="22"/>
        </w:rPr>
      </w:pPr>
      <w:r w:rsidRPr="00FF0ABA">
        <w:rPr>
          <w:rFonts w:eastAsiaTheme="minorEastAsia"/>
          <w:bCs/>
          <w:sz w:val="22"/>
          <w:szCs w:val="22"/>
        </w:rPr>
        <w:t>W przypadku odstąpienia od umowy przez Zamawiającego z przyczyn leżących po stronie Wykonawcy,  Zamawiający ma prawo naliczyć karę umowną w wysokości 10 % całkowitej ceny brutto przedmiotu umowy.</w:t>
      </w:r>
    </w:p>
    <w:p w14:paraId="38CD3DEC" w14:textId="77777777" w:rsidR="00FF0ABA" w:rsidRPr="00FF0ABA" w:rsidRDefault="00FF0ABA" w:rsidP="00311875">
      <w:pPr>
        <w:pStyle w:val="Akapitzlist"/>
        <w:numPr>
          <w:ilvl w:val="0"/>
          <w:numId w:val="72"/>
        </w:numPr>
        <w:tabs>
          <w:tab w:val="left" w:pos="9072"/>
        </w:tabs>
        <w:ind w:left="426" w:right="-24" w:hanging="426"/>
        <w:jc w:val="both"/>
        <w:rPr>
          <w:bCs/>
          <w:sz w:val="22"/>
          <w:szCs w:val="22"/>
        </w:rPr>
      </w:pPr>
      <w:r w:rsidRPr="00FF0ABA">
        <w:rPr>
          <w:bCs/>
          <w:sz w:val="22"/>
          <w:szCs w:val="22"/>
        </w:rPr>
        <w:t xml:space="preserve">Oświadczenie o odstąpieniu od umowy wymaga zachowania formy pisemnej pod rygorem nieważności. </w:t>
      </w:r>
    </w:p>
    <w:p w14:paraId="34CD527D" w14:textId="77777777" w:rsidR="00FF0ABA" w:rsidRPr="00FF0ABA" w:rsidRDefault="00FF0ABA" w:rsidP="00311875">
      <w:pPr>
        <w:pStyle w:val="Akapitzlist"/>
        <w:numPr>
          <w:ilvl w:val="0"/>
          <w:numId w:val="72"/>
        </w:numPr>
        <w:tabs>
          <w:tab w:val="left" w:pos="9072"/>
        </w:tabs>
        <w:ind w:left="426" w:right="-24" w:hanging="426"/>
        <w:jc w:val="both"/>
        <w:rPr>
          <w:bCs/>
          <w:sz w:val="22"/>
          <w:szCs w:val="22"/>
        </w:rPr>
      </w:pPr>
      <w:r w:rsidRPr="00FF0ABA">
        <w:rPr>
          <w:bCs/>
          <w:sz w:val="22"/>
          <w:szCs w:val="22"/>
        </w:rPr>
        <w:t>Pomimo odstąpienia pozostają w mocy zobowiązania Stron z tytułu gwarancji, kar umownych i prawa żądania odszkodowania za nienależyte wykonanie umowy.</w:t>
      </w:r>
    </w:p>
    <w:p w14:paraId="29218463" w14:textId="77777777" w:rsidR="00E41B31" w:rsidRPr="00FF0ABA" w:rsidRDefault="00E41B31" w:rsidP="00311875">
      <w:pPr>
        <w:pStyle w:val="Akapitzlist"/>
        <w:numPr>
          <w:ilvl w:val="0"/>
          <w:numId w:val="72"/>
        </w:numPr>
        <w:tabs>
          <w:tab w:val="left" w:pos="9072"/>
        </w:tabs>
        <w:spacing w:after="60" w:line="240" w:lineRule="exact"/>
        <w:ind w:left="426" w:right="-24" w:hanging="426"/>
        <w:jc w:val="both"/>
        <w:rPr>
          <w:rFonts w:eastAsiaTheme="minorEastAsia"/>
          <w:bCs/>
          <w:sz w:val="22"/>
          <w:szCs w:val="22"/>
        </w:rPr>
      </w:pPr>
      <w:r w:rsidRPr="00FF0ABA">
        <w:rPr>
          <w:rFonts w:eastAsiaTheme="minorEastAsia"/>
          <w:bCs/>
          <w:sz w:val="22"/>
          <w:szCs w:val="22"/>
        </w:rPr>
        <w:t>Kara umowna będzie płatna w terminie 14 dni od otrzymania wezwania do jej zapłaty.</w:t>
      </w:r>
    </w:p>
    <w:p w14:paraId="05E09186" w14:textId="77777777" w:rsidR="00E41B31" w:rsidRPr="00FF0ABA" w:rsidRDefault="00E41B31" w:rsidP="00311875">
      <w:pPr>
        <w:pStyle w:val="Akapitzlist"/>
        <w:numPr>
          <w:ilvl w:val="0"/>
          <w:numId w:val="72"/>
        </w:numPr>
        <w:tabs>
          <w:tab w:val="left" w:pos="9072"/>
        </w:tabs>
        <w:spacing w:after="60" w:line="240" w:lineRule="exact"/>
        <w:ind w:left="426" w:right="-24" w:hanging="426"/>
        <w:jc w:val="both"/>
        <w:rPr>
          <w:rFonts w:eastAsiaTheme="minorEastAsia"/>
          <w:bCs/>
          <w:sz w:val="22"/>
          <w:szCs w:val="22"/>
        </w:rPr>
      </w:pPr>
      <w:r w:rsidRPr="00FF0ABA">
        <w:rPr>
          <w:rFonts w:eastAsiaTheme="minorEastAsia"/>
          <w:bCs/>
          <w:sz w:val="22"/>
          <w:szCs w:val="22"/>
        </w:rPr>
        <w:t>Jeżeli szkoda przewyższa wysokość kary umownej, Stronie uprawnionej przysługuje roszczenie o zapłatę odszkodowania uzupełniającego do wysokości poniesionej szkody.</w:t>
      </w:r>
    </w:p>
    <w:p w14:paraId="133B8711" w14:textId="77777777" w:rsidR="00E41B31" w:rsidRPr="00FF0ABA" w:rsidRDefault="00E41B31" w:rsidP="00311875">
      <w:pPr>
        <w:pStyle w:val="Akapitzlist"/>
        <w:numPr>
          <w:ilvl w:val="0"/>
          <w:numId w:val="72"/>
        </w:numPr>
        <w:tabs>
          <w:tab w:val="left" w:pos="9072"/>
        </w:tabs>
        <w:spacing w:after="60" w:line="240" w:lineRule="exact"/>
        <w:ind w:left="426" w:right="-24" w:hanging="426"/>
        <w:jc w:val="both"/>
        <w:rPr>
          <w:rFonts w:eastAsiaTheme="minorEastAsia"/>
          <w:bCs/>
          <w:sz w:val="22"/>
          <w:szCs w:val="22"/>
        </w:rPr>
      </w:pPr>
      <w:r w:rsidRPr="00FF0ABA">
        <w:rPr>
          <w:rFonts w:eastAsiaTheme="minorEastAsia"/>
          <w:bCs/>
          <w:sz w:val="22"/>
          <w:szCs w:val="22"/>
        </w:rPr>
        <w:t>Wykonawca wyraża zgodę na potrącenie kar umownych z przysługującego mu wynagrodzenia.</w:t>
      </w:r>
    </w:p>
    <w:p w14:paraId="6B195BCA" w14:textId="77777777" w:rsidR="00531510" w:rsidRPr="0045509E" w:rsidRDefault="00531510" w:rsidP="00B11A23">
      <w:pPr>
        <w:tabs>
          <w:tab w:val="left" w:pos="9072"/>
        </w:tabs>
        <w:spacing w:after="60" w:line="240" w:lineRule="exact"/>
        <w:ind w:left="284" w:right="-24" w:hanging="284"/>
        <w:jc w:val="center"/>
        <w:rPr>
          <w:b/>
          <w:noProof/>
          <w:sz w:val="22"/>
          <w:szCs w:val="22"/>
        </w:rPr>
      </w:pPr>
    </w:p>
    <w:p w14:paraId="7996ED25" w14:textId="03457810" w:rsidR="00E41B31" w:rsidRPr="0045509E" w:rsidRDefault="008E60E2" w:rsidP="00B11A23">
      <w:pPr>
        <w:tabs>
          <w:tab w:val="left" w:pos="9072"/>
        </w:tabs>
        <w:spacing w:after="60" w:line="240" w:lineRule="exact"/>
        <w:ind w:left="284" w:right="-24" w:hanging="284"/>
        <w:jc w:val="center"/>
        <w:rPr>
          <w:b/>
          <w:noProof/>
          <w:sz w:val="22"/>
          <w:szCs w:val="22"/>
        </w:rPr>
      </w:pPr>
      <w:r w:rsidRPr="0045509E">
        <w:rPr>
          <w:b/>
          <w:noProof/>
          <w:sz w:val="22"/>
          <w:szCs w:val="22"/>
        </w:rPr>
        <w:t>§ 8</w:t>
      </w:r>
    </w:p>
    <w:p w14:paraId="2E14A5D8" w14:textId="6C984014" w:rsidR="00E41B31" w:rsidRPr="0045509E" w:rsidRDefault="00E41B31" w:rsidP="00B11A23">
      <w:pPr>
        <w:tabs>
          <w:tab w:val="left" w:pos="9072"/>
        </w:tabs>
        <w:spacing w:after="60" w:line="240" w:lineRule="exact"/>
        <w:ind w:left="284" w:right="-24" w:hanging="284"/>
        <w:rPr>
          <w:b/>
          <w:noProof/>
          <w:sz w:val="22"/>
          <w:szCs w:val="22"/>
        </w:rPr>
      </w:pPr>
      <w:r w:rsidRPr="0045509E">
        <w:rPr>
          <w:b/>
          <w:noProof/>
          <w:sz w:val="22"/>
          <w:szCs w:val="22"/>
        </w:rPr>
        <w:t>Zmiany umowy</w:t>
      </w:r>
      <w:r w:rsidR="00FF0ABA">
        <w:rPr>
          <w:b/>
          <w:noProof/>
          <w:sz w:val="22"/>
          <w:szCs w:val="22"/>
        </w:rPr>
        <w:t>:</w:t>
      </w:r>
    </w:p>
    <w:p w14:paraId="692B1D9E" w14:textId="75DA92AE" w:rsidR="00E41B31" w:rsidRPr="0045509E" w:rsidRDefault="00E41B31" w:rsidP="00311875">
      <w:pPr>
        <w:pStyle w:val="Akapitzlist"/>
        <w:numPr>
          <w:ilvl w:val="0"/>
          <w:numId w:val="69"/>
        </w:numPr>
        <w:tabs>
          <w:tab w:val="left" w:pos="9072"/>
        </w:tabs>
        <w:spacing w:after="60" w:line="240" w:lineRule="exact"/>
        <w:ind w:left="426" w:right="-24" w:hanging="426"/>
        <w:contextualSpacing w:val="0"/>
        <w:jc w:val="both"/>
        <w:rPr>
          <w:sz w:val="22"/>
          <w:szCs w:val="22"/>
        </w:rPr>
      </w:pPr>
      <w:r w:rsidRPr="0045509E">
        <w:rPr>
          <w:sz w:val="22"/>
          <w:szCs w:val="22"/>
        </w:rPr>
        <w:t>Wszelki</w:t>
      </w:r>
      <w:r w:rsidR="00FF0ABA">
        <w:rPr>
          <w:sz w:val="22"/>
          <w:szCs w:val="22"/>
        </w:rPr>
        <w:t>e zmiany umowy wymagają zgody S</w:t>
      </w:r>
      <w:r w:rsidRPr="0045509E">
        <w:rPr>
          <w:sz w:val="22"/>
          <w:szCs w:val="22"/>
        </w:rPr>
        <w:t>t</w:t>
      </w:r>
      <w:r w:rsidR="00FF0ABA">
        <w:rPr>
          <w:sz w:val="22"/>
          <w:szCs w:val="22"/>
        </w:rPr>
        <w:t>ron i zachowania formy pisemnego aneksu do umowy,</w:t>
      </w:r>
      <w:r w:rsidRPr="0045509E">
        <w:rPr>
          <w:sz w:val="22"/>
          <w:szCs w:val="22"/>
        </w:rPr>
        <w:t xml:space="preserve"> pod rygorem nieważności.</w:t>
      </w:r>
    </w:p>
    <w:p w14:paraId="6A855385" w14:textId="46E33ACF" w:rsidR="001E22D7" w:rsidRPr="0045509E" w:rsidRDefault="001E22D7" w:rsidP="00311875">
      <w:pPr>
        <w:pStyle w:val="Akapitzlist"/>
        <w:numPr>
          <w:ilvl w:val="0"/>
          <w:numId w:val="69"/>
        </w:numPr>
        <w:tabs>
          <w:tab w:val="left" w:pos="9072"/>
        </w:tabs>
        <w:spacing w:after="60" w:line="240" w:lineRule="exact"/>
        <w:ind w:left="426" w:right="-24" w:hanging="426"/>
        <w:contextualSpacing w:val="0"/>
        <w:jc w:val="both"/>
        <w:rPr>
          <w:sz w:val="22"/>
          <w:szCs w:val="22"/>
        </w:rPr>
      </w:pPr>
      <w:r w:rsidRPr="0045509E">
        <w:rPr>
          <w:sz w:val="22"/>
          <w:szCs w:val="22"/>
        </w:rPr>
        <w:t xml:space="preserve">Zakazuje się zmian postanowień zawartej umowy w stosunku do treści oferty, na podstawie której dokonano wyboru Wykonawcy, chyba że zachodzi co najmniej jedna z okoliczności, o której mowa </w:t>
      </w:r>
      <w:r w:rsidR="00531510" w:rsidRPr="0045509E">
        <w:rPr>
          <w:sz w:val="22"/>
          <w:szCs w:val="22"/>
        </w:rPr>
        <w:br/>
      </w:r>
      <w:r w:rsidRPr="0045509E">
        <w:rPr>
          <w:sz w:val="22"/>
          <w:szCs w:val="22"/>
        </w:rPr>
        <w:t xml:space="preserve">w art. 144 ust. 1 pkt. 2-6 </w:t>
      </w:r>
      <w:proofErr w:type="spellStart"/>
      <w:r w:rsidRPr="0045509E">
        <w:rPr>
          <w:sz w:val="22"/>
          <w:szCs w:val="22"/>
        </w:rPr>
        <w:t>Pzp</w:t>
      </w:r>
      <w:proofErr w:type="spellEnd"/>
      <w:r w:rsidRPr="0045509E">
        <w:rPr>
          <w:sz w:val="22"/>
          <w:szCs w:val="22"/>
        </w:rPr>
        <w:t>., albo, zgodnie z art. 144 ust.</w:t>
      </w:r>
      <w:r w:rsidR="00896298" w:rsidRPr="0045509E">
        <w:rPr>
          <w:sz w:val="22"/>
          <w:szCs w:val="22"/>
        </w:rPr>
        <w:t xml:space="preserve"> 1</w:t>
      </w:r>
      <w:r w:rsidRPr="0045509E">
        <w:rPr>
          <w:sz w:val="22"/>
          <w:szCs w:val="22"/>
        </w:rPr>
        <w:t xml:space="preserve"> pkt. 1 </w:t>
      </w:r>
      <w:proofErr w:type="spellStart"/>
      <w:r w:rsidRPr="0045509E">
        <w:rPr>
          <w:sz w:val="22"/>
          <w:szCs w:val="22"/>
        </w:rPr>
        <w:t>Pzp</w:t>
      </w:r>
      <w:proofErr w:type="spellEnd"/>
      <w:r w:rsidRPr="0045509E">
        <w:rPr>
          <w:sz w:val="22"/>
          <w:szCs w:val="22"/>
        </w:rPr>
        <w:t>., jedna z wymienionych poniżej okoliczności:</w:t>
      </w:r>
    </w:p>
    <w:p w14:paraId="17E20257" w14:textId="77777777" w:rsidR="001E22D7" w:rsidRPr="0045509E" w:rsidRDefault="001E22D7"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zmiana stawki podatku VAT w toku wykonywania umowy – do ceny netto zostanie doliczona stawka VAT obowiązująca w dniu wystawienia faktury;</w:t>
      </w:r>
    </w:p>
    <w:p w14:paraId="54808218" w14:textId="77777777" w:rsidR="001E22D7" w:rsidRPr="0045509E" w:rsidRDefault="001E22D7"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wejście w życie innych, niż wymienione w pkt 1, regulacji prawnych po dacie zawarcia umowy, wywołujących potrzebę jej zmiany;</w:t>
      </w:r>
    </w:p>
    <w:p w14:paraId="5C087A1E" w14:textId="77777777" w:rsidR="00E21589" w:rsidRPr="0045509E" w:rsidRDefault="001E22D7"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B153E6" w:rsidRPr="0045509E">
        <w:rPr>
          <w:sz w:val="22"/>
          <w:szCs w:val="22"/>
        </w:rPr>
        <w:t>.</w:t>
      </w:r>
    </w:p>
    <w:p w14:paraId="570B64FC" w14:textId="77777777" w:rsidR="00E21589" w:rsidRPr="0045509E" w:rsidRDefault="00E21589"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9ABD9E8" w14:textId="77777777" w:rsidR="00E21589" w:rsidRPr="0045509E" w:rsidRDefault="00E21589"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wystąpienia konieczności wprowadzenia zmian, korzystnych dla Zamawiającego, bez których nie byłoby możliwe prawidłowe wykonanie przedmiotu umowy;</w:t>
      </w:r>
    </w:p>
    <w:p w14:paraId="697E3DC5" w14:textId="4A1F68AF" w:rsidR="00E21589" w:rsidRPr="0045509E" w:rsidRDefault="00E21589"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 xml:space="preserve">braku dostępności zaoferowanego produktu (np. z powodu zakończenia produkcji lub wycofania z rynku) – w takim przypadku dopuszcza się możliwość dostarczenia innego produktu o </w:t>
      </w:r>
      <w:r w:rsidR="00452324" w:rsidRPr="00452324">
        <w:rPr>
          <w:sz w:val="22"/>
          <w:szCs w:val="22"/>
        </w:rPr>
        <w:t>takich samych lub lepszych</w:t>
      </w:r>
      <w:r w:rsidR="00452324">
        <w:rPr>
          <w:sz w:val="22"/>
          <w:szCs w:val="22"/>
        </w:rPr>
        <w:t xml:space="preserve"> </w:t>
      </w:r>
      <w:r w:rsidRPr="0045509E">
        <w:rPr>
          <w:sz w:val="22"/>
          <w:szCs w:val="22"/>
        </w:rPr>
        <w:t xml:space="preserve">parametrach od przedstawionych w Ofercie Wykonawcy i o cenie nie wyższej niż w przypadku jego odpowiednika z załącznika nr </w:t>
      </w:r>
      <w:r w:rsidR="00DA4D70" w:rsidRPr="0045509E">
        <w:rPr>
          <w:sz w:val="22"/>
          <w:szCs w:val="22"/>
        </w:rPr>
        <w:t>2</w:t>
      </w:r>
      <w:r w:rsidRPr="0045509E">
        <w:rPr>
          <w:sz w:val="22"/>
          <w:szCs w:val="22"/>
        </w:rPr>
        <w:t xml:space="preserve"> do umowy;</w:t>
      </w:r>
    </w:p>
    <w:p w14:paraId="0549E74B" w14:textId="2B14A2DB" w:rsidR="00E21589" w:rsidRPr="0045509E" w:rsidRDefault="00E21589" w:rsidP="00311875">
      <w:pPr>
        <w:numPr>
          <w:ilvl w:val="0"/>
          <w:numId w:val="70"/>
        </w:numPr>
        <w:tabs>
          <w:tab w:val="left" w:pos="9072"/>
        </w:tabs>
        <w:suppressAutoHyphens/>
        <w:spacing w:after="60" w:line="240" w:lineRule="exact"/>
        <w:ind w:left="851" w:right="-24" w:hanging="425"/>
        <w:jc w:val="both"/>
        <w:rPr>
          <w:sz w:val="22"/>
          <w:szCs w:val="22"/>
        </w:rPr>
      </w:pPr>
      <w:r w:rsidRPr="0045509E">
        <w:rPr>
          <w:sz w:val="22"/>
          <w:szCs w:val="22"/>
        </w:rPr>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517FA529" w14:textId="77777777" w:rsidR="001E22D7" w:rsidRPr="0045509E" w:rsidRDefault="001E22D7" w:rsidP="00311875">
      <w:pPr>
        <w:numPr>
          <w:ilvl w:val="0"/>
          <w:numId w:val="69"/>
        </w:numPr>
        <w:tabs>
          <w:tab w:val="left" w:pos="9072"/>
        </w:tabs>
        <w:suppressAutoHyphens/>
        <w:spacing w:after="60" w:line="240" w:lineRule="exact"/>
        <w:ind w:left="426" w:right="-24" w:hanging="426"/>
        <w:jc w:val="both"/>
        <w:rPr>
          <w:sz w:val="22"/>
          <w:szCs w:val="22"/>
        </w:rPr>
      </w:pPr>
      <w:r w:rsidRPr="0045509E">
        <w:rPr>
          <w:sz w:val="22"/>
          <w:szCs w:val="22"/>
        </w:rPr>
        <w:t>Nie stanowią zmiany umowy w rozumieniu art. 144</w:t>
      </w:r>
      <w:r w:rsidRPr="0045509E">
        <w:rPr>
          <w:bCs/>
          <w:sz w:val="22"/>
          <w:szCs w:val="22"/>
        </w:rPr>
        <w:t xml:space="preserve"> </w:t>
      </w:r>
      <w:proofErr w:type="spellStart"/>
      <w:r w:rsidRPr="0045509E">
        <w:rPr>
          <w:bCs/>
          <w:sz w:val="22"/>
          <w:szCs w:val="22"/>
        </w:rPr>
        <w:t>Pzp</w:t>
      </w:r>
      <w:proofErr w:type="spellEnd"/>
      <w:r w:rsidRPr="0045509E">
        <w:rPr>
          <w:bCs/>
          <w:sz w:val="22"/>
          <w:szCs w:val="22"/>
        </w:rPr>
        <w:t xml:space="preserve"> </w:t>
      </w:r>
      <w:r w:rsidRPr="0045509E">
        <w:rPr>
          <w:sz w:val="22"/>
          <w:szCs w:val="22"/>
        </w:rPr>
        <w:t xml:space="preserve">następujące wypadki, które wymagają jedynie poinformowania drugiej Strony w formie pisemnej z 3 (trzy) dniowym wyprzedzeniem: </w:t>
      </w:r>
    </w:p>
    <w:p w14:paraId="28EFFC40" w14:textId="77777777" w:rsidR="001E22D7" w:rsidRPr="0045509E" w:rsidRDefault="001E22D7" w:rsidP="00311875">
      <w:pPr>
        <w:pStyle w:val="Akapitzlist"/>
        <w:numPr>
          <w:ilvl w:val="0"/>
          <w:numId w:val="71"/>
        </w:numPr>
        <w:tabs>
          <w:tab w:val="left" w:pos="9072"/>
        </w:tabs>
        <w:spacing w:after="60" w:line="240" w:lineRule="exact"/>
        <w:ind w:left="851" w:right="-24" w:hanging="425"/>
        <w:contextualSpacing w:val="0"/>
        <w:jc w:val="both"/>
        <w:rPr>
          <w:sz w:val="22"/>
          <w:szCs w:val="22"/>
        </w:rPr>
      </w:pPr>
      <w:r w:rsidRPr="0045509E">
        <w:rPr>
          <w:sz w:val="22"/>
          <w:szCs w:val="22"/>
        </w:rPr>
        <w:t xml:space="preserve">zmiana danych teleadresowych Stron; </w:t>
      </w:r>
    </w:p>
    <w:p w14:paraId="19ACDB60" w14:textId="77777777" w:rsidR="001E22D7" w:rsidRPr="0045509E" w:rsidRDefault="001E22D7" w:rsidP="00311875">
      <w:pPr>
        <w:pStyle w:val="Akapitzlist"/>
        <w:numPr>
          <w:ilvl w:val="0"/>
          <w:numId w:val="71"/>
        </w:numPr>
        <w:tabs>
          <w:tab w:val="left" w:pos="9072"/>
        </w:tabs>
        <w:spacing w:after="60" w:line="240" w:lineRule="exact"/>
        <w:ind w:left="851" w:right="-24" w:hanging="425"/>
        <w:contextualSpacing w:val="0"/>
        <w:jc w:val="both"/>
        <w:rPr>
          <w:sz w:val="22"/>
          <w:szCs w:val="22"/>
        </w:rPr>
      </w:pPr>
      <w:r w:rsidRPr="0045509E">
        <w:rPr>
          <w:sz w:val="22"/>
          <w:szCs w:val="22"/>
        </w:rPr>
        <w:t xml:space="preserve">zmiana danych rejestrowych Stron; </w:t>
      </w:r>
    </w:p>
    <w:p w14:paraId="1768A73A" w14:textId="77777777" w:rsidR="001E22D7" w:rsidRPr="0045509E" w:rsidRDefault="001E22D7" w:rsidP="00311875">
      <w:pPr>
        <w:pStyle w:val="Akapitzlist"/>
        <w:numPr>
          <w:ilvl w:val="0"/>
          <w:numId w:val="71"/>
        </w:numPr>
        <w:tabs>
          <w:tab w:val="left" w:pos="9072"/>
        </w:tabs>
        <w:spacing w:after="60" w:line="240" w:lineRule="exact"/>
        <w:ind w:left="851" w:right="-24" w:hanging="425"/>
        <w:contextualSpacing w:val="0"/>
        <w:jc w:val="both"/>
        <w:rPr>
          <w:sz w:val="22"/>
          <w:szCs w:val="22"/>
        </w:rPr>
      </w:pPr>
      <w:r w:rsidRPr="0045509E">
        <w:rPr>
          <w:sz w:val="22"/>
          <w:szCs w:val="22"/>
        </w:rPr>
        <w:t>zmiana sposobu prowadzenia korespondencji pomiędzy Stronami.</w:t>
      </w:r>
    </w:p>
    <w:p w14:paraId="05BDB661" w14:textId="77777777" w:rsidR="00E41B31" w:rsidRPr="0045509E" w:rsidRDefault="00E41B31" w:rsidP="00B11A23">
      <w:pPr>
        <w:tabs>
          <w:tab w:val="left" w:pos="9072"/>
        </w:tabs>
        <w:spacing w:after="60" w:line="240" w:lineRule="exact"/>
        <w:ind w:left="284" w:right="-24" w:hanging="284"/>
        <w:rPr>
          <w:b/>
          <w:bCs/>
          <w:noProof/>
          <w:sz w:val="22"/>
          <w:szCs w:val="22"/>
        </w:rPr>
      </w:pPr>
    </w:p>
    <w:p w14:paraId="63529C05" w14:textId="77777777" w:rsidR="00F613D7" w:rsidRPr="0045509E" w:rsidRDefault="00F613D7" w:rsidP="00B11A23">
      <w:pPr>
        <w:tabs>
          <w:tab w:val="left" w:pos="9072"/>
        </w:tabs>
        <w:spacing w:after="60" w:line="240" w:lineRule="exact"/>
        <w:ind w:left="284" w:right="-24" w:hanging="284"/>
        <w:jc w:val="center"/>
        <w:rPr>
          <w:b/>
          <w:noProof/>
          <w:sz w:val="22"/>
          <w:szCs w:val="22"/>
        </w:rPr>
      </w:pPr>
    </w:p>
    <w:p w14:paraId="3AC43AB4" w14:textId="77777777" w:rsidR="00E03677" w:rsidRPr="0045509E" w:rsidRDefault="00E03677" w:rsidP="00B11A23">
      <w:pPr>
        <w:tabs>
          <w:tab w:val="left" w:pos="9072"/>
        </w:tabs>
        <w:spacing w:after="60" w:line="240" w:lineRule="exact"/>
        <w:ind w:left="284" w:right="-24" w:hanging="284"/>
        <w:jc w:val="center"/>
        <w:rPr>
          <w:b/>
          <w:noProof/>
          <w:sz w:val="22"/>
          <w:szCs w:val="22"/>
        </w:rPr>
      </w:pPr>
    </w:p>
    <w:p w14:paraId="150CCD1B" w14:textId="77777777" w:rsidR="00E03677" w:rsidRPr="0045509E" w:rsidRDefault="00E03677" w:rsidP="00B11A23">
      <w:pPr>
        <w:tabs>
          <w:tab w:val="left" w:pos="9072"/>
        </w:tabs>
        <w:spacing w:after="60" w:line="240" w:lineRule="exact"/>
        <w:ind w:left="284" w:right="-24" w:hanging="284"/>
        <w:jc w:val="center"/>
        <w:rPr>
          <w:b/>
          <w:noProof/>
          <w:sz w:val="22"/>
          <w:szCs w:val="22"/>
        </w:rPr>
      </w:pPr>
    </w:p>
    <w:p w14:paraId="00F025B1" w14:textId="7ED4E7B0" w:rsidR="0025058F" w:rsidRPr="00AB07D6" w:rsidRDefault="0025058F" w:rsidP="0025058F">
      <w:pPr>
        <w:ind w:right="-24"/>
        <w:jc w:val="center"/>
        <w:rPr>
          <w:b/>
          <w:bCs/>
          <w:sz w:val="22"/>
          <w:szCs w:val="22"/>
        </w:rPr>
      </w:pPr>
      <w:r w:rsidRPr="00AB07D6">
        <w:rPr>
          <w:b/>
          <w:bCs/>
          <w:sz w:val="22"/>
          <w:szCs w:val="22"/>
        </w:rPr>
        <w:lastRenderedPageBreak/>
        <w:t xml:space="preserve">§ </w:t>
      </w:r>
      <w:r>
        <w:rPr>
          <w:b/>
          <w:bCs/>
          <w:sz w:val="22"/>
          <w:szCs w:val="22"/>
        </w:rPr>
        <w:t>9</w:t>
      </w:r>
    </w:p>
    <w:p w14:paraId="17E29739" w14:textId="77777777" w:rsidR="0025058F" w:rsidRPr="00AB07D6" w:rsidRDefault="0025058F" w:rsidP="0025058F">
      <w:pPr>
        <w:ind w:right="-24"/>
        <w:rPr>
          <w:b/>
          <w:bCs/>
          <w:sz w:val="22"/>
          <w:szCs w:val="22"/>
        </w:rPr>
      </w:pPr>
      <w:r w:rsidRPr="00AB07D6">
        <w:rPr>
          <w:b/>
          <w:bCs/>
          <w:sz w:val="22"/>
          <w:szCs w:val="22"/>
        </w:rPr>
        <w:t>Powierzenie przetwarzania danych osobowych:</w:t>
      </w:r>
    </w:p>
    <w:p w14:paraId="014C9432" w14:textId="77777777" w:rsid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sz w:val="22"/>
          <w:szCs w:val="22"/>
          <w:lang w:eastAsia="en-US"/>
        </w:rPr>
        <w:t>Zamawiający (zwany dalej w niniejszym paragrafie Administratorem)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 ramach czynności związanych z zawarciem i realizacją niniejszej umowy (w tym w szczególności swoich pracowników).</w:t>
      </w:r>
    </w:p>
    <w:p w14:paraId="1776FCFD" w14:textId="77777777" w:rsid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bCs/>
          <w:iCs/>
          <w:sz w:val="22"/>
          <w:szCs w:val="22"/>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4F20363A" w14:textId="77777777" w:rsid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bCs/>
          <w:iCs/>
          <w:sz w:val="22"/>
          <w:szCs w:val="22"/>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48B2E4ED" w14:textId="77777777" w:rsid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bCs/>
          <w:iCs/>
          <w:sz w:val="22"/>
          <w:szCs w:val="22"/>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C300F0E" w14:textId="1205340A" w:rsidR="00DA5080" w:rsidRP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bCs/>
          <w:iCs/>
          <w:sz w:val="22"/>
          <w:szCs w:val="22"/>
          <w:lang w:eastAsia="en-US"/>
        </w:rPr>
        <w:t>Wykonawca zapewni, że osoby, które będą zaangażowane w czynności przetwarzania danych osobowych w ramach jego organizacji:</w:t>
      </w:r>
    </w:p>
    <w:p w14:paraId="7ABE3CC9" w14:textId="77777777" w:rsidR="00DA5080" w:rsidRPr="00DA5080" w:rsidRDefault="00DA5080" w:rsidP="00311875">
      <w:pPr>
        <w:numPr>
          <w:ilvl w:val="0"/>
          <w:numId w:val="80"/>
        </w:numPr>
        <w:ind w:right="-24"/>
        <w:contextualSpacing/>
        <w:jc w:val="both"/>
        <w:rPr>
          <w:rFonts w:eastAsia="Arial"/>
          <w:bCs/>
          <w:sz w:val="22"/>
          <w:szCs w:val="22"/>
          <w:lang w:eastAsia="en-US"/>
        </w:rPr>
      </w:pPr>
      <w:r w:rsidRPr="00DA5080">
        <w:rPr>
          <w:rFonts w:eastAsia="Arial"/>
          <w:bCs/>
          <w:sz w:val="22"/>
          <w:szCs w:val="22"/>
          <w:lang w:eastAsia="en-US"/>
        </w:rPr>
        <w:t>otrzymają pisemne upoważnienia do przetwarzania danych osobowych;</w:t>
      </w:r>
    </w:p>
    <w:p w14:paraId="6F2EEDC4" w14:textId="77777777" w:rsidR="00DA5080" w:rsidRPr="00DA5080" w:rsidRDefault="00DA5080" w:rsidP="00311875">
      <w:pPr>
        <w:numPr>
          <w:ilvl w:val="0"/>
          <w:numId w:val="80"/>
        </w:numPr>
        <w:ind w:right="-24"/>
        <w:contextualSpacing/>
        <w:jc w:val="both"/>
        <w:rPr>
          <w:rFonts w:eastAsia="Arial"/>
          <w:bCs/>
          <w:sz w:val="22"/>
          <w:szCs w:val="22"/>
          <w:lang w:eastAsia="en-US"/>
        </w:rPr>
      </w:pPr>
      <w:r w:rsidRPr="00DA5080">
        <w:rPr>
          <w:rFonts w:eastAsia="Arial"/>
          <w:bCs/>
          <w:sz w:val="22"/>
          <w:szCs w:val="22"/>
          <w:lang w:eastAsia="en-US"/>
        </w:rPr>
        <w:t>będą zaznajomione z obowiązującymi przepisami o ochronie danych osobowych (z uwzględnieniem ich ewentualnych zmian) oraz z odpowiedzialnością za ich nieprzestrzeganie;</w:t>
      </w:r>
    </w:p>
    <w:p w14:paraId="7664770E" w14:textId="77777777" w:rsidR="00DA5080" w:rsidRPr="00DA5080" w:rsidRDefault="00DA5080" w:rsidP="00311875">
      <w:pPr>
        <w:numPr>
          <w:ilvl w:val="0"/>
          <w:numId w:val="80"/>
        </w:numPr>
        <w:ind w:right="-24"/>
        <w:contextualSpacing/>
        <w:jc w:val="both"/>
        <w:rPr>
          <w:rFonts w:eastAsia="Arial"/>
          <w:bCs/>
          <w:sz w:val="22"/>
          <w:szCs w:val="22"/>
          <w:lang w:eastAsia="en-US"/>
        </w:rPr>
      </w:pPr>
      <w:r w:rsidRPr="00DA5080">
        <w:rPr>
          <w:rFonts w:eastAsia="Arial"/>
          <w:bCs/>
          <w:sz w:val="22"/>
          <w:szCs w:val="22"/>
          <w:lang w:eastAsia="en-US"/>
        </w:rPr>
        <w:t xml:space="preserve">będą dokonywały czynności przetwarzania danych osobowych wyłącznie na polecenie Administratora; </w:t>
      </w:r>
    </w:p>
    <w:p w14:paraId="073841DC" w14:textId="77777777" w:rsidR="00DA5080" w:rsidRPr="00DA5080" w:rsidRDefault="00DA5080" w:rsidP="00311875">
      <w:pPr>
        <w:numPr>
          <w:ilvl w:val="0"/>
          <w:numId w:val="80"/>
        </w:numPr>
        <w:ind w:right="-24"/>
        <w:contextualSpacing/>
        <w:jc w:val="both"/>
        <w:rPr>
          <w:rFonts w:eastAsia="Arial"/>
          <w:bCs/>
          <w:sz w:val="22"/>
          <w:szCs w:val="22"/>
          <w:lang w:eastAsia="en-US"/>
        </w:rPr>
      </w:pPr>
      <w:r w:rsidRPr="00DA5080">
        <w:rPr>
          <w:rFonts w:eastAsia="Arial"/>
          <w:bCs/>
          <w:sz w:val="22"/>
          <w:szCs w:val="22"/>
          <w:lang w:eastAsia="en-US"/>
        </w:rPr>
        <w:t xml:space="preserve">zobowiążą się do bezterminowego zachowania w tajemnicy danych osobowych oraz stosowanych przez Wykonawcę sposobów ich zabezpieczenia, o ile taki obowiązek nie wynika dla nich </w:t>
      </w:r>
      <w:r w:rsidRPr="00DA5080">
        <w:rPr>
          <w:rFonts w:eastAsia="Arial"/>
          <w:bCs/>
          <w:sz w:val="22"/>
          <w:szCs w:val="22"/>
          <w:lang w:eastAsia="en-US"/>
        </w:rPr>
        <w:br/>
        <w:t>z odpowiednich przepisów.</w:t>
      </w:r>
    </w:p>
    <w:p w14:paraId="14434C72" w14:textId="77777777" w:rsidR="00DA5080" w:rsidRP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bCs/>
          <w:iCs/>
          <w:sz w:val="22"/>
          <w:szCs w:val="22"/>
          <w:lang w:eastAsia="en-US"/>
        </w:rPr>
        <w:t xml:space="preserve">Wykonawca </w:t>
      </w:r>
      <w:r w:rsidRPr="00DA5080">
        <w:rPr>
          <w:rFonts w:eastAsia="Arial"/>
          <w:sz w:val="22"/>
          <w:szCs w:val="22"/>
          <w:lang w:eastAsia="en-US"/>
        </w:rPr>
        <w:t>nie jest uprawniony do korzystania z usług innego podmiotu przetwarzającego bez uprzedniej szczegółowej lub ogólnej pisemnej zgody Administratora. Za działania tego podmiotu odpowiada jak za własne działania i zaniechania.</w:t>
      </w:r>
    </w:p>
    <w:p w14:paraId="74D87BBD" w14:textId="77777777" w:rsidR="00DA5080" w:rsidRPr="00DA5080" w:rsidRDefault="00DA5080" w:rsidP="00311875">
      <w:pPr>
        <w:numPr>
          <w:ilvl w:val="0"/>
          <w:numId w:val="79"/>
        </w:numPr>
        <w:ind w:left="426" w:right="-24" w:hanging="426"/>
        <w:contextualSpacing/>
        <w:jc w:val="both"/>
        <w:rPr>
          <w:rFonts w:eastAsia="Arial"/>
          <w:sz w:val="22"/>
          <w:szCs w:val="22"/>
          <w:lang w:eastAsia="en-US"/>
        </w:rPr>
      </w:pPr>
      <w:r w:rsidRPr="00DA5080">
        <w:rPr>
          <w:rFonts w:eastAsia="Arial"/>
          <w:bCs/>
          <w:iCs/>
          <w:sz w:val="22"/>
          <w:szCs w:val="22"/>
          <w:lang w:eastAsia="en-US"/>
        </w:rPr>
        <w:t>Wykonawca ma prawo korzystać z podwykonawców przy przetwarzaniu danych osobowych (dalsze powierzenie przetwarzania), pod warunkiem, że przed powierzeniem podwykonawcy przetwarzania danych osobowych:</w:t>
      </w:r>
    </w:p>
    <w:p w14:paraId="3010090F" w14:textId="77777777" w:rsidR="00DA5080" w:rsidRPr="00DA5080" w:rsidRDefault="00DA5080" w:rsidP="00311875">
      <w:pPr>
        <w:numPr>
          <w:ilvl w:val="0"/>
          <w:numId w:val="81"/>
        </w:numPr>
        <w:ind w:right="-24"/>
        <w:contextualSpacing/>
        <w:jc w:val="both"/>
        <w:rPr>
          <w:rFonts w:eastAsia="Arial"/>
          <w:bCs/>
          <w:sz w:val="22"/>
          <w:szCs w:val="22"/>
          <w:lang w:eastAsia="en-US"/>
        </w:rPr>
      </w:pPr>
      <w:r w:rsidRPr="00DA5080">
        <w:rPr>
          <w:rFonts w:eastAsia="Arial"/>
          <w:bCs/>
          <w:sz w:val="22"/>
          <w:szCs w:val="22"/>
          <w:lang w:eastAsia="en-US"/>
        </w:rPr>
        <w:t>uzyska na to zgodę Administratora, wyrażoną w formie dokumentowej (papierowej lub cyfrowej, w tym za pośrednictwem poczty elektronicznej);</w:t>
      </w:r>
    </w:p>
    <w:p w14:paraId="7238409D" w14:textId="77777777" w:rsidR="00DA5080" w:rsidRPr="00DA5080" w:rsidRDefault="00DA5080" w:rsidP="00311875">
      <w:pPr>
        <w:numPr>
          <w:ilvl w:val="0"/>
          <w:numId w:val="81"/>
        </w:numPr>
        <w:ind w:right="-24"/>
        <w:contextualSpacing/>
        <w:jc w:val="both"/>
        <w:rPr>
          <w:rFonts w:eastAsia="Arial"/>
          <w:bCs/>
          <w:sz w:val="22"/>
          <w:szCs w:val="22"/>
          <w:lang w:eastAsia="en-US"/>
        </w:rPr>
      </w:pPr>
      <w:r w:rsidRPr="00DA5080">
        <w:rPr>
          <w:rFonts w:eastAsia="Arial"/>
          <w:bCs/>
          <w:sz w:val="22"/>
          <w:szCs w:val="22"/>
          <w:lang w:eastAsia="en-US"/>
        </w:rPr>
        <w:t>zawrze z podwykonawcą umowę powierzenia przetwarzania danych osobowych na warunkach zapewniających co najmniej taki poziom ochrony, jak warunki niniejszej  umowy;</w:t>
      </w:r>
    </w:p>
    <w:p w14:paraId="7313C1C4" w14:textId="77777777" w:rsidR="00DA5080" w:rsidRPr="00DA5080" w:rsidRDefault="00DA5080" w:rsidP="00311875">
      <w:pPr>
        <w:numPr>
          <w:ilvl w:val="0"/>
          <w:numId w:val="81"/>
        </w:numPr>
        <w:ind w:right="-24"/>
        <w:contextualSpacing/>
        <w:jc w:val="both"/>
        <w:rPr>
          <w:rFonts w:eastAsia="Arial"/>
          <w:bCs/>
          <w:sz w:val="22"/>
          <w:szCs w:val="22"/>
          <w:lang w:eastAsia="en-US"/>
        </w:rPr>
      </w:pPr>
      <w:r w:rsidRPr="00DA5080">
        <w:rPr>
          <w:rFonts w:eastAsia="Arial"/>
          <w:bCs/>
          <w:sz w:val="22"/>
          <w:szCs w:val="22"/>
          <w:lang w:eastAsia="en-US"/>
        </w:rPr>
        <w:t>upewni się, że podwykonawca zapewnia wystarczające gwarancje wdrożenia odpowiednich środków technicznych i organizacyjnych, by przetwarzanie odpowiadało wymogom obowiązujących przepisów.</w:t>
      </w:r>
    </w:p>
    <w:p w14:paraId="57FD6A6C" w14:textId="77777777" w:rsidR="00DA5080" w:rsidRPr="00DA5080" w:rsidRDefault="00DA5080" w:rsidP="00311875">
      <w:pPr>
        <w:numPr>
          <w:ilvl w:val="0"/>
          <w:numId w:val="82"/>
        </w:numPr>
        <w:ind w:left="426" w:right="-24" w:hanging="284"/>
        <w:contextualSpacing/>
        <w:jc w:val="both"/>
        <w:rPr>
          <w:rFonts w:eastAsia="Arial"/>
          <w:sz w:val="22"/>
          <w:szCs w:val="22"/>
          <w:lang w:eastAsia="en-US"/>
        </w:rPr>
      </w:pPr>
      <w:r w:rsidRPr="00DA5080">
        <w:rPr>
          <w:rFonts w:eastAsia="Arial"/>
          <w:sz w:val="22"/>
          <w:szCs w:val="22"/>
          <w:lang w:eastAsia="en-US"/>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2FE89291" w14:textId="77777777" w:rsidR="00DA5080" w:rsidRPr="00DA5080" w:rsidRDefault="00DA5080" w:rsidP="00311875">
      <w:pPr>
        <w:numPr>
          <w:ilvl w:val="0"/>
          <w:numId w:val="82"/>
        </w:numPr>
        <w:ind w:left="426" w:right="-24" w:hanging="284"/>
        <w:contextualSpacing/>
        <w:jc w:val="both"/>
        <w:rPr>
          <w:rFonts w:eastAsia="Arial"/>
          <w:sz w:val="22"/>
          <w:szCs w:val="22"/>
          <w:lang w:eastAsia="en-US"/>
        </w:rPr>
      </w:pPr>
      <w:r w:rsidRPr="00DA5080">
        <w:rPr>
          <w:rFonts w:eastAsia="Arial"/>
          <w:sz w:val="22"/>
          <w:szCs w:val="22"/>
          <w:lang w:eastAsia="en-US"/>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084B9CA5" w14:textId="77777777" w:rsidR="00DA5080" w:rsidRPr="00DA5080" w:rsidRDefault="00DA5080" w:rsidP="00311875">
      <w:pPr>
        <w:numPr>
          <w:ilvl w:val="0"/>
          <w:numId w:val="82"/>
        </w:numPr>
        <w:ind w:left="426" w:right="-24" w:hanging="284"/>
        <w:contextualSpacing/>
        <w:jc w:val="both"/>
        <w:rPr>
          <w:rFonts w:eastAsia="Arial"/>
          <w:sz w:val="22"/>
          <w:szCs w:val="22"/>
          <w:lang w:eastAsia="en-US"/>
        </w:rPr>
      </w:pPr>
      <w:r w:rsidRPr="00DA5080">
        <w:rPr>
          <w:rFonts w:eastAsia="Arial"/>
          <w:sz w:val="22"/>
          <w:szCs w:val="22"/>
          <w:lang w:eastAsia="en-US"/>
        </w:rPr>
        <w:t>Wykonawca, uwzględniając charakter przetwarzania danych osobowych oraz dostępne mu informacje, ma obowiązek współdziałania z Administratorem w wywiązaniu się z obowiązków określonych w art. 32–36 RODO.</w:t>
      </w:r>
    </w:p>
    <w:p w14:paraId="57C522DB" w14:textId="77777777" w:rsidR="00DA5080" w:rsidRPr="00DA5080" w:rsidRDefault="00DA5080" w:rsidP="00311875">
      <w:pPr>
        <w:numPr>
          <w:ilvl w:val="0"/>
          <w:numId w:val="82"/>
        </w:numPr>
        <w:ind w:left="426" w:right="-24" w:hanging="284"/>
        <w:contextualSpacing/>
        <w:jc w:val="both"/>
        <w:rPr>
          <w:rFonts w:eastAsia="Arial"/>
          <w:sz w:val="22"/>
          <w:szCs w:val="22"/>
          <w:lang w:eastAsia="en-US"/>
        </w:rPr>
      </w:pPr>
      <w:r w:rsidRPr="00DA5080">
        <w:rPr>
          <w:rFonts w:eastAsia="Arial"/>
          <w:sz w:val="22"/>
          <w:szCs w:val="22"/>
          <w:lang w:eastAsia="en-US"/>
        </w:rPr>
        <w:lastRenderedPageBreak/>
        <w:t xml:space="preserve">Wykonawca niezwłocznie zawiadamia Administratora, przed podjęciem jakichkolwiek działań, </w:t>
      </w:r>
      <w:r w:rsidRPr="00DA5080">
        <w:rPr>
          <w:rFonts w:eastAsia="Arial"/>
          <w:sz w:val="22"/>
          <w:szCs w:val="22"/>
          <w:lang w:eastAsia="en-US"/>
        </w:rPr>
        <w:br/>
        <w:t>o każdym przypadku:</w:t>
      </w:r>
    </w:p>
    <w:p w14:paraId="40D71F40" w14:textId="77777777" w:rsidR="00DA5080" w:rsidRPr="00DA5080" w:rsidRDefault="00DA5080" w:rsidP="00311875">
      <w:pPr>
        <w:numPr>
          <w:ilvl w:val="0"/>
          <w:numId w:val="83"/>
        </w:numPr>
        <w:ind w:right="-24"/>
        <w:contextualSpacing/>
        <w:jc w:val="both"/>
        <w:rPr>
          <w:rFonts w:eastAsia="Arial"/>
          <w:sz w:val="22"/>
          <w:szCs w:val="22"/>
          <w:lang w:eastAsia="en-US"/>
        </w:rPr>
      </w:pPr>
      <w:r w:rsidRPr="00DA5080">
        <w:rPr>
          <w:rFonts w:eastAsia="Arial"/>
          <w:sz w:val="22"/>
          <w:szCs w:val="22"/>
          <w:lang w:eastAsia="en-US"/>
        </w:rPr>
        <w:t>wystąpienia jakiegokolwiek organu z żądaniem udostępnienia danych osobowych, chyba że zakaz ujawnienia tej informacji wynika z obowiązujących przepisów;</w:t>
      </w:r>
    </w:p>
    <w:p w14:paraId="17D69F1D" w14:textId="77777777" w:rsidR="00DA5080" w:rsidRPr="00DA5080" w:rsidRDefault="00DA5080" w:rsidP="00311875">
      <w:pPr>
        <w:numPr>
          <w:ilvl w:val="0"/>
          <w:numId w:val="83"/>
        </w:numPr>
        <w:ind w:right="-24"/>
        <w:contextualSpacing/>
        <w:jc w:val="both"/>
        <w:rPr>
          <w:rFonts w:eastAsia="Arial"/>
          <w:sz w:val="22"/>
          <w:szCs w:val="22"/>
          <w:lang w:eastAsia="en-US"/>
        </w:rPr>
      </w:pPr>
      <w:r w:rsidRPr="00DA5080">
        <w:rPr>
          <w:rFonts w:eastAsia="Arial"/>
          <w:sz w:val="22"/>
          <w:szCs w:val="22"/>
          <w:lang w:eastAsia="en-US"/>
        </w:rPr>
        <w:t>wystąpienia przez osobę, której dane osobowe dotyczą, z żądaniem dotyczącym przetwarzania danych osobowych lub ich treści.</w:t>
      </w:r>
    </w:p>
    <w:p w14:paraId="1FA2CC3E" w14:textId="77777777" w:rsidR="00DA5080" w:rsidRPr="00DA5080" w:rsidRDefault="00DA5080" w:rsidP="00311875">
      <w:pPr>
        <w:numPr>
          <w:ilvl w:val="0"/>
          <w:numId w:val="82"/>
        </w:numPr>
        <w:ind w:left="567" w:right="-24" w:hanging="425"/>
        <w:contextualSpacing/>
        <w:jc w:val="both"/>
        <w:rPr>
          <w:rFonts w:eastAsia="Arial"/>
          <w:sz w:val="22"/>
          <w:szCs w:val="22"/>
          <w:lang w:eastAsia="en-US"/>
        </w:rPr>
      </w:pPr>
      <w:r w:rsidRPr="00DA5080">
        <w:rPr>
          <w:rFonts w:eastAsia="Arial"/>
          <w:sz w:val="22"/>
          <w:szCs w:val="22"/>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3821C8C" w14:textId="77777777" w:rsidR="00DA5080" w:rsidRPr="00DA5080" w:rsidRDefault="00DA5080" w:rsidP="00311875">
      <w:pPr>
        <w:numPr>
          <w:ilvl w:val="0"/>
          <w:numId w:val="82"/>
        </w:numPr>
        <w:ind w:left="567" w:right="-24" w:hanging="425"/>
        <w:contextualSpacing/>
        <w:jc w:val="both"/>
        <w:rPr>
          <w:rFonts w:eastAsia="Arial"/>
          <w:sz w:val="22"/>
          <w:szCs w:val="22"/>
          <w:lang w:eastAsia="en-US"/>
        </w:rPr>
      </w:pPr>
      <w:r w:rsidRPr="00DA5080">
        <w:rPr>
          <w:rFonts w:eastAsia="Arial"/>
          <w:sz w:val="22"/>
          <w:szCs w:val="22"/>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718DFF46" w14:textId="77777777" w:rsidR="00DA5080" w:rsidRPr="00DA5080" w:rsidRDefault="00DA5080" w:rsidP="00311875">
      <w:pPr>
        <w:numPr>
          <w:ilvl w:val="0"/>
          <w:numId w:val="82"/>
        </w:numPr>
        <w:ind w:left="567" w:right="-24" w:hanging="425"/>
        <w:contextualSpacing/>
        <w:jc w:val="both"/>
        <w:rPr>
          <w:rFonts w:eastAsia="Arial"/>
          <w:sz w:val="22"/>
          <w:szCs w:val="22"/>
          <w:lang w:eastAsia="en-US"/>
        </w:rPr>
      </w:pPr>
      <w:r w:rsidRPr="00DA5080">
        <w:rPr>
          <w:rFonts w:eastAsia="Arial"/>
          <w:sz w:val="22"/>
          <w:szCs w:val="22"/>
          <w:lang w:eastAsia="en-US"/>
        </w:rPr>
        <w:t>W przypadku stwierdzenia naruszenia przez Wykonawcę obowiązków wynikających z umowy, Administrator ma prawo rozwiązać niniejszą umowę, ze skutkiem natychmiastowym.</w:t>
      </w:r>
    </w:p>
    <w:p w14:paraId="6F870727" w14:textId="77777777" w:rsidR="00DA5080" w:rsidRPr="00DA5080" w:rsidRDefault="00DA5080" w:rsidP="00311875">
      <w:pPr>
        <w:numPr>
          <w:ilvl w:val="0"/>
          <w:numId w:val="82"/>
        </w:numPr>
        <w:ind w:left="567" w:right="-24" w:hanging="425"/>
        <w:contextualSpacing/>
        <w:jc w:val="both"/>
        <w:rPr>
          <w:rFonts w:eastAsia="Arial"/>
          <w:sz w:val="22"/>
          <w:szCs w:val="22"/>
          <w:lang w:eastAsia="en-US"/>
        </w:rPr>
      </w:pPr>
      <w:r w:rsidRPr="00DA5080">
        <w:rPr>
          <w:rFonts w:eastAsia="Arial"/>
          <w:sz w:val="22"/>
          <w:szCs w:val="22"/>
          <w:lang w:eastAsia="en-US"/>
        </w:rPr>
        <w:t>Najpóźniej w dniu rozwiązania  lub wygaśnięcia niniejszej umowy Wykonawca ma obowiązek:</w:t>
      </w:r>
    </w:p>
    <w:p w14:paraId="2A2A6492" w14:textId="77777777" w:rsidR="00DA5080" w:rsidRPr="00DA5080" w:rsidRDefault="00DA5080" w:rsidP="00311875">
      <w:pPr>
        <w:numPr>
          <w:ilvl w:val="0"/>
          <w:numId w:val="84"/>
        </w:numPr>
        <w:ind w:right="-24"/>
        <w:contextualSpacing/>
        <w:jc w:val="both"/>
        <w:rPr>
          <w:rFonts w:eastAsia="Arial"/>
          <w:sz w:val="22"/>
          <w:szCs w:val="22"/>
          <w:lang w:eastAsia="en-US"/>
        </w:rPr>
      </w:pPr>
      <w:r w:rsidRPr="00DA5080">
        <w:rPr>
          <w:rFonts w:eastAsia="Arial"/>
          <w:sz w:val="22"/>
          <w:szCs w:val="22"/>
          <w:lang w:eastAsia="en-US"/>
        </w:rPr>
        <w:t>usunąć wszelkie dane osobowe, albo</w:t>
      </w:r>
    </w:p>
    <w:p w14:paraId="37610331" w14:textId="77777777" w:rsidR="00DA5080" w:rsidRPr="00DA5080" w:rsidRDefault="00DA5080" w:rsidP="00311875">
      <w:pPr>
        <w:numPr>
          <w:ilvl w:val="0"/>
          <w:numId w:val="84"/>
        </w:numPr>
        <w:ind w:right="-24"/>
        <w:contextualSpacing/>
        <w:jc w:val="both"/>
        <w:rPr>
          <w:rFonts w:eastAsia="Arial"/>
          <w:sz w:val="22"/>
          <w:szCs w:val="22"/>
          <w:lang w:eastAsia="en-US"/>
        </w:rPr>
      </w:pPr>
      <w:r w:rsidRPr="00DA5080">
        <w:rPr>
          <w:rFonts w:eastAsia="Arial"/>
          <w:sz w:val="22"/>
          <w:szCs w:val="22"/>
          <w:lang w:eastAsia="en-US"/>
        </w:rPr>
        <w:t>zwrócić Administratorowi wszelkie nośniki zawierające dane osobowe oraz usunąć wszelkie istniejące kopie danych osobowych, chyba że obowiązujące przepisy wymagają od niego dalszego przechowywania części lub całości danych osobowych, zależnie od wyboru Administratora, zakomunikowanego Wykonawcy w formie dokumentowej (papierowej lub cyfrowej, w tym za pośrednictwem poczty elektronicznej) co najmniej na 7 dni przed terminem rozwiązania lub wygaśnięcia niniejszej umowy.</w:t>
      </w:r>
    </w:p>
    <w:p w14:paraId="1FC43396" w14:textId="77777777" w:rsidR="00DA5080" w:rsidRPr="00DA5080" w:rsidRDefault="00DA5080" w:rsidP="00311875">
      <w:pPr>
        <w:numPr>
          <w:ilvl w:val="0"/>
          <w:numId w:val="82"/>
        </w:numPr>
        <w:ind w:left="567" w:right="-24" w:hanging="567"/>
        <w:contextualSpacing/>
        <w:jc w:val="both"/>
        <w:rPr>
          <w:rFonts w:eastAsia="Arial"/>
          <w:sz w:val="22"/>
          <w:szCs w:val="22"/>
          <w:lang w:eastAsia="en-US"/>
        </w:rPr>
      </w:pPr>
      <w:r w:rsidRPr="00DA5080">
        <w:rPr>
          <w:rFonts w:eastAsia="Arial"/>
          <w:sz w:val="22"/>
          <w:szCs w:val="22"/>
          <w:lang w:eastAsia="en-US"/>
        </w:rPr>
        <w:t>Wykonawcy nie przysługuje wynagrodzenie za wykonywanie obowiązków wynikających z niniejszego paragrafu.</w:t>
      </w:r>
    </w:p>
    <w:p w14:paraId="44FBD197" w14:textId="77777777" w:rsidR="00DA5080" w:rsidRPr="00DA5080" w:rsidRDefault="00DA5080" w:rsidP="00311875">
      <w:pPr>
        <w:numPr>
          <w:ilvl w:val="0"/>
          <w:numId w:val="82"/>
        </w:numPr>
        <w:ind w:left="567" w:right="-24" w:hanging="567"/>
        <w:contextualSpacing/>
        <w:jc w:val="both"/>
        <w:rPr>
          <w:rFonts w:eastAsia="Arial"/>
          <w:sz w:val="22"/>
          <w:szCs w:val="22"/>
          <w:lang w:eastAsia="en-US"/>
        </w:rPr>
      </w:pPr>
      <w:r w:rsidRPr="00DA5080">
        <w:rPr>
          <w:rFonts w:eastAsia="Arial"/>
          <w:sz w:val="22"/>
          <w:szCs w:val="22"/>
          <w:lang w:eastAsia="en-US"/>
        </w:rPr>
        <w:t>W sprawach nieuregulowanych w niniejszym paragrafie zastosowanie mają przepisy RODO.</w:t>
      </w:r>
    </w:p>
    <w:p w14:paraId="0BA46E5E" w14:textId="77777777" w:rsidR="00DA5080" w:rsidRPr="00DA5080" w:rsidRDefault="00DA5080" w:rsidP="00311875">
      <w:pPr>
        <w:numPr>
          <w:ilvl w:val="0"/>
          <w:numId w:val="82"/>
        </w:numPr>
        <w:ind w:left="567" w:right="-24" w:hanging="567"/>
        <w:contextualSpacing/>
        <w:jc w:val="both"/>
        <w:rPr>
          <w:rFonts w:eastAsia="Arial"/>
          <w:sz w:val="22"/>
          <w:szCs w:val="22"/>
          <w:lang w:eastAsia="en-US"/>
        </w:rPr>
      </w:pPr>
      <w:r w:rsidRPr="00DA5080">
        <w:rPr>
          <w:rFonts w:eastAsia="Arial"/>
          <w:sz w:val="22"/>
          <w:szCs w:val="22"/>
          <w:lang w:eastAsia="en-US"/>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2EC1F7D2" w14:textId="77777777" w:rsidR="00DA5080" w:rsidRPr="00DA5080" w:rsidRDefault="00DA5080" w:rsidP="00DA5080">
      <w:pPr>
        <w:ind w:left="426" w:right="-24"/>
        <w:contextualSpacing/>
        <w:jc w:val="both"/>
        <w:rPr>
          <w:rFonts w:eastAsia="Arial"/>
          <w:sz w:val="22"/>
          <w:szCs w:val="22"/>
          <w:lang w:eastAsia="en-US"/>
        </w:rPr>
      </w:pPr>
    </w:p>
    <w:p w14:paraId="2DDC76E1" w14:textId="232CC5DA" w:rsidR="00FF0ABA" w:rsidRDefault="00E41B31" w:rsidP="00B11A23">
      <w:pPr>
        <w:tabs>
          <w:tab w:val="left" w:pos="9072"/>
        </w:tabs>
        <w:spacing w:after="60" w:line="240" w:lineRule="exact"/>
        <w:ind w:left="284" w:right="-24" w:hanging="284"/>
        <w:jc w:val="center"/>
        <w:rPr>
          <w:b/>
          <w:noProof/>
          <w:sz w:val="22"/>
          <w:szCs w:val="22"/>
        </w:rPr>
      </w:pPr>
      <w:r w:rsidRPr="0045509E">
        <w:rPr>
          <w:b/>
          <w:noProof/>
          <w:sz w:val="22"/>
          <w:szCs w:val="22"/>
        </w:rPr>
        <w:t xml:space="preserve">§ </w:t>
      </w:r>
      <w:r w:rsidR="0025058F">
        <w:rPr>
          <w:b/>
          <w:noProof/>
          <w:sz w:val="22"/>
          <w:szCs w:val="22"/>
        </w:rPr>
        <w:t>10</w:t>
      </w:r>
      <w:r w:rsidRPr="0045509E">
        <w:rPr>
          <w:b/>
          <w:noProof/>
          <w:sz w:val="22"/>
          <w:szCs w:val="22"/>
        </w:rPr>
        <w:t xml:space="preserve"> </w:t>
      </w:r>
    </w:p>
    <w:p w14:paraId="5A0A52D8" w14:textId="34430D02" w:rsidR="00E41B31" w:rsidRPr="0045509E" w:rsidRDefault="00E41B31" w:rsidP="00B11A23">
      <w:pPr>
        <w:tabs>
          <w:tab w:val="left" w:pos="9072"/>
        </w:tabs>
        <w:spacing w:after="60" w:line="240" w:lineRule="exact"/>
        <w:ind w:left="284" w:right="-24" w:hanging="284"/>
        <w:rPr>
          <w:b/>
          <w:noProof/>
          <w:sz w:val="22"/>
          <w:szCs w:val="22"/>
        </w:rPr>
      </w:pPr>
      <w:r w:rsidRPr="0045509E">
        <w:rPr>
          <w:b/>
          <w:noProof/>
          <w:sz w:val="22"/>
          <w:szCs w:val="22"/>
        </w:rPr>
        <w:t>Postanowienia końcowe</w:t>
      </w:r>
      <w:r w:rsidR="00FF0ABA">
        <w:rPr>
          <w:b/>
          <w:noProof/>
          <w:sz w:val="22"/>
          <w:szCs w:val="22"/>
        </w:rPr>
        <w:t>:</w:t>
      </w:r>
    </w:p>
    <w:p w14:paraId="59191DBB" w14:textId="77777777" w:rsidR="00E41B31" w:rsidRPr="0045509E" w:rsidRDefault="00E41B31" w:rsidP="0043399D">
      <w:pPr>
        <w:pStyle w:val="Tekstpodstawowywcity"/>
        <w:numPr>
          <w:ilvl w:val="0"/>
          <w:numId w:val="26"/>
        </w:numPr>
        <w:tabs>
          <w:tab w:val="clear" w:pos="720"/>
          <w:tab w:val="num" w:pos="426"/>
          <w:tab w:val="num" w:pos="2183"/>
          <w:tab w:val="left" w:pos="9072"/>
        </w:tabs>
        <w:spacing w:after="60" w:line="240" w:lineRule="exact"/>
        <w:ind w:left="426" w:right="-24" w:hanging="426"/>
        <w:rPr>
          <w:rFonts w:ascii="Times New Roman" w:hAnsi="Times New Roman"/>
          <w:sz w:val="22"/>
          <w:szCs w:val="22"/>
        </w:rPr>
      </w:pPr>
      <w:r w:rsidRPr="0045509E">
        <w:rPr>
          <w:rFonts w:ascii="Times New Roman" w:hAnsi="Times New Roman"/>
          <w:sz w:val="22"/>
          <w:szCs w:val="22"/>
        </w:rPr>
        <w:t>W sprawach nieuregulowanych umową stosuje się przepisy kodeksu cywilnego i inne obowiązujące przepisy prawa.</w:t>
      </w:r>
    </w:p>
    <w:p w14:paraId="3396730A" w14:textId="77777777" w:rsidR="00E41B31" w:rsidRPr="0045509E" w:rsidRDefault="00E41B31" w:rsidP="0043399D">
      <w:pPr>
        <w:pStyle w:val="Tekstpodstawowywcity"/>
        <w:numPr>
          <w:ilvl w:val="0"/>
          <w:numId w:val="26"/>
        </w:numPr>
        <w:tabs>
          <w:tab w:val="clear" w:pos="720"/>
          <w:tab w:val="num" w:pos="426"/>
          <w:tab w:val="num" w:pos="2183"/>
          <w:tab w:val="left" w:pos="9072"/>
        </w:tabs>
        <w:spacing w:after="60" w:line="240" w:lineRule="exact"/>
        <w:ind w:left="426" w:right="-24" w:hanging="426"/>
        <w:rPr>
          <w:rFonts w:ascii="Times New Roman" w:hAnsi="Times New Roman"/>
          <w:sz w:val="22"/>
          <w:szCs w:val="22"/>
        </w:rPr>
      </w:pPr>
      <w:r w:rsidRPr="0045509E">
        <w:rPr>
          <w:rFonts w:ascii="Times New Roman" w:hAnsi="Times New Roman"/>
          <w:sz w:val="22"/>
          <w:szCs w:val="22"/>
        </w:rPr>
        <w:t>Spory powstałe przy wykonywaniu niniejszej umowy, nierozwiązane polubownie przez Strony, będą rozstrzygane przez Sąd powszechny właściwy miejscowo dla Zamawiającego.</w:t>
      </w:r>
    </w:p>
    <w:p w14:paraId="2DC813E3" w14:textId="77777777" w:rsidR="00E41B31" w:rsidRPr="0045509E" w:rsidRDefault="00E41B31" w:rsidP="0043399D">
      <w:pPr>
        <w:pStyle w:val="Tekstpodstawowywcity3"/>
        <w:numPr>
          <w:ilvl w:val="0"/>
          <w:numId w:val="26"/>
        </w:numPr>
        <w:tabs>
          <w:tab w:val="num" w:pos="426"/>
          <w:tab w:val="num" w:pos="2183"/>
          <w:tab w:val="left" w:pos="9072"/>
        </w:tabs>
        <w:spacing w:after="60" w:line="240" w:lineRule="exact"/>
        <w:ind w:left="426" w:right="-24" w:hanging="426"/>
        <w:rPr>
          <w:sz w:val="22"/>
          <w:szCs w:val="22"/>
        </w:rPr>
      </w:pPr>
      <w:r w:rsidRPr="0045509E">
        <w:rPr>
          <w:sz w:val="22"/>
          <w:szCs w:val="22"/>
        </w:rPr>
        <w:t>Do bezpośredniej współpracy w ramach wykonania niniejszej umowy upoważnieni są:</w:t>
      </w:r>
    </w:p>
    <w:p w14:paraId="6FAFA95A" w14:textId="77777777" w:rsidR="00E41B31" w:rsidRPr="0045509E" w:rsidRDefault="00E41B31" w:rsidP="0043399D">
      <w:pPr>
        <w:pStyle w:val="Akapitzlist"/>
        <w:numPr>
          <w:ilvl w:val="0"/>
          <w:numId w:val="27"/>
        </w:numPr>
        <w:tabs>
          <w:tab w:val="left" w:pos="9072"/>
        </w:tabs>
        <w:spacing w:after="60" w:line="240" w:lineRule="exact"/>
        <w:ind w:left="851" w:right="-24" w:hanging="425"/>
        <w:contextualSpacing w:val="0"/>
        <w:jc w:val="both"/>
        <w:rPr>
          <w:sz w:val="22"/>
          <w:szCs w:val="22"/>
        </w:rPr>
      </w:pPr>
      <w:r w:rsidRPr="0045509E">
        <w:rPr>
          <w:sz w:val="22"/>
          <w:szCs w:val="22"/>
        </w:rPr>
        <w:t xml:space="preserve">ze strony Zamawiającego:[…..]  </w:t>
      </w:r>
    </w:p>
    <w:p w14:paraId="4100E33F" w14:textId="77777777" w:rsidR="00E41B31" w:rsidRPr="0045509E" w:rsidRDefault="00E41B31" w:rsidP="0043399D">
      <w:pPr>
        <w:pStyle w:val="Akapitzlist"/>
        <w:numPr>
          <w:ilvl w:val="0"/>
          <w:numId w:val="27"/>
        </w:numPr>
        <w:tabs>
          <w:tab w:val="num" w:pos="851"/>
          <w:tab w:val="left" w:pos="9072"/>
        </w:tabs>
        <w:spacing w:after="60" w:line="240" w:lineRule="exact"/>
        <w:ind w:left="851" w:right="-24" w:hanging="425"/>
        <w:contextualSpacing w:val="0"/>
        <w:jc w:val="both"/>
        <w:rPr>
          <w:sz w:val="22"/>
          <w:szCs w:val="22"/>
        </w:rPr>
      </w:pPr>
      <w:r w:rsidRPr="0045509E">
        <w:rPr>
          <w:sz w:val="22"/>
          <w:szCs w:val="22"/>
        </w:rPr>
        <w:t xml:space="preserve">ze strony  Wykonawcy: […..] </w:t>
      </w:r>
    </w:p>
    <w:p w14:paraId="6A673BD0" w14:textId="77777777" w:rsidR="00E32F51" w:rsidRPr="0045509E" w:rsidRDefault="00E41B31" w:rsidP="0043399D">
      <w:pPr>
        <w:pStyle w:val="Tekstpodstawowywcity"/>
        <w:numPr>
          <w:ilvl w:val="0"/>
          <w:numId w:val="26"/>
        </w:numPr>
        <w:tabs>
          <w:tab w:val="clear" w:pos="720"/>
          <w:tab w:val="num" w:pos="426"/>
          <w:tab w:val="num" w:pos="2183"/>
          <w:tab w:val="left" w:pos="9072"/>
        </w:tabs>
        <w:spacing w:after="60" w:line="240" w:lineRule="exact"/>
        <w:ind w:left="426" w:right="-24" w:hanging="426"/>
        <w:rPr>
          <w:rFonts w:ascii="Times New Roman" w:hAnsi="Times New Roman"/>
          <w:sz w:val="22"/>
          <w:szCs w:val="22"/>
        </w:rPr>
      </w:pPr>
      <w:r w:rsidRPr="0045509E">
        <w:rPr>
          <w:rFonts w:ascii="Times New Roman" w:hAnsi="Times New Roman"/>
          <w:sz w:val="22"/>
          <w:szCs w:val="22"/>
        </w:rPr>
        <w:t>Umowę sporządzono w czterech jednobrzmiących egzemplarzach, trzy dla Zamawiającego, jeden dla Wykonawcy.</w:t>
      </w:r>
    </w:p>
    <w:p w14:paraId="4FDD0A5D" w14:textId="156E78E6" w:rsidR="00E41B31" w:rsidRPr="0045509E" w:rsidRDefault="00E41B31" w:rsidP="0043399D">
      <w:pPr>
        <w:pStyle w:val="Tekstpodstawowywcity"/>
        <w:numPr>
          <w:ilvl w:val="0"/>
          <w:numId w:val="26"/>
        </w:numPr>
        <w:tabs>
          <w:tab w:val="clear" w:pos="720"/>
          <w:tab w:val="num" w:pos="426"/>
          <w:tab w:val="num" w:pos="2183"/>
          <w:tab w:val="left" w:pos="9072"/>
        </w:tabs>
        <w:spacing w:after="60" w:line="240" w:lineRule="exact"/>
        <w:ind w:left="426" w:right="-24" w:hanging="426"/>
        <w:rPr>
          <w:rFonts w:ascii="Times New Roman" w:hAnsi="Times New Roman"/>
          <w:sz w:val="22"/>
          <w:szCs w:val="22"/>
        </w:rPr>
      </w:pPr>
      <w:r w:rsidRPr="0045509E">
        <w:rPr>
          <w:rFonts w:ascii="Times New Roman" w:hAnsi="Times New Roman"/>
          <w:sz w:val="22"/>
          <w:szCs w:val="22"/>
        </w:rPr>
        <w:t>Załącznikami do niniejszej umowy, stanowiącymi jej integralną część, są:</w:t>
      </w:r>
    </w:p>
    <w:p w14:paraId="5BA4E667" w14:textId="77777777" w:rsidR="00E03677" w:rsidRPr="0045509E" w:rsidRDefault="00606867" w:rsidP="00B11A23">
      <w:pPr>
        <w:tabs>
          <w:tab w:val="left" w:pos="9072"/>
        </w:tabs>
        <w:spacing w:after="60" w:line="240" w:lineRule="exact"/>
        <w:ind w:left="851" w:right="-24" w:hanging="425"/>
        <w:jc w:val="both"/>
        <w:rPr>
          <w:sz w:val="22"/>
          <w:szCs w:val="22"/>
        </w:rPr>
      </w:pPr>
      <w:r w:rsidRPr="0045509E">
        <w:rPr>
          <w:b/>
          <w:sz w:val="22"/>
          <w:szCs w:val="22"/>
        </w:rPr>
        <w:t>za</w:t>
      </w:r>
      <w:r w:rsidR="00A60BDD" w:rsidRPr="0045509E">
        <w:rPr>
          <w:b/>
          <w:sz w:val="22"/>
          <w:szCs w:val="22"/>
        </w:rPr>
        <w:t>łącznik nr 1</w:t>
      </w:r>
      <w:r w:rsidRPr="0045509E">
        <w:rPr>
          <w:b/>
          <w:sz w:val="22"/>
          <w:szCs w:val="22"/>
        </w:rPr>
        <w:t xml:space="preserve"> </w:t>
      </w:r>
      <w:r w:rsidRPr="0045509E">
        <w:rPr>
          <w:sz w:val="22"/>
          <w:szCs w:val="22"/>
        </w:rPr>
        <w:t xml:space="preserve">-  </w:t>
      </w:r>
      <w:r w:rsidR="001A26BC" w:rsidRPr="0045509E">
        <w:rPr>
          <w:sz w:val="22"/>
          <w:szCs w:val="22"/>
        </w:rPr>
        <w:t>Formularz ofert</w:t>
      </w:r>
      <w:r w:rsidR="00E03677" w:rsidRPr="0045509E">
        <w:rPr>
          <w:sz w:val="22"/>
          <w:szCs w:val="22"/>
        </w:rPr>
        <w:t xml:space="preserve">owy Wykonawcy </w:t>
      </w:r>
    </w:p>
    <w:p w14:paraId="4E6244A4" w14:textId="38F12900" w:rsidR="00E32F51" w:rsidRPr="0045509E" w:rsidRDefault="00E03677" w:rsidP="00B11A23">
      <w:pPr>
        <w:tabs>
          <w:tab w:val="left" w:pos="9072"/>
        </w:tabs>
        <w:spacing w:after="60" w:line="240" w:lineRule="exact"/>
        <w:ind w:left="851" w:right="-24" w:hanging="425"/>
        <w:jc w:val="both"/>
        <w:rPr>
          <w:sz w:val="22"/>
          <w:szCs w:val="22"/>
        </w:rPr>
      </w:pPr>
      <w:r w:rsidRPr="0045509E">
        <w:rPr>
          <w:b/>
          <w:sz w:val="22"/>
          <w:szCs w:val="22"/>
        </w:rPr>
        <w:t xml:space="preserve">załącznik nr 2 </w:t>
      </w:r>
      <w:r w:rsidRPr="0045509E">
        <w:rPr>
          <w:sz w:val="22"/>
          <w:szCs w:val="22"/>
        </w:rPr>
        <w:t xml:space="preserve">-  </w:t>
      </w:r>
      <w:r w:rsidR="00843CDA">
        <w:rPr>
          <w:sz w:val="22"/>
          <w:szCs w:val="22"/>
        </w:rPr>
        <w:t>Arkus</w:t>
      </w:r>
      <w:r w:rsidR="00E32F51" w:rsidRPr="0045509E">
        <w:rPr>
          <w:sz w:val="22"/>
          <w:szCs w:val="22"/>
        </w:rPr>
        <w:t>z asortymentowo-cenowy</w:t>
      </w:r>
    </w:p>
    <w:p w14:paraId="74222712" w14:textId="77777777" w:rsidR="00E41B31" w:rsidRPr="0045509E" w:rsidRDefault="00E41B31" w:rsidP="00B11A23">
      <w:pPr>
        <w:tabs>
          <w:tab w:val="left" w:pos="9072"/>
        </w:tabs>
        <w:autoSpaceDE w:val="0"/>
        <w:autoSpaceDN w:val="0"/>
        <w:adjustRightInd w:val="0"/>
        <w:spacing w:after="60" w:line="240" w:lineRule="exact"/>
        <w:ind w:left="284" w:right="-24" w:hanging="284"/>
        <w:rPr>
          <w:rFonts w:eastAsia="Calibri"/>
          <w:b/>
          <w:sz w:val="22"/>
          <w:szCs w:val="22"/>
          <w:lang w:eastAsia="en-US"/>
        </w:rPr>
      </w:pPr>
    </w:p>
    <w:p w14:paraId="5D41D8A5" w14:textId="15C1EA86" w:rsidR="00E41B31" w:rsidRPr="0045509E" w:rsidRDefault="00E41B31" w:rsidP="00B11A23">
      <w:pPr>
        <w:tabs>
          <w:tab w:val="left" w:pos="9072"/>
        </w:tabs>
        <w:autoSpaceDE w:val="0"/>
        <w:autoSpaceDN w:val="0"/>
        <w:adjustRightInd w:val="0"/>
        <w:spacing w:after="60" w:line="240" w:lineRule="exact"/>
        <w:ind w:left="284" w:right="-24" w:hanging="284"/>
        <w:rPr>
          <w:rFonts w:eastAsia="Calibri"/>
          <w:b/>
          <w:sz w:val="22"/>
          <w:szCs w:val="22"/>
          <w:lang w:eastAsia="en-US"/>
        </w:rPr>
      </w:pPr>
      <w:r w:rsidRPr="0045509E">
        <w:rPr>
          <w:rFonts w:eastAsia="Calibri"/>
          <w:b/>
          <w:sz w:val="22"/>
          <w:szCs w:val="22"/>
          <w:lang w:eastAsia="en-US"/>
        </w:rPr>
        <w:t xml:space="preserve">WYKONAWCA </w:t>
      </w:r>
      <w:r w:rsidR="00B11A23">
        <w:rPr>
          <w:rFonts w:eastAsia="Calibri"/>
          <w:b/>
          <w:sz w:val="22"/>
          <w:szCs w:val="22"/>
          <w:lang w:eastAsia="en-US"/>
        </w:rPr>
        <w:t xml:space="preserve">                                                                          </w:t>
      </w:r>
      <w:r w:rsidRPr="0045509E">
        <w:rPr>
          <w:rFonts w:eastAsia="Calibri"/>
          <w:b/>
          <w:sz w:val="22"/>
          <w:szCs w:val="22"/>
          <w:lang w:eastAsia="en-US"/>
        </w:rPr>
        <w:t xml:space="preserve">                            ZAMAWIAJĄCY</w:t>
      </w:r>
    </w:p>
    <w:p w14:paraId="619A2CF6" w14:textId="0750753E" w:rsidR="0012259E" w:rsidRPr="00E73886" w:rsidRDefault="0025058F" w:rsidP="0025058F">
      <w:pPr>
        <w:tabs>
          <w:tab w:val="left" w:pos="9072"/>
        </w:tabs>
        <w:autoSpaceDE w:val="0"/>
        <w:autoSpaceDN w:val="0"/>
        <w:adjustRightInd w:val="0"/>
        <w:spacing w:after="60" w:line="240" w:lineRule="exact"/>
        <w:ind w:left="284" w:right="-24" w:hanging="284"/>
        <w:rPr>
          <w:rFonts w:ascii="Verdana" w:eastAsiaTheme="majorEastAsia" w:hAnsi="Verdana"/>
          <w:sz w:val="18"/>
          <w:szCs w:val="18"/>
        </w:rPr>
      </w:pPr>
      <w:bookmarkStart w:id="45" w:name="_GoBack"/>
      <w:bookmarkEnd w:id="45"/>
      <w:r>
        <w:rPr>
          <w:rFonts w:eastAsia="Calibri"/>
          <w:sz w:val="22"/>
          <w:szCs w:val="22"/>
          <w:lang w:eastAsia="en-US"/>
        </w:rPr>
        <w:t>D</w:t>
      </w:r>
      <w:r w:rsidR="00E41B31" w:rsidRPr="0045509E">
        <w:rPr>
          <w:rFonts w:eastAsia="Calibri"/>
          <w:sz w:val="22"/>
          <w:szCs w:val="22"/>
          <w:lang w:eastAsia="en-US"/>
        </w:rPr>
        <w:t>ata</w:t>
      </w:r>
      <w:r>
        <w:rPr>
          <w:rFonts w:eastAsia="Calibri"/>
          <w:sz w:val="22"/>
          <w:szCs w:val="22"/>
          <w:lang w:eastAsia="en-US"/>
        </w:rPr>
        <w:t xml:space="preserve">   </w:t>
      </w:r>
    </w:p>
    <w:sectPr w:rsidR="0012259E" w:rsidRPr="00E73886" w:rsidSect="00B11A23">
      <w:footerReference w:type="first" r:id="rId20"/>
      <w:pgSz w:w="11906" w:h="16838"/>
      <w:pgMar w:top="1247"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0433D" w14:textId="77777777" w:rsidR="00311875" w:rsidRDefault="00311875">
      <w:r>
        <w:separator/>
      </w:r>
    </w:p>
  </w:endnote>
  <w:endnote w:type="continuationSeparator" w:id="0">
    <w:p w14:paraId="4267E05D" w14:textId="77777777" w:rsidR="00311875" w:rsidRDefault="0031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06450"/>
      <w:docPartObj>
        <w:docPartGallery w:val="Page Numbers (Bottom of Page)"/>
        <w:docPartUnique/>
      </w:docPartObj>
    </w:sdtPr>
    <w:sdtEndPr/>
    <w:sdtContent>
      <w:p w14:paraId="02ABBE2F" w14:textId="06E2186B" w:rsidR="00351190" w:rsidRDefault="00351190">
        <w:pPr>
          <w:pStyle w:val="Stopka"/>
          <w:jc w:val="right"/>
        </w:pPr>
        <w:r>
          <w:fldChar w:fldCharType="begin"/>
        </w:r>
        <w:r>
          <w:instrText>PAGE   \* MERGEFORMAT</w:instrText>
        </w:r>
        <w:r>
          <w:fldChar w:fldCharType="separate"/>
        </w:r>
        <w:r w:rsidR="00DA5080">
          <w:rPr>
            <w:noProof/>
          </w:rPr>
          <w:t>1</w:t>
        </w:r>
        <w:r>
          <w:fldChar w:fldCharType="end"/>
        </w:r>
      </w:p>
    </w:sdtContent>
  </w:sdt>
  <w:p w14:paraId="3635EDD5" w14:textId="73B1AFA2" w:rsidR="00351190" w:rsidRDefault="00351190" w:rsidP="002B1E7E">
    <w:pPr>
      <w:pStyle w:val="Stopka"/>
      <w:tabs>
        <w:tab w:val="clear" w:pos="4536"/>
        <w:tab w:val="clear" w:pos="9072"/>
        <w:tab w:val="center" w:pos="4771"/>
      </w:tabs>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351190" w:rsidRDefault="003511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E7C18B" w14:textId="77777777" w:rsidR="00351190" w:rsidRDefault="00351190">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41591"/>
      <w:docPartObj>
        <w:docPartGallery w:val="Page Numbers (Bottom of Page)"/>
        <w:docPartUnique/>
      </w:docPartObj>
    </w:sdtPr>
    <w:sdtEndPr/>
    <w:sdtContent>
      <w:p w14:paraId="4DB788E6" w14:textId="00552C87" w:rsidR="00351190" w:rsidRDefault="00351190">
        <w:pPr>
          <w:pStyle w:val="Stopka"/>
          <w:jc w:val="right"/>
        </w:pPr>
        <w:r>
          <w:fldChar w:fldCharType="begin"/>
        </w:r>
        <w:r>
          <w:instrText>PAGE   \* MERGEFORMAT</w:instrText>
        </w:r>
        <w:r>
          <w:fldChar w:fldCharType="separate"/>
        </w:r>
        <w:r w:rsidR="0072011C">
          <w:rPr>
            <w:noProof/>
          </w:rPr>
          <w:t>25</w:t>
        </w:r>
        <w:r>
          <w:fldChar w:fldCharType="end"/>
        </w:r>
      </w:p>
    </w:sdtContent>
  </w:sdt>
  <w:p w14:paraId="5EC4637F" w14:textId="77777777" w:rsidR="00351190" w:rsidRDefault="00351190" w:rsidP="000E57F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949815"/>
      <w:docPartObj>
        <w:docPartGallery w:val="Page Numbers (Bottom of Page)"/>
        <w:docPartUnique/>
      </w:docPartObj>
    </w:sdtPr>
    <w:sdtEndPr/>
    <w:sdtContent>
      <w:p w14:paraId="5E93B692" w14:textId="3A88E157" w:rsidR="00351190" w:rsidRDefault="00351190">
        <w:pPr>
          <w:pStyle w:val="Stopka"/>
          <w:jc w:val="right"/>
        </w:pPr>
        <w:r>
          <w:fldChar w:fldCharType="begin"/>
        </w:r>
        <w:r>
          <w:instrText>PAGE   \* MERGEFORMAT</w:instrText>
        </w:r>
        <w:r>
          <w:fldChar w:fldCharType="separate"/>
        </w:r>
        <w:r>
          <w:rPr>
            <w:noProof/>
          </w:rPr>
          <w:t>20</w:t>
        </w:r>
        <w:r>
          <w:fldChar w:fldCharType="end"/>
        </w:r>
      </w:p>
    </w:sdtContent>
  </w:sdt>
  <w:p w14:paraId="005EAC19" w14:textId="2486E034" w:rsidR="00351190" w:rsidRDefault="00351190" w:rsidP="00166BC2">
    <w:pPr>
      <w:pStyle w:val="Stopka"/>
      <w:rPr>
        <w:rFonts w:eastAsia="Batang"/>
        <w:sz w:val="20"/>
        <w:lang w:eastAsia="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303EF2D1" w14:textId="6D805679" w:rsidR="00351190" w:rsidRDefault="00351190">
        <w:pPr>
          <w:pStyle w:val="Stopka"/>
          <w:jc w:val="right"/>
        </w:pPr>
        <w:r>
          <w:fldChar w:fldCharType="begin"/>
        </w:r>
        <w:r>
          <w:instrText>PAGE   \* MERGEFORMAT</w:instrText>
        </w:r>
        <w:r>
          <w:fldChar w:fldCharType="separate"/>
        </w:r>
        <w:r w:rsidR="00DA5080">
          <w:rPr>
            <w:noProof/>
          </w:rPr>
          <w:t>21</w:t>
        </w:r>
        <w:r>
          <w:fldChar w:fldCharType="end"/>
        </w:r>
      </w:p>
    </w:sdtContent>
  </w:sdt>
  <w:p w14:paraId="4E6E19BD" w14:textId="23B9F6D4" w:rsidR="00351190" w:rsidRDefault="00351190" w:rsidP="00166BC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4E91" w14:textId="77777777" w:rsidR="00311875" w:rsidRDefault="00311875">
      <w:r>
        <w:separator/>
      </w:r>
    </w:p>
  </w:footnote>
  <w:footnote w:type="continuationSeparator" w:id="0">
    <w:p w14:paraId="26658936" w14:textId="77777777" w:rsidR="00311875" w:rsidRDefault="0031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2D26B55" w:rsidR="00351190" w:rsidRPr="004E4D99" w:rsidRDefault="00351190">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1EF4E05" w:rsidR="00351190" w:rsidRPr="0045509E" w:rsidRDefault="00351190" w:rsidP="004550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C896A3E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66F7A2D"/>
    <w:multiLevelType w:val="hybridMultilevel"/>
    <w:tmpl w:val="C26C40CC"/>
    <w:lvl w:ilvl="0" w:tplc="209A1308">
      <w:start w:val="1"/>
      <w:numFmt w:val="lowerLetter"/>
      <w:lvlText w:val="%1)"/>
      <w:lvlJc w:val="left"/>
      <w:pPr>
        <w:ind w:left="2421" w:hanging="360"/>
      </w:pPr>
      <w:rPr>
        <w:rFonts w:ascii="Verdana" w:hAnsi="Verdana" w:hint="default"/>
        <w:b w:val="0"/>
        <w:i w:val="0"/>
        <w:color w:val="auto"/>
        <w:sz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3"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F16165"/>
    <w:multiLevelType w:val="multilevel"/>
    <w:tmpl w:val="69AEA16E"/>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88BC1400"/>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850AC"/>
    <w:multiLevelType w:val="hybridMultilevel"/>
    <w:tmpl w:val="24C4FF10"/>
    <w:lvl w:ilvl="0" w:tplc="8514E5C4">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215"/>
        </w:tabs>
        <w:ind w:left="1215" w:hanging="363"/>
      </w:pPr>
      <w:rPr>
        <w:rFonts w:hint="default"/>
      </w:rPr>
    </w:lvl>
    <w:lvl w:ilvl="1" w:tplc="04150019">
      <w:start w:val="1"/>
      <w:numFmt w:val="lowerLetter"/>
      <w:lvlText w:val="%2."/>
      <w:lvlJc w:val="left"/>
      <w:pPr>
        <w:tabs>
          <w:tab w:val="num" w:pos="855"/>
        </w:tabs>
        <w:ind w:left="855" w:hanging="360"/>
      </w:pPr>
    </w:lvl>
    <w:lvl w:ilvl="2" w:tplc="0415001B">
      <w:start w:val="1"/>
      <w:numFmt w:val="lowerRoman"/>
      <w:lvlText w:val="%3."/>
      <w:lvlJc w:val="right"/>
      <w:pPr>
        <w:tabs>
          <w:tab w:val="num" w:pos="1575"/>
        </w:tabs>
        <w:ind w:left="1575" w:hanging="180"/>
      </w:pPr>
    </w:lvl>
    <w:lvl w:ilvl="3" w:tplc="0415000F" w:tentative="1">
      <w:start w:val="1"/>
      <w:numFmt w:val="decimal"/>
      <w:lvlText w:val="%4."/>
      <w:lvlJc w:val="left"/>
      <w:pPr>
        <w:tabs>
          <w:tab w:val="num" w:pos="2295"/>
        </w:tabs>
        <w:ind w:left="2295" w:hanging="360"/>
      </w:pPr>
    </w:lvl>
    <w:lvl w:ilvl="4" w:tplc="04150019" w:tentative="1">
      <w:start w:val="1"/>
      <w:numFmt w:val="lowerLetter"/>
      <w:lvlText w:val="%5."/>
      <w:lvlJc w:val="left"/>
      <w:pPr>
        <w:tabs>
          <w:tab w:val="num" w:pos="3015"/>
        </w:tabs>
        <w:ind w:left="3015" w:hanging="360"/>
      </w:pPr>
    </w:lvl>
    <w:lvl w:ilvl="5" w:tplc="0415001B" w:tentative="1">
      <w:start w:val="1"/>
      <w:numFmt w:val="lowerRoman"/>
      <w:lvlText w:val="%6."/>
      <w:lvlJc w:val="right"/>
      <w:pPr>
        <w:tabs>
          <w:tab w:val="num" w:pos="3735"/>
        </w:tabs>
        <w:ind w:left="3735" w:hanging="180"/>
      </w:pPr>
    </w:lvl>
    <w:lvl w:ilvl="6" w:tplc="0415000F" w:tentative="1">
      <w:start w:val="1"/>
      <w:numFmt w:val="decimal"/>
      <w:lvlText w:val="%7."/>
      <w:lvlJc w:val="left"/>
      <w:pPr>
        <w:tabs>
          <w:tab w:val="num" w:pos="4455"/>
        </w:tabs>
        <w:ind w:left="4455" w:hanging="360"/>
      </w:pPr>
    </w:lvl>
    <w:lvl w:ilvl="7" w:tplc="04150019" w:tentative="1">
      <w:start w:val="1"/>
      <w:numFmt w:val="lowerLetter"/>
      <w:lvlText w:val="%8."/>
      <w:lvlJc w:val="left"/>
      <w:pPr>
        <w:tabs>
          <w:tab w:val="num" w:pos="5175"/>
        </w:tabs>
        <w:ind w:left="5175" w:hanging="360"/>
      </w:pPr>
    </w:lvl>
    <w:lvl w:ilvl="8" w:tplc="0415001B" w:tentative="1">
      <w:start w:val="1"/>
      <w:numFmt w:val="lowerRoman"/>
      <w:lvlText w:val="%9."/>
      <w:lvlJc w:val="right"/>
      <w:pPr>
        <w:tabs>
          <w:tab w:val="num" w:pos="5895"/>
        </w:tabs>
        <w:ind w:left="5895" w:hanging="180"/>
      </w:pPr>
    </w:lvl>
  </w:abstractNum>
  <w:abstractNum w:abstractNumId="39" w15:restartNumberingAfterBreak="0">
    <w:nsid w:val="2A8277FE"/>
    <w:multiLevelType w:val="hybridMultilevel"/>
    <w:tmpl w:val="4042847A"/>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EA0062"/>
    <w:multiLevelType w:val="hybridMultilevel"/>
    <w:tmpl w:val="6E7CED1A"/>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B3F5AF9"/>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547273"/>
    <w:multiLevelType w:val="hybridMultilevel"/>
    <w:tmpl w:val="D34E13C2"/>
    <w:lvl w:ilvl="0" w:tplc="E3388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22535"/>
    <w:multiLevelType w:val="hybridMultilevel"/>
    <w:tmpl w:val="107CA57E"/>
    <w:lvl w:ilvl="0" w:tplc="D9C4C3D2">
      <w:start w:val="1"/>
      <w:numFmt w:val="decimal"/>
      <w:lvlText w:val="%1."/>
      <w:lvlJc w:val="left"/>
      <w:pPr>
        <w:ind w:left="720" w:hanging="360"/>
      </w:pPr>
      <w:rPr>
        <w:rFonts w:ascii="Verdana" w:hAnsi="Verdana" w:hint="default"/>
        <w:b w:val="0"/>
        <w:i w:val="0"/>
        <w:sz w:val="18"/>
      </w:rPr>
    </w:lvl>
    <w:lvl w:ilvl="1" w:tplc="D21E4D3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C06DA"/>
    <w:multiLevelType w:val="hybridMultilevel"/>
    <w:tmpl w:val="57280144"/>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D35765"/>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3B020583"/>
    <w:multiLevelType w:val="hybridMultilevel"/>
    <w:tmpl w:val="6E7CED1A"/>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212316"/>
    <w:multiLevelType w:val="hybridMultilevel"/>
    <w:tmpl w:val="6DBC462A"/>
    <w:lvl w:ilvl="0" w:tplc="95AA40A6">
      <w:start w:val="1"/>
      <w:numFmt w:val="decimal"/>
      <w:lvlText w:val="%1."/>
      <w:lvlJc w:val="left"/>
      <w:pPr>
        <w:ind w:left="928"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FA356C"/>
    <w:multiLevelType w:val="hybridMultilevel"/>
    <w:tmpl w:val="5F12BDB2"/>
    <w:lvl w:ilvl="0" w:tplc="5F56F162">
      <w:start w:val="1"/>
      <w:numFmt w:val="decimal"/>
      <w:lvlText w:val="%1)"/>
      <w:lvlJc w:val="left"/>
      <w:pPr>
        <w:ind w:left="720"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65341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7DD21FA"/>
    <w:multiLevelType w:val="hybridMultilevel"/>
    <w:tmpl w:val="BD785ECA"/>
    <w:lvl w:ilvl="0" w:tplc="5F56F162">
      <w:start w:val="1"/>
      <w:numFmt w:val="decimal"/>
      <w:lvlText w:val="%1)"/>
      <w:lvlJc w:val="left"/>
      <w:pPr>
        <w:ind w:left="720"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EA785D"/>
    <w:multiLevelType w:val="hybridMultilevel"/>
    <w:tmpl w:val="58A4E9E4"/>
    <w:lvl w:ilvl="0" w:tplc="24D66E5C">
      <w:start w:val="2"/>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7B0F8A"/>
    <w:multiLevelType w:val="hybridMultilevel"/>
    <w:tmpl w:val="A93024DC"/>
    <w:lvl w:ilvl="0" w:tplc="B3D0AD16">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CF20EF"/>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6972DF3"/>
    <w:multiLevelType w:val="hybridMultilevel"/>
    <w:tmpl w:val="8E248C12"/>
    <w:lvl w:ilvl="0" w:tplc="7EA29D9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5D7B10D2"/>
    <w:multiLevelType w:val="hybridMultilevel"/>
    <w:tmpl w:val="BF164AA8"/>
    <w:lvl w:ilvl="0" w:tplc="F4CE30E4">
      <w:start w:val="1"/>
      <w:numFmt w:val="upperRoman"/>
      <w:lvlText w:val="%1."/>
      <w:lvlJc w:val="left"/>
      <w:pPr>
        <w:ind w:left="36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5A6537"/>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4"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5C07CB"/>
    <w:multiLevelType w:val="hybridMultilevel"/>
    <w:tmpl w:val="CBACFD1E"/>
    <w:lvl w:ilvl="0" w:tplc="4DAC47B2">
      <w:start w:val="1"/>
      <w:numFmt w:val="decimal"/>
      <w:lvlText w:val="%1."/>
      <w:lvlJc w:val="left"/>
      <w:pPr>
        <w:ind w:left="180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0"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5BE5AE5"/>
    <w:multiLevelType w:val="hybridMultilevel"/>
    <w:tmpl w:val="9306F484"/>
    <w:lvl w:ilvl="0" w:tplc="5F56F162">
      <w:start w:val="1"/>
      <w:numFmt w:val="decimal"/>
      <w:lvlText w:val="%1)"/>
      <w:lvlJc w:val="left"/>
      <w:pPr>
        <w:ind w:left="720"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D546A7"/>
    <w:multiLevelType w:val="hybridMultilevel"/>
    <w:tmpl w:val="CCE4F3AA"/>
    <w:lvl w:ilvl="0" w:tplc="F8F09174">
      <w:start w:val="3"/>
      <w:numFmt w:val="decimal"/>
      <w:lvlText w:val="%1."/>
      <w:lvlJc w:val="left"/>
      <w:pPr>
        <w:tabs>
          <w:tab w:val="num" w:pos="720"/>
        </w:tabs>
        <w:ind w:left="720" w:hanging="360"/>
      </w:pPr>
      <w:rPr>
        <w:rFonts w:hint="default"/>
      </w:rPr>
    </w:lvl>
    <w:lvl w:ilvl="1" w:tplc="4B14C4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E374C69"/>
    <w:multiLevelType w:val="hybridMultilevel"/>
    <w:tmpl w:val="74CEA188"/>
    <w:lvl w:ilvl="0" w:tplc="6644C2CA">
      <w:start w:val="1"/>
      <w:numFmt w:val="decimal"/>
      <w:lvlText w:val="%1."/>
      <w:lvlJc w:val="left"/>
      <w:pPr>
        <w:tabs>
          <w:tab w:val="num" w:pos="1069"/>
        </w:tabs>
        <w:ind w:left="1069" w:hanging="360"/>
      </w:pPr>
      <w:rPr>
        <w:rFonts w:ascii="Times New Roman" w:hAnsi="Times New Roman" w:hint="default"/>
        <w:b w:val="0"/>
        <w:i w:val="0"/>
        <w:sz w:val="22"/>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0"/>
  </w:num>
  <w:num w:numId="13">
    <w:abstractNumId w:val="35"/>
  </w:num>
  <w:num w:numId="14">
    <w:abstractNumId w:val="89"/>
  </w:num>
  <w:num w:numId="15">
    <w:abstractNumId w:val="21"/>
  </w:num>
  <w:num w:numId="16">
    <w:abstractNumId w:val="77"/>
  </w:num>
  <w:num w:numId="17">
    <w:abstractNumId w:val="17"/>
  </w:num>
  <w:num w:numId="18">
    <w:abstractNumId w:val="45"/>
  </w:num>
  <w:num w:numId="19">
    <w:abstractNumId w:val="50"/>
  </w:num>
  <w:num w:numId="20">
    <w:abstractNumId w:val="68"/>
  </w:num>
  <w:num w:numId="21">
    <w:abstractNumId w:val="49"/>
  </w:num>
  <w:num w:numId="22">
    <w:abstractNumId w:val="25"/>
  </w:num>
  <w:num w:numId="23">
    <w:abstractNumId w:val="85"/>
  </w:num>
  <w:num w:numId="24">
    <w:abstractNumId w:val="47"/>
  </w:num>
  <w:num w:numId="25">
    <w:abstractNumId w:val="62"/>
  </w:num>
  <w:num w:numId="26">
    <w:abstractNumId w:val="31"/>
  </w:num>
  <w:num w:numId="27">
    <w:abstractNumId w:val="84"/>
  </w:num>
  <w:num w:numId="28">
    <w:abstractNumId w:val="55"/>
  </w:num>
  <w:num w:numId="29">
    <w:abstractNumId w:val="38"/>
  </w:num>
  <w:num w:numId="30">
    <w:abstractNumId w:val="43"/>
  </w:num>
  <w:num w:numId="31">
    <w:abstractNumId w:val="51"/>
  </w:num>
  <w:num w:numId="32">
    <w:abstractNumId w:val="52"/>
  </w:num>
  <w:num w:numId="33">
    <w:abstractNumId w:val="20"/>
  </w:num>
  <w:num w:numId="34">
    <w:abstractNumId w:val="19"/>
  </w:num>
  <w:num w:numId="35">
    <w:abstractNumId w:val="29"/>
  </w:num>
  <w:num w:numId="36">
    <w:abstractNumId w:val="39"/>
  </w:num>
  <w:num w:numId="37">
    <w:abstractNumId w:val="37"/>
  </w:num>
  <w:num w:numId="38">
    <w:abstractNumId w:val="83"/>
  </w:num>
  <w:num w:numId="39">
    <w:abstractNumId w:val="79"/>
  </w:num>
  <w:num w:numId="40">
    <w:abstractNumId w:val="81"/>
  </w:num>
  <w:num w:numId="41">
    <w:abstractNumId w:val="18"/>
  </w:num>
  <w:num w:numId="42">
    <w:abstractNumId w:val="63"/>
  </w:num>
  <w:num w:numId="43">
    <w:abstractNumId w:val="76"/>
  </w:num>
  <w:num w:numId="44">
    <w:abstractNumId w:val="88"/>
  </w:num>
  <w:num w:numId="45">
    <w:abstractNumId w:val="87"/>
  </w:num>
  <w:num w:numId="46">
    <w:abstractNumId w:val="28"/>
  </w:num>
  <w:num w:numId="47">
    <w:abstractNumId w:val="58"/>
  </w:num>
  <w:num w:numId="48">
    <w:abstractNumId w:val="34"/>
  </w:num>
  <w:num w:numId="49">
    <w:abstractNumId w:val="54"/>
  </w:num>
  <w:num w:numId="50">
    <w:abstractNumId w:val="44"/>
  </w:num>
  <w:num w:numId="51">
    <w:abstractNumId w:val="90"/>
  </w:num>
  <w:num w:numId="52">
    <w:abstractNumId w:val="69"/>
  </w:num>
  <w:num w:numId="53">
    <w:abstractNumId w:val="42"/>
  </w:num>
  <w:num w:numId="54">
    <w:abstractNumId w:val="70"/>
  </w:num>
  <w:num w:numId="55">
    <w:abstractNumId w:val="24"/>
  </w:num>
  <w:num w:numId="56">
    <w:abstractNumId w:val="32"/>
  </w:num>
  <w:num w:numId="57">
    <w:abstractNumId w:val="86"/>
  </w:num>
  <w:num w:numId="58">
    <w:abstractNumId w:val="36"/>
  </w:num>
  <w:num w:numId="59">
    <w:abstractNumId w:val="59"/>
  </w:num>
  <w:num w:numId="60">
    <w:abstractNumId w:val="65"/>
  </w:num>
  <w:num w:numId="61">
    <w:abstractNumId w:val="27"/>
  </w:num>
  <w:num w:numId="62">
    <w:abstractNumId w:val="22"/>
  </w:num>
  <w:num w:numId="63">
    <w:abstractNumId w:val="71"/>
  </w:num>
  <w:num w:numId="64">
    <w:abstractNumId w:val="73"/>
  </w:num>
  <w:num w:numId="65">
    <w:abstractNumId w:val="57"/>
  </w:num>
  <w:num w:numId="66">
    <w:abstractNumId w:val="53"/>
  </w:num>
  <w:num w:numId="67">
    <w:abstractNumId w:val="61"/>
  </w:num>
  <w:num w:numId="68">
    <w:abstractNumId w:val="64"/>
  </w:num>
  <w:num w:numId="69">
    <w:abstractNumId w:val="66"/>
  </w:num>
  <w:num w:numId="70">
    <w:abstractNumId w:val="82"/>
  </w:num>
  <w:num w:numId="71">
    <w:abstractNumId w:val="60"/>
  </w:num>
  <w:num w:numId="72">
    <w:abstractNumId w:val="75"/>
  </w:num>
  <w:num w:numId="73">
    <w:abstractNumId w:val="67"/>
  </w:num>
  <w:num w:numId="74">
    <w:abstractNumId w:val="41"/>
  </w:num>
  <w:num w:numId="75">
    <w:abstractNumId w:val="46"/>
  </w:num>
  <w:num w:numId="76">
    <w:abstractNumId w:val="74"/>
  </w:num>
  <w:num w:numId="77">
    <w:abstractNumId w:val="40"/>
  </w:num>
  <w:num w:numId="78">
    <w:abstractNumId w:val="56"/>
  </w:num>
  <w:num w:numId="79">
    <w:abstractNumId w:val="48"/>
  </w:num>
  <w:num w:numId="80">
    <w:abstractNumId w:val="80"/>
    <w:lvlOverride w:ilvl="0">
      <w:startOverride w:val="1"/>
    </w:lvlOverride>
  </w:num>
  <w:num w:numId="81">
    <w:abstractNumId w:val="33"/>
  </w:num>
  <w:num w:numId="82">
    <w:abstractNumId w:val="72"/>
  </w:num>
  <w:num w:numId="83">
    <w:abstractNumId w:val="78"/>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848"/>
    <w:rsid w:val="000018EF"/>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6AC1"/>
    <w:rsid w:val="00027A09"/>
    <w:rsid w:val="00031F2A"/>
    <w:rsid w:val="00031F57"/>
    <w:rsid w:val="000323A8"/>
    <w:rsid w:val="000332FE"/>
    <w:rsid w:val="000338FB"/>
    <w:rsid w:val="000342EA"/>
    <w:rsid w:val="00034AB0"/>
    <w:rsid w:val="00034DFC"/>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825"/>
    <w:rsid w:val="00071F81"/>
    <w:rsid w:val="000727A1"/>
    <w:rsid w:val="00072E1C"/>
    <w:rsid w:val="00074655"/>
    <w:rsid w:val="00074BF2"/>
    <w:rsid w:val="000764C9"/>
    <w:rsid w:val="00076529"/>
    <w:rsid w:val="00076B3A"/>
    <w:rsid w:val="00076D4A"/>
    <w:rsid w:val="0007725A"/>
    <w:rsid w:val="00077262"/>
    <w:rsid w:val="00077FCF"/>
    <w:rsid w:val="000804CB"/>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14B1"/>
    <w:rsid w:val="000A19F1"/>
    <w:rsid w:val="000A1F4B"/>
    <w:rsid w:val="000A2814"/>
    <w:rsid w:val="000A47CF"/>
    <w:rsid w:val="000A6772"/>
    <w:rsid w:val="000A7105"/>
    <w:rsid w:val="000A775B"/>
    <w:rsid w:val="000B0646"/>
    <w:rsid w:val="000B2DA2"/>
    <w:rsid w:val="000B3A7E"/>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2D59"/>
    <w:rsid w:val="000D36AE"/>
    <w:rsid w:val="000D3F89"/>
    <w:rsid w:val="000D466A"/>
    <w:rsid w:val="000D5639"/>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8F6"/>
    <w:rsid w:val="00107DF6"/>
    <w:rsid w:val="001108F9"/>
    <w:rsid w:val="001127AB"/>
    <w:rsid w:val="00112ED8"/>
    <w:rsid w:val="00114083"/>
    <w:rsid w:val="00114584"/>
    <w:rsid w:val="0011636C"/>
    <w:rsid w:val="00116D5C"/>
    <w:rsid w:val="0012030D"/>
    <w:rsid w:val="00120C25"/>
    <w:rsid w:val="00122024"/>
    <w:rsid w:val="0012259E"/>
    <w:rsid w:val="0012320C"/>
    <w:rsid w:val="00123498"/>
    <w:rsid w:val="001301D3"/>
    <w:rsid w:val="00130215"/>
    <w:rsid w:val="001305DF"/>
    <w:rsid w:val="0013192F"/>
    <w:rsid w:val="00131C6D"/>
    <w:rsid w:val="001323E3"/>
    <w:rsid w:val="001329B0"/>
    <w:rsid w:val="00132BEE"/>
    <w:rsid w:val="00133885"/>
    <w:rsid w:val="00134028"/>
    <w:rsid w:val="00134452"/>
    <w:rsid w:val="0013520F"/>
    <w:rsid w:val="00135979"/>
    <w:rsid w:val="001360AB"/>
    <w:rsid w:val="001362BE"/>
    <w:rsid w:val="0013702B"/>
    <w:rsid w:val="0013728D"/>
    <w:rsid w:val="0014226D"/>
    <w:rsid w:val="00142D9D"/>
    <w:rsid w:val="0014377B"/>
    <w:rsid w:val="0014456B"/>
    <w:rsid w:val="001465D4"/>
    <w:rsid w:val="00146CC0"/>
    <w:rsid w:val="00146DB6"/>
    <w:rsid w:val="001505EF"/>
    <w:rsid w:val="00151AA4"/>
    <w:rsid w:val="00152542"/>
    <w:rsid w:val="00153E33"/>
    <w:rsid w:val="001541FA"/>
    <w:rsid w:val="00154CF6"/>
    <w:rsid w:val="00154E6D"/>
    <w:rsid w:val="00155924"/>
    <w:rsid w:val="00155974"/>
    <w:rsid w:val="00156CC8"/>
    <w:rsid w:val="0015780B"/>
    <w:rsid w:val="00161268"/>
    <w:rsid w:val="00161E4D"/>
    <w:rsid w:val="00162AF3"/>
    <w:rsid w:val="00163FB1"/>
    <w:rsid w:val="00164729"/>
    <w:rsid w:val="00166BC2"/>
    <w:rsid w:val="001673A8"/>
    <w:rsid w:val="001675F1"/>
    <w:rsid w:val="00167E4B"/>
    <w:rsid w:val="00170378"/>
    <w:rsid w:val="001705C6"/>
    <w:rsid w:val="0017339F"/>
    <w:rsid w:val="0017343B"/>
    <w:rsid w:val="00173598"/>
    <w:rsid w:val="0017385D"/>
    <w:rsid w:val="00176517"/>
    <w:rsid w:val="00180801"/>
    <w:rsid w:val="00180C07"/>
    <w:rsid w:val="00180F19"/>
    <w:rsid w:val="001821DC"/>
    <w:rsid w:val="001831FA"/>
    <w:rsid w:val="001854CE"/>
    <w:rsid w:val="001857A0"/>
    <w:rsid w:val="00186080"/>
    <w:rsid w:val="00187166"/>
    <w:rsid w:val="001907DB"/>
    <w:rsid w:val="00190A00"/>
    <w:rsid w:val="00191276"/>
    <w:rsid w:val="00193A2D"/>
    <w:rsid w:val="001946A3"/>
    <w:rsid w:val="001949FE"/>
    <w:rsid w:val="001952D3"/>
    <w:rsid w:val="001961FA"/>
    <w:rsid w:val="00196768"/>
    <w:rsid w:val="00197C34"/>
    <w:rsid w:val="00197DFD"/>
    <w:rsid w:val="001A11C5"/>
    <w:rsid w:val="001A1A1F"/>
    <w:rsid w:val="001A1BD4"/>
    <w:rsid w:val="001A2342"/>
    <w:rsid w:val="001A26BC"/>
    <w:rsid w:val="001A2C64"/>
    <w:rsid w:val="001A3B5A"/>
    <w:rsid w:val="001A402F"/>
    <w:rsid w:val="001A4E6F"/>
    <w:rsid w:val="001A5291"/>
    <w:rsid w:val="001A7117"/>
    <w:rsid w:val="001A7D55"/>
    <w:rsid w:val="001A7DBF"/>
    <w:rsid w:val="001B05D2"/>
    <w:rsid w:val="001B25DD"/>
    <w:rsid w:val="001B444F"/>
    <w:rsid w:val="001B453D"/>
    <w:rsid w:val="001B4931"/>
    <w:rsid w:val="001B53D7"/>
    <w:rsid w:val="001B5A3D"/>
    <w:rsid w:val="001B5F4B"/>
    <w:rsid w:val="001C1274"/>
    <w:rsid w:val="001C1429"/>
    <w:rsid w:val="001C20B1"/>
    <w:rsid w:val="001C4C7E"/>
    <w:rsid w:val="001C514C"/>
    <w:rsid w:val="001C5405"/>
    <w:rsid w:val="001C5815"/>
    <w:rsid w:val="001C64CA"/>
    <w:rsid w:val="001C7418"/>
    <w:rsid w:val="001D037F"/>
    <w:rsid w:val="001D0AD2"/>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2066"/>
    <w:rsid w:val="001E22D7"/>
    <w:rsid w:val="001E3972"/>
    <w:rsid w:val="001E3C33"/>
    <w:rsid w:val="001E55A3"/>
    <w:rsid w:val="001E75C7"/>
    <w:rsid w:val="001E7CB0"/>
    <w:rsid w:val="001E7DD6"/>
    <w:rsid w:val="001F024A"/>
    <w:rsid w:val="001F0F4C"/>
    <w:rsid w:val="001F1905"/>
    <w:rsid w:val="001F203B"/>
    <w:rsid w:val="001F37B1"/>
    <w:rsid w:val="001F3A7E"/>
    <w:rsid w:val="001F464F"/>
    <w:rsid w:val="001F4F7F"/>
    <w:rsid w:val="001F65AD"/>
    <w:rsid w:val="001F7FB6"/>
    <w:rsid w:val="00200F06"/>
    <w:rsid w:val="00201759"/>
    <w:rsid w:val="00201A8B"/>
    <w:rsid w:val="00201CB2"/>
    <w:rsid w:val="0020240B"/>
    <w:rsid w:val="00202F09"/>
    <w:rsid w:val="00205241"/>
    <w:rsid w:val="002054C5"/>
    <w:rsid w:val="002062A2"/>
    <w:rsid w:val="00207E29"/>
    <w:rsid w:val="002115B9"/>
    <w:rsid w:val="00212BFD"/>
    <w:rsid w:val="002130A9"/>
    <w:rsid w:val="00216986"/>
    <w:rsid w:val="00217D96"/>
    <w:rsid w:val="00220552"/>
    <w:rsid w:val="00223D81"/>
    <w:rsid w:val="00224EC0"/>
    <w:rsid w:val="00226E9D"/>
    <w:rsid w:val="00227D24"/>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058F"/>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F70"/>
    <w:rsid w:val="00270742"/>
    <w:rsid w:val="00272520"/>
    <w:rsid w:val="002725FC"/>
    <w:rsid w:val="0027327D"/>
    <w:rsid w:val="002736A3"/>
    <w:rsid w:val="00274A15"/>
    <w:rsid w:val="00283ACF"/>
    <w:rsid w:val="0028421F"/>
    <w:rsid w:val="002842C1"/>
    <w:rsid w:val="0028453D"/>
    <w:rsid w:val="0028606C"/>
    <w:rsid w:val="00286BC4"/>
    <w:rsid w:val="0028737B"/>
    <w:rsid w:val="00290414"/>
    <w:rsid w:val="00291370"/>
    <w:rsid w:val="00291638"/>
    <w:rsid w:val="00292BB0"/>
    <w:rsid w:val="00292CDE"/>
    <w:rsid w:val="00293180"/>
    <w:rsid w:val="002942EF"/>
    <w:rsid w:val="00295758"/>
    <w:rsid w:val="00295E7B"/>
    <w:rsid w:val="00297261"/>
    <w:rsid w:val="002A0D7D"/>
    <w:rsid w:val="002A2873"/>
    <w:rsid w:val="002A2BA3"/>
    <w:rsid w:val="002A2CF3"/>
    <w:rsid w:val="002A3FBA"/>
    <w:rsid w:val="002A509A"/>
    <w:rsid w:val="002A576A"/>
    <w:rsid w:val="002A67F4"/>
    <w:rsid w:val="002A6B5A"/>
    <w:rsid w:val="002A76E1"/>
    <w:rsid w:val="002B1750"/>
    <w:rsid w:val="002B1E7E"/>
    <w:rsid w:val="002B20FB"/>
    <w:rsid w:val="002B3F73"/>
    <w:rsid w:val="002B483F"/>
    <w:rsid w:val="002B5E7F"/>
    <w:rsid w:val="002B62E7"/>
    <w:rsid w:val="002C0470"/>
    <w:rsid w:val="002C085D"/>
    <w:rsid w:val="002C0904"/>
    <w:rsid w:val="002C1329"/>
    <w:rsid w:val="002C1F64"/>
    <w:rsid w:val="002C278E"/>
    <w:rsid w:val="002C2E8A"/>
    <w:rsid w:val="002C612F"/>
    <w:rsid w:val="002C66D0"/>
    <w:rsid w:val="002D25B0"/>
    <w:rsid w:val="002D3FDA"/>
    <w:rsid w:val="002D4131"/>
    <w:rsid w:val="002D4E9D"/>
    <w:rsid w:val="002D5295"/>
    <w:rsid w:val="002D5691"/>
    <w:rsid w:val="002D596C"/>
    <w:rsid w:val="002D6047"/>
    <w:rsid w:val="002D6CB1"/>
    <w:rsid w:val="002D755F"/>
    <w:rsid w:val="002E01AF"/>
    <w:rsid w:val="002E038F"/>
    <w:rsid w:val="002E100E"/>
    <w:rsid w:val="002E1078"/>
    <w:rsid w:val="002E1148"/>
    <w:rsid w:val="002E3C10"/>
    <w:rsid w:val="002E3C92"/>
    <w:rsid w:val="002E4F5E"/>
    <w:rsid w:val="002E7458"/>
    <w:rsid w:val="002E78F8"/>
    <w:rsid w:val="002E7A90"/>
    <w:rsid w:val="002F06A9"/>
    <w:rsid w:val="002F118F"/>
    <w:rsid w:val="002F11F6"/>
    <w:rsid w:val="002F1898"/>
    <w:rsid w:val="002F43CC"/>
    <w:rsid w:val="002F43F4"/>
    <w:rsid w:val="002F4E2F"/>
    <w:rsid w:val="002F4F7D"/>
    <w:rsid w:val="002F578A"/>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1875"/>
    <w:rsid w:val="00312CC6"/>
    <w:rsid w:val="00312EC5"/>
    <w:rsid w:val="00313B92"/>
    <w:rsid w:val="0031572F"/>
    <w:rsid w:val="003158BA"/>
    <w:rsid w:val="00315EA2"/>
    <w:rsid w:val="00320C32"/>
    <w:rsid w:val="00321BFA"/>
    <w:rsid w:val="0032277E"/>
    <w:rsid w:val="003228DC"/>
    <w:rsid w:val="00325F68"/>
    <w:rsid w:val="00325FB7"/>
    <w:rsid w:val="003263C0"/>
    <w:rsid w:val="003279C6"/>
    <w:rsid w:val="00330E19"/>
    <w:rsid w:val="003311D9"/>
    <w:rsid w:val="00332246"/>
    <w:rsid w:val="00335DFA"/>
    <w:rsid w:val="003374EB"/>
    <w:rsid w:val="00337F1E"/>
    <w:rsid w:val="00340A63"/>
    <w:rsid w:val="00340D16"/>
    <w:rsid w:val="00341B22"/>
    <w:rsid w:val="0034216D"/>
    <w:rsid w:val="00342286"/>
    <w:rsid w:val="003451FD"/>
    <w:rsid w:val="00346535"/>
    <w:rsid w:val="00346D4B"/>
    <w:rsid w:val="00347D32"/>
    <w:rsid w:val="00347F2F"/>
    <w:rsid w:val="00351190"/>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784B"/>
    <w:rsid w:val="003808C0"/>
    <w:rsid w:val="00380DEA"/>
    <w:rsid w:val="00382260"/>
    <w:rsid w:val="00382BFB"/>
    <w:rsid w:val="00383494"/>
    <w:rsid w:val="003834CC"/>
    <w:rsid w:val="00383505"/>
    <w:rsid w:val="00384B70"/>
    <w:rsid w:val="003852AD"/>
    <w:rsid w:val="00390913"/>
    <w:rsid w:val="0039166B"/>
    <w:rsid w:val="00391B17"/>
    <w:rsid w:val="003927D0"/>
    <w:rsid w:val="00392FD3"/>
    <w:rsid w:val="00393CB1"/>
    <w:rsid w:val="00394772"/>
    <w:rsid w:val="00395055"/>
    <w:rsid w:val="00395624"/>
    <w:rsid w:val="00395A2D"/>
    <w:rsid w:val="00396512"/>
    <w:rsid w:val="003976D5"/>
    <w:rsid w:val="00397896"/>
    <w:rsid w:val="00397E9B"/>
    <w:rsid w:val="003A08BF"/>
    <w:rsid w:val="003A0A48"/>
    <w:rsid w:val="003A2524"/>
    <w:rsid w:val="003A3C8C"/>
    <w:rsid w:val="003A3EFE"/>
    <w:rsid w:val="003A441B"/>
    <w:rsid w:val="003A4D87"/>
    <w:rsid w:val="003A5736"/>
    <w:rsid w:val="003A5D33"/>
    <w:rsid w:val="003A61E3"/>
    <w:rsid w:val="003A64D8"/>
    <w:rsid w:val="003B03B2"/>
    <w:rsid w:val="003B0944"/>
    <w:rsid w:val="003B2600"/>
    <w:rsid w:val="003B2D04"/>
    <w:rsid w:val="003B2E66"/>
    <w:rsid w:val="003B4B85"/>
    <w:rsid w:val="003B7C9E"/>
    <w:rsid w:val="003B7F5A"/>
    <w:rsid w:val="003C0638"/>
    <w:rsid w:val="003C0925"/>
    <w:rsid w:val="003C2784"/>
    <w:rsid w:val="003C3593"/>
    <w:rsid w:val="003C53F3"/>
    <w:rsid w:val="003C570F"/>
    <w:rsid w:val="003C6C57"/>
    <w:rsid w:val="003C705A"/>
    <w:rsid w:val="003C74B1"/>
    <w:rsid w:val="003D02D0"/>
    <w:rsid w:val="003D1F15"/>
    <w:rsid w:val="003D3538"/>
    <w:rsid w:val="003D3E0B"/>
    <w:rsid w:val="003D3E1E"/>
    <w:rsid w:val="003D419B"/>
    <w:rsid w:val="003D617F"/>
    <w:rsid w:val="003D62DD"/>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1ECB"/>
    <w:rsid w:val="00402160"/>
    <w:rsid w:val="004023A4"/>
    <w:rsid w:val="004027C7"/>
    <w:rsid w:val="004028A6"/>
    <w:rsid w:val="00404018"/>
    <w:rsid w:val="00404F39"/>
    <w:rsid w:val="004056D1"/>
    <w:rsid w:val="00405A40"/>
    <w:rsid w:val="0040621D"/>
    <w:rsid w:val="00406956"/>
    <w:rsid w:val="00411C37"/>
    <w:rsid w:val="00412B58"/>
    <w:rsid w:val="00414292"/>
    <w:rsid w:val="00414B85"/>
    <w:rsid w:val="004162D3"/>
    <w:rsid w:val="004171DC"/>
    <w:rsid w:val="004216A1"/>
    <w:rsid w:val="00421BC9"/>
    <w:rsid w:val="00422850"/>
    <w:rsid w:val="00422F02"/>
    <w:rsid w:val="004237FA"/>
    <w:rsid w:val="0042591A"/>
    <w:rsid w:val="00426123"/>
    <w:rsid w:val="00426509"/>
    <w:rsid w:val="00427BED"/>
    <w:rsid w:val="00430BB9"/>
    <w:rsid w:val="004311A0"/>
    <w:rsid w:val="00431804"/>
    <w:rsid w:val="00431B27"/>
    <w:rsid w:val="00432D74"/>
    <w:rsid w:val="004330FD"/>
    <w:rsid w:val="0043354C"/>
    <w:rsid w:val="00433933"/>
    <w:rsid w:val="0043399D"/>
    <w:rsid w:val="00434360"/>
    <w:rsid w:val="00434671"/>
    <w:rsid w:val="00434A1C"/>
    <w:rsid w:val="00434A80"/>
    <w:rsid w:val="004352BA"/>
    <w:rsid w:val="004360ED"/>
    <w:rsid w:val="004377EE"/>
    <w:rsid w:val="00437992"/>
    <w:rsid w:val="00437DF8"/>
    <w:rsid w:val="00440E4E"/>
    <w:rsid w:val="0044210E"/>
    <w:rsid w:val="004434B9"/>
    <w:rsid w:val="004449AB"/>
    <w:rsid w:val="00444C92"/>
    <w:rsid w:val="0044558E"/>
    <w:rsid w:val="004477EC"/>
    <w:rsid w:val="004518CB"/>
    <w:rsid w:val="00452324"/>
    <w:rsid w:val="00452FDF"/>
    <w:rsid w:val="004534E1"/>
    <w:rsid w:val="0045385B"/>
    <w:rsid w:val="0045401F"/>
    <w:rsid w:val="0045509E"/>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2F5"/>
    <w:rsid w:val="00465EE7"/>
    <w:rsid w:val="0046636F"/>
    <w:rsid w:val="00466B2E"/>
    <w:rsid w:val="0046765F"/>
    <w:rsid w:val="00471BA9"/>
    <w:rsid w:val="004721AD"/>
    <w:rsid w:val="00472880"/>
    <w:rsid w:val="004734B1"/>
    <w:rsid w:val="00473917"/>
    <w:rsid w:val="00473B71"/>
    <w:rsid w:val="00476D54"/>
    <w:rsid w:val="00477D68"/>
    <w:rsid w:val="00481009"/>
    <w:rsid w:val="00481A5B"/>
    <w:rsid w:val="00481D36"/>
    <w:rsid w:val="00482340"/>
    <w:rsid w:val="004828A1"/>
    <w:rsid w:val="00482E1B"/>
    <w:rsid w:val="00483052"/>
    <w:rsid w:val="00483AA9"/>
    <w:rsid w:val="00483FBB"/>
    <w:rsid w:val="0048441E"/>
    <w:rsid w:val="00487292"/>
    <w:rsid w:val="004876AE"/>
    <w:rsid w:val="0049045F"/>
    <w:rsid w:val="0049317B"/>
    <w:rsid w:val="00493359"/>
    <w:rsid w:val="0049377F"/>
    <w:rsid w:val="0049410B"/>
    <w:rsid w:val="004951C5"/>
    <w:rsid w:val="004959E6"/>
    <w:rsid w:val="00495F94"/>
    <w:rsid w:val="0049670F"/>
    <w:rsid w:val="00496E49"/>
    <w:rsid w:val="004A0458"/>
    <w:rsid w:val="004A067B"/>
    <w:rsid w:val="004A0F1F"/>
    <w:rsid w:val="004A1168"/>
    <w:rsid w:val="004A18A0"/>
    <w:rsid w:val="004A2BBA"/>
    <w:rsid w:val="004A3CEE"/>
    <w:rsid w:val="004A42CD"/>
    <w:rsid w:val="004A44E2"/>
    <w:rsid w:val="004A4AC4"/>
    <w:rsid w:val="004A5158"/>
    <w:rsid w:val="004A5F51"/>
    <w:rsid w:val="004A5FCA"/>
    <w:rsid w:val="004A7B9A"/>
    <w:rsid w:val="004A7DD2"/>
    <w:rsid w:val="004B134B"/>
    <w:rsid w:val="004B17C9"/>
    <w:rsid w:val="004B2A96"/>
    <w:rsid w:val="004B357F"/>
    <w:rsid w:val="004B3B20"/>
    <w:rsid w:val="004B416B"/>
    <w:rsid w:val="004B47B9"/>
    <w:rsid w:val="004B4F78"/>
    <w:rsid w:val="004B5C52"/>
    <w:rsid w:val="004B75A3"/>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2150"/>
    <w:rsid w:val="004E4370"/>
    <w:rsid w:val="004E484A"/>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5D3A"/>
    <w:rsid w:val="004F67B1"/>
    <w:rsid w:val="005028FB"/>
    <w:rsid w:val="0050297D"/>
    <w:rsid w:val="0050304D"/>
    <w:rsid w:val="00504FB0"/>
    <w:rsid w:val="00505F77"/>
    <w:rsid w:val="00506D2F"/>
    <w:rsid w:val="005111BF"/>
    <w:rsid w:val="00511468"/>
    <w:rsid w:val="0051230A"/>
    <w:rsid w:val="00514366"/>
    <w:rsid w:val="00516DA5"/>
    <w:rsid w:val="00517302"/>
    <w:rsid w:val="005173F6"/>
    <w:rsid w:val="00517DD2"/>
    <w:rsid w:val="0052363B"/>
    <w:rsid w:val="005236DA"/>
    <w:rsid w:val="005239B1"/>
    <w:rsid w:val="00523FDE"/>
    <w:rsid w:val="00525104"/>
    <w:rsid w:val="00526FF6"/>
    <w:rsid w:val="005303F8"/>
    <w:rsid w:val="00530788"/>
    <w:rsid w:val="00531510"/>
    <w:rsid w:val="005316E0"/>
    <w:rsid w:val="00532904"/>
    <w:rsid w:val="00532E0B"/>
    <w:rsid w:val="00536C2D"/>
    <w:rsid w:val="005373AE"/>
    <w:rsid w:val="00537E0D"/>
    <w:rsid w:val="005411D7"/>
    <w:rsid w:val="00541AA3"/>
    <w:rsid w:val="00542427"/>
    <w:rsid w:val="00543AA4"/>
    <w:rsid w:val="00543E6C"/>
    <w:rsid w:val="005442A4"/>
    <w:rsid w:val="005442D8"/>
    <w:rsid w:val="005447FD"/>
    <w:rsid w:val="00544E8D"/>
    <w:rsid w:val="00545A67"/>
    <w:rsid w:val="00546D16"/>
    <w:rsid w:val="00547087"/>
    <w:rsid w:val="00550431"/>
    <w:rsid w:val="00550D21"/>
    <w:rsid w:val="00550D67"/>
    <w:rsid w:val="0055192D"/>
    <w:rsid w:val="00551F60"/>
    <w:rsid w:val="0055327C"/>
    <w:rsid w:val="00553584"/>
    <w:rsid w:val="00554ADA"/>
    <w:rsid w:val="00554F6B"/>
    <w:rsid w:val="00555053"/>
    <w:rsid w:val="00555103"/>
    <w:rsid w:val="005553BB"/>
    <w:rsid w:val="00555F3F"/>
    <w:rsid w:val="00556920"/>
    <w:rsid w:val="00560047"/>
    <w:rsid w:val="00560F97"/>
    <w:rsid w:val="00563B01"/>
    <w:rsid w:val="00563CDF"/>
    <w:rsid w:val="00563DEF"/>
    <w:rsid w:val="00563F80"/>
    <w:rsid w:val="00565705"/>
    <w:rsid w:val="005720C3"/>
    <w:rsid w:val="005732C2"/>
    <w:rsid w:val="00574D7E"/>
    <w:rsid w:val="00575706"/>
    <w:rsid w:val="00577E33"/>
    <w:rsid w:val="00580169"/>
    <w:rsid w:val="005807D0"/>
    <w:rsid w:val="0058187A"/>
    <w:rsid w:val="005818FB"/>
    <w:rsid w:val="0058208E"/>
    <w:rsid w:val="00582F8C"/>
    <w:rsid w:val="00583C6D"/>
    <w:rsid w:val="00583CC9"/>
    <w:rsid w:val="00583E1D"/>
    <w:rsid w:val="005843AD"/>
    <w:rsid w:val="00584440"/>
    <w:rsid w:val="005852E7"/>
    <w:rsid w:val="005862E9"/>
    <w:rsid w:val="0058766F"/>
    <w:rsid w:val="00590972"/>
    <w:rsid w:val="00591FDD"/>
    <w:rsid w:val="0059415B"/>
    <w:rsid w:val="00594685"/>
    <w:rsid w:val="0059532D"/>
    <w:rsid w:val="005958A2"/>
    <w:rsid w:val="00596C57"/>
    <w:rsid w:val="005A107C"/>
    <w:rsid w:val="005A28DD"/>
    <w:rsid w:val="005A4520"/>
    <w:rsid w:val="005A471A"/>
    <w:rsid w:val="005A5754"/>
    <w:rsid w:val="005A7597"/>
    <w:rsid w:val="005A7F84"/>
    <w:rsid w:val="005B0429"/>
    <w:rsid w:val="005B07E0"/>
    <w:rsid w:val="005B0DDE"/>
    <w:rsid w:val="005B1E1C"/>
    <w:rsid w:val="005B375B"/>
    <w:rsid w:val="005B393B"/>
    <w:rsid w:val="005B3E73"/>
    <w:rsid w:val="005B54EA"/>
    <w:rsid w:val="005B78D8"/>
    <w:rsid w:val="005B7E85"/>
    <w:rsid w:val="005C0AFC"/>
    <w:rsid w:val="005C2149"/>
    <w:rsid w:val="005C4500"/>
    <w:rsid w:val="005C585F"/>
    <w:rsid w:val="005C6856"/>
    <w:rsid w:val="005C6AFE"/>
    <w:rsid w:val="005D00E0"/>
    <w:rsid w:val="005D15F8"/>
    <w:rsid w:val="005D56A5"/>
    <w:rsid w:val="005D5893"/>
    <w:rsid w:val="005D5E8B"/>
    <w:rsid w:val="005D6DA2"/>
    <w:rsid w:val="005D7126"/>
    <w:rsid w:val="005D75DF"/>
    <w:rsid w:val="005D769E"/>
    <w:rsid w:val="005D7FA0"/>
    <w:rsid w:val="005E0905"/>
    <w:rsid w:val="005E0D54"/>
    <w:rsid w:val="005E1E30"/>
    <w:rsid w:val="005E2FC6"/>
    <w:rsid w:val="005E4395"/>
    <w:rsid w:val="005E4E85"/>
    <w:rsid w:val="005E53BA"/>
    <w:rsid w:val="005E5E7D"/>
    <w:rsid w:val="005E6F6B"/>
    <w:rsid w:val="005E70CB"/>
    <w:rsid w:val="005F01C5"/>
    <w:rsid w:val="005F04AA"/>
    <w:rsid w:val="005F3E57"/>
    <w:rsid w:val="005F435E"/>
    <w:rsid w:val="005F4442"/>
    <w:rsid w:val="005F6B8E"/>
    <w:rsid w:val="005F79A6"/>
    <w:rsid w:val="006007E2"/>
    <w:rsid w:val="00600897"/>
    <w:rsid w:val="006008BA"/>
    <w:rsid w:val="0060230F"/>
    <w:rsid w:val="00602FE1"/>
    <w:rsid w:val="00603458"/>
    <w:rsid w:val="00603AA2"/>
    <w:rsid w:val="006051A0"/>
    <w:rsid w:val="00606867"/>
    <w:rsid w:val="00606E7E"/>
    <w:rsid w:val="00606FD7"/>
    <w:rsid w:val="00607B66"/>
    <w:rsid w:val="0061096A"/>
    <w:rsid w:val="00612299"/>
    <w:rsid w:val="00612599"/>
    <w:rsid w:val="00614C9B"/>
    <w:rsid w:val="00616A02"/>
    <w:rsid w:val="006177BF"/>
    <w:rsid w:val="0061797D"/>
    <w:rsid w:val="00617B11"/>
    <w:rsid w:val="006210AE"/>
    <w:rsid w:val="006212BD"/>
    <w:rsid w:val="006212E0"/>
    <w:rsid w:val="006215C5"/>
    <w:rsid w:val="00621AAC"/>
    <w:rsid w:val="00623597"/>
    <w:rsid w:val="006242BF"/>
    <w:rsid w:val="00624F7A"/>
    <w:rsid w:val="0062530F"/>
    <w:rsid w:val="0062590C"/>
    <w:rsid w:val="006265FE"/>
    <w:rsid w:val="006269B2"/>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2CF2"/>
    <w:rsid w:val="006549C8"/>
    <w:rsid w:val="0065528D"/>
    <w:rsid w:val="0065668B"/>
    <w:rsid w:val="00657093"/>
    <w:rsid w:val="00657B59"/>
    <w:rsid w:val="00662773"/>
    <w:rsid w:val="00662AFE"/>
    <w:rsid w:val="0066325F"/>
    <w:rsid w:val="006632B2"/>
    <w:rsid w:val="00663E2F"/>
    <w:rsid w:val="00665DBE"/>
    <w:rsid w:val="00670131"/>
    <w:rsid w:val="00670A3A"/>
    <w:rsid w:val="00671603"/>
    <w:rsid w:val="00671A45"/>
    <w:rsid w:val="00671EFB"/>
    <w:rsid w:val="00672DD6"/>
    <w:rsid w:val="00673D56"/>
    <w:rsid w:val="00673DC2"/>
    <w:rsid w:val="00674BC5"/>
    <w:rsid w:val="00675402"/>
    <w:rsid w:val="00675479"/>
    <w:rsid w:val="00675B10"/>
    <w:rsid w:val="00677340"/>
    <w:rsid w:val="006803E3"/>
    <w:rsid w:val="00680E22"/>
    <w:rsid w:val="00680E86"/>
    <w:rsid w:val="00681A00"/>
    <w:rsid w:val="00682219"/>
    <w:rsid w:val="00682346"/>
    <w:rsid w:val="006855BE"/>
    <w:rsid w:val="006855EC"/>
    <w:rsid w:val="00686B5C"/>
    <w:rsid w:val="00687814"/>
    <w:rsid w:val="006908CD"/>
    <w:rsid w:val="006916BF"/>
    <w:rsid w:val="00693EA4"/>
    <w:rsid w:val="006940F5"/>
    <w:rsid w:val="006948EE"/>
    <w:rsid w:val="0069533F"/>
    <w:rsid w:val="00695BE6"/>
    <w:rsid w:val="00695FC8"/>
    <w:rsid w:val="00696511"/>
    <w:rsid w:val="00697B1F"/>
    <w:rsid w:val="00697B32"/>
    <w:rsid w:val="00697D16"/>
    <w:rsid w:val="006A052A"/>
    <w:rsid w:val="006A06EF"/>
    <w:rsid w:val="006A1CF0"/>
    <w:rsid w:val="006A2313"/>
    <w:rsid w:val="006A344C"/>
    <w:rsid w:val="006A40D7"/>
    <w:rsid w:val="006A5CFE"/>
    <w:rsid w:val="006B03CD"/>
    <w:rsid w:val="006B0C55"/>
    <w:rsid w:val="006B102A"/>
    <w:rsid w:val="006B102E"/>
    <w:rsid w:val="006B20AE"/>
    <w:rsid w:val="006B248A"/>
    <w:rsid w:val="006B25A3"/>
    <w:rsid w:val="006B38E2"/>
    <w:rsid w:val="006B4606"/>
    <w:rsid w:val="006B5671"/>
    <w:rsid w:val="006B5B31"/>
    <w:rsid w:val="006B5C93"/>
    <w:rsid w:val="006B6516"/>
    <w:rsid w:val="006B6AD6"/>
    <w:rsid w:val="006C0B5A"/>
    <w:rsid w:val="006C1E6E"/>
    <w:rsid w:val="006C2768"/>
    <w:rsid w:val="006C2783"/>
    <w:rsid w:val="006C290A"/>
    <w:rsid w:val="006C2EE3"/>
    <w:rsid w:val="006C3402"/>
    <w:rsid w:val="006C3E50"/>
    <w:rsid w:val="006C416C"/>
    <w:rsid w:val="006C467A"/>
    <w:rsid w:val="006C4B3F"/>
    <w:rsid w:val="006C6570"/>
    <w:rsid w:val="006C77E8"/>
    <w:rsid w:val="006C79EE"/>
    <w:rsid w:val="006C7EB1"/>
    <w:rsid w:val="006D0032"/>
    <w:rsid w:val="006D071A"/>
    <w:rsid w:val="006D0F7F"/>
    <w:rsid w:val="006D1C3C"/>
    <w:rsid w:val="006D2083"/>
    <w:rsid w:val="006D2857"/>
    <w:rsid w:val="006D2F9A"/>
    <w:rsid w:val="006D325E"/>
    <w:rsid w:val="006D34F2"/>
    <w:rsid w:val="006D37F6"/>
    <w:rsid w:val="006D4793"/>
    <w:rsid w:val="006D48F6"/>
    <w:rsid w:val="006D555A"/>
    <w:rsid w:val="006D57A7"/>
    <w:rsid w:val="006D5F7E"/>
    <w:rsid w:val="006E0752"/>
    <w:rsid w:val="006E1342"/>
    <w:rsid w:val="006E2ED6"/>
    <w:rsid w:val="006E332B"/>
    <w:rsid w:val="006E36A6"/>
    <w:rsid w:val="006E43D6"/>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32E6"/>
    <w:rsid w:val="00714124"/>
    <w:rsid w:val="0071469A"/>
    <w:rsid w:val="00714FD0"/>
    <w:rsid w:val="00715E86"/>
    <w:rsid w:val="0071655F"/>
    <w:rsid w:val="00716F76"/>
    <w:rsid w:val="00720002"/>
    <w:rsid w:val="007200A2"/>
    <w:rsid w:val="0072011C"/>
    <w:rsid w:val="00723400"/>
    <w:rsid w:val="00723D10"/>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BDB"/>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332A"/>
    <w:rsid w:val="007844CC"/>
    <w:rsid w:val="007846C5"/>
    <w:rsid w:val="007855A0"/>
    <w:rsid w:val="00785B7D"/>
    <w:rsid w:val="007861CB"/>
    <w:rsid w:val="00786A0C"/>
    <w:rsid w:val="00787E93"/>
    <w:rsid w:val="00792498"/>
    <w:rsid w:val="007924F7"/>
    <w:rsid w:val="007927DF"/>
    <w:rsid w:val="00792E1E"/>
    <w:rsid w:val="00792FEA"/>
    <w:rsid w:val="00793285"/>
    <w:rsid w:val="0079402F"/>
    <w:rsid w:val="007948A0"/>
    <w:rsid w:val="00795684"/>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B7181"/>
    <w:rsid w:val="007B74BC"/>
    <w:rsid w:val="007C08D8"/>
    <w:rsid w:val="007C0C97"/>
    <w:rsid w:val="007C1DCA"/>
    <w:rsid w:val="007C2753"/>
    <w:rsid w:val="007C2C48"/>
    <w:rsid w:val="007C2E6C"/>
    <w:rsid w:val="007C3B08"/>
    <w:rsid w:val="007C64F1"/>
    <w:rsid w:val="007C65CB"/>
    <w:rsid w:val="007C6B2A"/>
    <w:rsid w:val="007D01D3"/>
    <w:rsid w:val="007D0D02"/>
    <w:rsid w:val="007D1652"/>
    <w:rsid w:val="007D1DB2"/>
    <w:rsid w:val="007D23DD"/>
    <w:rsid w:val="007D352E"/>
    <w:rsid w:val="007D40FD"/>
    <w:rsid w:val="007D4D11"/>
    <w:rsid w:val="007D5710"/>
    <w:rsid w:val="007D578D"/>
    <w:rsid w:val="007D6457"/>
    <w:rsid w:val="007D6D5E"/>
    <w:rsid w:val="007D6ED5"/>
    <w:rsid w:val="007D717E"/>
    <w:rsid w:val="007D7C56"/>
    <w:rsid w:val="007E0460"/>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3CDA"/>
    <w:rsid w:val="00847048"/>
    <w:rsid w:val="0084786A"/>
    <w:rsid w:val="008500E3"/>
    <w:rsid w:val="0085182F"/>
    <w:rsid w:val="0085266A"/>
    <w:rsid w:val="00853169"/>
    <w:rsid w:val="00854079"/>
    <w:rsid w:val="00854636"/>
    <w:rsid w:val="008554CB"/>
    <w:rsid w:val="00856435"/>
    <w:rsid w:val="00857181"/>
    <w:rsid w:val="0086073D"/>
    <w:rsid w:val="00860ECD"/>
    <w:rsid w:val="00861F06"/>
    <w:rsid w:val="00862F0B"/>
    <w:rsid w:val="008669CC"/>
    <w:rsid w:val="00866A29"/>
    <w:rsid w:val="008719D6"/>
    <w:rsid w:val="00871C0A"/>
    <w:rsid w:val="0087228A"/>
    <w:rsid w:val="00872A84"/>
    <w:rsid w:val="00872C8A"/>
    <w:rsid w:val="00872E1D"/>
    <w:rsid w:val="0087384A"/>
    <w:rsid w:val="00876192"/>
    <w:rsid w:val="00877050"/>
    <w:rsid w:val="008776BC"/>
    <w:rsid w:val="008801E2"/>
    <w:rsid w:val="008804C7"/>
    <w:rsid w:val="00881762"/>
    <w:rsid w:val="00883AE6"/>
    <w:rsid w:val="00884B48"/>
    <w:rsid w:val="0088501D"/>
    <w:rsid w:val="00885384"/>
    <w:rsid w:val="008858EB"/>
    <w:rsid w:val="00885C1E"/>
    <w:rsid w:val="00886EA2"/>
    <w:rsid w:val="00887289"/>
    <w:rsid w:val="008874E6"/>
    <w:rsid w:val="00887596"/>
    <w:rsid w:val="00891048"/>
    <w:rsid w:val="00891D52"/>
    <w:rsid w:val="00892777"/>
    <w:rsid w:val="008934CE"/>
    <w:rsid w:val="00893815"/>
    <w:rsid w:val="0089406E"/>
    <w:rsid w:val="00896298"/>
    <w:rsid w:val="008971E3"/>
    <w:rsid w:val="008978CB"/>
    <w:rsid w:val="00897C52"/>
    <w:rsid w:val="008A0716"/>
    <w:rsid w:val="008A114F"/>
    <w:rsid w:val="008A1E61"/>
    <w:rsid w:val="008A302D"/>
    <w:rsid w:val="008A32CD"/>
    <w:rsid w:val="008A5F81"/>
    <w:rsid w:val="008B08B4"/>
    <w:rsid w:val="008B22E1"/>
    <w:rsid w:val="008B2313"/>
    <w:rsid w:val="008C019D"/>
    <w:rsid w:val="008C0C7B"/>
    <w:rsid w:val="008C110D"/>
    <w:rsid w:val="008C18D9"/>
    <w:rsid w:val="008C1974"/>
    <w:rsid w:val="008C23BF"/>
    <w:rsid w:val="008C33EE"/>
    <w:rsid w:val="008C455A"/>
    <w:rsid w:val="008C72F1"/>
    <w:rsid w:val="008C7B5E"/>
    <w:rsid w:val="008D0400"/>
    <w:rsid w:val="008D12EA"/>
    <w:rsid w:val="008D16AA"/>
    <w:rsid w:val="008D2347"/>
    <w:rsid w:val="008D2B92"/>
    <w:rsid w:val="008D34D8"/>
    <w:rsid w:val="008D3829"/>
    <w:rsid w:val="008D4086"/>
    <w:rsid w:val="008D65C2"/>
    <w:rsid w:val="008D7185"/>
    <w:rsid w:val="008E0047"/>
    <w:rsid w:val="008E0F47"/>
    <w:rsid w:val="008E1127"/>
    <w:rsid w:val="008E1F84"/>
    <w:rsid w:val="008E2004"/>
    <w:rsid w:val="008E2534"/>
    <w:rsid w:val="008E2ACB"/>
    <w:rsid w:val="008E3415"/>
    <w:rsid w:val="008E3479"/>
    <w:rsid w:val="008E48CF"/>
    <w:rsid w:val="008E4905"/>
    <w:rsid w:val="008E507B"/>
    <w:rsid w:val="008E5D42"/>
    <w:rsid w:val="008E60E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904331"/>
    <w:rsid w:val="009045DA"/>
    <w:rsid w:val="00904652"/>
    <w:rsid w:val="009046E4"/>
    <w:rsid w:val="00904869"/>
    <w:rsid w:val="00904A13"/>
    <w:rsid w:val="0090526E"/>
    <w:rsid w:val="009052B7"/>
    <w:rsid w:val="009057C4"/>
    <w:rsid w:val="00905B6F"/>
    <w:rsid w:val="0090605A"/>
    <w:rsid w:val="0091048B"/>
    <w:rsid w:val="00910584"/>
    <w:rsid w:val="0091085B"/>
    <w:rsid w:val="00911189"/>
    <w:rsid w:val="00911D28"/>
    <w:rsid w:val="009131A9"/>
    <w:rsid w:val="00913335"/>
    <w:rsid w:val="009142DB"/>
    <w:rsid w:val="009155AA"/>
    <w:rsid w:val="00915643"/>
    <w:rsid w:val="0091649D"/>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2B29"/>
    <w:rsid w:val="009433CF"/>
    <w:rsid w:val="00943624"/>
    <w:rsid w:val="0094501C"/>
    <w:rsid w:val="009463BD"/>
    <w:rsid w:val="009465DD"/>
    <w:rsid w:val="00946681"/>
    <w:rsid w:val="00946DC7"/>
    <w:rsid w:val="00947249"/>
    <w:rsid w:val="009473F1"/>
    <w:rsid w:val="00947E87"/>
    <w:rsid w:val="009513B2"/>
    <w:rsid w:val="00954394"/>
    <w:rsid w:val="00954724"/>
    <w:rsid w:val="00954D8C"/>
    <w:rsid w:val="00955AC0"/>
    <w:rsid w:val="00955E53"/>
    <w:rsid w:val="0095646C"/>
    <w:rsid w:val="00956D02"/>
    <w:rsid w:val="009571D9"/>
    <w:rsid w:val="0095739B"/>
    <w:rsid w:val="009604D0"/>
    <w:rsid w:val="009605CF"/>
    <w:rsid w:val="00961B8D"/>
    <w:rsid w:val="0096231E"/>
    <w:rsid w:val="00962F46"/>
    <w:rsid w:val="00963622"/>
    <w:rsid w:val="00964A5B"/>
    <w:rsid w:val="00964E92"/>
    <w:rsid w:val="00965977"/>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353D"/>
    <w:rsid w:val="00983985"/>
    <w:rsid w:val="009846E1"/>
    <w:rsid w:val="00991259"/>
    <w:rsid w:val="00991C66"/>
    <w:rsid w:val="00991DCE"/>
    <w:rsid w:val="0099242C"/>
    <w:rsid w:val="0099317E"/>
    <w:rsid w:val="00993F0C"/>
    <w:rsid w:val="00994B4F"/>
    <w:rsid w:val="009953A0"/>
    <w:rsid w:val="00995D37"/>
    <w:rsid w:val="00995D79"/>
    <w:rsid w:val="009A0E66"/>
    <w:rsid w:val="009A2ACF"/>
    <w:rsid w:val="009A3CC9"/>
    <w:rsid w:val="009A4407"/>
    <w:rsid w:val="009A4BCE"/>
    <w:rsid w:val="009A571F"/>
    <w:rsid w:val="009A5C44"/>
    <w:rsid w:val="009A7584"/>
    <w:rsid w:val="009A7735"/>
    <w:rsid w:val="009A7DAA"/>
    <w:rsid w:val="009B0C4D"/>
    <w:rsid w:val="009B1491"/>
    <w:rsid w:val="009B1672"/>
    <w:rsid w:val="009B2084"/>
    <w:rsid w:val="009B32DC"/>
    <w:rsid w:val="009B3A23"/>
    <w:rsid w:val="009B47BB"/>
    <w:rsid w:val="009B4B3D"/>
    <w:rsid w:val="009B6056"/>
    <w:rsid w:val="009B654D"/>
    <w:rsid w:val="009C202A"/>
    <w:rsid w:val="009C20AD"/>
    <w:rsid w:val="009C288F"/>
    <w:rsid w:val="009C3520"/>
    <w:rsid w:val="009C3A31"/>
    <w:rsid w:val="009C4D50"/>
    <w:rsid w:val="009C5EE5"/>
    <w:rsid w:val="009C5FAD"/>
    <w:rsid w:val="009C6A78"/>
    <w:rsid w:val="009D0395"/>
    <w:rsid w:val="009D04D5"/>
    <w:rsid w:val="009D0865"/>
    <w:rsid w:val="009D122B"/>
    <w:rsid w:val="009D3374"/>
    <w:rsid w:val="009D4F7D"/>
    <w:rsid w:val="009D52CC"/>
    <w:rsid w:val="009D541F"/>
    <w:rsid w:val="009D6EDB"/>
    <w:rsid w:val="009D7AC3"/>
    <w:rsid w:val="009D7CF5"/>
    <w:rsid w:val="009D7FDF"/>
    <w:rsid w:val="009E0B0D"/>
    <w:rsid w:val="009E1155"/>
    <w:rsid w:val="009E203C"/>
    <w:rsid w:val="009E36ED"/>
    <w:rsid w:val="009E3ABF"/>
    <w:rsid w:val="009E3C27"/>
    <w:rsid w:val="009E3DDC"/>
    <w:rsid w:val="009E5EB6"/>
    <w:rsid w:val="009E6D3A"/>
    <w:rsid w:val="009E7AB4"/>
    <w:rsid w:val="009F0290"/>
    <w:rsid w:val="009F1156"/>
    <w:rsid w:val="009F203A"/>
    <w:rsid w:val="009F378E"/>
    <w:rsid w:val="009F49E7"/>
    <w:rsid w:val="009F51E0"/>
    <w:rsid w:val="00A008CF"/>
    <w:rsid w:val="00A01375"/>
    <w:rsid w:val="00A017DF"/>
    <w:rsid w:val="00A01912"/>
    <w:rsid w:val="00A0352A"/>
    <w:rsid w:val="00A03A0A"/>
    <w:rsid w:val="00A052FA"/>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2E4"/>
    <w:rsid w:val="00A243F7"/>
    <w:rsid w:val="00A25B79"/>
    <w:rsid w:val="00A2603D"/>
    <w:rsid w:val="00A26EF9"/>
    <w:rsid w:val="00A30F68"/>
    <w:rsid w:val="00A32415"/>
    <w:rsid w:val="00A34C41"/>
    <w:rsid w:val="00A36A4C"/>
    <w:rsid w:val="00A409F3"/>
    <w:rsid w:val="00A40D1A"/>
    <w:rsid w:val="00A429C2"/>
    <w:rsid w:val="00A42A2F"/>
    <w:rsid w:val="00A42B74"/>
    <w:rsid w:val="00A4438D"/>
    <w:rsid w:val="00A447B5"/>
    <w:rsid w:val="00A453BF"/>
    <w:rsid w:val="00A4559A"/>
    <w:rsid w:val="00A455E8"/>
    <w:rsid w:val="00A45D08"/>
    <w:rsid w:val="00A46AD8"/>
    <w:rsid w:val="00A51EC8"/>
    <w:rsid w:val="00A52515"/>
    <w:rsid w:val="00A52587"/>
    <w:rsid w:val="00A52F96"/>
    <w:rsid w:val="00A53799"/>
    <w:rsid w:val="00A561EF"/>
    <w:rsid w:val="00A606E7"/>
    <w:rsid w:val="00A60BDD"/>
    <w:rsid w:val="00A6183C"/>
    <w:rsid w:val="00A62186"/>
    <w:rsid w:val="00A62FBB"/>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97344"/>
    <w:rsid w:val="00AA03C9"/>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D2"/>
    <w:rsid w:val="00AB3A75"/>
    <w:rsid w:val="00AB487F"/>
    <w:rsid w:val="00AB5843"/>
    <w:rsid w:val="00AB6837"/>
    <w:rsid w:val="00AB7BF8"/>
    <w:rsid w:val="00AC1453"/>
    <w:rsid w:val="00AC1E0C"/>
    <w:rsid w:val="00AC2D52"/>
    <w:rsid w:val="00AC316A"/>
    <w:rsid w:val="00AC3A44"/>
    <w:rsid w:val="00AC4019"/>
    <w:rsid w:val="00AC5043"/>
    <w:rsid w:val="00AC640F"/>
    <w:rsid w:val="00AD0C37"/>
    <w:rsid w:val="00AD0EC4"/>
    <w:rsid w:val="00AD155B"/>
    <w:rsid w:val="00AD239D"/>
    <w:rsid w:val="00AD2F4A"/>
    <w:rsid w:val="00AD3C92"/>
    <w:rsid w:val="00AD3D41"/>
    <w:rsid w:val="00AD4522"/>
    <w:rsid w:val="00AD547A"/>
    <w:rsid w:val="00AD602D"/>
    <w:rsid w:val="00AD6A31"/>
    <w:rsid w:val="00AE0302"/>
    <w:rsid w:val="00AE3ABE"/>
    <w:rsid w:val="00AF0672"/>
    <w:rsid w:val="00AF0DDF"/>
    <w:rsid w:val="00AF2233"/>
    <w:rsid w:val="00AF30CA"/>
    <w:rsid w:val="00AF4D9B"/>
    <w:rsid w:val="00AF620D"/>
    <w:rsid w:val="00AF6A6A"/>
    <w:rsid w:val="00AF7718"/>
    <w:rsid w:val="00AF78E7"/>
    <w:rsid w:val="00AF791B"/>
    <w:rsid w:val="00B0028C"/>
    <w:rsid w:val="00B00479"/>
    <w:rsid w:val="00B00BAF"/>
    <w:rsid w:val="00B0109C"/>
    <w:rsid w:val="00B015C3"/>
    <w:rsid w:val="00B0390F"/>
    <w:rsid w:val="00B03D11"/>
    <w:rsid w:val="00B04F01"/>
    <w:rsid w:val="00B05A21"/>
    <w:rsid w:val="00B05ED8"/>
    <w:rsid w:val="00B06E3F"/>
    <w:rsid w:val="00B07F2A"/>
    <w:rsid w:val="00B107AA"/>
    <w:rsid w:val="00B1128A"/>
    <w:rsid w:val="00B11992"/>
    <w:rsid w:val="00B11A23"/>
    <w:rsid w:val="00B122F6"/>
    <w:rsid w:val="00B12A68"/>
    <w:rsid w:val="00B12B43"/>
    <w:rsid w:val="00B12E49"/>
    <w:rsid w:val="00B13178"/>
    <w:rsid w:val="00B13AD0"/>
    <w:rsid w:val="00B153E6"/>
    <w:rsid w:val="00B15BC3"/>
    <w:rsid w:val="00B16811"/>
    <w:rsid w:val="00B17ED9"/>
    <w:rsid w:val="00B2049D"/>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2D99"/>
    <w:rsid w:val="00B4321F"/>
    <w:rsid w:val="00B4323D"/>
    <w:rsid w:val="00B4345C"/>
    <w:rsid w:val="00B43762"/>
    <w:rsid w:val="00B4610D"/>
    <w:rsid w:val="00B475E8"/>
    <w:rsid w:val="00B5075E"/>
    <w:rsid w:val="00B50C99"/>
    <w:rsid w:val="00B50DC8"/>
    <w:rsid w:val="00B51539"/>
    <w:rsid w:val="00B51CF4"/>
    <w:rsid w:val="00B53C89"/>
    <w:rsid w:val="00B53E59"/>
    <w:rsid w:val="00B55269"/>
    <w:rsid w:val="00B558FF"/>
    <w:rsid w:val="00B55CE9"/>
    <w:rsid w:val="00B56A5C"/>
    <w:rsid w:val="00B57F4F"/>
    <w:rsid w:val="00B606A9"/>
    <w:rsid w:val="00B645A0"/>
    <w:rsid w:val="00B65218"/>
    <w:rsid w:val="00B660A3"/>
    <w:rsid w:val="00B70F12"/>
    <w:rsid w:val="00B71095"/>
    <w:rsid w:val="00B7168B"/>
    <w:rsid w:val="00B716A4"/>
    <w:rsid w:val="00B719EC"/>
    <w:rsid w:val="00B73BA7"/>
    <w:rsid w:val="00B7418C"/>
    <w:rsid w:val="00B74BA3"/>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1785"/>
    <w:rsid w:val="00B929BE"/>
    <w:rsid w:val="00B92A6E"/>
    <w:rsid w:val="00B92B71"/>
    <w:rsid w:val="00B939CE"/>
    <w:rsid w:val="00B942FA"/>
    <w:rsid w:val="00B95B0A"/>
    <w:rsid w:val="00B95DDA"/>
    <w:rsid w:val="00B95E5C"/>
    <w:rsid w:val="00B96453"/>
    <w:rsid w:val="00B977A1"/>
    <w:rsid w:val="00BA037B"/>
    <w:rsid w:val="00BA18ED"/>
    <w:rsid w:val="00BA1AE5"/>
    <w:rsid w:val="00BA2FC7"/>
    <w:rsid w:val="00BA3273"/>
    <w:rsid w:val="00BA35E5"/>
    <w:rsid w:val="00BA3ACD"/>
    <w:rsid w:val="00BA6294"/>
    <w:rsid w:val="00BA62EA"/>
    <w:rsid w:val="00BA6BF8"/>
    <w:rsid w:val="00BA7EB9"/>
    <w:rsid w:val="00BB18B8"/>
    <w:rsid w:val="00BB1A4D"/>
    <w:rsid w:val="00BB1DA8"/>
    <w:rsid w:val="00BB34C1"/>
    <w:rsid w:val="00BB3906"/>
    <w:rsid w:val="00BB5421"/>
    <w:rsid w:val="00BC03E1"/>
    <w:rsid w:val="00BC1777"/>
    <w:rsid w:val="00BC233A"/>
    <w:rsid w:val="00BC2969"/>
    <w:rsid w:val="00BC3218"/>
    <w:rsid w:val="00BC3393"/>
    <w:rsid w:val="00BC33DC"/>
    <w:rsid w:val="00BC377D"/>
    <w:rsid w:val="00BC40B7"/>
    <w:rsid w:val="00BC41AE"/>
    <w:rsid w:val="00BC4C50"/>
    <w:rsid w:val="00BC4F4A"/>
    <w:rsid w:val="00BC59A5"/>
    <w:rsid w:val="00BC6CC5"/>
    <w:rsid w:val="00BC7246"/>
    <w:rsid w:val="00BD04C9"/>
    <w:rsid w:val="00BD1A03"/>
    <w:rsid w:val="00BD3D1B"/>
    <w:rsid w:val="00BD4539"/>
    <w:rsid w:val="00BD5BD5"/>
    <w:rsid w:val="00BE11CF"/>
    <w:rsid w:val="00BE224E"/>
    <w:rsid w:val="00BE2297"/>
    <w:rsid w:val="00BE2A44"/>
    <w:rsid w:val="00BE2D24"/>
    <w:rsid w:val="00BE53E4"/>
    <w:rsid w:val="00BE7E41"/>
    <w:rsid w:val="00BF0E2B"/>
    <w:rsid w:val="00BF1116"/>
    <w:rsid w:val="00BF17BA"/>
    <w:rsid w:val="00BF1B59"/>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8F8"/>
    <w:rsid w:val="00C14A07"/>
    <w:rsid w:val="00C14BED"/>
    <w:rsid w:val="00C15E26"/>
    <w:rsid w:val="00C16913"/>
    <w:rsid w:val="00C16C52"/>
    <w:rsid w:val="00C2075A"/>
    <w:rsid w:val="00C21828"/>
    <w:rsid w:val="00C24139"/>
    <w:rsid w:val="00C24502"/>
    <w:rsid w:val="00C26A01"/>
    <w:rsid w:val="00C270FE"/>
    <w:rsid w:val="00C278A7"/>
    <w:rsid w:val="00C27947"/>
    <w:rsid w:val="00C27D29"/>
    <w:rsid w:val="00C27F32"/>
    <w:rsid w:val="00C3126A"/>
    <w:rsid w:val="00C315D1"/>
    <w:rsid w:val="00C3170C"/>
    <w:rsid w:val="00C3188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CC5"/>
    <w:rsid w:val="00C54E68"/>
    <w:rsid w:val="00C55600"/>
    <w:rsid w:val="00C55C0C"/>
    <w:rsid w:val="00C60039"/>
    <w:rsid w:val="00C6024D"/>
    <w:rsid w:val="00C603B6"/>
    <w:rsid w:val="00C61F71"/>
    <w:rsid w:val="00C62139"/>
    <w:rsid w:val="00C62302"/>
    <w:rsid w:val="00C626F0"/>
    <w:rsid w:val="00C63781"/>
    <w:rsid w:val="00C63B89"/>
    <w:rsid w:val="00C6444A"/>
    <w:rsid w:val="00C64EE5"/>
    <w:rsid w:val="00C650C8"/>
    <w:rsid w:val="00C66468"/>
    <w:rsid w:val="00C6686D"/>
    <w:rsid w:val="00C66A34"/>
    <w:rsid w:val="00C70D0B"/>
    <w:rsid w:val="00C73C93"/>
    <w:rsid w:val="00C77DF6"/>
    <w:rsid w:val="00C835D8"/>
    <w:rsid w:val="00C83A0E"/>
    <w:rsid w:val="00C845A4"/>
    <w:rsid w:val="00C85A10"/>
    <w:rsid w:val="00C85D6A"/>
    <w:rsid w:val="00C8688B"/>
    <w:rsid w:val="00C86D90"/>
    <w:rsid w:val="00C92C7F"/>
    <w:rsid w:val="00C93535"/>
    <w:rsid w:val="00C94E80"/>
    <w:rsid w:val="00C96E03"/>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3C5E"/>
    <w:rsid w:val="00CC58F6"/>
    <w:rsid w:val="00CC5BF7"/>
    <w:rsid w:val="00CC7E0F"/>
    <w:rsid w:val="00CC7E7D"/>
    <w:rsid w:val="00CD0BD9"/>
    <w:rsid w:val="00CD3F7B"/>
    <w:rsid w:val="00CD446E"/>
    <w:rsid w:val="00CD470F"/>
    <w:rsid w:val="00CD48CB"/>
    <w:rsid w:val="00CD4E77"/>
    <w:rsid w:val="00CD5019"/>
    <w:rsid w:val="00CD51E0"/>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28CB"/>
    <w:rsid w:val="00CF3767"/>
    <w:rsid w:val="00CF3EEF"/>
    <w:rsid w:val="00CF4C68"/>
    <w:rsid w:val="00CF5435"/>
    <w:rsid w:val="00CF605E"/>
    <w:rsid w:val="00D03975"/>
    <w:rsid w:val="00D05815"/>
    <w:rsid w:val="00D06058"/>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671"/>
    <w:rsid w:val="00D34E9A"/>
    <w:rsid w:val="00D34F48"/>
    <w:rsid w:val="00D41111"/>
    <w:rsid w:val="00D425C3"/>
    <w:rsid w:val="00D4269E"/>
    <w:rsid w:val="00D446A8"/>
    <w:rsid w:val="00D4485C"/>
    <w:rsid w:val="00D44C24"/>
    <w:rsid w:val="00D45E5F"/>
    <w:rsid w:val="00D47963"/>
    <w:rsid w:val="00D502B3"/>
    <w:rsid w:val="00D50F3B"/>
    <w:rsid w:val="00D51A7E"/>
    <w:rsid w:val="00D52B08"/>
    <w:rsid w:val="00D53C17"/>
    <w:rsid w:val="00D53C1B"/>
    <w:rsid w:val="00D543C7"/>
    <w:rsid w:val="00D5456C"/>
    <w:rsid w:val="00D54C9B"/>
    <w:rsid w:val="00D6028D"/>
    <w:rsid w:val="00D60F67"/>
    <w:rsid w:val="00D62507"/>
    <w:rsid w:val="00D63DEE"/>
    <w:rsid w:val="00D63F33"/>
    <w:rsid w:val="00D64D62"/>
    <w:rsid w:val="00D652A2"/>
    <w:rsid w:val="00D65424"/>
    <w:rsid w:val="00D65E11"/>
    <w:rsid w:val="00D6657D"/>
    <w:rsid w:val="00D67BD7"/>
    <w:rsid w:val="00D67F41"/>
    <w:rsid w:val="00D700FA"/>
    <w:rsid w:val="00D722CD"/>
    <w:rsid w:val="00D723C8"/>
    <w:rsid w:val="00D7305F"/>
    <w:rsid w:val="00D74566"/>
    <w:rsid w:val="00D761CA"/>
    <w:rsid w:val="00D77282"/>
    <w:rsid w:val="00D80324"/>
    <w:rsid w:val="00D80895"/>
    <w:rsid w:val="00D80DB9"/>
    <w:rsid w:val="00D81C7F"/>
    <w:rsid w:val="00D84101"/>
    <w:rsid w:val="00D8484B"/>
    <w:rsid w:val="00D8496B"/>
    <w:rsid w:val="00D86743"/>
    <w:rsid w:val="00D87BD9"/>
    <w:rsid w:val="00D87D43"/>
    <w:rsid w:val="00D902CA"/>
    <w:rsid w:val="00D905BB"/>
    <w:rsid w:val="00D90C54"/>
    <w:rsid w:val="00D92292"/>
    <w:rsid w:val="00D930DD"/>
    <w:rsid w:val="00D93E2D"/>
    <w:rsid w:val="00D954E5"/>
    <w:rsid w:val="00D964A3"/>
    <w:rsid w:val="00D9767E"/>
    <w:rsid w:val="00D97E62"/>
    <w:rsid w:val="00DA0441"/>
    <w:rsid w:val="00DA0D55"/>
    <w:rsid w:val="00DA1D7B"/>
    <w:rsid w:val="00DA2AF2"/>
    <w:rsid w:val="00DA4888"/>
    <w:rsid w:val="00DA4D70"/>
    <w:rsid w:val="00DA5080"/>
    <w:rsid w:val="00DA67A9"/>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4581"/>
    <w:rsid w:val="00DC4B1A"/>
    <w:rsid w:val="00DC4D0C"/>
    <w:rsid w:val="00DC6461"/>
    <w:rsid w:val="00DC6CA0"/>
    <w:rsid w:val="00DC741A"/>
    <w:rsid w:val="00DD01A0"/>
    <w:rsid w:val="00DD116C"/>
    <w:rsid w:val="00DD1854"/>
    <w:rsid w:val="00DD30BF"/>
    <w:rsid w:val="00DD3621"/>
    <w:rsid w:val="00DD3850"/>
    <w:rsid w:val="00DD388F"/>
    <w:rsid w:val="00DD46D8"/>
    <w:rsid w:val="00DD4B8C"/>
    <w:rsid w:val="00DD5013"/>
    <w:rsid w:val="00DD5063"/>
    <w:rsid w:val="00DD5667"/>
    <w:rsid w:val="00DD5939"/>
    <w:rsid w:val="00DD6425"/>
    <w:rsid w:val="00DD67BA"/>
    <w:rsid w:val="00DD6B37"/>
    <w:rsid w:val="00DE0032"/>
    <w:rsid w:val="00DE0919"/>
    <w:rsid w:val="00DE1C1B"/>
    <w:rsid w:val="00DE29C2"/>
    <w:rsid w:val="00DE3301"/>
    <w:rsid w:val="00DE35AA"/>
    <w:rsid w:val="00DE38D7"/>
    <w:rsid w:val="00DE53F0"/>
    <w:rsid w:val="00DE5415"/>
    <w:rsid w:val="00DE612E"/>
    <w:rsid w:val="00DF0A5A"/>
    <w:rsid w:val="00DF0AAA"/>
    <w:rsid w:val="00DF2384"/>
    <w:rsid w:val="00DF37B6"/>
    <w:rsid w:val="00DF3966"/>
    <w:rsid w:val="00DF3C9B"/>
    <w:rsid w:val="00DF3EEF"/>
    <w:rsid w:val="00DF4AAF"/>
    <w:rsid w:val="00DF64FC"/>
    <w:rsid w:val="00DF68BB"/>
    <w:rsid w:val="00E0081A"/>
    <w:rsid w:val="00E011D4"/>
    <w:rsid w:val="00E0143B"/>
    <w:rsid w:val="00E01A60"/>
    <w:rsid w:val="00E021AA"/>
    <w:rsid w:val="00E02315"/>
    <w:rsid w:val="00E02465"/>
    <w:rsid w:val="00E02ECD"/>
    <w:rsid w:val="00E031A3"/>
    <w:rsid w:val="00E03677"/>
    <w:rsid w:val="00E03F96"/>
    <w:rsid w:val="00E042DC"/>
    <w:rsid w:val="00E07BA9"/>
    <w:rsid w:val="00E07C9B"/>
    <w:rsid w:val="00E10E73"/>
    <w:rsid w:val="00E12538"/>
    <w:rsid w:val="00E125EB"/>
    <w:rsid w:val="00E1277A"/>
    <w:rsid w:val="00E12C2B"/>
    <w:rsid w:val="00E12E5F"/>
    <w:rsid w:val="00E13529"/>
    <w:rsid w:val="00E202BC"/>
    <w:rsid w:val="00E21008"/>
    <w:rsid w:val="00E21589"/>
    <w:rsid w:val="00E22359"/>
    <w:rsid w:val="00E22CC6"/>
    <w:rsid w:val="00E2306C"/>
    <w:rsid w:val="00E234FA"/>
    <w:rsid w:val="00E23FD8"/>
    <w:rsid w:val="00E23FEA"/>
    <w:rsid w:val="00E24563"/>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E64"/>
    <w:rsid w:val="00E43439"/>
    <w:rsid w:val="00E4623B"/>
    <w:rsid w:val="00E50270"/>
    <w:rsid w:val="00E52539"/>
    <w:rsid w:val="00E53785"/>
    <w:rsid w:val="00E53B64"/>
    <w:rsid w:val="00E54CC6"/>
    <w:rsid w:val="00E556BC"/>
    <w:rsid w:val="00E60CA6"/>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67FED"/>
    <w:rsid w:val="00E70A5F"/>
    <w:rsid w:val="00E73886"/>
    <w:rsid w:val="00E7498C"/>
    <w:rsid w:val="00E7651C"/>
    <w:rsid w:val="00E76B9F"/>
    <w:rsid w:val="00E76CCB"/>
    <w:rsid w:val="00E77126"/>
    <w:rsid w:val="00E800E2"/>
    <w:rsid w:val="00E81664"/>
    <w:rsid w:val="00E8209B"/>
    <w:rsid w:val="00E8211F"/>
    <w:rsid w:val="00E82529"/>
    <w:rsid w:val="00E835B5"/>
    <w:rsid w:val="00E8388E"/>
    <w:rsid w:val="00E85280"/>
    <w:rsid w:val="00E86293"/>
    <w:rsid w:val="00E871E0"/>
    <w:rsid w:val="00E90274"/>
    <w:rsid w:val="00E911B7"/>
    <w:rsid w:val="00E93759"/>
    <w:rsid w:val="00E95067"/>
    <w:rsid w:val="00E95BD4"/>
    <w:rsid w:val="00E95EEE"/>
    <w:rsid w:val="00E97984"/>
    <w:rsid w:val="00EA0C48"/>
    <w:rsid w:val="00EA153D"/>
    <w:rsid w:val="00EA3BED"/>
    <w:rsid w:val="00EA44E4"/>
    <w:rsid w:val="00EA4FF5"/>
    <w:rsid w:val="00EA6845"/>
    <w:rsid w:val="00EA6ACB"/>
    <w:rsid w:val="00EA7A60"/>
    <w:rsid w:val="00EB0EC1"/>
    <w:rsid w:val="00EB3471"/>
    <w:rsid w:val="00EB37CC"/>
    <w:rsid w:val="00EB399F"/>
    <w:rsid w:val="00EB405E"/>
    <w:rsid w:val="00EB4542"/>
    <w:rsid w:val="00EB470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819"/>
    <w:rsid w:val="00EC71F7"/>
    <w:rsid w:val="00EC759F"/>
    <w:rsid w:val="00EC7DEF"/>
    <w:rsid w:val="00EC7E81"/>
    <w:rsid w:val="00ED0807"/>
    <w:rsid w:val="00ED11C5"/>
    <w:rsid w:val="00ED1C84"/>
    <w:rsid w:val="00ED1CE8"/>
    <w:rsid w:val="00ED207C"/>
    <w:rsid w:val="00ED24FC"/>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1455"/>
    <w:rsid w:val="00F021A9"/>
    <w:rsid w:val="00F051F8"/>
    <w:rsid w:val="00F06688"/>
    <w:rsid w:val="00F10AE4"/>
    <w:rsid w:val="00F11213"/>
    <w:rsid w:val="00F11BBF"/>
    <w:rsid w:val="00F11D90"/>
    <w:rsid w:val="00F127D5"/>
    <w:rsid w:val="00F12A2E"/>
    <w:rsid w:val="00F14F0F"/>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66A2"/>
    <w:rsid w:val="00F36DD7"/>
    <w:rsid w:val="00F402D6"/>
    <w:rsid w:val="00F4068B"/>
    <w:rsid w:val="00F4088F"/>
    <w:rsid w:val="00F41FB9"/>
    <w:rsid w:val="00F42049"/>
    <w:rsid w:val="00F4357F"/>
    <w:rsid w:val="00F44EBB"/>
    <w:rsid w:val="00F45ADF"/>
    <w:rsid w:val="00F4755D"/>
    <w:rsid w:val="00F53DC0"/>
    <w:rsid w:val="00F54CE9"/>
    <w:rsid w:val="00F56F23"/>
    <w:rsid w:val="00F57DA4"/>
    <w:rsid w:val="00F60F48"/>
    <w:rsid w:val="00F613D7"/>
    <w:rsid w:val="00F61566"/>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5939"/>
    <w:rsid w:val="00F85FC3"/>
    <w:rsid w:val="00F86C0C"/>
    <w:rsid w:val="00F87B57"/>
    <w:rsid w:val="00F902CE"/>
    <w:rsid w:val="00F90D25"/>
    <w:rsid w:val="00F91120"/>
    <w:rsid w:val="00F926DC"/>
    <w:rsid w:val="00F92845"/>
    <w:rsid w:val="00F92989"/>
    <w:rsid w:val="00F92C7C"/>
    <w:rsid w:val="00F93158"/>
    <w:rsid w:val="00F946CF"/>
    <w:rsid w:val="00F954E6"/>
    <w:rsid w:val="00F9585A"/>
    <w:rsid w:val="00F96769"/>
    <w:rsid w:val="00F97677"/>
    <w:rsid w:val="00FA118D"/>
    <w:rsid w:val="00FA13CC"/>
    <w:rsid w:val="00FA1B2C"/>
    <w:rsid w:val="00FA226E"/>
    <w:rsid w:val="00FA3304"/>
    <w:rsid w:val="00FA4005"/>
    <w:rsid w:val="00FA42B7"/>
    <w:rsid w:val="00FA67F1"/>
    <w:rsid w:val="00FB0594"/>
    <w:rsid w:val="00FB0804"/>
    <w:rsid w:val="00FB133D"/>
    <w:rsid w:val="00FB22C2"/>
    <w:rsid w:val="00FB279C"/>
    <w:rsid w:val="00FB358C"/>
    <w:rsid w:val="00FB38C3"/>
    <w:rsid w:val="00FB3D23"/>
    <w:rsid w:val="00FB3FD5"/>
    <w:rsid w:val="00FB41A6"/>
    <w:rsid w:val="00FB5B80"/>
    <w:rsid w:val="00FB6538"/>
    <w:rsid w:val="00FB6649"/>
    <w:rsid w:val="00FB6819"/>
    <w:rsid w:val="00FC097B"/>
    <w:rsid w:val="00FC11ED"/>
    <w:rsid w:val="00FC443C"/>
    <w:rsid w:val="00FC4970"/>
    <w:rsid w:val="00FC5F02"/>
    <w:rsid w:val="00FD0B61"/>
    <w:rsid w:val="00FD30B2"/>
    <w:rsid w:val="00FD4EDF"/>
    <w:rsid w:val="00FD5F73"/>
    <w:rsid w:val="00FD6431"/>
    <w:rsid w:val="00FD78E1"/>
    <w:rsid w:val="00FE00A6"/>
    <w:rsid w:val="00FE0C53"/>
    <w:rsid w:val="00FE1ECE"/>
    <w:rsid w:val="00FE1F7F"/>
    <w:rsid w:val="00FE2B57"/>
    <w:rsid w:val="00FE318F"/>
    <w:rsid w:val="00FE3577"/>
    <w:rsid w:val="00FE3DB7"/>
    <w:rsid w:val="00FE49C8"/>
    <w:rsid w:val="00FE4DC9"/>
    <w:rsid w:val="00FF0354"/>
    <w:rsid w:val="00FF07EF"/>
    <w:rsid w:val="00FF0ABA"/>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77A"/>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8341-BE7E-47F0-9FD0-E1A867DC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10380</Words>
  <Characters>62283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72518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18</cp:revision>
  <cp:lastPrinted>2017-04-11T13:18:00Z</cp:lastPrinted>
  <dcterms:created xsi:type="dcterms:W3CDTF">2018-07-03T07:11:00Z</dcterms:created>
  <dcterms:modified xsi:type="dcterms:W3CDTF">2018-07-03T13:28:00Z</dcterms:modified>
</cp:coreProperties>
</file>