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402C8"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0402C8"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187040F"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934457">
        <w:rPr>
          <w:rFonts w:ascii="Verdana" w:hAnsi="Verdana"/>
          <w:noProof/>
          <w:sz w:val="18"/>
          <w:szCs w:val="18"/>
        </w:rPr>
        <w:t>60</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934457">
        <w:rPr>
          <w:rFonts w:ascii="Verdana" w:hAnsi="Verdana"/>
          <w:noProof/>
          <w:sz w:val="18"/>
          <w:szCs w:val="18"/>
        </w:rPr>
        <w:t>1</w:t>
      </w:r>
      <w:r w:rsidR="000402C8">
        <w:rPr>
          <w:rFonts w:ascii="Verdana" w:hAnsi="Verdana"/>
          <w:noProof/>
          <w:sz w:val="18"/>
          <w:szCs w:val="18"/>
        </w:rPr>
        <w:t>9</w:t>
      </w:r>
      <w:r w:rsidR="00934457">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0B13DE47"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934457">
        <w:rPr>
          <w:rFonts w:ascii="Verdana" w:hAnsi="Verdana"/>
          <w:b/>
          <w:iCs/>
          <w:sz w:val="18"/>
          <w:szCs w:val="18"/>
        </w:rPr>
        <w:t>60</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56C51973" w14:textId="0270BCF2" w:rsidR="00934457" w:rsidRPr="00A5179A" w:rsidRDefault="00934457" w:rsidP="00186080">
      <w:pPr>
        <w:spacing w:line="240" w:lineRule="exact"/>
        <w:ind w:right="-239"/>
        <w:jc w:val="both"/>
        <w:rPr>
          <w:rFonts w:ascii="Verdana" w:hAnsi="Verdana"/>
          <w:bCs/>
          <w:sz w:val="18"/>
          <w:szCs w:val="18"/>
        </w:rPr>
      </w:pPr>
      <w:r w:rsidRPr="00A5179A">
        <w:rPr>
          <w:rFonts w:ascii="Verdana" w:hAnsi="Verdana"/>
          <w:bCs/>
          <w:sz w:val="18"/>
          <w:szCs w:val="18"/>
        </w:rPr>
        <w:t xml:space="preserve">Świadczenie usług </w:t>
      </w:r>
      <w:r w:rsidR="00EF4BAC" w:rsidRPr="00A5179A">
        <w:rPr>
          <w:rFonts w:ascii="Verdana" w:hAnsi="Verdana"/>
          <w:bCs/>
          <w:sz w:val="18"/>
          <w:szCs w:val="18"/>
        </w:rPr>
        <w:t xml:space="preserve">rezerwacji, sprzedaży i dostawy biletów lotniczych na zagraniczne i krajowe </w:t>
      </w:r>
      <w:r w:rsidR="006E734E" w:rsidRPr="00A5179A">
        <w:rPr>
          <w:rFonts w:ascii="Verdana" w:hAnsi="Verdana"/>
          <w:bCs/>
          <w:sz w:val="18"/>
          <w:szCs w:val="18"/>
        </w:rPr>
        <w:t>podróże</w:t>
      </w:r>
      <w:r w:rsidR="00EF4BAC" w:rsidRPr="00A5179A">
        <w:rPr>
          <w:rFonts w:ascii="Verdana" w:hAnsi="Verdana"/>
          <w:bCs/>
          <w:sz w:val="18"/>
          <w:szCs w:val="18"/>
        </w:rPr>
        <w:t xml:space="preserve"> służbowe oraz pośrednictwo w procesie uzyskiwania i zakupu wiz </w:t>
      </w:r>
      <w:r w:rsidRPr="00A5179A">
        <w:rPr>
          <w:rFonts w:ascii="Verdana" w:hAnsi="Verdana"/>
          <w:bCs/>
          <w:sz w:val="18"/>
          <w:szCs w:val="18"/>
        </w:rPr>
        <w:t>na potrzeby Jednostek Uniwersytetu Medycznego we Wrocławiu.</w:t>
      </w:r>
    </w:p>
    <w:p w14:paraId="373AA303" w14:textId="77777777" w:rsidR="00934457" w:rsidRDefault="00934457" w:rsidP="00186080">
      <w:pPr>
        <w:spacing w:line="240" w:lineRule="exact"/>
        <w:ind w:right="-239"/>
        <w:jc w:val="both"/>
        <w:rPr>
          <w:rFonts w:ascii="Century Gothic" w:hAnsi="Century Gothic"/>
          <w:bCs/>
          <w:sz w:val="20"/>
          <w:szCs w:val="20"/>
        </w:rPr>
      </w:pPr>
    </w:p>
    <w:p w14:paraId="675AD50E" w14:textId="77777777" w:rsidR="00EF4BAC" w:rsidRDefault="00EF4BAC" w:rsidP="00186080">
      <w:pPr>
        <w:spacing w:line="240" w:lineRule="exact"/>
        <w:ind w:right="-239"/>
        <w:jc w:val="both"/>
        <w:rPr>
          <w:rFonts w:ascii="Century Gothic" w:hAnsi="Century Gothic"/>
          <w:bCs/>
          <w:sz w:val="20"/>
          <w:szCs w:val="20"/>
        </w:rPr>
      </w:pPr>
    </w:p>
    <w:p w14:paraId="4980ECBC" w14:textId="77777777" w:rsidR="00EF4BAC" w:rsidRDefault="00EF4BAC" w:rsidP="00186080">
      <w:pPr>
        <w:spacing w:line="240" w:lineRule="exact"/>
        <w:ind w:right="-239"/>
        <w:jc w:val="both"/>
        <w:rPr>
          <w:rFonts w:ascii="Century Gothic" w:hAnsi="Century Gothic"/>
          <w:bCs/>
          <w:sz w:val="20"/>
          <w:szCs w:val="20"/>
        </w:rPr>
      </w:pPr>
    </w:p>
    <w:p w14:paraId="44120DE7" w14:textId="626E297E"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33A2CB11"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934457">
        <w:rPr>
          <w:rFonts w:ascii="Verdana" w:hAnsi="Verdana"/>
          <w:b/>
          <w:bCs/>
          <w:sz w:val="18"/>
          <w:szCs w:val="18"/>
        </w:rPr>
        <w:t>2</w:t>
      </w:r>
      <w:r w:rsidR="00482AB6">
        <w:rPr>
          <w:rFonts w:ascii="Verdana" w:hAnsi="Verdana"/>
          <w:b/>
          <w:bCs/>
          <w:sz w:val="18"/>
          <w:szCs w:val="18"/>
        </w:rPr>
        <w:t>7</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3BCA5A6A"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934457">
        <w:rPr>
          <w:rFonts w:ascii="Verdana" w:hAnsi="Verdana"/>
          <w:b/>
          <w:bCs/>
          <w:sz w:val="18"/>
          <w:szCs w:val="18"/>
        </w:rPr>
        <w:t>2</w:t>
      </w:r>
      <w:r w:rsidR="00482AB6">
        <w:rPr>
          <w:rFonts w:ascii="Verdana" w:hAnsi="Verdana"/>
          <w:b/>
          <w:bCs/>
          <w:sz w:val="18"/>
          <w:szCs w:val="18"/>
        </w:rPr>
        <w:t>7</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31C7AE0F" w:rsidR="00DB5C93" w:rsidRPr="00800904" w:rsidRDefault="000402C8" w:rsidP="00186080">
      <w:pPr>
        <w:tabs>
          <w:tab w:val="left" w:pos="960"/>
        </w:tabs>
        <w:spacing w:after="60" w:line="240" w:lineRule="exact"/>
        <w:ind w:left="357" w:right="44"/>
        <w:rPr>
          <w:rFonts w:ascii="Verdana" w:hAnsi="Verdana" w:cs="Arial"/>
          <w:b/>
          <w:bCs/>
          <w:kern w:val="32"/>
          <w:sz w:val="18"/>
          <w:szCs w:val="18"/>
        </w:rPr>
      </w:pP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0402C8"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w:t>
      </w:r>
      <w:proofErr w:type="spellStart"/>
      <w:r w:rsidR="00F41261" w:rsidRPr="005A7843">
        <w:rPr>
          <w:rFonts w:ascii="Verdana" w:hAnsi="Verdana"/>
          <w:sz w:val="18"/>
          <w:szCs w:val="18"/>
        </w:rPr>
        <w:t>późn</w:t>
      </w:r>
      <w:proofErr w:type="spellEnd"/>
      <w:r w:rsidR="00F41261" w:rsidRPr="005A7843">
        <w:rPr>
          <w:rFonts w:ascii="Verdana" w:hAnsi="Verdana"/>
          <w:sz w:val="18"/>
          <w:szCs w:val="18"/>
        </w:rPr>
        <w:t>. zm.</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5B440046"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Do czynności podejmowanych przez Zamawiającego i Wykonawców stosować się będzie przepisy ustawy z dnia 23 kwietnia 1964 r. – Kodeks cywilny (</w:t>
      </w:r>
      <w:r w:rsidR="005862E9" w:rsidRPr="00800904">
        <w:rPr>
          <w:rFonts w:ascii="Verdana" w:hAnsi="Verdana"/>
          <w:sz w:val="18"/>
          <w:szCs w:val="18"/>
        </w:rPr>
        <w:t xml:space="preserve">tekst jedn. </w:t>
      </w:r>
      <w:r w:rsidR="0081341C" w:rsidRPr="00800904">
        <w:rPr>
          <w:rFonts w:ascii="Verdana" w:hAnsi="Verdana"/>
          <w:sz w:val="18"/>
          <w:szCs w:val="18"/>
        </w:rPr>
        <w:t>–</w:t>
      </w:r>
      <w:r w:rsidR="005862E9" w:rsidRPr="00800904">
        <w:rPr>
          <w:rFonts w:ascii="Verdana" w:hAnsi="Verdana"/>
          <w:sz w:val="18"/>
          <w:szCs w:val="18"/>
        </w:rPr>
        <w:t xml:space="preserve"> </w:t>
      </w:r>
      <w:r w:rsidR="001A4451" w:rsidRPr="00800904">
        <w:rPr>
          <w:rFonts w:ascii="Verdana" w:hAnsi="Verdana"/>
          <w:sz w:val="18"/>
          <w:szCs w:val="18"/>
        </w:rPr>
        <w:t>Dz. U. z 201</w:t>
      </w:r>
      <w:r w:rsidR="008972A2">
        <w:rPr>
          <w:rFonts w:ascii="Verdana" w:hAnsi="Verdana"/>
          <w:sz w:val="18"/>
          <w:szCs w:val="18"/>
        </w:rPr>
        <w:t>8</w:t>
      </w:r>
      <w:r w:rsidR="001A4451" w:rsidRPr="00800904">
        <w:rPr>
          <w:rFonts w:ascii="Verdana" w:hAnsi="Verdana"/>
          <w:sz w:val="18"/>
          <w:szCs w:val="18"/>
        </w:rPr>
        <w:t xml:space="preserve"> r., poz. </w:t>
      </w:r>
      <w:r w:rsidR="008972A2">
        <w:rPr>
          <w:rFonts w:ascii="Verdana" w:hAnsi="Verdana"/>
          <w:sz w:val="18"/>
          <w:szCs w:val="18"/>
        </w:rPr>
        <w:t>1025</w:t>
      </w:r>
      <w:r w:rsidRPr="00800904">
        <w:rPr>
          <w:rFonts w:ascii="Verdana" w:hAnsi="Verdana"/>
          <w:sz w:val="18"/>
          <w:szCs w:val="18"/>
        </w:rPr>
        <w:t xml:space="preserve">), jeżeli przepisy </w:t>
      </w:r>
      <w:proofErr w:type="spellStart"/>
      <w:r w:rsidRPr="00800904">
        <w:rPr>
          <w:rFonts w:ascii="Verdana" w:hAnsi="Verdana"/>
          <w:sz w:val="18"/>
          <w:szCs w:val="18"/>
        </w:rPr>
        <w:t>Pzp</w:t>
      </w:r>
      <w:proofErr w:type="spellEnd"/>
      <w:r w:rsidRPr="00800904">
        <w:rPr>
          <w:rFonts w:ascii="Verdana" w:hAnsi="Verdana"/>
          <w:sz w:val="18"/>
          <w:szCs w:val="18"/>
        </w:rPr>
        <w:t xml:space="preserve"> nie stanowią inaczej.</w:t>
      </w:r>
    </w:p>
    <w:p w14:paraId="4D0DB8E4" w14:textId="77777777" w:rsidR="00970B6B" w:rsidRPr="0080090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69FEC846" w14:textId="5360196F" w:rsidR="008972A2" w:rsidRPr="005B43F2" w:rsidRDefault="00442E18" w:rsidP="0018441C">
      <w:pPr>
        <w:pStyle w:val="Akapitzlist"/>
        <w:numPr>
          <w:ilvl w:val="0"/>
          <w:numId w:val="43"/>
        </w:numPr>
        <w:spacing w:after="60"/>
        <w:ind w:left="709" w:right="-96" w:hanging="142"/>
        <w:jc w:val="both"/>
        <w:rPr>
          <w:rFonts w:ascii="Verdana" w:hAnsi="Verdana"/>
          <w:bCs/>
          <w:sz w:val="18"/>
          <w:szCs w:val="18"/>
        </w:rPr>
      </w:pPr>
      <w:r w:rsidRPr="005B43F2">
        <w:rPr>
          <w:rFonts w:ascii="Verdana" w:hAnsi="Verdana"/>
          <w:b/>
          <w:sz w:val="18"/>
          <w:szCs w:val="18"/>
        </w:rPr>
        <w:t xml:space="preserve">Przedmiotem zamówienia jest: </w:t>
      </w:r>
      <w:r w:rsidR="008972A2" w:rsidRPr="005B43F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Pr>
          <w:rFonts w:ascii="Verdana" w:hAnsi="Verdana"/>
          <w:bCs/>
          <w:sz w:val="18"/>
          <w:szCs w:val="18"/>
        </w:rPr>
        <w:br/>
      </w:r>
      <w:r w:rsidR="008972A2" w:rsidRPr="005B43F2">
        <w:rPr>
          <w:rFonts w:ascii="Verdana" w:hAnsi="Verdana"/>
          <w:bCs/>
          <w:sz w:val="18"/>
          <w:szCs w:val="18"/>
        </w:rPr>
        <w:t>i zakupu wiz na potrzeby Jednostek Uniwersytetu Medycznego we  Wrocławiu.</w:t>
      </w:r>
    </w:p>
    <w:p w14:paraId="540FE378" w14:textId="77777777" w:rsidR="00773701" w:rsidRDefault="00773701" w:rsidP="00773701">
      <w:pPr>
        <w:spacing w:line="240" w:lineRule="exact"/>
        <w:ind w:left="851" w:hanging="40"/>
        <w:jc w:val="both"/>
        <w:rPr>
          <w:rFonts w:ascii="Verdana" w:hAnsi="Verdana"/>
          <w:b/>
          <w:bCs/>
          <w:sz w:val="18"/>
          <w:szCs w:val="18"/>
        </w:rPr>
      </w:pPr>
    </w:p>
    <w:p w14:paraId="00965C3F" w14:textId="77777777" w:rsidR="00773701" w:rsidRPr="004229D7" w:rsidRDefault="00773701" w:rsidP="00773701">
      <w:pPr>
        <w:spacing w:line="240" w:lineRule="exact"/>
        <w:ind w:firstLine="709"/>
        <w:jc w:val="both"/>
        <w:rPr>
          <w:rFonts w:ascii="Verdana" w:hAnsi="Verdana"/>
          <w:bCs/>
          <w:sz w:val="18"/>
          <w:szCs w:val="18"/>
        </w:rPr>
      </w:pPr>
      <w:r w:rsidRPr="004229D7">
        <w:rPr>
          <w:rFonts w:ascii="Verdana" w:hAnsi="Verdana"/>
          <w:b/>
          <w:bCs/>
          <w:sz w:val="18"/>
          <w:szCs w:val="18"/>
        </w:rPr>
        <w:t xml:space="preserve">Kody CPV: </w:t>
      </w:r>
    </w:p>
    <w:p w14:paraId="4531C293" w14:textId="77777777" w:rsidR="00773701" w:rsidRPr="00773701" w:rsidRDefault="00773701" w:rsidP="00773701">
      <w:pPr>
        <w:spacing w:line="240" w:lineRule="exact"/>
        <w:ind w:left="851" w:hanging="142"/>
        <w:jc w:val="both"/>
        <w:rPr>
          <w:rFonts w:ascii="Verdana" w:hAnsi="Verdana"/>
          <w:bCs/>
          <w:spacing w:val="-10"/>
          <w:sz w:val="18"/>
          <w:szCs w:val="18"/>
        </w:rPr>
      </w:pPr>
      <w:r w:rsidRPr="00773701">
        <w:rPr>
          <w:rFonts w:ascii="Verdana" w:hAnsi="Verdana"/>
          <w:bCs/>
          <w:sz w:val="18"/>
          <w:szCs w:val="18"/>
        </w:rPr>
        <w:t xml:space="preserve">6300000000-9 </w:t>
      </w:r>
      <w:r w:rsidRPr="00773701">
        <w:rPr>
          <w:rFonts w:ascii="Verdana" w:hAnsi="Verdana"/>
          <w:bCs/>
          <w:spacing w:val="-10"/>
          <w:sz w:val="18"/>
          <w:szCs w:val="18"/>
        </w:rPr>
        <w:t>Usługi dodatkowe i pomocnicze w zakresie transportu, usługi biur podróży</w:t>
      </w:r>
    </w:p>
    <w:p w14:paraId="2102528D" w14:textId="77777777" w:rsidR="00773701" w:rsidRPr="00773701" w:rsidRDefault="00773701" w:rsidP="00773701">
      <w:pPr>
        <w:spacing w:line="240" w:lineRule="exact"/>
        <w:ind w:left="851" w:hanging="142"/>
        <w:jc w:val="both"/>
        <w:rPr>
          <w:rFonts w:ascii="Verdana" w:hAnsi="Verdana"/>
          <w:bCs/>
          <w:sz w:val="18"/>
          <w:szCs w:val="18"/>
        </w:rPr>
      </w:pPr>
      <w:r w:rsidRPr="00773701">
        <w:rPr>
          <w:rFonts w:ascii="Verdana" w:hAnsi="Verdana"/>
          <w:bCs/>
          <w:sz w:val="18"/>
          <w:szCs w:val="18"/>
        </w:rPr>
        <w:t>6351200000-1 Usługi sprzedaży biletów podróżnych i pakietów wycieczkowych</w:t>
      </w:r>
    </w:p>
    <w:p w14:paraId="14FCCDAF" w14:textId="416B7B8E" w:rsidR="00EB5A05" w:rsidRPr="00773701" w:rsidRDefault="00773701" w:rsidP="00EB5A05">
      <w:pPr>
        <w:spacing w:after="60" w:line="240" w:lineRule="exact"/>
        <w:ind w:left="851" w:hanging="142"/>
        <w:jc w:val="both"/>
        <w:rPr>
          <w:rFonts w:ascii="Verdana" w:hAnsi="Verdana"/>
          <w:bCs/>
          <w:sz w:val="18"/>
          <w:szCs w:val="18"/>
        </w:rPr>
      </w:pPr>
      <w:r w:rsidRPr="00773701">
        <w:rPr>
          <w:rFonts w:ascii="Verdana" w:hAnsi="Verdana"/>
          <w:bCs/>
          <w:sz w:val="18"/>
          <w:szCs w:val="18"/>
        </w:rPr>
        <w:t>63510000-7 Usługi biur podróży i podobne</w:t>
      </w:r>
    </w:p>
    <w:p w14:paraId="0E3C2F00" w14:textId="0322FCB5" w:rsidR="009A7138" w:rsidRDefault="00A00091"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800904">
        <w:rPr>
          <w:rFonts w:ascii="Verdana" w:hAnsi="Verdana"/>
          <w:bCs/>
          <w:sz w:val="18"/>
          <w:szCs w:val="18"/>
        </w:rPr>
        <w:t xml:space="preserve">Przedmiot zamówienia został szczegółowo opisany w załączniku nr </w:t>
      </w:r>
      <w:r w:rsidR="001A24F2" w:rsidRPr="00773701">
        <w:rPr>
          <w:rFonts w:ascii="Verdana" w:hAnsi="Verdana"/>
          <w:b/>
          <w:bCs/>
          <w:sz w:val="18"/>
          <w:szCs w:val="18"/>
        </w:rPr>
        <w:t>1</w:t>
      </w:r>
      <w:r w:rsidR="001A24F2">
        <w:rPr>
          <w:rFonts w:ascii="Verdana" w:hAnsi="Verdana"/>
          <w:bCs/>
          <w:sz w:val="18"/>
          <w:szCs w:val="18"/>
        </w:rPr>
        <w:t xml:space="preserve"> (Szczegółowy opis przedmiotu zamówienia) oraz </w:t>
      </w:r>
      <w:r w:rsidR="00C235C9" w:rsidRPr="00E9312E">
        <w:rPr>
          <w:rFonts w:ascii="Verdana" w:hAnsi="Verdana"/>
          <w:bCs/>
          <w:sz w:val="18"/>
          <w:szCs w:val="18"/>
        </w:rPr>
        <w:t xml:space="preserve">nr </w:t>
      </w:r>
      <w:r w:rsidR="00EB5A05">
        <w:rPr>
          <w:rFonts w:ascii="Verdana" w:hAnsi="Verdana"/>
          <w:bCs/>
          <w:sz w:val="18"/>
          <w:szCs w:val="18"/>
        </w:rPr>
        <w:t xml:space="preserve">załączniku nr </w:t>
      </w:r>
      <w:r w:rsidR="00EB5A05" w:rsidRPr="00EB5A05">
        <w:rPr>
          <w:rFonts w:ascii="Verdana" w:hAnsi="Verdana"/>
          <w:b/>
          <w:bCs/>
          <w:sz w:val="18"/>
          <w:szCs w:val="18"/>
        </w:rPr>
        <w:t>3</w:t>
      </w:r>
      <w:r w:rsidRPr="00800904">
        <w:rPr>
          <w:rFonts w:ascii="Verdana" w:hAnsi="Verdana"/>
          <w:bCs/>
          <w:sz w:val="18"/>
          <w:szCs w:val="18"/>
        </w:rPr>
        <w:t xml:space="preserve"> </w:t>
      </w:r>
      <w:r w:rsidR="00424706" w:rsidRPr="00424706">
        <w:rPr>
          <w:rFonts w:ascii="Verdana" w:hAnsi="Verdana"/>
          <w:bCs/>
          <w:sz w:val="18"/>
          <w:szCs w:val="18"/>
        </w:rPr>
        <w:t xml:space="preserve">do </w:t>
      </w:r>
      <w:proofErr w:type="spellStart"/>
      <w:r w:rsidR="00424706" w:rsidRPr="00424706">
        <w:rPr>
          <w:rFonts w:ascii="Verdana" w:hAnsi="Verdana"/>
          <w:bCs/>
          <w:sz w:val="18"/>
          <w:szCs w:val="18"/>
        </w:rPr>
        <w:t>Siwz</w:t>
      </w:r>
      <w:proofErr w:type="spellEnd"/>
      <w:r w:rsidR="00424706" w:rsidRPr="00424706">
        <w:rPr>
          <w:rFonts w:ascii="Verdana" w:hAnsi="Verdana"/>
          <w:bCs/>
          <w:sz w:val="18"/>
          <w:szCs w:val="18"/>
        </w:rPr>
        <w:t xml:space="preserve"> </w:t>
      </w:r>
      <w:r w:rsidRPr="00800904">
        <w:rPr>
          <w:rFonts w:ascii="Verdana" w:hAnsi="Verdana"/>
          <w:bCs/>
          <w:sz w:val="18"/>
          <w:szCs w:val="18"/>
        </w:rPr>
        <w:t>(</w:t>
      </w:r>
      <w:r>
        <w:rPr>
          <w:rFonts w:ascii="Verdana" w:hAnsi="Verdana"/>
          <w:bCs/>
          <w:sz w:val="18"/>
          <w:szCs w:val="18"/>
        </w:rPr>
        <w:t>Formularz asortymentowo-cenowy</w:t>
      </w:r>
      <w:r w:rsidRPr="00800904">
        <w:rPr>
          <w:rFonts w:ascii="Verdana" w:hAnsi="Verdana"/>
          <w:bCs/>
          <w:sz w:val="18"/>
          <w:szCs w:val="18"/>
        </w:rPr>
        <w:t xml:space="preserve">). Szczegółowe warunki i zasady realizacji umowy określa wzór umowy (zał. nr </w:t>
      </w:r>
      <w:r w:rsidR="00EB5A05" w:rsidRPr="00EB5A05">
        <w:rPr>
          <w:rFonts w:ascii="Verdana" w:hAnsi="Verdana"/>
          <w:b/>
          <w:bCs/>
          <w:sz w:val="18"/>
          <w:szCs w:val="18"/>
        </w:rPr>
        <w:t>7</w:t>
      </w:r>
      <w:r w:rsidRPr="00800904">
        <w:rPr>
          <w:rFonts w:ascii="Verdana" w:hAnsi="Verdana"/>
          <w:bCs/>
          <w:sz w:val="18"/>
          <w:szCs w:val="18"/>
        </w:rPr>
        <w:t xml:space="preserve"> do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41A8E362" w14:textId="08337772" w:rsidR="009A7138" w:rsidRPr="005616DC" w:rsidRDefault="009A7138"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9A7138">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5616DC">
        <w:rPr>
          <w:rFonts w:ascii="Verdana" w:hAnsi="Verdana"/>
          <w:sz w:val="18"/>
          <w:szCs w:val="18"/>
        </w:rPr>
        <w:t xml:space="preserve">zamawiania </w:t>
      </w:r>
      <w:r w:rsidRPr="005616DC">
        <w:rPr>
          <w:rFonts w:ascii="Verdana" w:hAnsi="Verdana"/>
          <w:sz w:val="18"/>
          <w:szCs w:val="18"/>
        </w:rPr>
        <w:t xml:space="preserve">biletów/wiz </w:t>
      </w:r>
      <w:r w:rsidR="00E07433" w:rsidRPr="005616DC">
        <w:rPr>
          <w:rFonts w:ascii="Verdana" w:hAnsi="Verdana"/>
          <w:sz w:val="18"/>
          <w:szCs w:val="18"/>
        </w:rPr>
        <w:t xml:space="preserve">w ilościach wynikających z </w:t>
      </w:r>
      <w:r w:rsidRPr="005616DC">
        <w:rPr>
          <w:rFonts w:ascii="Verdana" w:hAnsi="Verdana"/>
          <w:sz w:val="18"/>
          <w:szCs w:val="18"/>
        </w:rPr>
        <w:t>potrzeb Zamawiającego.</w:t>
      </w:r>
    </w:p>
    <w:p w14:paraId="48EE1F05" w14:textId="2D834D37" w:rsidR="00CD0642" w:rsidRPr="00CD0642" w:rsidRDefault="00CA0DAC"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Zamawiający wymaga, </w:t>
      </w:r>
      <w:r w:rsidR="0092157D" w:rsidRPr="00800904">
        <w:rPr>
          <w:rFonts w:ascii="Verdana" w:hAnsi="Verdana"/>
          <w:bCs/>
          <w:sz w:val="18"/>
          <w:szCs w:val="18"/>
        </w:rPr>
        <w:t xml:space="preserve">by przedmiot zamówienia </w:t>
      </w:r>
      <w:bookmarkStart w:id="3" w:name="_Toc162850039"/>
      <w:r w:rsidR="0092157D" w:rsidRPr="00800904">
        <w:rPr>
          <w:rFonts w:ascii="Verdana" w:hAnsi="Verdana"/>
          <w:bCs/>
          <w:sz w:val="18"/>
          <w:szCs w:val="18"/>
        </w:rPr>
        <w:t xml:space="preserve">spełniał wymogi zawarte w </w:t>
      </w:r>
      <w:r w:rsidR="00C235C9" w:rsidRPr="00E9312E">
        <w:rPr>
          <w:rFonts w:ascii="Verdana" w:hAnsi="Verdana"/>
          <w:bCs/>
          <w:sz w:val="18"/>
          <w:szCs w:val="18"/>
        </w:rPr>
        <w:t xml:space="preserve">Szczegółowym opisie przedmiotu zamówienia – załącznik nr </w:t>
      </w:r>
      <w:r w:rsidR="00EB5A05" w:rsidRPr="00EB5A05">
        <w:rPr>
          <w:rFonts w:ascii="Verdana" w:hAnsi="Verdana"/>
          <w:b/>
          <w:bCs/>
          <w:sz w:val="18"/>
          <w:szCs w:val="18"/>
        </w:rPr>
        <w:t>1</w:t>
      </w:r>
      <w:r w:rsidR="00C235C9" w:rsidRPr="00E9312E">
        <w:rPr>
          <w:rFonts w:ascii="Verdana" w:hAnsi="Verdana"/>
          <w:bCs/>
          <w:sz w:val="18"/>
          <w:szCs w:val="18"/>
        </w:rPr>
        <w:t xml:space="preserve"> do </w:t>
      </w:r>
      <w:proofErr w:type="spellStart"/>
      <w:r w:rsidR="00C235C9" w:rsidRPr="00E9312E">
        <w:rPr>
          <w:rFonts w:ascii="Verdana" w:hAnsi="Verdana"/>
          <w:bCs/>
          <w:sz w:val="18"/>
          <w:szCs w:val="18"/>
        </w:rPr>
        <w:t>Siwz</w:t>
      </w:r>
      <w:proofErr w:type="spellEnd"/>
      <w:r w:rsidR="00C235C9" w:rsidRPr="00E9312E">
        <w:rPr>
          <w:rFonts w:ascii="Verdana" w:hAnsi="Verdana"/>
          <w:bCs/>
          <w:sz w:val="18"/>
          <w:szCs w:val="18"/>
        </w:rPr>
        <w:t xml:space="preserve"> 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B5A05">
        <w:rPr>
          <w:rFonts w:ascii="Verdana" w:hAnsi="Verdana"/>
          <w:b/>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6BD44B25" w14:textId="77777777" w:rsidR="00CD0642" w:rsidRDefault="006B6516"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CD0642">
        <w:rPr>
          <w:rFonts w:ascii="Verdana" w:hAnsi="Verdana"/>
          <w:sz w:val="18"/>
          <w:szCs w:val="18"/>
        </w:rPr>
        <w:t xml:space="preserve">Wykonawca winien podać w Formularzu ofertowym (wzór – zał. nr </w:t>
      </w:r>
      <w:r w:rsidR="0041238F" w:rsidRPr="00EB5A05">
        <w:rPr>
          <w:rFonts w:ascii="Verdana" w:hAnsi="Verdana"/>
          <w:b/>
          <w:sz w:val="18"/>
          <w:szCs w:val="18"/>
        </w:rPr>
        <w:t>2</w:t>
      </w:r>
      <w:r w:rsidRPr="00CD0642">
        <w:rPr>
          <w:rFonts w:ascii="Verdana" w:hAnsi="Verdana"/>
          <w:sz w:val="18"/>
          <w:szCs w:val="18"/>
        </w:rPr>
        <w:t xml:space="preserve"> do </w:t>
      </w:r>
      <w:proofErr w:type="spellStart"/>
      <w:r w:rsidRPr="00CD0642">
        <w:rPr>
          <w:rFonts w:ascii="Verdana" w:hAnsi="Verdana"/>
          <w:sz w:val="18"/>
          <w:szCs w:val="18"/>
        </w:rPr>
        <w:t>Siwz</w:t>
      </w:r>
      <w:proofErr w:type="spellEnd"/>
      <w:r w:rsidRPr="00CD0642">
        <w:rPr>
          <w:rFonts w:ascii="Verdana" w:hAnsi="Verdana"/>
          <w:sz w:val="18"/>
          <w:szCs w:val="18"/>
        </w:rPr>
        <w:t xml:space="preserve">) cenę realizacji przedmiotu zamówienia. </w:t>
      </w:r>
    </w:p>
    <w:p w14:paraId="0F3289F5" w14:textId="4A53B5BD" w:rsidR="00CD0642" w:rsidRPr="00CD0642" w:rsidRDefault="00CD0642"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CD0642">
        <w:rPr>
          <w:rFonts w:ascii="Verdana" w:hAnsi="Verdana"/>
          <w:b/>
          <w:sz w:val="18"/>
          <w:szCs w:val="18"/>
        </w:rPr>
        <w:t>Wymóg zatrudnienia na podstawie umowy o pracę.</w:t>
      </w:r>
    </w:p>
    <w:p w14:paraId="5CD98F61" w14:textId="5251F913" w:rsidR="00712991" w:rsidRPr="00712991" w:rsidRDefault="00712991" w:rsidP="0018441C">
      <w:pPr>
        <w:pStyle w:val="Akapitzlist"/>
        <w:numPr>
          <w:ilvl w:val="0"/>
          <w:numId w:val="67"/>
        </w:numPr>
        <w:tabs>
          <w:tab w:val="left" w:pos="1276"/>
        </w:tabs>
        <w:spacing w:after="60" w:line="240" w:lineRule="exact"/>
        <w:ind w:left="1276" w:hanging="567"/>
        <w:jc w:val="both"/>
        <w:rPr>
          <w:rFonts w:ascii="Verdana" w:hAnsi="Verdana"/>
          <w:sz w:val="18"/>
          <w:szCs w:val="18"/>
        </w:rPr>
      </w:pPr>
      <w:r w:rsidRPr="00712991">
        <w:rPr>
          <w:rFonts w:ascii="Verdana" w:hAnsi="Verdana"/>
          <w:sz w:val="18"/>
          <w:szCs w:val="18"/>
        </w:rPr>
        <w:t xml:space="preserve">Zamawiający stosownie do art. 29 ust. 3a ustawy, wymaga wykonywania przedmiotu umowy w zakresie </w:t>
      </w:r>
      <w:r w:rsidRPr="00712991">
        <w:rPr>
          <w:rFonts w:ascii="Verdana" w:hAnsi="Verdana"/>
          <w:bCs/>
          <w:sz w:val="18"/>
          <w:szCs w:val="18"/>
        </w:rPr>
        <w:t xml:space="preserve">rezerwacji  biletów </w:t>
      </w:r>
      <w:r w:rsidRPr="00712991">
        <w:rPr>
          <w:rFonts w:ascii="Verdana" w:hAnsi="Verdana"/>
          <w:sz w:val="18"/>
          <w:szCs w:val="18"/>
        </w:rPr>
        <w:t xml:space="preserve">przez osoby zatrudnione na podstawie umowy o pracę w rozumieniu ustawy </w:t>
      </w:r>
      <w:r w:rsidR="009F4096">
        <w:rPr>
          <w:rFonts w:ascii="Verdana" w:hAnsi="Verdana"/>
          <w:sz w:val="18"/>
          <w:szCs w:val="18"/>
        </w:rPr>
        <w:t xml:space="preserve">z dnia 26 czerwca 1974 r. Kodeks Pracy </w:t>
      </w:r>
      <w:r w:rsidR="00EB5A05">
        <w:rPr>
          <w:rFonts w:ascii="Verdana" w:hAnsi="Verdana"/>
          <w:sz w:val="18"/>
          <w:szCs w:val="18"/>
        </w:rPr>
        <w:t>(</w:t>
      </w:r>
      <w:r w:rsidR="009F4096">
        <w:rPr>
          <w:rFonts w:ascii="Verdana" w:hAnsi="Verdana"/>
          <w:sz w:val="18"/>
          <w:szCs w:val="18"/>
        </w:rPr>
        <w:t xml:space="preserve">tj. Dz. U. </w:t>
      </w:r>
      <w:r w:rsidR="00EB5A05" w:rsidRPr="00EB5A05">
        <w:rPr>
          <w:rFonts w:ascii="Verdana" w:hAnsi="Verdana"/>
          <w:sz w:val="18"/>
          <w:szCs w:val="18"/>
        </w:rPr>
        <w:t xml:space="preserve">z 2018 r., </w:t>
      </w:r>
      <w:r w:rsidR="009F4096">
        <w:rPr>
          <w:rFonts w:ascii="Verdana" w:hAnsi="Verdana"/>
          <w:sz w:val="18"/>
          <w:szCs w:val="18"/>
        </w:rPr>
        <w:br/>
      </w:r>
      <w:r w:rsidR="00EB5A05" w:rsidRPr="00EB5A05">
        <w:rPr>
          <w:rFonts w:ascii="Verdana" w:hAnsi="Verdana"/>
          <w:sz w:val="18"/>
          <w:szCs w:val="18"/>
        </w:rPr>
        <w:t>poz. 917</w:t>
      </w:r>
      <w:r w:rsidR="009F4096">
        <w:rPr>
          <w:rFonts w:ascii="Verdana" w:hAnsi="Verdana"/>
          <w:sz w:val="18"/>
          <w:szCs w:val="18"/>
        </w:rPr>
        <w:t>)</w:t>
      </w:r>
      <w:r w:rsidRPr="00712991">
        <w:rPr>
          <w:rFonts w:ascii="Verdana" w:hAnsi="Verdana"/>
          <w:sz w:val="18"/>
          <w:szCs w:val="18"/>
        </w:rPr>
        <w:t>*, przez Wykonawcę lub podwykonawcę.</w:t>
      </w:r>
    </w:p>
    <w:p w14:paraId="3ADF9186" w14:textId="6446C5AF" w:rsidR="00712991" w:rsidRPr="00712991" w:rsidRDefault="00712991" w:rsidP="00EB5A05">
      <w:pPr>
        <w:tabs>
          <w:tab w:val="left" w:pos="1276"/>
        </w:tabs>
        <w:spacing w:after="60" w:line="240" w:lineRule="exact"/>
        <w:ind w:left="1276"/>
        <w:jc w:val="both"/>
        <w:rPr>
          <w:rFonts w:ascii="Verdana" w:hAnsi="Verdana"/>
          <w:sz w:val="18"/>
          <w:szCs w:val="18"/>
        </w:rPr>
      </w:pPr>
      <w:r w:rsidRPr="00712991">
        <w:rPr>
          <w:rFonts w:ascii="Verdana" w:hAnsi="Verdana"/>
          <w:sz w:val="18"/>
          <w:szCs w:val="18"/>
        </w:rPr>
        <w:t xml:space="preserve">*art. 22 § 1 </w:t>
      </w:r>
      <w:r w:rsidR="009F4096" w:rsidRPr="00712991">
        <w:rPr>
          <w:rFonts w:ascii="Verdana" w:hAnsi="Verdana"/>
          <w:sz w:val="18"/>
          <w:szCs w:val="18"/>
        </w:rPr>
        <w:t xml:space="preserve">ustawy </w:t>
      </w:r>
      <w:r w:rsidR="009F4096">
        <w:rPr>
          <w:rFonts w:ascii="Verdana" w:hAnsi="Verdana"/>
          <w:sz w:val="18"/>
          <w:szCs w:val="18"/>
        </w:rPr>
        <w:t xml:space="preserve">z dnia 26 czerwca 1974 r. Kodeks Pracy (tj. Dz. U. </w:t>
      </w:r>
      <w:r w:rsidR="009F4096" w:rsidRPr="00EB5A05">
        <w:rPr>
          <w:rFonts w:ascii="Verdana" w:hAnsi="Verdana"/>
          <w:sz w:val="18"/>
          <w:szCs w:val="18"/>
        </w:rPr>
        <w:t xml:space="preserve">z 2018 r., </w:t>
      </w:r>
      <w:r w:rsidR="009F4096">
        <w:rPr>
          <w:rFonts w:ascii="Verdana" w:hAnsi="Verdana"/>
          <w:sz w:val="18"/>
          <w:szCs w:val="18"/>
        </w:rPr>
        <w:br/>
      </w:r>
      <w:r w:rsidR="009F4096" w:rsidRPr="00EB5A05">
        <w:rPr>
          <w:rFonts w:ascii="Verdana" w:hAnsi="Verdana"/>
          <w:sz w:val="18"/>
          <w:szCs w:val="18"/>
        </w:rPr>
        <w:t>poz. 917</w:t>
      </w:r>
      <w:r w:rsidR="009F4096">
        <w:rPr>
          <w:rFonts w:ascii="Verdana" w:hAnsi="Verdana"/>
          <w:sz w:val="18"/>
          <w:szCs w:val="18"/>
        </w:rPr>
        <w:t>) -</w:t>
      </w:r>
      <w:r w:rsidRPr="00712991">
        <w:rPr>
          <w:rFonts w:ascii="Verdana" w:hAnsi="Verdana"/>
          <w:sz w:val="18"/>
          <w:szCs w:val="18"/>
        </w:rPr>
        <w:t xml:space="preserve"> Przez nawiązanie stosunku pracy pracownik zobowiązuje się do wykonywania pracy określonego rodzaju na rzecz pracodawcy i pod jego kierownictwem oraz w miejscu </w:t>
      </w:r>
      <w:r w:rsidR="009F4096">
        <w:rPr>
          <w:rFonts w:ascii="Verdana" w:hAnsi="Verdana"/>
          <w:sz w:val="18"/>
          <w:szCs w:val="18"/>
        </w:rPr>
        <w:br/>
      </w:r>
      <w:r w:rsidRPr="00712991">
        <w:rPr>
          <w:rFonts w:ascii="Verdana" w:hAnsi="Verdana"/>
          <w:sz w:val="18"/>
          <w:szCs w:val="18"/>
        </w:rPr>
        <w:t>i czasie</w:t>
      </w:r>
      <w:r w:rsidR="00EB5A05">
        <w:rPr>
          <w:rFonts w:ascii="Verdana" w:hAnsi="Verdana"/>
          <w:sz w:val="18"/>
          <w:szCs w:val="18"/>
        </w:rPr>
        <w:t xml:space="preserve"> wyznaczonym przez pracodawcę, </w:t>
      </w:r>
      <w:r w:rsidRPr="00712991">
        <w:rPr>
          <w:rFonts w:ascii="Verdana" w:hAnsi="Verdana"/>
          <w:sz w:val="18"/>
          <w:szCs w:val="18"/>
        </w:rPr>
        <w:t>a pracodawca – do zatrudniania pracownika za wynagrodzeniem.</w:t>
      </w:r>
    </w:p>
    <w:p w14:paraId="2DDEA0C4" w14:textId="3C28C0BF" w:rsidR="00712991" w:rsidRPr="00712991" w:rsidRDefault="00712991" w:rsidP="0018441C">
      <w:pPr>
        <w:pStyle w:val="Akapitzlist"/>
        <w:numPr>
          <w:ilvl w:val="0"/>
          <w:numId w:val="67"/>
        </w:numPr>
        <w:tabs>
          <w:tab w:val="left" w:pos="1276"/>
        </w:tabs>
        <w:spacing w:after="60" w:line="240" w:lineRule="exact"/>
        <w:ind w:left="1276" w:hanging="567"/>
        <w:contextualSpacing w:val="0"/>
        <w:jc w:val="both"/>
        <w:rPr>
          <w:rFonts w:ascii="Verdana" w:hAnsi="Verdana"/>
          <w:sz w:val="18"/>
          <w:szCs w:val="18"/>
        </w:rPr>
      </w:pPr>
      <w:r w:rsidRPr="00712991">
        <w:rPr>
          <w:rFonts w:ascii="Verdana" w:hAnsi="Verdana"/>
          <w:sz w:val="18"/>
          <w:szCs w:val="18"/>
        </w:rPr>
        <w:t xml:space="preserve">Sposób dokumentowania zatrudnienia osób, o których mowa w art. 29 ust. 3a ustawy oraz uprawnienia zamawiającego w zakresie kontroli spełniania przez wykonawcę wymagań, </w:t>
      </w:r>
      <w:r w:rsidRPr="00712991">
        <w:rPr>
          <w:rFonts w:ascii="Verdana" w:hAnsi="Verdana"/>
          <w:sz w:val="18"/>
          <w:szCs w:val="18"/>
        </w:rPr>
        <w:br/>
        <w:t xml:space="preserve">o których mowa w art. 29 ust. 3a ustawy oraz sankcje z tytułu niespełnienia tych wymagań określa wzór umowy stanowiący załącznik nr </w:t>
      </w:r>
      <w:r w:rsidRPr="00EB5A05">
        <w:rPr>
          <w:rFonts w:ascii="Verdana" w:hAnsi="Verdana"/>
          <w:b/>
          <w:sz w:val="18"/>
          <w:szCs w:val="18"/>
        </w:rPr>
        <w:t>7</w:t>
      </w:r>
      <w:r w:rsidRPr="00712991">
        <w:rPr>
          <w:rFonts w:ascii="Verdana" w:hAnsi="Verdana"/>
          <w:sz w:val="18"/>
          <w:szCs w:val="18"/>
        </w:rPr>
        <w:t xml:space="preserve"> do SIWZ.</w:t>
      </w:r>
    </w:p>
    <w:p w14:paraId="6AF53BD1" w14:textId="30F8F82C" w:rsidR="002F578A" w:rsidRPr="00800904" w:rsidRDefault="002F578A" w:rsidP="0018441C">
      <w:pPr>
        <w:pStyle w:val="Akapitzlist"/>
        <w:numPr>
          <w:ilvl w:val="0"/>
          <w:numId w:val="43"/>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w:t>
      </w:r>
      <w:proofErr w:type="spellStart"/>
      <w:r w:rsidRPr="00F3277F">
        <w:rPr>
          <w:rFonts w:ascii="Verdana" w:hAnsi="Verdana"/>
          <w:b/>
          <w:sz w:val="18"/>
          <w:szCs w:val="18"/>
        </w:rPr>
        <w:t>Pzp</w:t>
      </w:r>
      <w:proofErr w:type="spellEnd"/>
      <w:r w:rsidRPr="00F3277F">
        <w:rPr>
          <w:rFonts w:ascii="Verdana" w:hAnsi="Verdana"/>
          <w:b/>
          <w:sz w:val="18"/>
          <w:szCs w:val="18"/>
        </w:rPr>
        <w:t>.</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w:t>
      </w:r>
      <w:proofErr w:type="spellStart"/>
      <w:r w:rsidRPr="00F3277F">
        <w:rPr>
          <w:rFonts w:ascii="Verdana" w:hAnsi="Verdana"/>
          <w:sz w:val="18"/>
          <w:szCs w:val="18"/>
        </w:rPr>
        <w:t>Pzp</w:t>
      </w:r>
      <w:proofErr w:type="spellEnd"/>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18441C">
      <w:pPr>
        <w:pStyle w:val="Akapitzlist"/>
        <w:numPr>
          <w:ilvl w:val="0"/>
          <w:numId w:val="43"/>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18441C">
      <w:pPr>
        <w:numPr>
          <w:ilvl w:val="1"/>
          <w:numId w:val="36"/>
        </w:numPr>
        <w:tabs>
          <w:tab w:val="left" w:pos="1276"/>
        </w:tabs>
        <w:spacing w:after="60" w:line="240" w:lineRule="exact"/>
        <w:ind w:left="1276" w:right="44" w:hanging="425"/>
        <w:jc w:val="both"/>
        <w:rPr>
          <w:rFonts w:ascii="Verdana" w:hAnsi="Verdana"/>
          <w:sz w:val="18"/>
          <w:szCs w:val="18"/>
        </w:rPr>
      </w:pPr>
      <w:bookmarkStart w:id="4" w:name="_Toc395266068"/>
      <w:r>
        <w:rPr>
          <w:rFonts w:ascii="Verdana" w:hAnsi="Verdana"/>
          <w:sz w:val="18"/>
          <w:szCs w:val="18"/>
        </w:rPr>
        <w:lastRenderedPageBreak/>
        <w:t>Wykonawca może powierzyć wykonanie części zamówienia podwykonawcy.</w:t>
      </w:r>
    </w:p>
    <w:p w14:paraId="46EEEFF2" w14:textId="77777777"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w:t>
      </w:r>
      <w:proofErr w:type="spellStart"/>
      <w:r w:rsidRPr="000A4A1C">
        <w:rPr>
          <w:rFonts w:ascii="Verdana" w:hAnsi="Verdana"/>
          <w:sz w:val="18"/>
          <w:szCs w:val="18"/>
        </w:rPr>
        <w:t>ppkt</w:t>
      </w:r>
      <w:proofErr w:type="spellEnd"/>
      <w:r w:rsidRPr="000A4A1C">
        <w:rPr>
          <w:rFonts w:ascii="Verdana" w:hAnsi="Verdana"/>
          <w:sz w:val="18"/>
          <w:szCs w:val="18"/>
        </w:rPr>
        <w:t xml:space="preserve">.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18441C">
      <w:pPr>
        <w:numPr>
          <w:ilvl w:val="1"/>
          <w:numId w:val="36"/>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18441C">
      <w:pPr>
        <w:pStyle w:val="Akapitzlist"/>
        <w:numPr>
          <w:ilvl w:val="0"/>
          <w:numId w:val="43"/>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18441C">
      <w:pPr>
        <w:pStyle w:val="Akapitzlist"/>
        <w:numPr>
          <w:ilvl w:val="0"/>
          <w:numId w:val="44"/>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10734AFF"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AE07EC">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w:t>
      </w:r>
      <w:proofErr w:type="spellStart"/>
      <w:r w:rsidR="002D6FEB" w:rsidRPr="00F76404">
        <w:rPr>
          <w:rFonts w:ascii="Verdana" w:hAnsi="Verdana" w:cs="Arial"/>
          <w:sz w:val="18"/>
          <w:szCs w:val="18"/>
        </w:rPr>
        <w:t>Pzp</w:t>
      </w:r>
      <w:proofErr w:type="spellEnd"/>
      <w:r w:rsidR="002D6FEB" w:rsidRPr="00F76404">
        <w:rPr>
          <w:rFonts w:ascii="Verdana" w:hAnsi="Verdana" w:cs="Arial"/>
          <w:sz w:val="18"/>
          <w:szCs w:val="18"/>
        </w:rPr>
        <w:t xml:space="preserve">;  </w:t>
      </w:r>
    </w:p>
    <w:p w14:paraId="3183F475" w14:textId="2219C82D"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 xml:space="preserve">dane osobowe osób uczestniczących w przedmiotowym postępowaniu będą przechowywane, zgodnie z art. 97 ust. 1 </w:t>
      </w:r>
      <w:proofErr w:type="spellStart"/>
      <w:r w:rsidRPr="00F76404">
        <w:rPr>
          <w:rFonts w:ascii="Verdana" w:hAnsi="Verdana" w:cs="Arial"/>
          <w:sz w:val="18"/>
          <w:szCs w:val="18"/>
        </w:rPr>
        <w:t>Pzp</w:t>
      </w:r>
      <w:proofErr w:type="spellEnd"/>
      <w:r w:rsidRPr="00F76404">
        <w:rPr>
          <w:rFonts w:ascii="Verdana" w:hAnsi="Verdana" w:cs="Arial"/>
          <w:sz w:val="18"/>
          <w:szCs w:val="18"/>
        </w:rPr>
        <w:t>,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związanym z udziałem w postępowaniu o udzielenie zamówienia publicznego; konsekwencje niepodania określonych danych wynikają z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w:t>
      </w:r>
    </w:p>
    <w:p w14:paraId="50376696" w14:textId="77777777"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F76404">
        <w:rPr>
          <w:rFonts w:ascii="Verdana" w:hAnsi="Verdana" w:cs="Arial"/>
          <w:i/>
          <w:sz w:val="18"/>
          <w:szCs w:val="18"/>
        </w:rPr>
        <w:t>Pzp</w:t>
      </w:r>
      <w:proofErr w:type="spellEnd"/>
      <w:r w:rsidRPr="00F76404">
        <w:rPr>
          <w:rFonts w:ascii="Verdana" w:hAnsi="Verdana" w:cs="Arial"/>
          <w:i/>
          <w:sz w:val="18"/>
          <w:szCs w:val="18"/>
        </w:rPr>
        <w:t xml:space="preserve">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18441C">
      <w:pPr>
        <w:pStyle w:val="Akapitzlist"/>
        <w:numPr>
          <w:ilvl w:val="0"/>
          <w:numId w:val="46"/>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18441C">
      <w:pPr>
        <w:pStyle w:val="Akapitzlist"/>
        <w:numPr>
          <w:ilvl w:val="0"/>
          <w:numId w:val="45"/>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18441C">
      <w:pPr>
        <w:pStyle w:val="Akapitzlist"/>
        <w:numPr>
          <w:ilvl w:val="0"/>
          <w:numId w:val="4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lastRenderedPageBreak/>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4C1F676D" w:rsidR="00550BAE"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550BAE">
        <w:rPr>
          <w:rFonts w:ascii="Verdana" w:hAnsi="Verdana"/>
          <w:sz w:val="18"/>
          <w:szCs w:val="18"/>
        </w:rPr>
        <w:t xml:space="preserve">Termin realizacji przedmiotu zamówienia: </w:t>
      </w:r>
      <w:r w:rsidR="0041238F" w:rsidRPr="00550BAE">
        <w:rPr>
          <w:rFonts w:ascii="Verdana" w:hAnsi="Verdana"/>
          <w:bCs/>
          <w:sz w:val="18"/>
          <w:szCs w:val="18"/>
        </w:rPr>
        <w:t xml:space="preserve">Wykonawca będzie realizował przedmiot </w:t>
      </w:r>
      <w:r w:rsidR="0041238F" w:rsidRPr="005616DC">
        <w:rPr>
          <w:rFonts w:ascii="Verdana" w:hAnsi="Verdana"/>
          <w:bCs/>
          <w:sz w:val="18"/>
          <w:szCs w:val="18"/>
        </w:rPr>
        <w:t xml:space="preserve">zamówienia </w:t>
      </w:r>
      <w:r w:rsidR="00F60849" w:rsidRPr="005616DC">
        <w:rPr>
          <w:rFonts w:ascii="Verdana" w:hAnsi="Verdana"/>
          <w:bCs/>
          <w:sz w:val="18"/>
          <w:szCs w:val="18"/>
        </w:rPr>
        <w:t>od dnia podpisania umowy przez Strony</w:t>
      </w:r>
      <w:r w:rsidR="00F60849" w:rsidRPr="00F60849">
        <w:rPr>
          <w:rFonts w:ascii="Verdana" w:hAnsi="Verdana"/>
          <w:bCs/>
          <w:sz w:val="18"/>
          <w:szCs w:val="18"/>
        </w:rPr>
        <w:t xml:space="preserve"> </w:t>
      </w:r>
      <w:r w:rsidR="00550BAE" w:rsidRPr="00550BAE">
        <w:rPr>
          <w:rFonts w:ascii="Verdana" w:hAnsi="Verdana"/>
          <w:sz w:val="18"/>
          <w:szCs w:val="18"/>
        </w:rPr>
        <w:t>do dnia udzielenia zamówie</w:t>
      </w:r>
      <w:r w:rsidR="00AE07EC">
        <w:rPr>
          <w:rFonts w:ascii="Verdana" w:hAnsi="Verdana"/>
          <w:sz w:val="18"/>
          <w:szCs w:val="18"/>
        </w:rPr>
        <w:t>ń</w:t>
      </w:r>
      <w:r w:rsidR="00550BAE" w:rsidRPr="00550BAE">
        <w:rPr>
          <w:rFonts w:ascii="Verdana" w:hAnsi="Verdana"/>
          <w:sz w:val="18"/>
          <w:szCs w:val="18"/>
        </w:rPr>
        <w:t xml:space="preserve">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934457">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7FE88BF3" w14:textId="77777777" w:rsidR="009A7138" w:rsidRPr="00550BAE"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800904" w:rsidRDefault="00970B6B" w:rsidP="009A7138">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64FD93B1" w14:textId="77777777" w:rsidR="00773701" w:rsidRPr="00F94D68"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F94D68">
        <w:rPr>
          <w:rFonts w:ascii="Verdana" w:hAnsi="Verdana"/>
          <w:sz w:val="18"/>
          <w:szCs w:val="18"/>
        </w:rPr>
        <w:t>O udzielenie zamówienia mogą się ubiegać Wykonawcy, którzy:</w:t>
      </w:r>
    </w:p>
    <w:p w14:paraId="6F17D11A" w14:textId="77777777" w:rsidR="00773701" w:rsidRPr="00F94D68" w:rsidRDefault="00773701" w:rsidP="0018441C">
      <w:pPr>
        <w:pStyle w:val="Akapitzlist"/>
        <w:numPr>
          <w:ilvl w:val="0"/>
          <w:numId w:val="48"/>
        </w:numPr>
        <w:tabs>
          <w:tab w:val="left" w:pos="9072"/>
        </w:tabs>
        <w:spacing w:line="240" w:lineRule="exact"/>
        <w:ind w:left="1276" w:right="4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7FBDD08C" w14:textId="77777777" w:rsidR="00773701" w:rsidRPr="00F94D68" w:rsidRDefault="00773701" w:rsidP="0018441C">
      <w:pPr>
        <w:pStyle w:val="Akapitzlist"/>
        <w:numPr>
          <w:ilvl w:val="0"/>
          <w:numId w:val="48"/>
        </w:numPr>
        <w:tabs>
          <w:tab w:val="left" w:pos="9072"/>
        </w:tabs>
        <w:spacing w:after="60" w:line="240" w:lineRule="exact"/>
        <w:ind w:left="1276" w:right="-239"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2FF67FAD" w14:textId="77777777" w:rsidR="00773701" w:rsidRPr="00F94D68"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kompetencji lub uprawnień do prowadzenia określonej działalności zawodowej, o ile wynika to z odrębnych przepisów– Zamawiający </w:t>
      </w:r>
      <w:r w:rsidRPr="00F94D68">
        <w:rPr>
          <w:rFonts w:ascii="Verdana" w:hAnsi="Verdana"/>
          <w:b/>
          <w:sz w:val="18"/>
          <w:szCs w:val="18"/>
        </w:rPr>
        <w:t>nie stawia warunku</w:t>
      </w:r>
      <w:r w:rsidRPr="00F94D68">
        <w:rPr>
          <w:rFonts w:ascii="Verdana" w:hAnsi="Verdana"/>
          <w:sz w:val="18"/>
          <w:szCs w:val="18"/>
        </w:rPr>
        <w:t xml:space="preserve"> w tym zakresie.</w:t>
      </w:r>
    </w:p>
    <w:p w14:paraId="1E8CCA38" w14:textId="77777777" w:rsidR="00773701"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sytuacji ekonomicznej lub finansowej - Zamawiający </w:t>
      </w:r>
      <w:r w:rsidRPr="00F94D68">
        <w:rPr>
          <w:rFonts w:ascii="Verdana" w:hAnsi="Verdana"/>
          <w:b/>
          <w:sz w:val="18"/>
          <w:szCs w:val="18"/>
        </w:rPr>
        <w:t xml:space="preserve">nie stawia warunku </w:t>
      </w:r>
      <w:r w:rsidRPr="00F94D68">
        <w:rPr>
          <w:rFonts w:ascii="Verdana" w:hAnsi="Verdana"/>
          <w:sz w:val="18"/>
          <w:szCs w:val="18"/>
        </w:rPr>
        <w:t>w tym zakresie.</w:t>
      </w:r>
    </w:p>
    <w:p w14:paraId="1A368CEE" w14:textId="6F1BC081" w:rsidR="00773701" w:rsidRPr="005616DC" w:rsidRDefault="00773701" w:rsidP="0018441C">
      <w:pPr>
        <w:pStyle w:val="Akapitzlist"/>
        <w:numPr>
          <w:ilvl w:val="0"/>
          <w:numId w:val="50"/>
        </w:numPr>
        <w:tabs>
          <w:tab w:val="left" w:pos="9072"/>
        </w:tabs>
        <w:spacing w:after="60" w:line="240" w:lineRule="exact"/>
        <w:ind w:left="1701" w:right="-239" w:hanging="425"/>
        <w:contextualSpacing w:val="0"/>
        <w:jc w:val="both"/>
        <w:rPr>
          <w:rFonts w:ascii="Verdana" w:hAnsi="Verdana"/>
          <w:sz w:val="18"/>
          <w:szCs w:val="18"/>
        </w:rPr>
      </w:pPr>
      <w:r w:rsidRPr="003C1B7E">
        <w:rPr>
          <w:rFonts w:ascii="Verdana" w:hAnsi="Verdana"/>
          <w:b/>
          <w:sz w:val="18"/>
          <w:szCs w:val="18"/>
        </w:rPr>
        <w:t>zdoln</w:t>
      </w:r>
      <w:r>
        <w:rPr>
          <w:rFonts w:ascii="Verdana" w:hAnsi="Verdana"/>
          <w:b/>
          <w:sz w:val="18"/>
          <w:szCs w:val="18"/>
        </w:rPr>
        <w:t>ości technicznej lub zawodowej</w:t>
      </w:r>
      <w:r w:rsidR="00B60928">
        <w:rPr>
          <w:rFonts w:ascii="Verdana" w:hAnsi="Verdana"/>
          <w:b/>
          <w:color w:val="FF0000"/>
          <w:sz w:val="18"/>
          <w:szCs w:val="18"/>
        </w:rPr>
        <w:t xml:space="preserve"> </w:t>
      </w:r>
      <w:r w:rsidR="00B60928" w:rsidRPr="00051E71">
        <w:rPr>
          <w:rFonts w:ascii="Verdana" w:hAnsi="Verdana"/>
          <w:b/>
          <w:sz w:val="18"/>
          <w:szCs w:val="18"/>
        </w:rPr>
        <w:t>-</w:t>
      </w:r>
      <w:r w:rsidR="00B60928" w:rsidRPr="00051E71">
        <w:rPr>
          <w:rFonts w:ascii="Verdana" w:hAnsi="Verdana"/>
          <w:sz w:val="18"/>
          <w:szCs w:val="18"/>
        </w:rPr>
        <w:t xml:space="preserve"> </w:t>
      </w:r>
      <w:r w:rsidR="00B60928" w:rsidRPr="005616DC">
        <w:rPr>
          <w:rFonts w:ascii="Verdana" w:hAnsi="Verdana"/>
          <w:b/>
          <w:sz w:val="18"/>
          <w:szCs w:val="18"/>
        </w:rPr>
        <w:t>Zamawiający uzna warunek za spełniony, jeżeli:</w:t>
      </w:r>
    </w:p>
    <w:p w14:paraId="153542E6" w14:textId="11418E1E" w:rsidR="00773701" w:rsidRPr="005616DC" w:rsidRDefault="00773701" w:rsidP="00AE07EC">
      <w:pPr>
        <w:tabs>
          <w:tab w:val="left" w:pos="1985"/>
          <w:tab w:val="left" w:pos="9072"/>
        </w:tabs>
        <w:spacing w:after="60" w:line="240" w:lineRule="exact"/>
        <w:ind w:left="1701" w:right="-239"/>
        <w:jc w:val="both"/>
        <w:rPr>
          <w:rFonts w:ascii="Verdana" w:hAnsi="Verdana"/>
          <w:sz w:val="18"/>
          <w:szCs w:val="18"/>
        </w:rPr>
      </w:pPr>
      <w:r w:rsidRPr="005616DC">
        <w:rPr>
          <w:rFonts w:ascii="Verdana" w:hAnsi="Verdana"/>
          <w:sz w:val="18"/>
          <w:szCs w:val="18"/>
        </w:rPr>
        <w:t xml:space="preserve">Wykonawca </w:t>
      </w:r>
      <w:r w:rsidR="00C11D57" w:rsidRPr="005616DC">
        <w:rPr>
          <w:rFonts w:ascii="Verdana" w:hAnsi="Verdana"/>
          <w:sz w:val="18"/>
          <w:szCs w:val="18"/>
        </w:rPr>
        <w:t xml:space="preserve">wykonał lub wykonuje </w:t>
      </w:r>
      <w:r w:rsidRPr="005616DC">
        <w:rPr>
          <w:rFonts w:ascii="Verdana" w:hAnsi="Verdana"/>
          <w:sz w:val="18"/>
          <w:szCs w:val="18"/>
        </w:rPr>
        <w:t xml:space="preserve">co najmniej </w:t>
      </w:r>
      <w:r w:rsidR="00E3379A" w:rsidRPr="005616DC">
        <w:rPr>
          <w:rFonts w:ascii="Verdana" w:hAnsi="Verdana"/>
          <w:b/>
          <w:sz w:val="18"/>
          <w:szCs w:val="18"/>
        </w:rPr>
        <w:t>3</w:t>
      </w:r>
      <w:r w:rsidR="00AE07EC" w:rsidRPr="005616DC">
        <w:rPr>
          <w:rFonts w:ascii="Verdana" w:hAnsi="Verdana"/>
          <w:b/>
          <w:sz w:val="18"/>
          <w:szCs w:val="18"/>
        </w:rPr>
        <w:t xml:space="preserve"> odrębne usługi </w:t>
      </w:r>
      <w:r w:rsidR="00AE07EC" w:rsidRPr="005616DC">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5616DC">
        <w:rPr>
          <w:rFonts w:ascii="Verdana" w:hAnsi="Verdana"/>
          <w:sz w:val="18"/>
          <w:szCs w:val="18"/>
        </w:rPr>
        <w:t xml:space="preserve">), które obejmują </w:t>
      </w:r>
      <w:r w:rsidR="00AE07EC" w:rsidRPr="005616DC">
        <w:rPr>
          <w:rFonts w:ascii="Verdana" w:hAnsi="Verdana"/>
          <w:bCs/>
          <w:sz w:val="18"/>
          <w:szCs w:val="18"/>
        </w:rPr>
        <w:t>rezerwację, sprzedaż i dostawę biletów lotniczych</w:t>
      </w:r>
      <w:r w:rsidR="00E3379A" w:rsidRPr="005616DC">
        <w:rPr>
          <w:rFonts w:ascii="Verdana" w:hAnsi="Verdana"/>
          <w:bCs/>
          <w:sz w:val="18"/>
          <w:szCs w:val="18"/>
        </w:rPr>
        <w:t>,</w:t>
      </w:r>
      <w:r w:rsidR="00AE07EC" w:rsidRPr="005616DC">
        <w:rPr>
          <w:rFonts w:ascii="Verdana" w:hAnsi="Verdana"/>
          <w:bCs/>
          <w:sz w:val="18"/>
          <w:szCs w:val="18"/>
        </w:rPr>
        <w:t xml:space="preserve"> </w:t>
      </w:r>
      <w:r w:rsidR="00AE07EC" w:rsidRPr="005616DC">
        <w:rPr>
          <w:rFonts w:ascii="Verdana" w:hAnsi="Verdana"/>
          <w:sz w:val="18"/>
          <w:szCs w:val="18"/>
        </w:rPr>
        <w:t xml:space="preserve">o wartości co najmniej </w:t>
      </w:r>
      <w:r w:rsidR="00AE07EC" w:rsidRPr="005616DC">
        <w:rPr>
          <w:rFonts w:ascii="Verdana" w:hAnsi="Verdana"/>
          <w:b/>
          <w:sz w:val="18"/>
          <w:szCs w:val="18"/>
        </w:rPr>
        <w:t>200 000,00 PLN brutto</w:t>
      </w:r>
      <w:r w:rsidR="00E3379A" w:rsidRPr="005616DC">
        <w:rPr>
          <w:rFonts w:ascii="Verdana" w:hAnsi="Verdana"/>
          <w:b/>
          <w:sz w:val="18"/>
          <w:szCs w:val="18"/>
        </w:rPr>
        <w:t xml:space="preserve"> każda</w:t>
      </w:r>
      <w:r w:rsidR="00AE07EC" w:rsidRPr="005616DC">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5616DC">
        <w:rPr>
          <w:rFonts w:ascii="Verdana" w:hAnsi="Verdana"/>
          <w:sz w:val="18"/>
          <w:szCs w:val="18"/>
        </w:rPr>
        <w:t>.</w:t>
      </w:r>
    </w:p>
    <w:p w14:paraId="785BB6DF" w14:textId="77777777" w:rsidR="00773701" w:rsidRPr="00C2607B" w:rsidRDefault="00773701" w:rsidP="00773701">
      <w:pPr>
        <w:spacing w:after="60" w:line="240" w:lineRule="exact"/>
        <w:ind w:left="1701" w:right="-239"/>
        <w:jc w:val="both"/>
        <w:rPr>
          <w:rFonts w:ascii="Verdana" w:hAnsi="Verdana" w:cs="Arial"/>
          <w:bCs/>
          <w:sz w:val="18"/>
          <w:szCs w:val="20"/>
        </w:rPr>
      </w:pPr>
      <w:r w:rsidRPr="00C2607B">
        <w:rPr>
          <w:rFonts w:ascii="Verdana" w:hAnsi="Verdana" w:cs="Arial"/>
          <w:bCs/>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F94D68" w:rsidRDefault="00773701" w:rsidP="0018441C">
      <w:pPr>
        <w:pStyle w:val="Bezodstpw"/>
        <w:numPr>
          <w:ilvl w:val="0"/>
          <w:numId w:val="51"/>
        </w:numPr>
        <w:spacing w:after="60"/>
        <w:ind w:left="851" w:right="-239"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77777777" w:rsidR="00773701" w:rsidRPr="00C8086E" w:rsidRDefault="00773701" w:rsidP="0018441C">
      <w:pPr>
        <w:pStyle w:val="Bezodstpw"/>
        <w:numPr>
          <w:ilvl w:val="0"/>
          <w:numId w:val="51"/>
        </w:numPr>
        <w:spacing w:after="60" w:line="240" w:lineRule="exact"/>
        <w:ind w:left="850" w:right="-238" w:hanging="425"/>
        <w:jc w:val="both"/>
        <w:rPr>
          <w:rFonts w:ascii="Verdana" w:hAnsi="Verdana"/>
          <w:color w:val="auto"/>
          <w:sz w:val="18"/>
          <w:szCs w:val="18"/>
        </w:rPr>
      </w:pPr>
      <w:r w:rsidRPr="00C8086E">
        <w:rPr>
          <w:rFonts w:ascii="Verdana" w:hAnsi="Verdana"/>
          <w:color w:val="auto"/>
          <w:sz w:val="18"/>
          <w:szCs w:val="18"/>
        </w:rPr>
        <w:t xml:space="preserve">W wypadku Wykonawców wspólnie ubiegających się o udzielenie zamówienia, warunek o którym mowa w </w:t>
      </w:r>
      <w:proofErr w:type="spellStart"/>
      <w:r w:rsidRPr="00C8086E">
        <w:rPr>
          <w:rFonts w:ascii="Verdana" w:hAnsi="Verdana"/>
          <w:color w:val="auto"/>
          <w:sz w:val="18"/>
          <w:szCs w:val="18"/>
        </w:rPr>
        <w:t>ppkt</w:t>
      </w:r>
      <w:proofErr w:type="spellEnd"/>
      <w:r w:rsidRPr="00C8086E">
        <w:rPr>
          <w:rFonts w:ascii="Verdana" w:hAnsi="Verdana"/>
          <w:color w:val="auto"/>
          <w:sz w:val="18"/>
          <w:szCs w:val="18"/>
        </w:rPr>
        <w:t xml:space="preserve">. 1.1 jest spełniony, gdy żaden z podmiotów składających wspólną ofertę nie podlega wykluczeniu, natomiast warunki, o których mowa w </w:t>
      </w:r>
      <w:proofErr w:type="spellStart"/>
      <w:r w:rsidRPr="00C8086E">
        <w:rPr>
          <w:rFonts w:ascii="Verdana" w:hAnsi="Verdana"/>
          <w:color w:val="auto"/>
          <w:sz w:val="18"/>
          <w:szCs w:val="18"/>
        </w:rPr>
        <w:t>ppkt</w:t>
      </w:r>
      <w:proofErr w:type="spellEnd"/>
      <w:r w:rsidRPr="00C8086E">
        <w:rPr>
          <w:rFonts w:ascii="Verdana" w:hAnsi="Verdana"/>
          <w:color w:val="auto"/>
          <w:sz w:val="18"/>
          <w:szCs w:val="18"/>
        </w:rPr>
        <w:t>. 1.2, zostaną spełnione, gdy podmioty składające wspólną ofertę spełniają je łącznie.</w:t>
      </w:r>
    </w:p>
    <w:p w14:paraId="5FDC7981"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xml:space="preserve">. 1.2), polegać na zdolnościach technicznych lub zawodowych innych podmiotów, niezależnie od charakteru prawnego łączących go z nim stosunków prawnych. </w:t>
      </w:r>
    </w:p>
    <w:p w14:paraId="282E3EE7"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F94D68">
        <w:rPr>
          <w:rFonts w:ascii="Verdana" w:hAnsi="Verdana"/>
          <w:sz w:val="18"/>
          <w:szCs w:val="18"/>
        </w:rPr>
        <w:br/>
        <w:t xml:space="preserve">w postępowaniu oraz bada, czy nie zachodzą wobec tego podmiotu podstawy wykluczenia, </w:t>
      </w:r>
      <w:r w:rsidRPr="00F94D68">
        <w:rPr>
          <w:rFonts w:ascii="Verdana" w:hAnsi="Verdana"/>
          <w:sz w:val="18"/>
          <w:szCs w:val="18"/>
        </w:rPr>
        <w:br/>
        <w:t xml:space="preserve">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778E9F82"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F94D68" w:rsidRDefault="00773701" w:rsidP="0018441C">
      <w:pPr>
        <w:pStyle w:val="Akapitzlist"/>
        <w:numPr>
          <w:ilvl w:val="0"/>
          <w:numId w:val="51"/>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F94D68" w:rsidRDefault="00773701" w:rsidP="0018441C">
      <w:pPr>
        <w:pStyle w:val="Akapitzlist"/>
        <w:numPr>
          <w:ilvl w:val="0"/>
          <w:numId w:val="49"/>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13A6F18F" w14:textId="77777777" w:rsidR="00773701" w:rsidRPr="00F94D68" w:rsidRDefault="00773701" w:rsidP="0018441C">
      <w:pPr>
        <w:pStyle w:val="Akapitzlist"/>
        <w:numPr>
          <w:ilvl w:val="0"/>
          <w:numId w:val="49"/>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p>
    <w:p w14:paraId="03442A77" w14:textId="77777777" w:rsidR="00773701" w:rsidRPr="00F94D68" w:rsidRDefault="00773701" w:rsidP="0018441C">
      <w:pPr>
        <w:pStyle w:val="Akapitzlist"/>
        <w:numPr>
          <w:ilvl w:val="0"/>
          <w:numId w:val="52"/>
        </w:numPr>
        <w:tabs>
          <w:tab w:val="clear" w:pos="3600"/>
          <w:tab w:val="num" w:pos="851"/>
        </w:tabs>
        <w:spacing w:after="60" w:line="240" w:lineRule="exact"/>
        <w:ind w:left="851" w:right="-239" w:hanging="425"/>
        <w:contextualSpacing w:val="0"/>
        <w:jc w:val="both"/>
        <w:rPr>
          <w:rFonts w:ascii="Verdana" w:hAnsi="Verdana"/>
          <w:sz w:val="18"/>
          <w:szCs w:val="18"/>
        </w:rPr>
      </w:pPr>
      <w:r w:rsidRPr="00F94D68">
        <w:rPr>
          <w:rFonts w:ascii="Verdana" w:hAnsi="Verdana"/>
          <w:b/>
          <w:sz w:val="18"/>
          <w:szCs w:val="18"/>
          <w:u w:val="single"/>
        </w:rPr>
        <w:t xml:space="preserve">Zgodnie z treścią art. 24aa </w:t>
      </w:r>
      <w:proofErr w:type="spellStart"/>
      <w:r w:rsidRPr="00F94D68">
        <w:rPr>
          <w:rFonts w:ascii="Verdana" w:hAnsi="Verdana"/>
          <w:b/>
          <w:sz w:val="18"/>
          <w:szCs w:val="18"/>
          <w:u w:val="single"/>
        </w:rPr>
        <w:t>Pzp</w:t>
      </w:r>
      <w:proofErr w:type="spellEnd"/>
      <w:r w:rsidRPr="00F94D68">
        <w:rPr>
          <w:rFonts w:ascii="Verdana" w:hAnsi="Verdana"/>
          <w:b/>
          <w:sz w:val="18"/>
          <w:szCs w:val="18"/>
          <w:u w:val="single"/>
        </w:rPr>
        <w:t xml:space="preserve">., Zamawiający najpierw dokona oceny ofert, </w:t>
      </w:r>
      <w:r>
        <w:rPr>
          <w:rFonts w:ascii="Verdana" w:hAnsi="Verdana"/>
          <w:b/>
          <w:sz w:val="18"/>
          <w:szCs w:val="18"/>
          <w:u w:val="single"/>
        </w:rPr>
        <w:t xml:space="preserve"> </w:t>
      </w:r>
      <w:r w:rsidRPr="00F94D68">
        <w:rPr>
          <w:rFonts w:ascii="Verdana" w:hAnsi="Verdana"/>
          <w:b/>
          <w:sz w:val="18"/>
          <w:szCs w:val="18"/>
          <w:u w:val="single"/>
        </w:rPr>
        <w:t>a następnie zbada, czy Wykonawca, którego oferta została oceniona jako najkorzystniejsza, nie podlega wykluczeniu oraz spełnia warunki udziału w postępowaniu.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7" w:name="_Toc278901028"/>
      <w:bookmarkStart w:id="8" w:name="_Toc281323157"/>
      <w:bookmarkStart w:id="9"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080D515A" w14:textId="77777777" w:rsidR="0028421F" w:rsidRPr="00800904" w:rsidRDefault="0028421F" w:rsidP="00FA61EA">
      <w:pPr>
        <w:spacing w:line="240" w:lineRule="exact"/>
        <w:ind w:right="-97"/>
      </w:pPr>
    </w:p>
    <w:bookmarkEnd w:id="7"/>
    <w:bookmarkEnd w:id="8"/>
    <w:bookmarkEnd w:id="9"/>
    <w:p w14:paraId="3C1FACE9" w14:textId="1F346348" w:rsidR="00C67A84" w:rsidRPr="00C67A84" w:rsidRDefault="004A5FCA" w:rsidP="00C67A84">
      <w:pPr>
        <w:pStyle w:val="Nagwek1"/>
        <w:spacing w:line="240" w:lineRule="exact"/>
        <w:ind w:right="44"/>
        <w:jc w:val="both"/>
      </w:pPr>
      <w:r w:rsidRPr="00800904">
        <w:t>Wykaz oświa</w:t>
      </w:r>
      <w:r w:rsidR="00C67A84">
        <w:t xml:space="preserve">dczeń lub dokumentów, </w:t>
      </w:r>
      <w:r w:rsidR="00C67A84" w:rsidRPr="00C67A84">
        <w:t xml:space="preserve">potwierdzających brak podstaw wykluczenia oraz spełnianie przez Wykonawcę warunków udziału w postępowaniu </w:t>
      </w:r>
    </w:p>
    <w:p w14:paraId="14656349" w14:textId="77777777" w:rsidR="00C67A84" w:rsidRPr="00F94D68"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oświadczenie </w:t>
      </w:r>
      <w:r w:rsidRPr="00F94D68">
        <w:rPr>
          <w:rFonts w:ascii="Verdana" w:hAnsi="Verdana"/>
          <w:sz w:val="18"/>
          <w:szCs w:val="18"/>
        </w:rPr>
        <w:br/>
        <w:t xml:space="preserve">w zakresie wskazanym w załączniku nr </w:t>
      </w:r>
      <w:r>
        <w:rPr>
          <w:rFonts w:ascii="Verdana" w:hAnsi="Verdana"/>
          <w:sz w:val="18"/>
          <w:szCs w:val="18"/>
        </w:rPr>
        <w:t>4</w:t>
      </w:r>
      <w:r w:rsidRPr="00F94D68">
        <w:rPr>
          <w:rFonts w:ascii="Verdana" w:hAnsi="Verdana"/>
          <w:sz w:val="18"/>
          <w:szCs w:val="18"/>
        </w:rPr>
        <w:t xml:space="preserve"> do </w:t>
      </w:r>
      <w:proofErr w:type="spellStart"/>
      <w:r w:rsidRPr="00F94D68">
        <w:rPr>
          <w:rFonts w:ascii="Verdana" w:hAnsi="Verdana"/>
          <w:sz w:val="18"/>
          <w:szCs w:val="18"/>
        </w:rPr>
        <w:t>Siwz</w:t>
      </w:r>
      <w:proofErr w:type="spellEnd"/>
      <w:r w:rsidRPr="00F94D68">
        <w:rPr>
          <w:rFonts w:ascii="Verdana" w:hAnsi="Verdana"/>
          <w:sz w:val="18"/>
          <w:szCs w:val="18"/>
        </w:rPr>
        <w:t>. Informacje zawarte w oświadczeniu będą stanowić wstępne potwierdzenie, że Wykonawca nie podlega wykluczeniu oraz spełnia warunki udziału w postępowaniu.</w:t>
      </w:r>
    </w:p>
    <w:p w14:paraId="109E99CD"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F94D68">
        <w:rPr>
          <w:rFonts w:ascii="Verdana" w:hAnsi="Verdana"/>
          <w:sz w:val="18"/>
          <w:szCs w:val="18"/>
        </w:rPr>
        <w:t>W wypadku</w:t>
      </w:r>
      <w:r w:rsidRPr="00F94D68">
        <w:rPr>
          <w:rFonts w:ascii="Verdana" w:hAnsi="Verdana"/>
          <w:b/>
          <w:sz w:val="18"/>
          <w:szCs w:val="18"/>
        </w:rPr>
        <w:t xml:space="preserve"> wspólnego ubiegania się o zamówienie przez Wykonawców</w:t>
      </w:r>
      <w:r w:rsidRPr="00F94D68">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F94D68">
        <w:rPr>
          <w:rFonts w:ascii="Verdana" w:hAnsi="Verdana"/>
          <w:b/>
          <w:sz w:val="18"/>
          <w:szCs w:val="18"/>
        </w:rPr>
        <w:t xml:space="preserve">. </w:t>
      </w:r>
    </w:p>
    <w:p w14:paraId="2F7EFC61"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F94D68">
        <w:rPr>
          <w:rFonts w:ascii="Verdana" w:hAnsi="Verdana"/>
          <w:b/>
          <w:sz w:val="18"/>
          <w:szCs w:val="18"/>
        </w:rPr>
        <w:t>Wykonawca, który zamierza</w:t>
      </w:r>
      <w:r w:rsidRPr="00F94D68">
        <w:rPr>
          <w:rFonts w:ascii="Verdana" w:hAnsi="Verdana"/>
          <w:sz w:val="18"/>
          <w:szCs w:val="18"/>
        </w:rPr>
        <w:t xml:space="preserve"> </w:t>
      </w:r>
      <w:r w:rsidRPr="00F94D68">
        <w:rPr>
          <w:rFonts w:ascii="Verdana" w:hAnsi="Verdana"/>
          <w:b/>
          <w:sz w:val="18"/>
          <w:szCs w:val="18"/>
        </w:rPr>
        <w:t>powierzyć wykonanie części zamówienia podwykonawcom</w:t>
      </w:r>
      <w:r w:rsidRPr="00F94D68">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b/>
          <w:sz w:val="18"/>
          <w:szCs w:val="18"/>
        </w:rPr>
        <w:t>Wykonawca, który powołuje się na zasoby innych podmiotów</w:t>
      </w:r>
      <w:r w:rsidRPr="00F94D68">
        <w:rPr>
          <w:rFonts w:ascii="Verdana" w:hAnsi="Verdana"/>
          <w:sz w:val="18"/>
          <w:szCs w:val="18"/>
        </w:rPr>
        <w:t>, w celu wykazania braku istnienia wobec nich podstaw wykluczenia oraz spełniania, w zakresie, w jakim powołuje się na ich zasoby, warunków udziału w postępowaniu,</w:t>
      </w:r>
      <w:r w:rsidRPr="00F94D68">
        <w:rPr>
          <w:rFonts w:ascii="Verdana" w:hAnsi="Verdana"/>
          <w:i/>
          <w:sz w:val="18"/>
          <w:szCs w:val="18"/>
        </w:rPr>
        <w:t xml:space="preserve"> </w:t>
      </w:r>
      <w:r w:rsidRPr="00F94D68">
        <w:rPr>
          <w:rFonts w:ascii="Verdana" w:hAnsi="Verdana"/>
          <w:sz w:val="18"/>
          <w:szCs w:val="18"/>
        </w:rPr>
        <w:t xml:space="preserve">zamieszcza informacje o tych podmiotach </w:t>
      </w:r>
      <w:r w:rsidRPr="00F94D68">
        <w:rPr>
          <w:rFonts w:ascii="Verdana" w:hAnsi="Verdana"/>
          <w:sz w:val="18"/>
          <w:szCs w:val="18"/>
        </w:rPr>
        <w:br/>
        <w:t>w oświadczeniu, o którym mowa w pkt. 1.</w:t>
      </w:r>
    </w:p>
    <w:p w14:paraId="11C5775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sz w:val="18"/>
          <w:szCs w:val="18"/>
        </w:rPr>
        <w:t xml:space="preserve">Zamawiający przed udzieleniem zamówienia, </w:t>
      </w:r>
      <w:r w:rsidRPr="00F94D68">
        <w:rPr>
          <w:rFonts w:ascii="Verdana" w:hAnsi="Verdana"/>
          <w:b/>
          <w:sz w:val="18"/>
          <w:szCs w:val="18"/>
          <w:u w:val="single"/>
        </w:rPr>
        <w:t>wezwie Wykonawcę</w:t>
      </w:r>
      <w:r w:rsidRPr="00F94D68">
        <w:rPr>
          <w:rFonts w:ascii="Verdana" w:hAnsi="Verdana"/>
          <w:sz w:val="18"/>
          <w:szCs w:val="18"/>
        </w:rPr>
        <w:t xml:space="preserve">, którego oferta została najwyżej oceniona, do złożenia w wyznaczonym, nie krótszym niż </w:t>
      </w:r>
      <w:r w:rsidRPr="00F94D68">
        <w:rPr>
          <w:rFonts w:ascii="Verdana" w:hAnsi="Verdana"/>
          <w:b/>
          <w:sz w:val="18"/>
          <w:szCs w:val="18"/>
        </w:rPr>
        <w:t>5 dni</w:t>
      </w:r>
      <w:r w:rsidRPr="00F94D68">
        <w:rPr>
          <w:rFonts w:ascii="Verdana" w:hAnsi="Verdana"/>
          <w:sz w:val="18"/>
          <w:szCs w:val="18"/>
        </w:rPr>
        <w:t xml:space="preserve">, terminie aktualnych na dzień złożenia oświadczeń lub dokumentów potwierdzających okoliczności, o których mowa </w:t>
      </w:r>
      <w:r w:rsidRPr="00F94D68">
        <w:rPr>
          <w:rFonts w:ascii="Verdana" w:hAnsi="Verdana"/>
          <w:sz w:val="18"/>
          <w:szCs w:val="18"/>
        </w:rPr>
        <w:br/>
        <w:t xml:space="preserve">w Rozdziale V pkt. </w:t>
      </w:r>
      <w:r>
        <w:rPr>
          <w:rFonts w:ascii="Verdana" w:hAnsi="Verdana"/>
          <w:sz w:val="18"/>
          <w:szCs w:val="18"/>
        </w:rPr>
        <w:t>1.</w:t>
      </w:r>
      <w:r w:rsidRPr="00F94D68">
        <w:rPr>
          <w:rFonts w:ascii="Verdana" w:hAnsi="Verdana"/>
          <w:sz w:val="18"/>
          <w:szCs w:val="18"/>
        </w:rPr>
        <w:t xml:space="preserve">2c) </w:t>
      </w:r>
      <w:proofErr w:type="spellStart"/>
      <w:r w:rsidRPr="00F94D68">
        <w:rPr>
          <w:rFonts w:ascii="Verdana" w:hAnsi="Verdana"/>
          <w:sz w:val="18"/>
          <w:szCs w:val="18"/>
        </w:rPr>
        <w:t>Siwz</w:t>
      </w:r>
      <w:proofErr w:type="spellEnd"/>
      <w:r w:rsidRPr="00F94D68">
        <w:rPr>
          <w:rFonts w:ascii="Verdana" w:hAnsi="Verdana"/>
          <w:sz w:val="18"/>
          <w:szCs w:val="18"/>
        </w:rPr>
        <w:t>:</w:t>
      </w:r>
    </w:p>
    <w:p w14:paraId="661B24AF" w14:textId="34899BD3" w:rsidR="00C67A84" w:rsidRDefault="00C67A84" w:rsidP="00AE07EC">
      <w:pPr>
        <w:pStyle w:val="Akapitzlist"/>
        <w:numPr>
          <w:ilvl w:val="0"/>
          <w:numId w:val="53"/>
        </w:numPr>
        <w:tabs>
          <w:tab w:val="left" w:pos="1985"/>
          <w:tab w:val="left" w:pos="9072"/>
        </w:tabs>
        <w:spacing w:after="60" w:line="240" w:lineRule="exact"/>
        <w:ind w:left="1418" w:right="-239" w:hanging="142"/>
        <w:contextualSpacing w:val="0"/>
        <w:jc w:val="both"/>
        <w:rPr>
          <w:rFonts w:ascii="Verdana" w:hAnsi="Verdana"/>
          <w:sz w:val="18"/>
          <w:szCs w:val="18"/>
        </w:rPr>
      </w:pPr>
      <w:r>
        <w:rPr>
          <w:rFonts w:ascii="Verdana" w:hAnsi="Verdana"/>
          <w:b/>
          <w:sz w:val="18"/>
          <w:szCs w:val="18"/>
        </w:rPr>
        <w:t>W</w:t>
      </w:r>
      <w:r w:rsidRPr="00E03695">
        <w:rPr>
          <w:rFonts w:ascii="Verdana" w:hAnsi="Verdana"/>
          <w:b/>
          <w:sz w:val="18"/>
          <w:szCs w:val="18"/>
        </w:rPr>
        <w:t>ykaz usług</w:t>
      </w:r>
      <w:r w:rsidRPr="00E03695">
        <w:rPr>
          <w:rFonts w:ascii="Verdana" w:hAnsi="Verdana"/>
          <w:sz w:val="18"/>
          <w:szCs w:val="18"/>
        </w:rPr>
        <w:t xml:space="preserve"> </w:t>
      </w:r>
      <w:r>
        <w:rPr>
          <w:rFonts w:ascii="Verdana" w:hAnsi="Verdana"/>
          <w:sz w:val="18"/>
          <w:szCs w:val="18"/>
        </w:rPr>
        <w:t xml:space="preserve">wykonanych, a w przypadku świadczeń okresowych lub ciągłych również wykonywanych </w:t>
      </w:r>
      <w:r w:rsidRPr="00E03695">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w:t>
      </w:r>
      <w:r>
        <w:rPr>
          <w:rFonts w:ascii="Verdana" w:hAnsi="Verdana"/>
          <w:sz w:val="18"/>
          <w:szCs w:val="18"/>
        </w:rPr>
        <w:t>zyny o obiektywnym charakterze W</w:t>
      </w:r>
      <w:r w:rsidRPr="00E03695">
        <w:rPr>
          <w:rFonts w:ascii="Verdana" w:hAnsi="Verdana"/>
          <w:sz w:val="18"/>
          <w:szCs w:val="18"/>
        </w:rPr>
        <w:t xml:space="preserve">ykonawca nie jest w stanie uzyskać tych dokumentów – oświadczenie </w:t>
      </w:r>
      <w:r>
        <w:rPr>
          <w:rFonts w:ascii="Verdana" w:hAnsi="Verdana"/>
          <w:sz w:val="18"/>
          <w:szCs w:val="18"/>
        </w:rPr>
        <w:t>W</w:t>
      </w:r>
      <w:r w:rsidRPr="00E03695">
        <w:rPr>
          <w:rFonts w:ascii="Verdana" w:hAnsi="Verdana"/>
          <w:sz w:val="18"/>
          <w:szCs w:val="18"/>
        </w:rPr>
        <w:t xml:space="preserve">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sz w:val="18"/>
          <w:szCs w:val="18"/>
        </w:rPr>
        <w:t xml:space="preserve">- wg wzoru stanowiącego załącznik nr </w:t>
      </w:r>
      <w:r w:rsidRPr="007843A0">
        <w:rPr>
          <w:rFonts w:ascii="Verdana" w:hAnsi="Verdana"/>
          <w:b/>
          <w:sz w:val="18"/>
          <w:szCs w:val="18"/>
        </w:rPr>
        <w:t>4</w:t>
      </w:r>
      <w:r>
        <w:rPr>
          <w:rFonts w:ascii="Verdana" w:hAnsi="Verdana"/>
          <w:sz w:val="18"/>
          <w:szCs w:val="18"/>
        </w:rPr>
        <w:t xml:space="preserve"> do SIWZ;</w:t>
      </w:r>
    </w:p>
    <w:p w14:paraId="4BF28893"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D7070A">
        <w:rPr>
          <w:rFonts w:ascii="Verdana" w:hAnsi="Verdana"/>
          <w:sz w:val="18"/>
          <w:szCs w:val="18"/>
        </w:rPr>
        <w:t xml:space="preserve">W zakresie nieuregulowanym w </w:t>
      </w:r>
      <w:proofErr w:type="spellStart"/>
      <w:r w:rsidRPr="00D7070A">
        <w:rPr>
          <w:rFonts w:ascii="Verdana" w:hAnsi="Verdana"/>
          <w:sz w:val="18"/>
          <w:szCs w:val="18"/>
        </w:rPr>
        <w:t>Siwz</w:t>
      </w:r>
      <w:proofErr w:type="spellEnd"/>
      <w:r w:rsidRPr="00D7070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326E58AE"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sz w:val="18"/>
          <w:szCs w:val="18"/>
        </w:rPr>
        <w:t xml:space="preserve">Wykonawca, który podlega wykluczeniu na podstawie art. 24 ust. 1 pkt 13 i 14 oraz 16–20 ustawy </w:t>
      </w:r>
      <w:proofErr w:type="spellStart"/>
      <w:r w:rsidRPr="003C1B7E">
        <w:rPr>
          <w:rFonts w:ascii="Verdana" w:hAnsi="Verdana"/>
          <w:sz w:val="18"/>
          <w:szCs w:val="18"/>
        </w:rPr>
        <w:t>Pzp</w:t>
      </w:r>
      <w:proofErr w:type="spellEnd"/>
      <w:r w:rsidRPr="003C1B7E">
        <w:rPr>
          <w:rFonts w:ascii="Verdana" w:hAnsi="Verdana"/>
          <w:sz w:val="18"/>
          <w:szCs w:val="18"/>
        </w:rPr>
        <w:t xml:space="preserve">, może przedstawić, w ramach tzw. „procedury samooczyszczenia się”, dowody na to, że podjęte przez niego środki są wystarczające </w:t>
      </w:r>
      <w:r>
        <w:rPr>
          <w:rFonts w:ascii="Verdana" w:hAnsi="Verdana"/>
          <w:sz w:val="18"/>
          <w:szCs w:val="18"/>
        </w:rPr>
        <w:t xml:space="preserve">do wykazania jego rzetelności, </w:t>
      </w:r>
      <w:r w:rsidRPr="003C1B7E">
        <w:rPr>
          <w:rFonts w:ascii="Verdana" w:hAnsi="Verdana"/>
          <w:sz w:val="18"/>
          <w:szCs w:val="18"/>
        </w:rPr>
        <w:t xml:space="preserve">w szczególności udowodnić naprawienie szkody wyrządzonej przestępstwem lub przestępstwem skarbowym, zadośćuczynienie </w:t>
      </w:r>
      <w:r w:rsidRPr="003C1B7E">
        <w:rPr>
          <w:rFonts w:ascii="Verdana" w:hAnsi="Verdana"/>
          <w:sz w:val="18"/>
          <w:szCs w:val="18"/>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E4CC68E" w14:textId="77777777" w:rsidR="00C67A84" w:rsidRPr="003C1B7E"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b/>
          <w:sz w:val="18"/>
          <w:szCs w:val="18"/>
          <w:u w:val="single"/>
        </w:rPr>
        <w:t xml:space="preserve">Wykonawca </w:t>
      </w:r>
      <w:r w:rsidRPr="003C1B7E">
        <w:rPr>
          <w:rFonts w:ascii="Verdana" w:hAnsi="Verdana"/>
          <w:b/>
          <w:bCs/>
          <w:sz w:val="18"/>
          <w:szCs w:val="18"/>
          <w:u w:val="single"/>
        </w:rPr>
        <w:t xml:space="preserve">w terminie 3 dni od dnia zamieszczenia na stronie internetowej informacji, o której mowa w art. 86 ust. 5 </w:t>
      </w:r>
      <w:proofErr w:type="spellStart"/>
      <w:r w:rsidRPr="003C1B7E">
        <w:rPr>
          <w:rFonts w:ascii="Verdana" w:hAnsi="Verdana"/>
          <w:b/>
          <w:bCs/>
          <w:sz w:val="18"/>
          <w:szCs w:val="18"/>
          <w:u w:val="single"/>
        </w:rPr>
        <w:t>Pzp</w:t>
      </w:r>
      <w:proofErr w:type="spellEnd"/>
      <w:r w:rsidRPr="003C1B7E">
        <w:rPr>
          <w:rFonts w:ascii="Verdana" w:hAnsi="Verdana"/>
          <w:b/>
          <w:bCs/>
          <w:sz w:val="18"/>
          <w:szCs w:val="18"/>
          <w:u w:val="single"/>
        </w:rPr>
        <w:t xml:space="preserve">, przekaże Zamawiającemu oświadczenie </w:t>
      </w:r>
      <w:r w:rsidRPr="003C1B7E">
        <w:rPr>
          <w:rFonts w:ascii="Verdana" w:hAnsi="Verdana"/>
          <w:b/>
          <w:bCs/>
          <w:sz w:val="18"/>
          <w:szCs w:val="18"/>
          <w:u w:val="single"/>
        </w:rPr>
        <w:br/>
        <w:t xml:space="preserve">o przynależności lub braku przynależności do tej samej grupy kapitałowej, o której mowa w art. 24 ust. 1 pkt 23 </w:t>
      </w:r>
      <w:proofErr w:type="spellStart"/>
      <w:r w:rsidRPr="003C1B7E">
        <w:rPr>
          <w:rFonts w:ascii="Verdana" w:hAnsi="Verdana"/>
          <w:b/>
          <w:bCs/>
          <w:sz w:val="18"/>
          <w:szCs w:val="18"/>
          <w:u w:val="single"/>
        </w:rPr>
        <w:t>Pzp</w:t>
      </w:r>
      <w:proofErr w:type="spellEnd"/>
      <w:r w:rsidRPr="003C1B7E">
        <w:rPr>
          <w:rFonts w:ascii="Verdana" w:hAnsi="Verdana"/>
          <w:b/>
          <w:bCs/>
          <w:sz w:val="18"/>
          <w:szCs w:val="18"/>
          <w:u w:val="single"/>
        </w:rPr>
        <w:t xml:space="preserve">. </w:t>
      </w:r>
      <w:r w:rsidRPr="003C1B7E">
        <w:rPr>
          <w:rFonts w:ascii="Verdana" w:hAnsi="Verdana"/>
          <w:bCs/>
          <w:sz w:val="18"/>
          <w:szCs w:val="18"/>
        </w:rPr>
        <w:t xml:space="preserve">Wraz ze złożeniem oświadczenia, Wykonawca może przedstawić dowody, że powiązania z innym Wykonawcą nie prowadzą do zakłócenia konkurencji </w:t>
      </w:r>
      <w:r w:rsidRPr="003C1B7E">
        <w:rPr>
          <w:rFonts w:ascii="Verdana" w:hAnsi="Verdana"/>
          <w:bCs/>
          <w:sz w:val="18"/>
          <w:szCs w:val="18"/>
        </w:rPr>
        <w:br/>
        <w:t>w postępowaniu o udzielenie zamówienia.</w:t>
      </w:r>
    </w:p>
    <w:p w14:paraId="726A0A07" w14:textId="77777777" w:rsidR="00C67A84" w:rsidRDefault="00C67A84" w:rsidP="0018441C">
      <w:pPr>
        <w:pStyle w:val="Akapitzlist"/>
        <w:numPr>
          <w:ilvl w:val="0"/>
          <w:numId w:val="29"/>
        </w:numPr>
        <w:tabs>
          <w:tab w:val="clear" w:pos="1080"/>
          <w:tab w:val="num" w:pos="851"/>
        </w:tabs>
        <w:spacing w:after="60"/>
        <w:ind w:left="850" w:right="-238" w:hanging="425"/>
        <w:contextualSpacing w:val="0"/>
        <w:jc w:val="both"/>
        <w:rPr>
          <w:rFonts w:ascii="Verdana" w:hAnsi="Verdana"/>
          <w:sz w:val="18"/>
          <w:szCs w:val="18"/>
        </w:rPr>
      </w:pPr>
      <w:r w:rsidRPr="003C1B7E">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3C1B7E">
        <w:rPr>
          <w:rFonts w:ascii="Verdana" w:hAnsi="Verdana"/>
          <w:sz w:val="18"/>
          <w:szCs w:val="18"/>
        </w:rPr>
        <w:t>Siwz</w:t>
      </w:r>
      <w:proofErr w:type="spellEnd"/>
      <w:r w:rsidRPr="003C1B7E">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Pr>
          <w:rFonts w:ascii="Verdana" w:hAnsi="Verdana"/>
          <w:sz w:val="18"/>
          <w:szCs w:val="18"/>
        </w:rPr>
        <w:br/>
      </w:r>
      <w:r w:rsidRPr="003C1B7E">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3C1B7E"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800904" w:rsidRDefault="00970B6B" w:rsidP="001F37B1">
      <w:pPr>
        <w:pStyle w:val="Nagwek1"/>
        <w:spacing w:line="240" w:lineRule="exact"/>
        <w:ind w:right="-97"/>
        <w:jc w:val="both"/>
      </w:pPr>
      <w:r w:rsidRPr="00800904">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2081648B"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D4466F" w:rsidRPr="005616DC">
        <w:rPr>
          <w:rFonts w:ascii="Verdana" w:hAnsi="Verdana"/>
          <w:bCs/>
          <w:sz w:val="18"/>
          <w:szCs w:val="18"/>
        </w:rPr>
        <w:t>9</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2" w:name="_Toc169328361"/>
      <w:bookmarkStart w:id="13" w:name="_Toc395266072"/>
      <w:r w:rsidRPr="00800904">
        <w:lastRenderedPageBreak/>
        <w:t>Wymagania dotyczące wadium</w:t>
      </w:r>
      <w:bookmarkEnd w:id="12"/>
      <w:r w:rsidRPr="00800904">
        <w:t>.</w:t>
      </w:r>
      <w:bookmarkEnd w:id="13"/>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4" w:name="_Toc282721357"/>
      <w:bookmarkStart w:id="15" w:name="_Toc395266073"/>
      <w:r w:rsidRPr="00800904">
        <w:t>Termin związania ofertą.</w:t>
      </w:r>
      <w:bookmarkEnd w:id="14"/>
      <w:bookmarkEnd w:id="15"/>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6" w:name="_Toc282721358"/>
      <w:bookmarkStart w:id="17" w:name="_Toc395266074"/>
      <w:r w:rsidRPr="00800904">
        <w:t>Opis sposobu przygotowywania ofert.</w:t>
      </w:r>
      <w:bookmarkEnd w:id="16"/>
      <w:bookmarkEnd w:id="17"/>
    </w:p>
    <w:p w14:paraId="2D19D885" w14:textId="6BC9856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79C23665"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w:t>
      </w:r>
      <w:proofErr w:type="spellStart"/>
      <w:r w:rsidRPr="00B36022">
        <w:rPr>
          <w:rFonts w:ascii="Verdana" w:hAnsi="Verdana" w:cs="Arial"/>
          <w:sz w:val="18"/>
          <w:szCs w:val="18"/>
        </w:rPr>
        <w:t>Siwz</w:t>
      </w:r>
      <w:proofErr w:type="spellEnd"/>
      <w:r w:rsidRPr="00B36022">
        <w:rPr>
          <w:rFonts w:ascii="Verdana" w:hAnsi="Verdana" w:cs="Arial"/>
          <w:sz w:val="18"/>
          <w:szCs w:val="18"/>
        </w:rPr>
        <w:t xml:space="preserve">) – wypełniony przez Wykonawcę, w wersji papierowej. </w:t>
      </w:r>
    </w:p>
    <w:p w14:paraId="693C421F" w14:textId="14A12585"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EB5A05">
        <w:rPr>
          <w:rFonts w:ascii="Verdana" w:hAnsi="Verdana" w:cs="Arial"/>
          <w:sz w:val="18"/>
          <w:szCs w:val="18"/>
        </w:rPr>
        <w:t>5</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628981FA" w14:textId="029AD469" w:rsidR="001F0DD3" w:rsidRPr="007A48C7" w:rsidRDefault="007A48C7" w:rsidP="007A48C7">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40473E">
        <w:rPr>
          <w:rFonts w:ascii="Verdana" w:hAnsi="Verdana" w:cs="Arial"/>
          <w:sz w:val="18"/>
          <w:szCs w:val="18"/>
        </w:rPr>
        <w:t>8</w:t>
      </w:r>
      <w:r w:rsidRPr="007A48C7">
        <w:rPr>
          <w:rFonts w:ascii="Verdana" w:hAnsi="Verdana" w:cs="Arial"/>
          <w:sz w:val="18"/>
          <w:szCs w:val="18"/>
        </w:rPr>
        <w:t xml:space="preserve"> do </w:t>
      </w:r>
      <w:proofErr w:type="spellStart"/>
      <w:r w:rsidRPr="007A48C7">
        <w:rPr>
          <w:rFonts w:ascii="Verdana" w:hAnsi="Verdana" w:cs="Arial"/>
          <w:sz w:val="18"/>
          <w:szCs w:val="18"/>
        </w:rPr>
        <w:t>Siwz</w:t>
      </w:r>
      <w:proofErr w:type="spellEnd"/>
      <w:r w:rsidRPr="007A48C7">
        <w:rPr>
          <w:rFonts w:ascii="Verdana" w:hAnsi="Verdana" w:cs="Arial"/>
          <w:sz w:val="18"/>
          <w:szCs w:val="18"/>
        </w:rPr>
        <w:t>) – wypełnione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266450B6"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934457">
        <w:rPr>
          <w:rFonts w:ascii="Verdana" w:hAnsi="Verdana" w:cs="Arial"/>
          <w:b/>
          <w:sz w:val="18"/>
          <w:szCs w:val="18"/>
        </w:rPr>
        <w:t>60</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9A3CAF" w:rsidRDefault="008972A2" w:rsidP="008972A2">
      <w:pPr>
        <w:pStyle w:val="Akapitzlist"/>
        <w:ind w:left="851"/>
        <w:jc w:val="both"/>
        <w:rPr>
          <w:rFonts w:ascii="Verdana" w:hAnsi="Verdana"/>
          <w:bCs/>
          <w:sz w:val="18"/>
          <w:szCs w:val="18"/>
        </w:rPr>
      </w:pPr>
      <w:r w:rsidRPr="009A3CAF">
        <w:rPr>
          <w:rFonts w:ascii="Verdana" w:hAnsi="Verdana"/>
          <w:bCs/>
          <w:sz w:val="18"/>
          <w:szCs w:val="18"/>
        </w:rPr>
        <w:lastRenderedPageBreak/>
        <w:t xml:space="preserve">Świadczenie usług rezerwacji, sprzedaży i dostawy biletów lotniczych na zagraniczne </w:t>
      </w:r>
      <w:r w:rsidRPr="009A3CAF">
        <w:rPr>
          <w:rFonts w:ascii="Verdana" w:hAnsi="Verdana"/>
          <w:bCs/>
          <w:sz w:val="18"/>
          <w:szCs w:val="18"/>
        </w:rPr>
        <w:br/>
        <w:t xml:space="preserve">i krajowe podróże służbowe oraz pośrednictwo w procesie uzyskiwania i zakupu wiz </w:t>
      </w:r>
      <w:r w:rsidRPr="009A3CAF">
        <w:rPr>
          <w:rFonts w:ascii="Verdana" w:hAnsi="Verdana"/>
          <w:bCs/>
          <w:sz w:val="18"/>
          <w:szCs w:val="18"/>
        </w:rPr>
        <w:br/>
        <w:t>na potrzeby Jednostek Uniwersytetu Medycznego we  Wrocławiu.</w:t>
      </w:r>
    </w:p>
    <w:p w14:paraId="1A4AF9C8" w14:textId="77777777" w:rsidR="00934457" w:rsidRPr="000624FE" w:rsidRDefault="00934457"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8" w:name="_Toc282721359"/>
      <w:bookmarkStart w:id="19" w:name="_Toc395266075"/>
      <w:r w:rsidRPr="00800904">
        <w:t>Miejsce oraz termin składania i otwarcia ofert.</w:t>
      </w:r>
      <w:bookmarkEnd w:id="18"/>
      <w:bookmarkEnd w:id="19"/>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0" w:name="_Toc282721360"/>
      <w:r w:rsidRPr="00800904">
        <w:rPr>
          <w:rFonts w:ascii="Verdana" w:hAnsi="Verdana"/>
          <w:b/>
          <w:sz w:val="18"/>
          <w:szCs w:val="18"/>
        </w:rPr>
        <w:t>Miejsce oraz termin składania ofert.</w:t>
      </w:r>
      <w:bookmarkEnd w:id="20"/>
    </w:p>
    <w:p w14:paraId="7EDA7013" w14:textId="678B46DB" w:rsidR="00F56840" w:rsidRPr="00800904" w:rsidRDefault="00970B6B" w:rsidP="00A325D5">
      <w:pPr>
        <w:spacing w:after="60" w:line="240" w:lineRule="exact"/>
        <w:ind w:left="454" w:right="-97"/>
        <w:jc w:val="both"/>
        <w:rPr>
          <w:rFonts w:ascii="Verdana" w:hAnsi="Verdana"/>
          <w:sz w:val="18"/>
          <w:szCs w:val="18"/>
        </w:rPr>
      </w:pPr>
      <w:bookmarkStart w:id="21"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934457">
        <w:rPr>
          <w:rFonts w:ascii="Verdana" w:hAnsi="Verdana"/>
          <w:b/>
          <w:bCs/>
          <w:sz w:val="18"/>
          <w:szCs w:val="18"/>
        </w:rPr>
        <w:t>2</w:t>
      </w:r>
      <w:r w:rsidR="00482AB6">
        <w:rPr>
          <w:rFonts w:ascii="Verdana" w:hAnsi="Verdana"/>
          <w:b/>
          <w:bCs/>
          <w:sz w:val="18"/>
          <w:szCs w:val="18"/>
        </w:rPr>
        <w:t>7</w:t>
      </w:r>
      <w:r w:rsidR="0078432C">
        <w:rPr>
          <w:rFonts w:ascii="Verdana" w:hAnsi="Verdana"/>
          <w:b/>
          <w:bCs/>
          <w:sz w:val="18"/>
          <w:szCs w:val="18"/>
        </w:rPr>
        <w:t>.06</w:t>
      </w:r>
      <w:r w:rsidR="00DD2A7B" w:rsidRPr="00DD2A7B">
        <w:rPr>
          <w:rFonts w:ascii="Verdana" w:hAnsi="Verdana"/>
          <w:b/>
          <w:bCs/>
          <w:sz w:val="18"/>
          <w:szCs w:val="18"/>
        </w:rPr>
        <w:t>.2018 r.</w:t>
      </w:r>
      <w:r w:rsidR="009366B4" w:rsidRPr="00DD2A7B">
        <w:rPr>
          <w:rFonts w:ascii="Verdana" w:hAnsi="Verdana"/>
          <w:b/>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1"/>
    </w:p>
    <w:p w14:paraId="50B1A3A9" w14:textId="205013DA"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934457">
        <w:rPr>
          <w:rFonts w:ascii="Verdana" w:hAnsi="Verdana"/>
          <w:b/>
          <w:bCs/>
          <w:sz w:val="18"/>
          <w:szCs w:val="18"/>
        </w:rPr>
        <w:t>2</w:t>
      </w:r>
      <w:r w:rsidR="00482AB6">
        <w:rPr>
          <w:rFonts w:ascii="Verdana" w:hAnsi="Verdana"/>
          <w:b/>
          <w:bCs/>
          <w:sz w:val="18"/>
          <w:szCs w:val="18"/>
        </w:rPr>
        <w:t>7</w:t>
      </w:r>
      <w:r w:rsidR="0078432C">
        <w:rPr>
          <w:rFonts w:ascii="Verdana" w:hAnsi="Verdana"/>
          <w:b/>
          <w:bCs/>
          <w:sz w:val="18"/>
          <w:szCs w:val="18"/>
        </w:rPr>
        <w:t>.06</w:t>
      </w:r>
      <w:r w:rsidR="00DD2A7B" w:rsidRPr="00DD2A7B">
        <w:rPr>
          <w:rFonts w:ascii="Verdana" w:hAnsi="Verdana"/>
          <w:b/>
          <w:bCs/>
          <w:sz w:val="18"/>
          <w:szCs w:val="18"/>
        </w:rPr>
        <w:t>.2018 r.</w:t>
      </w:r>
      <w:r w:rsidR="00092493" w:rsidRPr="00DD2A7B">
        <w:rPr>
          <w:rFonts w:ascii="Verdana" w:hAnsi="Verdana"/>
          <w:b/>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2" w:name="_Toc282721362"/>
      <w:bookmarkStart w:id="23" w:name="_Toc395266076"/>
      <w:r w:rsidRPr="00800904">
        <w:t>Opis sposobu obliczenia ceny.</w:t>
      </w:r>
      <w:bookmarkEnd w:id="22"/>
      <w:bookmarkEnd w:id="23"/>
    </w:p>
    <w:p w14:paraId="0AA0631B" w14:textId="77777777" w:rsidR="005C4A91" w:rsidRPr="005C4A91" w:rsidRDefault="005C4A91" w:rsidP="005C4A91"/>
    <w:p w14:paraId="1162B279" w14:textId="63A03A1C" w:rsidR="00D4466F" w:rsidRPr="005C4A91"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5C4A91">
        <w:rPr>
          <w:rFonts w:ascii="Verdana" w:hAnsi="Verdana"/>
          <w:sz w:val="18"/>
          <w:szCs w:val="18"/>
        </w:rPr>
        <w:t xml:space="preserve">Wykonawca winien skalkulować wartość przedmiotu zamówienia (cenę ofertową), </w:t>
      </w:r>
      <w:r w:rsidRPr="005C4A91">
        <w:rPr>
          <w:rFonts w:ascii="Verdana" w:hAnsi="Verdana"/>
          <w:b/>
          <w:sz w:val="18"/>
          <w:szCs w:val="18"/>
          <w:u w:val="single"/>
        </w:rPr>
        <w:t>bez podawania cen biletów podróżnych i opłat konsularnych za wystawienie wiz</w:t>
      </w:r>
      <w:r w:rsidRPr="005C4A91">
        <w:rPr>
          <w:rFonts w:ascii="Verdana" w:hAnsi="Verdana"/>
          <w:sz w:val="18"/>
          <w:szCs w:val="18"/>
        </w:rPr>
        <w:t>, uwzględniając jedynie:</w:t>
      </w:r>
    </w:p>
    <w:p w14:paraId="12657B51" w14:textId="6F7B3142"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 xml:space="preserve">pośrednictwo przy uzyskaniu wiz </w:t>
      </w:r>
      <w:r w:rsidRPr="005C4A91">
        <w:rPr>
          <w:rFonts w:ascii="Verdana" w:hAnsi="Verdana"/>
          <w:bCs/>
          <w:sz w:val="18"/>
          <w:szCs w:val="18"/>
        </w:rPr>
        <w:t xml:space="preserve">służbowych, </w:t>
      </w:r>
    </w:p>
    <w:p w14:paraId="444ACE0A" w14:textId="77777777" w:rsidR="00D4466F" w:rsidRPr="005C4A91" w:rsidRDefault="00D4466F" w:rsidP="00D4466F">
      <w:pPr>
        <w:pStyle w:val="Akapitzlist"/>
        <w:numPr>
          <w:ilvl w:val="0"/>
          <w:numId w:val="84"/>
        </w:numPr>
        <w:spacing w:after="60" w:line="240" w:lineRule="exact"/>
        <w:ind w:right="-57"/>
        <w:contextualSpacing w:val="0"/>
        <w:jc w:val="both"/>
        <w:rPr>
          <w:rFonts w:ascii="Verdana" w:hAnsi="Verdana"/>
          <w:sz w:val="18"/>
          <w:szCs w:val="18"/>
        </w:rPr>
      </w:pPr>
      <w:r w:rsidRPr="005C4A91">
        <w:rPr>
          <w:rFonts w:ascii="Verdana" w:hAnsi="Verdana"/>
          <w:sz w:val="18"/>
          <w:szCs w:val="18"/>
        </w:rPr>
        <w:t>koszty biletów/wiz - obliczone jako iloczyn planowanych przez Zamawiającego cen jednostkowych brutto i szacowanej ilości.</w:t>
      </w:r>
    </w:p>
    <w:p w14:paraId="04CF359F"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Podane w Formularzu asortymentowo-cenowym </w:t>
      </w:r>
      <w:r w:rsidRPr="005C4A91">
        <w:rPr>
          <w:rFonts w:ascii="Verdana" w:hAnsi="Verdana"/>
          <w:bCs/>
          <w:sz w:val="18"/>
          <w:szCs w:val="18"/>
        </w:rPr>
        <w:t xml:space="preserve">(wzór – załącznik nr </w:t>
      </w:r>
      <w:r w:rsidRPr="005C4A91">
        <w:rPr>
          <w:rFonts w:ascii="Verdana" w:hAnsi="Verdana"/>
          <w:b/>
          <w:bCs/>
          <w:sz w:val="18"/>
          <w:szCs w:val="18"/>
        </w:rPr>
        <w:t>3</w:t>
      </w:r>
      <w:r w:rsidRPr="005C4A91">
        <w:rPr>
          <w:rFonts w:ascii="Verdana" w:hAnsi="Verdana"/>
          <w:bCs/>
          <w:sz w:val="18"/>
          <w:szCs w:val="18"/>
        </w:rPr>
        <w:t xml:space="preserve"> do SIWZ i Umowy)</w:t>
      </w:r>
      <w:r w:rsidRPr="005C4A91">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Cena ofertowa musi uwzględniać wszystkie wymagania niniejszej </w:t>
      </w:r>
      <w:proofErr w:type="spellStart"/>
      <w:r w:rsidRPr="005C4A91">
        <w:rPr>
          <w:rFonts w:ascii="Verdana" w:hAnsi="Verdana"/>
          <w:sz w:val="18"/>
          <w:szCs w:val="18"/>
        </w:rPr>
        <w:t>Siwz</w:t>
      </w:r>
      <w:proofErr w:type="spellEnd"/>
      <w:r w:rsidRPr="005C4A91">
        <w:rPr>
          <w:rFonts w:ascii="Verdana" w:hAnsi="Verdana"/>
          <w:sz w:val="18"/>
          <w:szCs w:val="18"/>
        </w:rPr>
        <w:t>, oraz obejmować wszelkie koszty realizacji przedmiotu zamówienia, jakie poniesie Wykonawca.</w:t>
      </w:r>
    </w:p>
    <w:p w14:paraId="2D6212EA"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Ceny muszą być wyrażone z dokładnością do dwóch miejsc po przecinku.</w:t>
      </w:r>
    </w:p>
    <w:p w14:paraId="536D66B7" w14:textId="628F6AE7" w:rsidR="00037A23"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cs="Segoe UI"/>
          <w:sz w:val="18"/>
          <w:szCs w:val="18"/>
        </w:rPr>
        <w:t>Jeżeli w postępowaniu złożona będzie oferta</w:t>
      </w:r>
      <w:r w:rsidRPr="005C4A91">
        <w:rPr>
          <w:rFonts w:ascii="Verdana" w:hAnsi="Verdana"/>
          <w:sz w:val="18"/>
          <w:szCs w:val="18"/>
        </w:rPr>
        <w:t>, której wybór prowadziłby do powstania</w:t>
      </w:r>
      <w:r w:rsidRPr="005C4A91">
        <w:rPr>
          <w:rFonts w:ascii="Verdana" w:hAnsi="Verdana" w:cs="Segoe UI"/>
          <w:sz w:val="18"/>
          <w:szCs w:val="18"/>
        </w:rPr>
        <w:t xml:space="preserve"> </w:t>
      </w:r>
      <w:r w:rsidRPr="005C4A91">
        <w:rPr>
          <w:rFonts w:ascii="Verdana" w:hAnsi="Verdana" w:cs="Segoe UI"/>
          <w:sz w:val="18"/>
          <w:szCs w:val="18"/>
        </w:rPr>
        <w:br/>
        <w:t xml:space="preserve">u </w:t>
      </w:r>
      <w:r w:rsidRPr="005C4A91">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4" w:name="_Toc282721363"/>
      <w:bookmarkStart w:id="25"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4"/>
      <w:bookmarkEnd w:id="25"/>
    </w:p>
    <w:p w14:paraId="5D5DECA1"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6" w:name="_Toc395266078"/>
      <w:bookmarkStart w:id="27" w:name="_Toc395266100"/>
      <w:bookmarkStart w:id="28" w:name="_Toc282721364"/>
      <w:r w:rsidRPr="00A67B5B">
        <w:rPr>
          <w:rFonts w:ascii="Verdana" w:hAnsi="Verdana"/>
          <w:sz w:val="18"/>
          <w:szCs w:val="18"/>
        </w:rPr>
        <w:t xml:space="preserve">Przy wyborze najkorzystniejszej oferty Zamawiający zastosuje kryteria oceny ofert wymienione </w:t>
      </w:r>
      <w:r>
        <w:rPr>
          <w:rFonts w:ascii="Verdana" w:hAnsi="Verdana"/>
          <w:sz w:val="18"/>
          <w:szCs w:val="18"/>
        </w:rPr>
        <w:br/>
      </w:r>
      <w:r w:rsidRPr="00A67B5B">
        <w:rPr>
          <w:rFonts w:ascii="Verdana" w:hAnsi="Verdana"/>
          <w:sz w:val="18"/>
          <w:szCs w:val="18"/>
        </w:rPr>
        <w:t>w pkt.3</w:t>
      </w:r>
      <w:bookmarkStart w:id="29" w:name="_Toc395266079"/>
      <w:bookmarkEnd w:id="26"/>
      <w:r>
        <w:rPr>
          <w:rFonts w:ascii="Verdana" w:hAnsi="Verdana"/>
          <w:sz w:val="18"/>
          <w:szCs w:val="18"/>
        </w:rPr>
        <w:t>,</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29"/>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0"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0"/>
    </w:p>
    <w:p w14:paraId="529DD05D" w14:textId="2126E445" w:rsidR="00C67A84" w:rsidRPr="00787EE1" w:rsidRDefault="00923FCA" w:rsidP="00923FCA">
      <w:pPr>
        <w:spacing w:line="280" w:lineRule="exact"/>
        <w:ind w:left="284" w:right="44" w:hanging="284"/>
        <w:rPr>
          <w:rFonts w:ascii="Verdana" w:hAnsi="Verdana"/>
          <w:b/>
          <w:sz w:val="18"/>
          <w:szCs w:val="18"/>
        </w:rPr>
      </w:pPr>
      <w:bookmarkStart w:id="31" w:name="_Toc395266096"/>
      <w:r w:rsidRPr="00787EE1">
        <w:rPr>
          <w:rFonts w:ascii="Verdana" w:hAnsi="Verdana"/>
          <w:b/>
          <w:sz w:val="18"/>
          <w:szCs w:val="18"/>
        </w:rPr>
        <w:t xml:space="preserve">    </w:t>
      </w:r>
      <w:r>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C67A84" w:rsidRPr="00C67A84" w14:paraId="42CA6203" w14:textId="77777777" w:rsidTr="00761D81">
        <w:tc>
          <w:tcPr>
            <w:tcW w:w="508" w:type="dxa"/>
            <w:shd w:val="clear" w:color="auto" w:fill="auto"/>
          </w:tcPr>
          <w:p w14:paraId="6D08ED77" w14:textId="02D65314" w:rsidR="00C67A84" w:rsidRPr="00761D81" w:rsidRDefault="00761D81" w:rsidP="00761D81">
            <w:pPr>
              <w:tabs>
                <w:tab w:val="left" w:pos="426"/>
              </w:tabs>
              <w:spacing w:after="60"/>
              <w:jc w:val="both"/>
              <w:rPr>
                <w:rFonts w:ascii="Verdana" w:hAnsi="Verdana"/>
                <w:sz w:val="18"/>
                <w:szCs w:val="18"/>
              </w:rPr>
            </w:pPr>
            <w:r>
              <w:rPr>
                <w:rFonts w:ascii="Verdana" w:hAnsi="Verdana"/>
                <w:bCs/>
                <w:sz w:val="18"/>
                <w:szCs w:val="18"/>
              </w:rPr>
              <w:lastRenderedPageBreak/>
              <w:t xml:space="preserve">LP   </w:t>
            </w:r>
          </w:p>
        </w:tc>
        <w:tc>
          <w:tcPr>
            <w:tcW w:w="3036" w:type="dxa"/>
            <w:shd w:val="clear" w:color="auto" w:fill="auto"/>
          </w:tcPr>
          <w:p w14:paraId="0A8ACFF1"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KRYTERIA</w:t>
            </w:r>
          </w:p>
        </w:tc>
        <w:tc>
          <w:tcPr>
            <w:tcW w:w="851" w:type="dxa"/>
            <w:shd w:val="clear" w:color="auto" w:fill="auto"/>
          </w:tcPr>
          <w:p w14:paraId="0A57FEA3"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WAGA</w:t>
            </w:r>
          </w:p>
          <w:p w14:paraId="6CD05B86"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w:t>
            </w:r>
          </w:p>
        </w:tc>
        <w:tc>
          <w:tcPr>
            <w:tcW w:w="850" w:type="dxa"/>
            <w:shd w:val="clear" w:color="auto" w:fill="auto"/>
          </w:tcPr>
          <w:p w14:paraId="1054193F"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Ilość</w:t>
            </w:r>
          </w:p>
          <w:p w14:paraId="05593937"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pkt.</w:t>
            </w:r>
          </w:p>
        </w:tc>
        <w:tc>
          <w:tcPr>
            <w:tcW w:w="3827" w:type="dxa"/>
            <w:shd w:val="clear" w:color="auto" w:fill="auto"/>
          </w:tcPr>
          <w:p w14:paraId="4AF4B6B7" w14:textId="77777777" w:rsidR="00C67A84" w:rsidRPr="00761D81" w:rsidRDefault="00C67A84" w:rsidP="00712991">
            <w:pPr>
              <w:jc w:val="both"/>
              <w:outlineLvl w:val="0"/>
              <w:rPr>
                <w:rFonts w:ascii="Verdana" w:hAnsi="Verdana"/>
                <w:sz w:val="18"/>
                <w:szCs w:val="18"/>
              </w:rPr>
            </w:pPr>
            <w:r w:rsidRPr="00761D81">
              <w:rPr>
                <w:rFonts w:ascii="Verdana" w:hAnsi="Verdana"/>
                <w:sz w:val="18"/>
                <w:szCs w:val="18"/>
              </w:rPr>
              <w:t>Sposób oceny: wzory, uzyskane</w:t>
            </w:r>
          </w:p>
          <w:p w14:paraId="29126C1D"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informacje mające wpływ na ocenę</w:t>
            </w:r>
          </w:p>
        </w:tc>
      </w:tr>
      <w:tr w:rsidR="00C67A84" w:rsidRPr="00C67A84" w14:paraId="07FB1229" w14:textId="77777777" w:rsidTr="00761D81">
        <w:tc>
          <w:tcPr>
            <w:tcW w:w="508" w:type="dxa"/>
            <w:shd w:val="clear" w:color="auto" w:fill="auto"/>
            <w:vAlign w:val="center"/>
          </w:tcPr>
          <w:p w14:paraId="691EDFE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1</w:t>
            </w:r>
          </w:p>
        </w:tc>
        <w:tc>
          <w:tcPr>
            <w:tcW w:w="3036" w:type="dxa"/>
            <w:shd w:val="clear" w:color="auto" w:fill="auto"/>
            <w:vAlign w:val="center"/>
          </w:tcPr>
          <w:p w14:paraId="607FD64A" w14:textId="5C2B4EF8" w:rsidR="00C67A84" w:rsidRPr="00C67A84" w:rsidRDefault="00C67A84" w:rsidP="00D4466F">
            <w:pPr>
              <w:tabs>
                <w:tab w:val="left" w:pos="426"/>
              </w:tabs>
              <w:rPr>
                <w:rFonts w:ascii="Verdana" w:hAnsi="Verdana"/>
                <w:b/>
                <w:sz w:val="18"/>
                <w:szCs w:val="18"/>
              </w:rPr>
            </w:pPr>
            <w:r w:rsidRPr="00C67A84">
              <w:rPr>
                <w:rFonts w:ascii="Verdana" w:hAnsi="Verdana"/>
                <w:sz w:val="18"/>
                <w:szCs w:val="18"/>
              </w:rPr>
              <w:t xml:space="preserve">Cena brutto </w:t>
            </w:r>
            <w:r w:rsidR="00D4466F" w:rsidRPr="005C4A91">
              <w:rPr>
                <w:rFonts w:ascii="Verdana" w:hAnsi="Verdana"/>
                <w:sz w:val="18"/>
                <w:szCs w:val="18"/>
              </w:rPr>
              <w:t xml:space="preserve">realizacji </w:t>
            </w:r>
            <w:r w:rsidRPr="005C4A91">
              <w:rPr>
                <w:rFonts w:ascii="Verdana" w:hAnsi="Verdana"/>
                <w:sz w:val="18"/>
                <w:szCs w:val="18"/>
              </w:rPr>
              <w:t>przedmiot</w:t>
            </w:r>
            <w:r w:rsidR="00D4466F" w:rsidRPr="005C4A91">
              <w:rPr>
                <w:rFonts w:ascii="Verdana" w:hAnsi="Verdana"/>
                <w:sz w:val="18"/>
                <w:szCs w:val="18"/>
              </w:rPr>
              <w:t>u</w:t>
            </w:r>
            <w:r w:rsidRPr="005C4A91">
              <w:rPr>
                <w:rFonts w:ascii="Verdana" w:hAnsi="Verdana"/>
                <w:sz w:val="18"/>
                <w:szCs w:val="18"/>
              </w:rPr>
              <w:t xml:space="preserve"> zamówienia </w:t>
            </w:r>
          </w:p>
        </w:tc>
        <w:tc>
          <w:tcPr>
            <w:tcW w:w="851" w:type="dxa"/>
            <w:shd w:val="clear" w:color="auto" w:fill="auto"/>
            <w:vAlign w:val="center"/>
          </w:tcPr>
          <w:p w14:paraId="234CB205"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850" w:type="dxa"/>
            <w:shd w:val="clear" w:color="auto" w:fill="auto"/>
            <w:vAlign w:val="center"/>
          </w:tcPr>
          <w:p w14:paraId="50563B30"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3827" w:type="dxa"/>
            <w:shd w:val="clear" w:color="auto" w:fill="auto"/>
            <w:vAlign w:val="center"/>
          </w:tcPr>
          <w:p w14:paraId="17298452"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                  Najniższa cena oferty </w:t>
            </w:r>
          </w:p>
          <w:p w14:paraId="2EC5F623"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Ilość pkt.  = ------------------------------ </w:t>
            </w:r>
            <w:r w:rsidRPr="00C67A84">
              <w:rPr>
                <w:rFonts w:ascii="Verdana" w:hAnsi="Verdana"/>
                <w:b/>
                <w:sz w:val="16"/>
                <w:szCs w:val="16"/>
              </w:rPr>
              <w:t>x 60</w:t>
            </w:r>
          </w:p>
          <w:p w14:paraId="7B8066F7"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sz w:val="16"/>
                <w:szCs w:val="16"/>
              </w:rPr>
              <w:t xml:space="preserve">                  Cena oferty badanej   </w:t>
            </w:r>
          </w:p>
        </w:tc>
      </w:tr>
      <w:tr w:rsidR="00C67A84" w:rsidRPr="00C67A84" w14:paraId="2D6E3851" w14:textId="77777777" w:rsidTr="00761D81">
        <w:trPr>
          <w:trHeight w:val="1658"/>
        </w:trPr>
        <w:tc>
          <w:tcPr>
            <w:tcW w:w="508" w:type="dxa"/>
            <w:shd w:val="clear" w:color="auto" w:fill="auto"/>
            <w:vAlign w:val="center"/>
          </w:tcPr>
          <w:p w14:paraId="45F46F4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2</w:t>
            </w:r>
          </w:p>
        </w:tc>
        <w:tc>
          <w:tcPr>
            <w:tcW w:w="3036" w:type="dxa"/>
            <w:shd w:val="clear" w:color="auto" w:fill="auto"/>
            <w:vAlign w:val="center"/>
          </w:tcPr>
          <w:p w14:paraId="4D5D11F0" w14:textId="77777777" w:rsidR="00C67A84" w:rsidRPr="00761D81" w:rsidRDefault="00C67A84" w:rsidP="00712991">
            <w:pPr>
              <w:tabs>
                <w:tab w:val="left" w:pos="426"/>
              </w:tabs>
              <w:rPr>
                <w:rFonts w:ascii="Verdana" w:hAnsi="Verdana" w:cs="Verdana"/>
                <w:sz w:val="16"/>
                <w:szCs w:val="16"/>
              </w:rPr>
            </w:pPr>
            <w:r w:rsidRPr="00761D81">
              <w:rPr>
                <w:rFonts w:ascii="Verdana" w:hAnsi="Verdana" w:cs="Verdana"/>
                <w:sz w:val="16"/>
                <w:szCs w:val="16"/>
              </w:rPr>
              <w:t xml:space="preserve">Platforma internetowa (baza danych) na potrzeby Zamawiającego </w:t>
            </w:r>
          </w:p>
          <w:p w14:paraId="450C343C" w14:textId="003CBEC9" w:rsidR="00C67A84" w:rsidRPr="00C67A84" w:rsidRDefault="00C67A84" w:rsidP="00C67A84">
            <w:pPr>
              <w:tabs>
                <w:tab w:val="left" w:pos="426"/>
              </w:tabs>
              <w:rPr>
                <w:rFonts w:ascii="Verdana" w:hAnsi="Verdana"/>
                <w:b/>
                <w:sz w:val="18"/>
                <w:szCs w:val="18"/>
              </w:rPr>
            </w:pPr>
            <w:r w:rsidRPr="00761D81">
              <w:rPr>
                <w:rFonts w:ascii="Verdana" w:hAnsi="Verdana" w:cs="Verdana"/>
                <w:sz w:val="16"/>
                <w:szCs w:val="16"/>
              </w:rPr>
              <w:t xml:space="preserve">(opisana w załączniku </w:t>
            </w:r>
            <w:r w:rsidRPr="00761D81">
              <w:rPr>
                <w:rFonts w:ascii="Verdana" w:hAnsi="Verdana" w:cs="Verdana"/>
                <w:sz w:val="16"/>
                <w:szCs w:val="16"/>
              </w:rPr>
              <w:br/>
              <w:t>nr 1 do SIWZ i Umowy)</w:t>
            </w:r>
          </w:p>
        </w:tc>
        <w:tc>
          <w:tcPr>
            <w:tcW w:w="851" w:type="dxa"/>
            <w:shd w:val="clear" w:color="auto" w:fill="auto"/>
            <w:vAlign w:val="center"/>
          </w:tcPr>
          <w:p w14:paraId="60604254"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850" w:type="dxa"/>
            <w:shd w:val="clear" w:color="auto" w:fill="auto"/>
            <w:vAlign w:val="center"/>
          </w:tcPr>
          <w:p w14:paraId="67DD8AB9"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C67A84" w:rsidRPr="00C67A84" w14:paraId="2F279DDC" w14:textId="77777777" w:rsidTr="00712991">
              <w:trPr>
                <w:trHeight w:val="341"/>
              </w:trPr>
              <w:tc>
                <w:tcPr>
                  <w:tcW w:w="0" w:type="auto"/>
                </w:tcPr>
                <w:p w14:paraId="391FBEDD" w14:textId="77777777" w:rsidR="00C67A84" w:rsidRPr="00761D81" w:rsidRDefault="00C67A84" w:rsidP="0018441C">
                  <w:pPr>
                    <w:pStyle w:val="Akapitzlist"/>
                    <w:numPr>
                      <w:ilvl w:val="0"/>
                      <w:numId w:val="55"/>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761D81">
                    <w:rPr>
                      <w:rFonts w:ascii="Verdana" w:hAnsi="Verdana" w:cs="Tahoma"/>
                      <w:b/>
                      <w:sz w:val="16"/>
                      <w:szCs w:val="16"/>
                    </w:rPr>
                    <w:t>30 pkt.</w:t>
                  </w:r>
                </w:p>
                <w:p w14:paraId="30DD26D6" w14:textId="70C18691" w:rsidR="00C67A84" w:rsidRPr="00761D81" w:rsidRDefault="00C67A84" w:rsidP="0018441C">
                  <w:pPr>
                    <w:pStyle w:val="Akapitzlist"/>
                    <w:numPr>
                      <w:ilvl w:val="0"/>
                      <w:numId w:val="55"/>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Brak deklaracji b</w:t>
                  </w:r>
                  <w:r w:rsidRPr="00761D81">
                    <w:rPr>
                      <w:rFonts w:ascii="Verdana" w:hAnsi="Verdana" w:cs="Calibri"/>
                      <w:sz w:val="16"/>
                      <w:szCs w:val="16"/>
                    </w:rPr>
                    <w:t xml:space="preserve">ądź deklaracja odmowna – </w:t>
                  </w:r>
                  <w:r w:rsidRPr="00761D81">
                    <w:rPr>
                      <w:rFonts w:ascii="Verdana" w:hAnsi="Verdana" w:cs="Calibri"/>
                      <w:b/>
                      <w:sz w:val="16"/>
                      <w:szCs w:val="16"/>
                    </w:rPr>
                    <w:t>0 pkt.</w:t>
                  </w:r>
                </w:p>
              </w:tc>
            </w:tr>
          </w:tbl>
          <w:p w14:paraId="1DDFCAA7" w14:textId="77777777" w:rsidR="00C67A84" w:rsidRPr="00C67A84" w:rsidRDefault="00C67A84" w:rsidP="00712991">
            <w:pPr>
              <w:tabs>
                <w:tab w:val="left" w:pos="426"/>
              </w:tabs>
              <w:spacing w:after="60"/>
              <w:jc w:val="both"/>
              <w:rPr>
                <w:rFonts w:ascii="Verdana" w:hAnsi="Verdana"/>
                <w:b/>
                <w:sz w:val="18"/>
                <w:szCs w:val="18"/>
              </w:rPr>
            </w:pPr>
          </w:p>
        </w:tc>
      </w:tr>
      <w:tr w:rsidR="00C67A84" w:rsidRPr="00C67A84" w14:paraId="060B1C67" w14:textId="77777777" w:rsidTr="00761D81">
        <w:tc>
          <w:tcPr>
            <w:tcW w:w="508" w:type="dxa"/>
            <w:shd w:val="clear" w:color="auto" w:fill="auto"/>
            <w:vAlign w:val="center"/>
          </w:tcPr>
          <w:p w14:paraId="7873587C" w14:textId="38AC80B7" w:rsidR="00C67A84" w:rsidRPr="00C67A84" w:rsidRDefault="0040473E" w:rsidP="00712991">
            <w:pPr>
              <w:tabs>
                <w:tab w:val="left" w:pos="426"/>
              </w:tabs>
              <w:spacing w:after="60"/>
              <w:jc w:val="both"/>
              <w:rPr>
                <w:rFonts w:ascii="Verdana" w:hAnsi="Verdana"/>
                <w:b/>
                <w:sz w:val="16"/>
                <w:szCs w:val="16"/>
              </w:rPr>
            </w:pPr>
            <w:r>
              <w:rPr>
                <w:rFonts w:ascii="Verdana" w:hAnsi="Verdana"/>
                <w:b/>
                <w:sz w:val="16"/>
                <w:szCs w:val="16"/>
              </w:rPr>
              <w:t>3</w:t>
            </w:r>
          </w:p>
        </w:tc>
        <w:tc>
          <w:tcPr>
            <w:tcW w:w="3036" w:type="dxa"/>
            <w:shd w:val="clear" w:color="auto" w:fill="auto"/>
            <w:vAlign w:val="center"/>
          </w:tcPr>
          <w:p w14:paraId="7C167DD0" w14:textId="7664D615" w:rsidR="00C67A84" w:rsidRPr="00761D81" w:rsidRDefault="00C67A84" w:rsidP="00761D81">
            <w:pPr>
              <w:autoSpaceDE w:val="0"/>
              <w:autoSpaceDN w:val="0"/>
              <w:adjustRightInd w:val="0"/>
              <w:rPr>
                <w:rFonts w:ascii="Verdana" w:hAnsi="Verdana" w:cs="Verdana"/>
                <w:sz w:val="16"/>
                <w:szCs w:val="16"/>
              </w:rPr>
            </w:pPr>
            <w:r w:rsidRPr="00761D81">
              <w:rPr>
                <w:rFonts w:ascii="Verdana" w:hAnsi="Verdana" w:cs="Verdana"/>
                <w:sz w:val="16"/>
                <w:szCs w:val="16"/>
              </w:rPr>
              <w:t xml:space="preserve">Aspekt społeczny: Ilość osób zatrudnionych na umowę </w:t>
            </w:r>
            <w:r w:rsidRPr="00761D81">
              <w:rPr>
                <w:rFonts w:ascii="Verdana" w:hAnsi="Verdana" w:cs="Verdana"/>
                <w:sz w:val="16"/>
                <w:szCs w:val="16"/>
              </w:rPr>
              <w:br/>
              <w:t xml:space="preserve">o pracę </w:t>
            </w:r>
            <w:r w:rsidRPr="00761D81">
              <w:rPr>
                <w:rFonts w:ascii="Verdana" w:hAnsi="Verdana" w:cs="Verdana"/>
                <w:sz w:val="16"/>
                <w:szCs w:val="16"/>
                <w:u w:val="single"/>
              </w:rPr>
              <w:t>na pełny etat</w:t>
            </w:r>
            <w:r w:rsidRPr="00761D81">
              <w:rPr>
                <w:rFonts w:ascii="Verdana" w:hAnsi="Verdana" w:cs="Verdana"/>
                <w:sz w:val="16"/>
                <w:szCs w:val="16"/>
              </w:rPr>
              <w:t xml:space="preserve">, wykonujących czynności </w:t>
            </w:r>
            <w:r w:rsidRPr="00761D81">
              <w:rPr>
                <w:rFonts w:ascii="Verdana" w:hAnsi="Verdana" w:cs="Verdana"/>
                <w:sz w:val="16"/>
                <w:szCs w:val="16"/>
              </w:rPr>
              <w:br/>
              <w:t>w zakresie realizacji przedmiotowego zamówienia *</w:t>
            </w:r>
          </w:p>
          <w:p w14:paraId="05E57CA4" w14:textId="77777777" w:rsidR="00C67A84" w:rsidRPr="00C67A84"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8"/>
                <w:szCs w:val="18"/>
              </w:rPr>
              <w:t>10</w:t>
            </w:r>
          </w:p>
        </w:tc>
        <w:tc>
          <w:tcPr>
            <w:tcW w:w="850" w:type="dxa"/>
            <w:shd w:val="clear" w:color="auto" w:fill="auto"/>
            <w:vAlign w:val="center"/>
          </w:tcPr>
          <w:p w14:paraId="1398BDD8"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8"/>
                <w:szCs w:val="18"/>
              </w:rPr>
              <w:t>10</w:t>
            </w:r>
          </w:p>
        </w:tc>
        <w:tc>
          <w:tcPr>
            <w:tcW w:w="3827" w:type="dxa"/>
            <w:shd w:val="clear" w:color="auto" w:fill="auto"/>
            <w:vAlign w:val="center"/>
          </w:tcPr>
          <w:p w14:paraId="65B7CC07"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sz w:val="16"/>
                <w:szCs w:val="16"/>
              </w:rPr>
              <w:t xml:space="preserve">Brak osób - </w:t>
            </w:r>
            <w:r w:rsidRPr="00C67A84">
              <w:rPr>
                <w:rFonts w:ascii="Verdana" w:hAnsi="Verdana"/>
                <w:b/>
                <w:sz w:val="16"/>
                <w:szCs w:val="16"/>
              </w:rPr>
              <w:t>0 pkt.</w:t>
            </w:r>
          </w:p>
          <w:p w14:paraId="571B0A19"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sz w:val="16"/>
                <w:szCs w:val="16"/>
              </w:rPr>
              <w:t>1 osoba</w:t>
            </w:r>
            <w:r w:rsidRPr="00C67A84">
              <w:rPr>
                <w:rFonts w:ascii="Verdana" w:hAnsi="Verdana"/>
                <w:b/>
                <w:sz w:val="16"/>
                <w:szCs w:val="16"/>
              </w:rPr>
              <w:t xml:space="preserve"> – 5 pkt.</w:t>
            </w:r>
          </w:p>
          <w:p w14:paraId="435F4DF4" w14:textId="77777777" w:rsidR="00C67A84" w:rsidRPr="00C67A84" w:rsidRDefault="00C67A84" w:rsidP="0018441C">
            <w:pPr>
              <w:pStyle w:val="Akapitzlist"/>
              <w:numPr>
                <w:ilvl w:val="0"/>
                <w:numId w:val="54"/>
              </w:numPr>
              <w:spacing w:after="60"/>
              <w:ind w:left="318" w:hanging="284"/>
              <w:contextualSpacing w:val="0"/>
              <w:jc w:val="both"/>
              <w:outlineLvl w:val="0"/>
              <w:rPr>
                <w:rFonts w:ascii="Verdana" w:hAnsi="Verdana"/>
                <w:sz w:val="16"/>
                <w:szCs w:val="16"/>
              </w:rPr>
            </w:pPr>
            <w:r w:rsidRPr="00C67A84">
              <w:rPr>
                <w:rFonts w:ascii="Verdana" w:hAnsi="Verdana"/>
                <w:b/>
                <w:sz w:val="16"/>
                <w:szCs w:val="16"/>
              </w:rPr>
              <w:t>2 osoby lub więcej – 10 pkt.</w:t>
            </w:r>
          </w:p>
          <w:p w14:paraId="3A3E608F" w14:textId="77777777" w:rsidR="00C67A84" w:rsidRPr="00C67A84" w:rsidRDefault="00C67A84" w:rsidP="00712991">
            <w:pPr>
              <w:pStyle w:val="Akapitzlist"/>
              <w:spacing w:after="60"/>
              <w:ind w:left="318"/>
              <w:contextualSpacing w:val="0"/>
              <w:jc w:val="both"/>
              <w:outlineLvl w:val="0"/>
              <w:rPr>
                <w:rFonts w:ascii="Verdana" w:hAnsi="Verdana"/>
                <w:sz w:val="16"/>
                <w:szCs w:val="16"/>
              </w:rPr>
            </w:pPr>
          </w:p>
        </w:tc>
      </w:tr>
      <w:tr w:rsidR="00C67A84" w:rsidRPr="00C67A84" w14:paraId="6DC5B311" w14:textId="77777777" w:rsidTr="00761D81">
        <w:tc>
          <w:tcPr>
            <w:tcW w:w="3544" w:type="dxa"/>
            <w:gridSpan w:val="2"/>
            <w:shd w:val="clear" w:color="auto" w:fill="auto"/>
            <w:vAlign w:val="center"/>
          </w:tcPr>
          <w:p w14:paraId="734D55B6" w14:textId="77777777" w:rsidR="00C67A84" w:rsidRPr="00C67A84" w:rsidRDefault="00C67A84" w:rsidP="00712991">
            <w:pPr>
              <w:tabs>
                <w:tab w:val="left" w:pos="426"/>
              </w:tabs>
              <w:spacing w:after="60"/>
              <w:jc w:val="both"/>
              <w:rPr>
                <w:rFonts w:ascii="Verdana" w:hAnsi="Verdana" w:cs="Verdana"/>
                <w:sz w:val="16"/>
                <w:szCs w:val="16"/>
              </w:rPr>
            </w:pPr>
            <w:r w:rsidRPr="00C67A84">
              <w:rPr>
                <w:rFonts w:ascii="Verdana" w:hAnsi="Verdana" w:cs="Verdana"/>
                <w:sz w:val="16"/>
                <w:szCs w:val="16"/>
              </w:rPr>
              <w:t>Razem:</w:t>
            </w:r>
          </w:p>
        </w:tc>
        <w:tc>
          <w:tcPr>
            <w:tcW w:w="851" w:type="dxa"/>
            <w:shd w:val="clear" w:color="auto" w:fill="auto"/>
            <w:vAlign w:val="center"/>
          </w:tcPr>
          <w:p w14:paraId="78DE0D17"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850" w:type="dxa"/>
            <w:shd w:val="clear" w:color="auto" w:fill="auto"/>
            <w:vAlign w:val="center"/>
          </w:tcPr>
          <w:p w14:paraId="79A933CC"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3827" w:type="dxa"/>
            <w:shd w:val="clear" w:color="auto" w:fill="auto"/>
            <w:vAlign w:val="center"/>
          </w:tcPr>
          <w:p w14:paraId="6B351078" w14:textId="60720535" w:rsidR="00C67A84" w:rsidRPr="00C67A84" w:rsidRDefault="00FD07FB" w:rsidP="00712991">
            <w:pPr>
              <w:spacing w:before="60" w:after="60"/>
              <w:jc w:val="both"/>
              <w:outlineLvl w:val="0"/>
              <w:rPr>
                <w:rFonts w:ascii="Verdana" w:hAnsi="Verdana"/>
                <w:sz w:val="16"/>
                <w:szCs w:val="16"/>
              </w:rPr>
            </w:pPr>
            <w:r>
              <w:rPr>
                <w:rFonts w:ascii="Verdana" w:hAnsi="Verdana" w:cs="Verdana"/>
                <w:sz w:val="16"/>
                <w:szCs w:val="16"/>
              </w:rPr>
              <w:t>Ilość pkt. = s</w:t>
            </w:r>
            <w:r w:rsidR="0040473E" w:rsidRPr="003C3E06">
              <w:rPr>
                <w:rFonts w:ascii="Verdana" w:hAnsi="Verdana" w:cs="Verdana"/>
                <w:sz w:val="16"/>
                <w:szCs w:val="16"/>
              </w:rPr>
              <w:t>uma pkt. za kryteria 1 – 3</w:t>
            </w:r>
          </w:p>
        </w:tc>
      </w:tr>
      <w:tr w:rsidR="00C67A84" w:rsidRPr="00C67A84" w14:paraId="5108E952" w14:textId="77777777" w:rsidTr="00761D81">
        <w:tc>
          <w:tcPr>
            <w:tcW w:w="9072" w:type="dxa"/>
            <w:gridSpan w:val="5"/>
            <w:shd w:val="clear" w:color="auto" w:fill="auto"/>
            <w:vAlign w:val="center"/>
          </w:tcPr>
          <w:p w14:paraId="047D2BE0" w14:textId="0B6E6F09" w:rsidR="00C67A84" w:rsidRPr="009156C7" w:rsidRDefault="00C67A84" w:rsidP="009156C7">
            <w:pPr>
              <w:autoSpaceDE w:val="0"/>
              <w:autoSpaceDN w:val="0"/>
              <w:adjustRightInd w:val="0"/>
              <w:ind w:right="34"/>
              <w:jc w:val="both"/>
              <w:rPr>
                <w:rFonts w:ascii="Verdana" w:hAnsi="Verdana"/>
                <w:sz w:val="18"/>
                <w:szCs w:val="18"/>
              </w:rPr>
            </w:pPr>
            <w:r w:rsidRPr="00C67A84">
              <w:rPr>
                <w:rFonts w:ascii="Verdana" w:hAnsi="Verdana" w:cs="Verdana"/>
                <w:sz w:val="20"/>
                <w:szCs w:val="20"/>
              </w:rPr>
              <w:t>*</w:t>
            </w:r>
            <w:r w:rsidRPr="00C67A84">
              <w:rPr>
                <w:rFonts w:ascii="Verdana" w:hAnsi="Verdana" w:cs="Helvetica"/>
                <w:sz w:val="18"/>
                <w:szCs w:val="18"/>
              </w:rPr>
              <w:t xml:space="preserve">Dotyczy osób </w:t>
            </w:r>
            <w:r w:rsidRPr="00C67A84">
              <w:rPr>
                <w:rFonts w:ascii="Verdana" w:hAnsi="Verdana"/>
                <w:sz w:val="18"/>
                <w:szCs w:val="18"/>
              </w:rPr>
              <w:t xml:space="preserve">wykonujących czynności w zakresie realizacji przedmiotowego zamówienia, których wykonanie polega na wykonywaniu pracy w sposób określony w art. 22 § 1 ustawy </w:t>
            </w:r>
            <w:r>
              <w:rPr>
                <w:rFonts w:ascii="Verdana" w:hAnsi="Verdana"/>
                <w:sz w:val="18"/>
                <w:szCs w:val="18"/>
              </w:rPr>
              <w:br/>
            </w:r>
            <w:r w:rsidR="0040473E">
              <w:rPr>
                <w:rFonts w:ascii="Verdana" w:hAnsi="Verdana"/>
                <w:sz w:val="18"/>
                <w:szCs w:val="18"/>
              </w:rPr>
              <w:t>(</w:t>
            </w:r>
            <w:r w:rsidR="0040473E" w:rsidRPr="00EB5A05">
              <w:rPr>
                <w:rFonts w:ascii="Verdana" w:hAnsi="Verdana"/>
                <w:sz w:val="18"/>
                <w:szCs w:val="18"/>
              </w:rPr>
              <w:t xml:space="preserve">tekst jedn. z 2018 r., poz. 917, z </w:t>
            </w:r>
            <w:proofErr w:type="spellStart"/>
            <w:r w:rsidR="0040473E" w:rsidRPr="00EB5A05">
              <w:rPr>
                <w:rFonts w:ascii="Verdana" w:hAnsi="Verdana"/>
                <w:sz w:val="18"/>
                <w:szCs w:val="18"/>
              </w:rPr>
              <w:t>późn</w:t>
            </w:r>
            <w:proofErr w:type="spellEnd"/>
            <w:r w:rsidR="0040473E" w:rsidRPr="00EB5A05">
              <w:rPr>
                <w:rFonts w:ascii="Verdana" w:hAnsi="Verdana"/>
                <w:sz w:val="18"/>
                <w:szCs w:val="18"/>
              </w:rPr>
              <w:t>. zm.)</w:t>
            </w:r>
            <w:r w:rsidRPr="00C67A84">
              <w:rPr>
                <w:rFonts w:ascii="Verdana" w:hAnsi="Verdana"/>
                <w:sz w:val="18"/>
                <w:szCs w:val="18"/>
              </w:rPr>
              <w:t xml:space="preserve"> – Kodeks pracy, zatrudnione na podstawie umowy o </w:t>
            </w:r>
            <w:r w:rsidR="009156C7">
              <w:rPr>
                <w:rFonts w:ascii="Verdana" w:hAnsi="Verdana"/>
                <w:sz w:val="18"/>
                <w:szCs w:val="18"/>
              </w:rPr>
              <w:t>pracę w wymiarze pełnego etatu.</w:t>
            </w:r>
          </w:p>
        </w:tc>
      </w:tr>
    </w:tbl>
    <w:p w14:paraId="0C72416F" w14:textId="363E8774" w:rsidR="00923FCA" w:rsidRPr="00787EE1" w:rsidRDefault="00923FCA" w:rsidP="00923FCA">
      <w:pPr>
        <w:spacing w:line="280" w:lineRule="exact"/>
        <w:ind w:left="284" w:right="44" w:hanging="284"/>
        <w:rPr>
          <w:rFonts w:ascii="Verdana" w:hAnsi="Verdana"/>
          <w:b/>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2" w:name="_Toc395266098"/>
      <w:bookmarkEnd w:id="31"/>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2"/>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3"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3"/>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4" w:name="_Toc395266101"/>
      <w:bookmarkEnd w:id="27"/>
      <w:r w:rsidRPr="00800904">
        <w:t>Informacje dotyczące walut obcych, w jakich mogą być prowadzone rozliczenia między Zamawiającym a Wykonawcą.</w:t>
      </w:r>
    </w:p>
    <w:bookmarkEnd w:id="34"/>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5" w:name="_Toc395266102"/>
      <w:r w:rsidRPr="00800904">
        <w:t>Informacje o formalnościach, jakie powinny zostać dopełnione po wyborze oferty w celu zawarcia umowy w sprawie zamówienia publicznego.</w:t>
      </w:r>
      <w:bookmarkEnd w:id="28"/>
      <w:bookmarkEnd w:id="35"/>
    </w:p>
    <w:p w14:paraId="40EFEE12" w14:textId="77777777" w:rsidR="00CD7653"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18441C">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18441C">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18441C">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800904">
        <w:rPr>
          <w:rFonts w:ascii="Verdana" w:hAnsi="Verdana"/>
          <w:sz w:val="18"/>
          <w:szCs w:val="18"/>
        </w:rPr>
        <w:t>Pzp</w:t>
      </w:r>
      <w:proofErr w:type="spellEnd"/>
      <w:r w:rsidRPr="00800904">
        <w:rPr>
          <w:rFonts w:ascii="Verdana" w:hAnsi="Verdana"/>
          <w:sz w:val="18"/>
          <w:szCs w:val="18"/>
        </w:rPr>
        <w: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6" w:name="_Toc282721365"/>
      <w:bookmarkStart w:id="37" w:name="_Toc395266103"/>
      <w:r w:rsidRPr="00800904">
        <w:t>Wymagania dotyczące zabezpieczenia należytego wykonania umowy.</w:t>
      </w:r>
      <w:bookmarkEnd w:id="36"/>
      <w:bookmarkEnd w:id="37"/>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8" w:name="_Toc282721370"/>
      <w:bookmarkStart w:id="39" w:name="_Toc395266104"/>
      <w:r w:rsidRPr="00800904">
        <w:t>Wzór umowy.</w:t>
      </w:r>
      <w:bookmarkEnd w:id="38"/>
      <w:bookmarkEnd w:id="39"/>
    </w:p>
    <w:p w14:paraId="09A4335E" w14:textId="29CBF855"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FD07FB" w:rsidRPr="00FD07FB">
        <w:rPr>
          <w:rFonts w:ascii="Verdana" w:hAnsi="Verdana"/>
          <w:b/>
          <w:sz w:val="18"/>
          <w:szCs w:val="18"/>
        </w:rPr>
        <w:t>7</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0" w:name="_Toc282721371"/>
      <w:bookmarkStart w:id="41" w:name="_Toc395266105"/>
      <w:r w:rsidRPr="00800904">
        <w:lastRenderedPageBreak/>
        <w:t>Pouczenie o środkach ochrony prawnej przysługujących Wykonawcy w toku postępowania o udzielenie zamówienia.</w:t>
      </w:r>
      <w:bookmarkEnd w:id="40"/>
      <w:bookmarkEnd w:id="41"/>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00904">
        <w:rPr>
          <w:rFonts w:ascii="Verdana" w:hAnsi="Verdana"/>
          <w:sz w:val="18"/>
          <w:szCs w:val="18"/>
        </w:rPr>
        <w:t>Pzp</w:t>
      </w:r>
      <w:proofErr w:type="spellEnd"/>
      <w:r w:rsidRPr="00800904">
        <w:rPr>
          <w:rFonts w:ascii="Verdana" w:hAnsi="Verdana"/>
          <w:sz w:val="18"/>
          <w:szCs w:val="18"/>
        </w:rPr>
        <w:t>.</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w:t>
      </w:r>
      <w:proofErr w:type="spellStart"/>
      <w:r w:rsidRPr="00800904">
        <w:rPr>
          <w:rFonts w:ascii="Verdana" w:hAnsi="Verdana"/>
          <w:sz w:val="18"/>
          <w:szCs w:val="18"/>
        </w:rPr>
        <w:t>Pzp</w:t>
      </w:r>
      <w:proofErr w:type="spellEnd"/>
      <w:r w:rsidRPr="00800904">
        <w:rPr>
          <w:rFonts w:ascii="Verdana" w:hAnsi="Verdana"/>
          <w:sz w:val="18"/>
          <w:szCs w:val="18"/>
        </w:rPr>
        <w:t>.</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18441C">
      <w:pPr>
        <w:numPr>
          <w:ilvl w:val="1"/>
          <w:numId w:val="38"/>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800904">
        <w:rPr>
          <w:rFonts w:ascii="Verdana" w:hAnsi="Verdana"/>
          <w:sz w:val="18"/>
          <w:szCs w:val="18"/>
        </w:rPr>
        <w:t>Pzp</w:t>
      </w:r>
      <w:proofErr w:type="spellEnd"/>
      <w:r w:rsidRPr="00800904">
        <w:rPr>
          <w:rFonts w:ascii="Verdana" w:hAnsi="Verdana"/>
          <w:sz w:val="18"/>
          <w:szCs w:val="18"/>
        </w:rPr>
        <w:t xml:space="preserve">,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w:t>
      </w:r>
      <w:proofErr w:type="spellStart"/>
      <w:r w:rsidRPr="00800904">
        <w:rPr>
          <w:rFonts w:ascii="Verdana" w:hAnsi="Verdana"/>
          <w:sz w:val="18"/>
          <w:szCs w:val="18"/>
        </w:rPr>
        <w:t>ppkt</w:t>
      </w:r>
      <w:proofErr w:type="spellEnd"/>
      <w:r w:rsidRPr="00800904">
        <w:rPr>
          <w:rFonts w:ascii="Verdana" w:hAnsi="Verdana"/>
          <w:sz w:val="18"/>
          <w:szCs w:val="18"/>
        </w:rPr>
        <w:t xml:space="preserve">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Szczegółowe zasady korzystania ze środków ochrony prawnej określa Dział VI </w:t>
      </w:r>
      <w:proofErr w:type="spellStart"/>
      <w:r w:rsidRPr="00800904">
        <w:rPr>
          <w:rFonts w:ascii="Verdana" w:hAnsi="Verdana"/>
          <w:sz w:val="18"/>
          <w:szCs w:val="18"/>
        </w:rPr>
        <w:t>Pzp</w:t>
      </w:r>
      <w:proofErr w:type="spellEnd"/>
      <w:r w:rsidRPr="00800904">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2" w:name="_Toc166245665"/>
      <w:bookmarkStart w:id="43" w:name="_Toc395266106"/>
      <w:bookmarkStart w:id="44" w:name="_Toc65960016"/>
      <w:r w:rsidRPr="00800904">
        <w:t xml:space="preserve">Wykaz załączników do niniejszej </w:t>
      </w:r>
      <w:bookmarkEnd w:id="42"/>
      <w:proofErr w:type="spellStart"/>
      <w:r w:rsidR="009E3ABF" w:rsidRPr="00800904">
        <w:t>Siwz</w:t>
      </w:r>
      <w:bookmarkEnd w:id="43"/>
      <w:proofErr w:type="spellEnd"/>
    </w:p>
    <w:bookmarkEnd w:id="44"/>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E377C6" w:rsidRPr="00800904" w14:paraId="09D5103F" w14:textId="77777777" w:rsidTr="00A839AA">
        <w:tc>
          <w:tcPr>
            <w:tcW w:w="1554" w:type="dxa"/>
          </w:tcPr>
          <w:p w14:paraId="0B63EB4B" w14:textId="77777777" w:rsidR="00E377C6" w:rsidRPr="00800904" w:rsidRDefault="00E377C6"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Default="00E377C6" w:rsidP="0000442A">
            <w:pPr>
              <w:spacing w:after="60" w:line="240" w:lineRule="exact"/>
              <w:ind w:right="44"/>
              <w:jc w:val="both"/>
              <w:rPr>
                <w:rFonts w:ascii="Verdana" w:hAnsi="Verdana"/>
                <w:sz w:val="18"/>
                <w:szCs w:val="18"/>
              </w:rPr>
            </w:pPr>
            <w:r>
              <w:rPr>
                <w:rFonts w:ascii="Verdana" w:hAnsi="Verdana"/>
                <w:sz w:val="18"/>
                <w:szCs w:val="18"/>
              </w:rPr>
              <w:t>Wzór wykazu usług</w:t>
            </w:r>
          </w:p>
        </w:tc>
      </w:tr>
      <w:tr w:rsidR="00A839AA" w:rsidRPr="00800904" w14:paraId="717775C0" w14:textId="77777777" w:rsidTr="00A839AA">
        <w:tc>
          <w:tcPr>
            <w:tcW w:w="1554" w:type="dxa"/>
          </w:tcPr>
          <w:p w14:paraId="26DF3C9D"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800904" w:rsidRDefault="009C3A5E" w:rsidP="00186080">
            <w:pPr>
              <w:spacing w:after="60" w:line="240" w:lineRule="exact"/>
              <w:ind w:right="44"/>
              <w:jc w:val="both"/>
              <w:rPr>
                <w:rFonts w:ascii="Verdana" w:hAnsi="Verdana"/>
                <w:sz w:val="18"/>
                <w:szCs w:val="18"/>
              </w:rPr>
            </w:pPr>
            <w:r w:rsidRPr="009C3A5E">
              <w:rPr>
                <w:rFonts w:ascii="Verdana" w:hAnsi="Verdana"/>
                <w:sz w:val="18"/>
                <w:szCs w:val="18"/>
              </w:rPr>
              <w:t xml:space="preserve">Wzór Oświadczenia w sprawie braku podstaw do wykluczenia </w:t>
            </w:r>
            <w:r w:rsidRPr="005C4A91">
              <w:rPr>
                <w:rFonts w:ascii="Verdana" w:hAnsi="Verdana"/>
                <w:sz w:val="18"/>
                <w:szCs w:val="18"/>
              </w:rPr>
              <w:t>i w sprawie spełnienia warunków udziału w postępowaniu</w:t>
            </w:r>
          </w:p>
        </w:tc>
      </w:tr>
      <w:tr w:rsidR="006E79C9" w:rsidRPr="00800904" w14:paraId="5BE304F4" w14:textId="77777777" w:rsidTr="00A839AA">
        <w:tc>
          <w:tcPr>
            <w:tcW w:w="1554" w:type="dxa"/>
          </w:tcPr>
          <w:p w14:paraId="55F3AD2F" w14:textId="77777777" w:rsidR="006E79C9" w:rsidRPr="00800904" w:rsidRDefault="006E79C9"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r>
            <w:r w:rsidR="00AA5500" w:rsidRPr="00800904">
              <w:rPr>
                <w:rFonts w:ascii="Verdana" w:hAnsi="Verdana"/>
                <w:b/>
                <w:sz w:val="18"/>
                <w:szCs w:val="18"/>
              </w:rPr>
              <w:lastRenderedPageBreak/>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18441C">
            <w:pPr>
              <w:pStyle w:val="Akapitzlist"/>
              <w:numPr>
                <w:ilvl w:val="0"/>
                <w:numId w:val="34"/>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FD07FB">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6FD0DD1D" w14:textId="77777777" w:rsidR="00A46AD8" w:rsidRPr="00800904" w:rsidRDefault="00A46AD8" w:rsidP="00E30C85">
      <w:pPr>
        <w:spacing w:after="60" w:line="240" w:lineRule="exact"/>
        <w:ind w:right="44"/>
        <w:jc w:val="both"/>
        <w:rPr>
          <w:rFonts w:ascii="Verdana" w:hAnsi="Verdana"/>
          <w:bCs/>
          <w:sz w:val="18"/>
          <w:szCs w:val="18"/>
        </w:rPr>
      </w:pPr>
    </w:p>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2F966834" w:rsidR="0087228A" w:rsidRPr="004C612C" w:rsidRDefault="00155D7D" w:rsidP="004C612C">
      <w:pPr>
        <w:spacing w:line="280" w:lineRule="exact"/>
        <w:rPr>
          <w:rFonts w:ascii="Verdana" w:hAnsi="Verdana"/>
          <w:sz w:val="18"/>
          <w:szCs w:val="18"/>
        </w:rPr>
        <w:sectPr w:rsidR="0087228A" w:rsidRPr="004C612C"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r w:rsidRPr="00800904">
        <w:rPr>
          <w:rFonts w:ascii="Verdana" w:hAnsi="Verdana"/>
          <w:sz w:val="18"/>
          <w:szCs w:val="18"/>
        </w:rPr>
        <w:t xml:space="preserve"> </w:t>
      </w:r>
    </w:p>
    <w:p w14:paraId="395BC37C" w14:textId="7190DDE8" w:rsidR="0041238F" w:rsidRDefault="0041238F" w:rsidP="00A455E8">
      <w:pPr>
        <w:pStyle w:val="Nagwek3"/>
        <w:spacing w:line="240" w:lineRule="exact"/>
        <w:rPr>
          <w:color w:val="auto"/>
        </w:rPr>
      </w:pPr>
      <w:r>
        <w:rPr>
          <w:color w:val="auto"/>
        </w:rPr>
        <w:lastRenderedPageBreak/>
        <w:t xml:space="preserve">Załącznik nr 1 do </w:t>
      </w:r>
      <w:proofErr w:type="spellStart"/>
      <w:r>
        <w:rPr>
          <w:color w:val="auto"/>
        </w:rPr>
        <w:t>Siwz</w:t>
      </w:r>
      <w:proofErr w:type="spellEnd"/>
    </w:p>
    <w:p w14:paraId="50909A2F" w14:textId="77777777" w:rsidR="003616D9" w:rsidRDefault="003616D9" w:rsidP="003616D9"/>
    <w:p w14:paraId="668689E3" w14:textId="77777777" w:rsidR="004C612C" w:rsidRDefault="004C612C" w:rsidP="004C612C">
      <w:pPr>
        <w:spacing w:line="280" w:lineRule="exact"/>
        <w:rPr>
          <w:rFonts w:ascii="Verdana" w:hAnsi="Verdana"/>
          <w:b/>
          <w:i/>
          <w:color w:val="2E74B5" w:themeColor="accent1" w:themeShade="BF"/>
          <w:sz w:val="18"/>
          <w:szCs w:val="18"/>
          <w:u w:val="single"/>
        </w:rPr>
      </w:pPr>
      <w:r>
        <w:rPr>
          <w:rFonts w:ascii="Verdana" w:hAnsi="Verdana"/>
          <w:b/>
          <w:sz w:val="18"/>
          <w:szCs w:val="18"/>
        </w:rPr>
        <w:t>SZCZEGÓŁOWY OPIS PRZEDMIOTU ZAMÓWIENIA</w:t>
      </w:r>
      <w:r w:rsidRPr="0040773E">
        <w:rPr>
          <w:rFonts w:ascii="Verdana" w:hAnsi="Verdana"/>
          <w:b/>
          <w:i/>
          <w:color w:val="2E74B5" w:themeColor="accent1" w:themeShade="BF"/>
          <w:sz w:val="18"/>
          <w:szCs w:val="18"/>
          <w:u w:val="single"/>
        </w:rPr>
        <w:t xml:space="preserve"> </w:t>
      </w:r>
    </w:p>
    <w:p w14:paraId="2D33A158" w14:textId="77777777" w:rsidR="00E377C6" w:rsidRPr="0049670F" w:rsidRDefault="00E377C6" w:rsidP="00E377C6">
      <w:pPr>
        <w:spacing w:after="60" w:line="280" w:lineRule="exact"/>
        <w:jc w:val="both"/>
        <w:rPr>
          <w:rFonts w:ascii="Verdana" w:hAnsi="Verdana"/>
          <w:b/>
          <w:bCs/>
          <w:sz w:val="18"/>
          <w:szCs w:val="18"/>
        </w:rPr>
      </w:pPr>
    </w:p>
    <w:p w14:paraId="11E6268B"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456159F1" w14:textId="77777777" w:rsidR="008972A2" w:rsidRDefault="008972A2" w:rsidP="008972A2">
      <w:pPr>
        <w:spacing w:line="240" w:lineRule="exact"/>
        <w:ind w:right="-239"/>
        <w:jc w:val="both"/>
        <w:rPr>
          <w:rFonts w:ascii="Century Gothic" w:hAnsi="Century Gothic"/>
          <w:bCs/>
          <w:sz w:val="20"/>
          <w:szCs w:val="20"/>
        </w:rPr>
      </w:pPr>
    </w:p>
    <w:p w14:paraId="0CA40353" w14:textId="36062593" w:rsidR="004C612C" w:rsidRPr="00842218" w:rsidRDefault="004C612C" w:rsidP="0009199E">
      <w:pPr>
        <w:spacing w:after="120" w:line="240" w:lineRule="exact"/>
        <w:ind w:left="1985" w:hanging="1985"/>
        <w:jc w:val="both"/>
        <w:rPr>
          <w:rFonts w:ascii="Verdana" w:hAnsi="Verdana"/>
          <w:bCs/>
          <w:spacing w:val="-6"/>
          <w:sz w:val="18"/>
          <w:szCs w:val="18"/>
        </w:rPr>
      </w:pPr>
      <w:r w:rsidRPr="00842218">
        <w:rPr>
          <w:rFonts w:ascii="Verdana" w:hAnsi="Verdana"/>
          <w:b/>
          <w:bCs/>
          <w:spacing w:val="-6"/>
          <w:sz w:val="18"/>
          <w:szCs w:val="18"/>
        </w:rPr>
        <w:t>Standard podróży:</w:t>
      </w:r>
      <w:r w:rsidRPr="00842218">
        <w:rPr>
          <w:rFonts w:ascii="Verdana" w:hAnsi="Verdana"/>
          <w:bCs/>
          <w:spacing w:val="-6"/>
          <w:sz w:val="18"/>
          <w:szCs w:val="18"/>
        </w:rPr>
        <w:t xml:space="preserve"> </w:t>
      </w:r>
      <w:r w:rsidR="0009199E">
        <w:rPr>
          <w:rFonts w:ascii="Verdana" w:hAnsi="Verdana"/>
          <w:bCs/>
          <w:spacing w:val="-6"/>
          <w:sz w:val="18"/>
          <w:szCs w:val="18"/>
        </w:rPr>
        <w:t xml:space="preserve">  </w:t>
      </w:r>
      <w:r w:rsidRPr="00842218">
        <w:rPr>
          <w:rFonts w:ascii="Verdana" w:hAnsi="Verdana"/>
          <w:bCs/>
          <w:spacing w:val="-6"/>
          <w:sz w:val="18"/>
          <w:szCs w:val="18"/>
        </w:rPr>
        <w:t>bilety w klasie ekonomicznej, w ramach wyjątku (w przypadku braku biletów w klasie ekonomicznej) bilety w klasie business</w:t>
      </w:r>
    </w:p>
    <w:p w14:paraId="0B203A7B" w14:textId="77777777" w:rsidR="004C612C" w:rsidRPr="00842218" w:rsidRDefault="004C612C" w:rsidP="004C612C">
      <w:pPr>
        <w:spacing w:after="60" w:line="240" w:lineRule="exact"/>
        <w:jc w:val="both"/>
        <w:rPr>
          <w:rFonts w:ascii="Verdana" w:hAnsi="Verdana"/>
          <w:bCs/>
          <w:sz w:val="18"/>
          <w:szCs w:val="18"/>
        </w:rPr>
      </w:pPr>
      <w:r w:rsidRPr="00842218">
        <w:rPr>
          <w:rFonts w:ascii="Verdana" w:hAnsi="Verdana"/>
          <w:b/>
          <w:bCs/>
          <w:sz w:val="18"/>
          <w:szCs w:val="18"/>
        </w:rPr>
        <w:t>Trasy:</w:t>
      </w:r>
      <w:r w:rsidRPr="00842218">
        <w:rPr>
          <w:rFonts w:ascii="Verdana" w:hAnsi="Verdana"/>
          <w:bCs/>
          <w:sz w:val="18"/>
          <w:szCs w:val="18"/>
        </w:rPr>
        <w:t xml:space="preserve"> trasy europejskie oraz pozaeuropejskie</w:t>
      </w:r>
    </w:p>
    <w:p w14:paraId="4B56A5EA" w14:textId="66813CAD" w:rsidR="00712991" w:rsidRPr="00DE3B84" w:rsidRDefault="00712991" w:rsidP="004C612C">
      <w:pPr>
        <w:spacing w:after="60" w:line="240" w:lineRule="exact"/>
        <w:jc w:val="both"/>
        <w:rPr>
          <w:rFonts w:ascii="Century Gothic" w:hAnsi="Century Gothic"/>
          <w:bCs/>
          <w:sz w:val="20"/>
          <w:szCs w:val="20"/>
        </w:rPr>
      </w:pPr>
      <w:r w:rsidRPr="00842218">
        <w:rPr>
          <w:rFonts w:ascii="Verdana" w:hAnsi="Verdana"/>
          <w:b/>
          <w:bCs/>
          <w:sz w:val="18"/>
          <w:szCs w:val="18"/>
        </w:rPr>
        <w:t xml:space="preserve">Limit na </w:t>
      </w:r>
      <w:r w:rsidR="00842218" w:rsidRPr="00842218">
        <w:rPr>
          <w:rFonts w:ascii="Verdana" w:hAnsi="Verdana"/>
          <w:b/>
          <w:bCs/>
          <w:sz w:val="18"/>
          <w:szCs w:val="18"/>
        </w:rPr>
        <w:t>przelot krajowy</w:t>
      </w:r>
      <w:r w:rsidR="00FD07FB">
        <w:rPr>
          <w:rFonts w:ascii="Verdana" w:hAnsi="Verdana"/>
          <w:b/>
          <w:bCs/>
          <w:sz w:val="18"/>
          <w:szCs w:val="18"/>
        </w:rPr>
        <w:t>:</w:t>
      </w:r>
      <w:r w:rsidR="00842218" w:rsidRPr="00842218">
        <w:rPr>
          <w:rFonts w:ascii="Verdana" w:hAnsi="Verdana"/>
          <w:bCs/>
          <w:sz w:val="18"/>
          <w:szCs w:val="18"/>
        </w:rPr>
        <w:t xml:space="preserve"> </w:t>
      </w:r>
      <w:r w:rsidR="009F4096">
        <w:rPr>
          <w:rFonts w:ascii="Century Gothic" w:hAnsi="Century Gothic"/>
          <w:bCs/>
          <w:sz w:val="20"/>
          <w:szCs w:val="20"/>
        </w:rPr>
        <w:t>w jedną stronę</w:t>
      </w:r>
      <w:r w:rsidR="00842218" w:rsidRPr="00DE3B84">
        <w:rPr>
          <w:rFonts w:ascii="Century Gothic" w:hAnsi="Century Gothic"/>
          <w:bCs/>
          <w:sz w:val="20"/>
          <w:szCs w:val="20"/>
        </w:rPr>
        <w:t xml:space="preserve"> – 400 zł</w:t>
      </w:r>
    </w:p>
    <w:p w14:paraId="44F4486F" w14:textId="77777777" w:rsidR="00E377C6" w:rsidRDefault="00E377C6" w:rsidP="00E377C6">
      <w:pPr>
        <w:spacing w:line="280" w:lineRule="exact"/>
        <w:rPr>
          <w:rFonts w:ascii="Verdana" w:hAnsi="Verdana"/>
          <w:b/>
          <w:sz w:val="18"/>
          <w:szCs w:val="18"/>
        </w:rPr>
      </w:pPr>
    </w:p>
    <w:p w14:paraId="6A8B9D0B" w14:textId="7E014927" w:rsidR="00E377C6" w:rsidRDefault="00E377C6" w:rsidP="0018441C">
      <w:pPr>
        <w:pStyle w:val="Akapitzlist"/>
        <w:numPr>
          <w:ilvl w:val="0"/>
          <w:numId w:val="58"/>
        </w:numPr>
        <w:spacing w:line="240" w:lineRule="exact"/>
        <w:ind w:left="426" w:hanging="284"/>
        <w:rPr>
          <w:rFonts w:ascii="Verdana" w:hAnsi="Verdana"/>
          <w:b/>
          <w:sz w:val="16"/>
          <w:szCs w:val="18"/>
        </w:rPr>
      </w:pPr>
      <w:r w:rsidRPr="00FE4DFA">
        <w:rPr>
          <w:rFonts w:ascii="Verdana" w:hAnsi="Verdana"/>
          <w:b/>
          <w:sz w:val="16"/>
          <w:szCs w:val="18"/>
        </w:rPr>
        <w:t>REZERWACJA, SPRZEDAŻ I DOSTAWA BILETÓW LOTN</w:t>
      </w:r>
      <w:r w:rsidR="004C612C">
        <w:rPr>
          <w:rFonts w:ascii="Verdana" w:hAnsi="Verdana"/>
          <w:b/>
          <w:sz w:val="16"/>
          <w:szCs w:val="18"/>
        </w:rPr>
        <w:t>ICZYCH</w:t>
      </w:r>
    </w:p>
    <w:p w14:paraId="0CDD85A2" w14:textId="77777777" w:rsidR="00F45530" w:rsidRPr="00F45530" w:rsidRDefault="00F45530" w:rsidP="00F45530">
      <w:pPr>
        <w:spacing w:line="240" w:lineRule="exact"/>
        <w:ind w:left="142"/>
        <w:rPr>
          <w:rFonts w:ascii="Verdana" w:hAnsi="Verdana"/>
          <w:b/>
          <w:sz w:val="16"/>
          <w:szCs w:val="18"/>
        </w:rPr>
      </w:pPr>
    </w:p>
    <w:p w14:paraId="09149D38" w14:textId="76BE42B5" w:rsidR="00E377C6" w:rsidRPr="00492820" w:rsidRDefault="00E377C6" w:rsidP="0018441C">
      <w:pPr>
        <w:numPr>
          <w:ilvl w:val="0"/>
          <w:numId w:val="57"/>
        </w:numPr>
        <w:spacing w:after="60" w:line="240" w:lineRule="exact"/>
        <w:ind w:left="426" w:hanging="426"/>
        <w:jc w:val="both"/>
        <w:rPr>
          <w:rFonts w:ascii="Verdana" w:hAnsi="Verdana"/>
          <w:bCs/>
          <w:sz w:val="18"/>
          <w:szCs w:val="18"/>
        </w:rPr>
      </w:pPr>
      <w:r>
        <w:rPr>
          <w:rFonts w:ascii="Verdana" w:hAnsi="Verdana"/>
          <w:sz w:val="18"/>
          <w:szCs w:val="18"/>
        </w:rPr>
        <w:t>O</w:t>
      </w:r>
      <w:r w:rsidRPr="0018215F">
        <w:rPr>
          <w:rFonts w:ascii="Verdana" w:hAnsi="Verdana"/>
          <w:sz w:val="18"/>
          <w:szCs w:val="18"/>
        </w:rPr>
        <w:t>bsług</w:t>
      </w:r>
      <w:r>
        <w:rPr>
          <w:rFonts w:ascii="Verdana" w:hAnsi="Verdana"/>
          <w:sz w:val="18"/>
          <w:szCs w:val="18"/>
        </w:rPr>
        <w:t>a</w:t>
      </w:r>
      <w:r w:rsidR="00A00E3D">
        <w:rPr>
          <w:rFonts w:ascii="Verdana" w:hAnsi="Verdana"/>
          <w:sz w:val="18"/>
          <w:szCs w:val="18"/>
        </w:rPr>
        <w:t xml:space="preserve"> przelotów</w:t>
      </w:r>
      <w:r w:rsidRPr="0018215F">
        <w:rPr>
          <w:rFonts w:ascii="Verdana" w:hAnsi="Verdana"/>
          <w:sz w:val="18"/>
          <w:szCs w:val="18"/>
        </w:rPr>
        <w:t xml:space="preserve"> krajowych i zagranicznych podróży służbowych </w:t>
      </w:r>
      <w:r w:rsidRPr="00492820">
        <w:rPr>
          <w:rFonts w:ascii="Verdana" w:hAnsi="Verdana"/>
          <w:sz w:val="18"/>
          <w:szCs w:val="18"/>
        </w:rPr>
        <w:t>realizowana przez Wykonawcę na podstawie otrzymanego zlecenia związana będzie z następującymi czynnościami:</w:t>
      </w:r>
    </w:p>
    <w:p w14:paraId="0F328A73" w14:textId="28BC9343" w:rsidR="00284CEF"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4C30">
        <w:rPr>
          <w:rFonts w:ascii="Verdana" w:hAnsi="Verdana"/>
          <w:sz w:val="18"/>
          <w:szCs w:val="18"/>
        </w:rPr>
        <w:t>Na podstawie wstępnego zamówienia Wykonawca wyszuka najdogodniejsze połączenia (świadczone przez licencjonowanych przewoźników</w:t>
      </w:r>
      <w:r w:rsidR="004C612C">
        <w:rPr>
          <w:rFonts w:ascii="Verdana" w:hAnsi="Verdana"/>
          <w:sz w:val="18"/>
          <w:szCs w:val="18"/>
        </w:rPr>
        <w:t xml:space="preserve"> regularnych oraz tanich linii lotniczych</w:t>
      </w:r>
      <w:r w:rsidRPr="00B54C30">
        <w:rPr>
          <w:rFonts w:ascii="Verdana" w:hAnsi="Verdana"/>
          <w:sz w:val="18"/>
          <w:szCs w:val="18"/>
        </w:rPr>
        <w:t xml:space="preserve">) do miejsc docelowych, w terminach </w:t>
      </w:r>
      <w:r w:rsidR="004C612C">
        <w:rPr>
          <w:rFonts w:ascii="Verdana" w:hAnsi="Verdana"/>
          <w:sz w:val="18"/>
          <w:szCs w:val="18"/>
        </w:rPr>
        <w:t>ustalonych</w:t>
      </w:r>
      <w:r w:rsidRPr="00B54C30">
        <w:rPr>
          <w:rFonts w:ascii="Verdana" w:hAnsi="Verdana"/>
          <w:sz w:val="18"/>
          <w:szCs w:val="18"/>
        </w:rPr>
        <w:t xml:space="preserve"> przez Zamaw</w:t>
      </w:r>
      <w:r>
        <w:rPr>
          <w:rFonts w:ascii="Verdana" w:hAnsi="Verdana"/>
          <w:sz w:val="18"/>
          <w:szCs w:val="18"/>
        </w:rPr>
        <w:t>iającego. Wykonawca przedstawi Z</w:t>
      </w:r>
      <w:r w:rsidRPr="00B54C30">
        <w:rPr>
          <w:rFonts w:ascii="Verdana" w:hAnsi="Verdana"/>
          <w:sz w:val="18"/>
          <w:szCs w:val="18"/>
        </w:rPr>
        <w:t xml:space="preserve">amawiającemu nie później niż w ciągu </w:t>
      </w:r>
      <w:r>
        <w:rPr>
          <w:rFonts w:ascii="Verdana" w:hAnsi="Verdana"/>
          <w:b/>
          <w:sz w:val="18"/>
          <w:szCs w:val="18"/>
        </w:rPr>
        <w:t>2</w:t>
      </w:r>
      <w:r w:rsidRPr="00B54C30">
        <w:rPr>
          <w:rFonts w:ascii="Verdana" w:hAnsi="Verdana"/>
          <w:sz w:val="18"/>
          <w:szCs w:val="18"/>
        </w:rPr>
        <w:t xml:space="preserve"> godzin od złożenia zapotrzebowania, w godzinach </w:t>
      </w:r>
      <w:r w:rsidR="00284CEF">
        <w:rPr>
          <w:rFonts w:ascii="Verdana" w:hAnsi="Verdana"/>
          <w:color w:val="000000" w:themeColor="text1"/>
          <w:sz w:val="18"/>
          <w:szCs w:val="18"/>
        </w:rPr>
        <w:t>pracy Uczelni tj. między 7:30 a 15:30</w:t>
      </w:r>
      <w:r w:rsidR="00284CEF">
        <w:rPr>
          <w:rFonts w:ascii="Verdana" w:hAnsi="Verdana"/>
          <w:sz w:val="18"/>
          <w:szCs w:val="18"/>
        </w:rPr>
        <w:t>, co najmniej trzy</w:t>
      </w:r>
      <w:r w:rsidRPr="00B54C30">
        <w:rPr>
          <w:rFonts w:ascii="Verdana" w:hAnsi="Verdana"/>
          <w:sz w:val="18"/>
          <w:szCs w:val="18"/>
        </w:rPr>
        <w:t xml:space="preserve"> warianty przelotu </w:t>
      </w:r>
      <w:r w:rsidR="005B43F2" w:rsidRPr="005C4A91">
        <w:rPr>
          <w:rFonts w:ascii="Verdana" w:hAnsi="Verdana"/>
          <w:sz w:val="18"/>
          <w:szCs w:val="18"/>
        </w:rPr>
        <w:t xml:space="preserve">(jeżeli takie istnieją) </w:t>
      </w:r>
      <w:r w:rsidR="005B43F2">
        <w:rPr>
          <w:rFonts w:ascii="Verdana" w:hAnsi="Verdana"/>
          <w:sz w:val="18"/>
          <w:szCs w:val="18"/>
        </w:rPr>
        <w:br/>
      </w:r>
      <w:r w:rsidRPr="00B54C30">
        <w:rPr>
          <w:rFonts w:ascii="Verdana" w:hAnsi="Verdana"/>
          <w:sz w:val="18"/>
          <w:szCs w:val="18"/>
        </w:rPr>
        <w:t>z podaniem czasu trwania podróży, jej trasy i warunków (standardu)</w:t>
      </w:r>
      <w:r w:rsidR="00B74552">
        <w:rPr>
          <w:rFonts w:ascii="Verdana" w:hAnsi="Verdana"/>
          <w:sz w:val="18"/>
          <w:szCs w:val="18"/>
        </w:rPr>
        <w:t xml:space="preserve"> oraz ceny biletu uwzględniającej dwa warianty: </w:t>
      </w:r>
    </w:p>
    <w:p w14:paraId="1A90A155" w14:textId="25D3B8E6" w:rsidR="00284CEF" w:rsidRPr="00284CEF" w:rsidRDefault="00284CEF" w:rsidP="0018441C">
      <w:pPr>
        <w:pStyle w:val="Akapitzlist"/>
        <w:numPr>
          <w:ilvl w:val="0"/>
          <w:numId w:val="72"/>
        </w:numPr>
        <w:spacing w:after="60" w:line="240" w:lineRule="exact"/>
        <w:ind w:left="1276" w:right="-57" w:hanging="207"/>
        <w:jc w:val="both"/>
        <w:rPr>
          <w:rFonts w:ascii="Verdana" w:hAnsi="Verdana"/>
          <w:sz w:val="18"/>
          <w:szCs w:val="18"/>
        </w:rPr>
      </w:pPr>
      <w:r>
        <w:rPr>
          <w:rFonts w:ascii="Verdana" w:hAnsi="Verdana"/>
          <w:sz w:val="18"/>
          <w:szCs w:val="18"/>
        </w:rPr>
        <w:t>w</w:t>
      </w:r>
      <w:r w:rsidR="00B74552" w:rsidRPr="00284CEF">
        <w:rPr>
          <w:rFonts w:ascii="Verdana" w:hAnsi="Verdana"/>
          <w:sz w:val="18"/>
          <w:szCs w:val="18"/>
        </w:rPr>
        <w:t xml:space="preserve">yłącznie z bagażem nadawanym, </w:t>
      </w:r>
    </w:p>
    <w:p w14:paraId="53C3B373" w14:textId="77777777" w:rsidR="00284CEF" w:rsidRDefault="00284CEF" w:rsidP="0018441C">
      <w:pPr>
        <w:pStyle w:val="Akapitzlist"/>
        <w:numPr>
          <w:ilvl w:val="0"/>
          <w:numId w:val="72"/>
        </w:numPr>
        <w:spacing w:after="60" w:line="240" w:lineRule="exact"/>
        <w:ind w:left="1276" w:right="-57" w:hanging="207"/>
        <w:jc w:val="both"/>
        <w:rPr>
          <w:rFonts w:ascii="Verdana" w:hAnsi="Verdana"/>
          <w:sz w:val="18"/>
          <w:szCs w:val="18"/>
        </w:rPr>
      </w:pPr>
      <w:r>
        <w:rPr>
          <w:rFonts w:ascii="Verdana" w:hAnsi="Verdana"/>
          <w:sz w:val="18"/>
          <w:szCs w:val="18"/>
        </w:rPr>
        <w:t>z</w:t>
      </w:r>
      <w:r w:rsidR="00B74552" w:rsidRPr="00284CEF">
        <w:rPr>
          <w:rFonts w:ascii="Verdana" w:hAnsi="Verdana"/>
          <w:sz w:val="18"/>
          <w:szCs w:val="18"/>
        </w:rPr>
        <w:t xml:space="preserve"> dodatkowym bagażem rejestrowanym</w:t>
      </w:r>
    </w:p>
    <w:p w14:paraId="76E0283C" w14:textId="15C82037" w:rsidR="00E377C6" w:rsidRPr="00284CEF" w:rsidRDefault="00E377C6" w:rsidP="002F6658">
      <w:pPr>
        <w:spacing w:after="60" w:line="240" w:lineRule="exact"/>
        <w:ind w:left="851" w:right="-57"/>
        <w:jc w:val="both"/>
        <w:rPr>
          <w:rFonts w:ascii="Verdana" w:hAnsi="Verdana"/>
          <w:sz w:val="18"/>
          <w:szCs w:val="18"/>
        </w:rPr>
      </w:pPr>
      <w:r w:rsidRPr="00284CEF">
        <w:rPr>
          <w:rFonts w:ascii="Verdana" w:hAnsi="Verdana"/>
          <w:sz w:val="18"/>
          <w:szCs w:val="18"/>
        </w:rPr>
        <w:t>a w przypadku połączeń wieloetapowych – szczegółowych danych dotyczących czasu i miejsca zmiany linii lotniczych oraz terminu dokonania ostatecznej rezerwacji;</w:t>
      </w:r>
    </w:p>
    <w:p w14:paraId="10747D29" w14:textId="41A7C5B3" w:rsidR="00E377C6" w:rsidRPr="0075447C"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Zamawiający powiadomi W</w:t>
      </w:r>
      <w:r w:rsidRPr="0075447C">
        <w:rPr>
          <w:rFonts w:ascii="Verdana" w:hAnsi="Verdana"/>
          <w:sz w:val="18"/>
          <w:szCs w:val="18"/>
        </w:rPr>
        <w:t>ykonawcę za pośre</w:t>
      </w:r>
      <w:r w:rsidR="00B74552">
        <w:rPr>
          <w:rFonts w:ascii="Verdana" w:hAnsi="Verdana"/>
          <w:sz w:val="18"/>
          <w:szCs w:val="18"/>
        </w:rPr>
        <w:t xml:space="preserve">dnictwem poczty elektronicznej </w:t>
      </w:r>
      <w:r w:rsidRPr="0075447C">
        <w:rPr>
          <w:rFonts w:ascii="Verdana" w:hAnsi="Verdana"/>
          <w:sz w:val="18"/>
          <w:szCs w:val="18"/>
        </w:rPr>
        <w:t>o wyborze jednego z proponowanych wariantów, a Wykonawca na tej podstawie dokona rezerwacji</w:t>
      </w:r>
      <w:r>
        <w:rPr>
          <w:rFonts w:ascii="Verdana" w:hAnsi="Verdana"/>
          <w:sz w:val="18"/>
          <w:szCs w:val="18"/>
        </w:rPr>
        <w:t>;</w:t>
      </w:r>
    </w:p>
    <w:p w14:paraId="5FF24F01" w14:textId="1F632A17"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EE27B0">
        <w:rPr>
          <w:rFonts w:ascii="Verdana" w:hAnsi="Verdana"/>
          <w:sz w:val="18"/>
          <w:szCs w:val="18"/>
        </w:rPr>
        <w:t xml:space="preserve">Wykonawca </w:t>
      </w:r>
      <w:r>
        <w:rPr>
          <w:rFonts w:ascii="Verdana" w:hAnsi="Verdana"/>
          <w:sz w:val="18"/>
          <w:szCs w:val="18"/>
        </w:rPr>
        <w:t>zapewni</w:t>
      </w:r>
      <w:r w:rsidRPr="00EE27B0">
        <w:rPr>
          <w:rFonts w:ascii="Verdana" w:hAnsi="Verdana"/>
          <w:sz w:val="18"/>
          <w:szCs w:val="18"/>
        </w:rPr>
        <w:t xml:space="preserve"> </w:t>
      </w:r>
      <w:r w:rsidR="00B74552">
        <w:rPr>
          <w:rFonts w:ascii="Verdana" w:hAnsi="Verdana"/>
          <w:sz w:val="18"/>
          <w:szCs w:val="18"/>
        </w:rPr>
        <w:t xml:space="preserve">rezerwację połączeń lotniczych, </w:t>
      </w:r>
      <w:r w:rsidRPr="00EE27B0">
        <w:rPr>
          <w:rFonts w:ascii="Verdana" w:hAnsi="Verdana"/>
          <w:sz w:val="18"/>
          <w:szCs w:val="18"/>
        </w:rPr>
        <w:t xml:space="preserve">a także sprzedaż biletów lotniczych </w:t>
      </w:r>
      <w:r w:rsidR="00B74552">
        <w:rPr>
          <w:rFonts w:ascii="Verdana" w:hAnsi="Verdana"/>
          <w:sz w:val="18"/>
          <w:szCs w:val="18"/>
        </w:rPr>
        <w:br/>
      </w:r>
      <w:r w:rsidRPr="00EE27B0">
        <w:rPr>
          <w:rFonts w:ascii="Verdana" w:hAnsi="Verdana"/>
          <w:sz w:val="18"/>
          <w:szCs w:val="18"/>
        </w:rPr>
        <w:t>z uwzględnieniem podanych prze</w:t>
      </w:r>
      <w:r>
        <w:rPr>
          <w:rFonts w:ascii="Verdana" w:hAnsi="Verdana"/>
          <w:sz w:val="18"/>
          <w:szCs w:val="18"/>
        </w:rPr>
        <w:t>z Z</w:t>
      </w:r>
      <w:r w:rsidRPr="00EE27B0">
        <w:rPr>
          <w:rFonts w:ascii="Verdana" w:hAnsi="Verdana"/>
          <w:sz w:val="18"/>
          <w:szCs w:val="18"/>
        </w:rPr>
        <w:t xml:space="preserve">amawiającego </w:t>
      </w:r>
      <w:r>
        <w:rPr>
          <w:rFonts w:ascii="Verdana" w:hAnsi="Verdana"/>
          <w:sz w:val="18"/>
          <w:szCs w:val="18"/>
        </w:rPr>
        <w:t>informacji tj.</w:t>
      </w:r>
      <w:r w:rsidR="00284CEF">
        <w:rPr>
          <w:rFonts w:ascii="Verdana" w:hAnsi="Verdana"/>
          <w:sz w:val="18"/>
          <w:szCs w:val="18"/>
        </w:rPr>
        <w:t xml:space="preserve"> optymalnego - </w:t>
      </w:r>
      <w:r w:rsidRPr="00EE27B0">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Pr>
          <w:rFonts w:ascii="Verdana" w:hAnsi="Verdana"/>
          <w:sz w:val="18"/>
          <w:szCs w:val="18"/>
        </w:rPr>
        <w:t xml:space="preserve">oferowanych przez przewoźnika na dane połączenie, publikowanych </w:t>
      </w:r>
      <w:r w:rsidRPr="00EE27B0">
        <w:rPr>
          <w:rFonts w:ascii="Verdana" w:hAnsi="Verdana"/>
          <w:sz w:val="18"/>
          <w:szCs w:val="18"/>
        </w:rPr>
        <w:t xml:space="preserve">stawek negocjowanych </w:t>
      </w:r>
      <w:r>
        <w:rPr>
          <w:rFonts w:ascii="Verdana" w:hAnsi="Verdana"/>
          <w:sz w:val="18"/>
          <w:szCs w:val="18"/>
        </w:rPr>
        <w:t>i stawek promocyjnych</w:t>
      </w:r>
      <w:r w:rsidR="00B74552">
        <w:rPr>
          <w:rFonts w:ascii="Verdana" w:hAnsi="Verdana"/>
          <w:sz w:val="18"/>
          <w:szCs w:val="18"/>
        </w:rPr>
        <w:t xml:space="preserve"> bez uwzględnienia opłaty dystrybucyjnej IATA</w:t>
      </w:r>
      <w:r>
        <w:rPr>
          <w:rFonts w:ascii="Verdana" w:hAnsi="Verdana"/>
          <w:sz w:val="18"/>
          <w:szCs w:val="18"/>
        </w:rPr>
        <w:t>;</w:t>
      </w:r>
    </w:p>
    <w:p w14:paraId="6DCDD3A5" w14:textId="1288E5E5" w:rsidR="00E377C6" w:rsidRDefault="00E377C6"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sidRPr="00242C8B">
        <w:rPr>
          <w:rFonts w:ascii="Verdana" w:hAnsi="Verdana"/>
          <w:bCs/>
          <w:sz w:val="18"/>
          <w:szCs w:val="18"/>
        </w:rPr>
        <w:t xml:space="preserve">W toku realizacji umowy Zamawiający będzie zamawiał </w:t>
      </w:r>
      <w:r>
        <w:rPr>
          <w:rFonts w:ascii="Verdana" w:hAnsi="Verdana"/>
          <w:bCs/>
          <w:sz w:val="18"/>
          <w:szCs w:val="18"/>
        </w:rPr>
        <w:t>bilety</w:t>
      </w:r>
      <w:r w:rsidRPr="00242C8B">
        <w:rPr>
          <w:rFonts w:ascii="Verdana" w:hAnsi="Verdana"/>
          <w:bCs/>
          <w:sz w:val="18"/>
          <w:szCs w:val="18"/>
        </w:rPr>
        <w:t xml:space="preserve"> w ilościach zgodnych </w:t>
      </w:r>
      <w:r>
        <w:rPr>
          <w:rFonts w:ascii="Verdana" w:hAnsi="Verdana"/>
          <w:bCs/>
          <w:sz w:val="18"/>
          <w:szCs w:val="18"/>
        </w:rPr>
        <w:br/>
      </w:r>
      <w:r w:rsidRPr="00242C8B">
        <w:rPr>
          <w:rFonts w:ascii="Verdana" w:hAnsi="Verdana"/>
          <w:bCs/>
          <w:sz w:val="18"/>
          <w:szCs w:val="18"/>
        </w:rPr>
        <w:t xml:space="preserve">z rzeczywistymi potrzebami, </w:t>
      </w:r>
      <w:r w:rsidRPr="00492820">
        <w:rPr>
          <w:rFonts w:ascii="Verdana" w:hAnsi="Verdana"/>
          <w:sz w:val="18"/>
          <w:szCs w:val="18"/>
        </w:rPr>
        <w:t>określając każdorazowo</w:t>
      </w:r>
      <w:r>
        <w:rPr>
          <w:rFonts w:ascii="Verdana" w:hAnsi="Verdana"/>
          <w:sz w:val="18"/>
          <w:szCs w:val="18"/>
        </w:rPr>
        <w:t>:</w:t>
      </w:r>
      <w:r w:rsidRPr="00492820">
        <w:rPr>
          <w:rFonts w:ascii="Verdana" w:hAnsi="Verdana"/>
          <w:sz w:val="18"/>
          <w:szCs w:val="18"/>
        </w:rPr>
        <w:t xml:space="preserve"> </w:t>
      </w:r>
      <w:r>
        <w:rPr>
          <w:rFonts w:ascii="Verdana" w:hAnsi="Verdana"/>
          <w:sz w:val="18"/>
          <w:szCs w:val="18"/>
        </w:rPr>
        <w:t xml:space="preserve">miejsce wyjazdu, termin, </w:t>
      </w:r>
      <w:r w:rsidRPr="00492820">
        <w:rPr>
          <w:rFonts w:ascii="Verdana" w:hAnsi="Verdana"/>
          <w:sz w:val="18"/>
          <w:szCs w:val="18"/>
        </w:rPr>
        <w:t>ilość</w:t>
      </w:r>
      <w:r>
        <w:rPr>
          <w:rFonts w:ascii="Verdana" w:hAnsi="Verdana"/>
          <w:sz w:val="18"/>
          <w:szCs w:val="18"/>
        </w:rPr>
        <w:t xml:space="preserve"> osób wyjeżdżających;</w:t>
      </w:r>
      <w:r w:rsidRPr="00492820">
        <w:rPr>
          <w:rFonts w:ascii="Verdana" w:hAnsi="Verdana"/>
          <w:sz w:val="18"/>
          <w:szCs w:val="18"/>
        </w:rPr>
        <w:t xml:space="preserve"> </w:t>
      </w:r>
    </w:p>
    <w:p w14:paraId="0C3D4B91" w14:textId="0851B1F1" w:rsidR="00E377C6" w:rsidRPr="005C4A91" w:rsidRDefault="00E377C6"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sidRPr="00870AB7">
        <w:rPr>
          <w:rFonts w:ascii="Verdana" w:hAnsi="Verdana"/>
          <w:sz w:val="18"/>
          <w:szCs w:val="18"/>
        </w:rPr>
        <w:t>Zamówieni</w:t>
      </w:r>
      <w:r>
        <w:rPr>
          <w:rFonts w:ascii="Verdana" w:hAnsi="Verdana"/>
          <w:sz w:val="18"/>
          <w:szCs w:val="18"/>
        </w:rPr>
        <w:t>a składane będą pisemnie</w:t>
      </w:r>
      <w:r w:rsidR="00284CEF">
        <w:rPr>
          <w:rFonts w:ascii="Verdana" w:hAnsi="Verdana"/>
          <w:sz w:val="18"/>
          <w:szCs w:val="18"/>
        </w:rPr>
        <w:t xml:space="preserve"> lub</w:t>
      </w:r>
      <w:r>
        <w:rPr>
          <w:rFonts w:ascii="Verdana" w:hAnsi="Verdana"/>
          <w:sz w:val="18"/>
          <w:szCs w:val="18"/>
        </w:rPr>
        <w:t xml:space="preserve"> </w:t>
      </w:r>
      <w:r w:rsidRPr="00870AB7">
        <w:rPr>
          <w:rFonts w:ascii="Verdana" w:hAnsi="Verdana"/>
          <w:sz w:val="18"/>
          <w:szCs w:val="18"/>
        </w:rPr>
        <w:t>fax</w:t>
      </w:r>
      <w:r>
        <w:rPr>
          <w:rFonts w:ascii="Verdana" w:hAnsi="Verdana"/>
          <w:sz w:val="18"/>
          <w:szCs w:val="18"/>
        </w:rPr>
        <w:t xml:space="preserve">em lub </w:t>
      </w:r>
      <w:r w:rsidRPr="00870AB7">
        <w:rPr>
          <w:rFonts w:ascii="Verdana" w:hAnsi="Verdana"/>
          <w:sz w:val="18"/>
          <w:szCs w:val="18"/>
        </w:rPr>
        <w:t>e-mail</w:t>
      </w:r>
      <w:r>
        <w:rPr>
          <w:rFonts w:ascii="Verdana" w:hAnsi="Verdana"/>
          <w:sz w:val="18"/>
          <w:szCs w:val="18"/>
        </w:rPr>
        <w:t>em</w:t>
      </w:r>
      <w:r w:rsidRPr="00870AB7">
        <w:rPr>
          <w:rFonts w:ascii="Verdana" w:hAnsi="Verdana"/>
          <w:sz w:val="18"/>
          <w:szCs w:val="18"/>
        </w:rPr>
        <w:t xml:space="preserve"> przez </w:t>
      </w:r>
      <w:r>
        <w:rPr>
          <w:rFonts w:ascii="Verdana" w:hAnsi="Verdana"/>
          <w:sz w:val="18"/>
          <w:szCs w:val="18"/>
        </w:rPr>
        <w:t>pracownika Zamawiającego;</w:t>
      </w:r>
    </w:p>
    <w:p w14:paraId="4606A99F" w14:textId="49B6ECE8" w:rsidR="005C4A91" w:rsidRPr="00870AB7" w:rsidRDefault="005C4A91" w:rsidP="0018441C">
      <w:pPr>
        <w:numPr>
          <w:ilvl w:val="0"/>
          <w:numId w:val="59"/>
        </w:numPr>
        <w:tabs>
          <w:tab w:val="clear" w:pos="720"/>
          <w:tab w:val="num" w:pos="851"/>
        </w:tabs>
        <w:spacing w:after="60" w:line="240" w:lineRule="exact"/>
        <w:ind w:left="851" w:hanging="142"/>
        <w:jc w:val="both"/>
        <w:rPr>
          <w:rFonts w:ascii="Verdana" w:hAnsi="Verdana"/>
          <w:bCs/>
          <w:sz w:val="18"/>
          <w:szCs w:val="18"/>
        </w:rPr>
      </w:pPr>
      <w:r>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492820"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492820">
        <w:rPr>
          <w:rFonts w:ascii="Verdana" w:hAnsi="Verdana"/>
          <w:sz w:val="18"/>
          <w:szCs w:val="18"/>
        </w:rPr>
        <w:t>Rezerwacja wybranego połącze</w:t>
      </w:r>
      <w:r>
        <w:rPr>
          <w:rFonts w:ascii="Verdana" w:hAnsi="Verdana"/>
          <w:sz w:val="18"/>
          <w:szCs w:val="18"/>
        </w:rPr>
        <w:t>nia, sprzedaż biletu podróżnego;</w:t>
      </w:r>
    </w:p>
    <w:p w14:paraId="61DD356A" w14:textId="77777777" w:rsidR="00DE3B84" w:rsidRDefault="005A0E37"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zagranicznych - d</w:t>
      </w:r>
      <w:r w:rsidR="00E377C6" w:rsidRPr="009E22B7">
        <w:rPr>
          <w:rFonts w:ascii="Verdana" w:hAnsi="Verdana"/>
          <w:sz w:val="18"/>
          <w:szCs w:val="18"/>
        </w:rPr>
        <w:t>ostarczenie zamówionych biletów podróżnych wystawiony</w:t>
      </w:r>
      <w:r>
        <w:rPr>
          <w:rFonts w:ascii="Verdana" w:hAnsi="Verdana"/>
          <w:sz w:val="18"/>
          <w:szCs w:val="18"/>
        </w:rPr>
        <w:t>ch do określonych krajów świata odbywać się będzie za pośrednictwem poczty elektronicznej</w:t>
      </w:r>
      <w:r w:rsidR="00E377C6" w:rsidRPr="009E22B7">
        <w:rPr>
          <w:rFonts w:ascii="Verdana" w:hAnsi="Verdana"/>
          <w:sz w:val="18"/>
          <w:szCs w:val="18"/>
        </w:rPr>
        <w:t xml:space="preserve"> </w:t>
      </w:r>
      <w:r w:rsidR="00E377C6">
        <w:rPr>
          <w:rFonts w:ascii="Verdana" w:hAnsi="Verdana"/>
          <w:sz w:val="18"/>
          <w:szCs w:val="18"/>
        </w:rPr>
        <w:t xml:space="preserve">(lub </w:t>
      </w:r>
      <w:r>
        <w:rPr>
          <w:rFonts w:ascii="Verdana" w:hAnsi="Verdana"/>
          <w:sz w:val="18"/>
          <w:szCs w:val="18"/>
        </w:rPr>
        <w:br/>
      </w:r>
      <w:r w:rsidR="00E377C6">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CE0424">
        <w:rPr>
          <w:rFonts w:ascii="Verdana" w:hAnsi="Verdana"/>
          <w:b/>
          <w:sz w:val="18"/>
          <w:szCs w:val="18"/>
        </w:rPr>
        <w:t>2</w:t>
      </w:r>
      <w:r w:rsidR="00E377C6">
        <w:rPr>
          <w:rFonts w:ascii="Verdana" w:hAnsi="Verdana"/>
          <w:sz w:val="18"/>
          <w:szCs w:val="18"/>
        </w:rPr>
        <w:t xml:space="preserve"> dni przed planowanym terminem podróży - w razie braku możliwości dostarczenia biletu pocztą </w:t>
      </w:r>
      <w:r w:rsidR="00E377C6" w:rsidRPr="004360D8">
        <w:rPr>
          <w:rFonts w:ascii="Verdana" w:hAnsi="Verdana"/>
          <w:color w:val="000000" w:themeColor="text1"/>
          <w:sz w:val="18"/>
          <w:szCs w:val="18"/>
        </w:rPr>
        <w:t xml:space="preserve">elektroniczną) na wskazany przez Zamawiającego adres poczty elektronicznej w terminie nieprzekraczającym </w:t>
      </w:r>
      <w:r w:rsidR="00E377C6" w:rsidRPr="004360D8">
        <w:rPr>
          <w:rFonts w:ascii="Verdana" w:hAnsi="Verdana"/>
          <w:b/>
          <w:color w:val="000000" w:themeColor="text1"/>
          <w:sz w:val="18"/>
          <w:szCs w:val="18"/>
        </w:rPr>
        <w:t>2</w:t>
      </w:r>
      <w:r w:rsidR="00E377C6" w:rsidRPr="004360D8">
        <w:rPr>
          <w:rFonts w:ascii="Verdana" w:hAnsi="Verdana"/>
          <w:color w:val="000000" w:themeColor="text1"/>
          <w:sz w:val="18"/>
          <w:szCs w:val="18"/>
        </w:rPr>
        <w:t xml:space="preserve"> godz. od momentu pisemnego, bądź dokonanego za pośrednictwem poczty elektronicznej) zlecenia przez Zamawiającego</w:t>
      </w:r>
      <w:r w:rsidR="00E377C6">
        <w:rPr>
          <w:rFonts w:ascii="Verdana" w:hAnsi="Verdana"/>
          <w:color w:val="000000" w:themeColor="text1"/>
          <w:sz w:val="18"/>
          <w:szCs w:val="18"/>
        </w:rPr>
        <w:t>,</w:t>
      </w:r>
      <w:r w:rsidR="00E377C6" w:rsidRPr="004360D8">
        <w:rPr>
          <w:rFonts w:ascii="Verdana" w:hAnsi="Verdana"/>
          <w:sz w:val="18"/>
          <w:szCs w:val="18"/>
        </w:rPr>
        <w:t xml:space="preserve"> </w:t>
      </w:r>
      <w:r w:rsidR="00E377C6" w:rsidRPr="00B74552">
        <w:rPr>
          <w:rFonts w:ascii="Verdana" w:hAnsi="Verdana"/>
          <w:sz w:val="18"/>
          <w:szCs w:val="18"/>
        </w:rPr>
        <w:t>w godzinach pracy Uczelni (tj. między 7:30 a 15:30);</w:t>
      </w:r>
    </w:p>
    <w:p w14:paraId="0BE21E91" w14:textId="3AB7D56E" w:rsidR="00D22BBA" w:rsidRDefault="00D22BBA"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krajowych - d</w:t>
      </w:r>
      <w:r w:rsidRPr="009E22B7">
        <w:rPr>
          <w:rFonts w:ascii="Verdana" w:hAnsi="Verdana"/>
          <w:sz w:val="18"/>
          <w:szCs w:val="18"/>
        </w:rPr>
        <w:t xml:space="preserve">ostarczenie zamówionych biletów podróżnych </w:t>
      </w:r>
      <w:r>
        <w:rPr>
          <w:rFonts w:ascii="Verdana" w:hAnsi="Verdana"/>
          <w:sz w:val="18"/>
          <w:szCs w:val="18"/>
        </w:rPr>
        <w:t>odbywać się będzie za pośrednictwem poczty elektronicznej</w:t>
      </w:r>
      <w:r w:rsidRPr="009E22B7">
        <w:rPr>
          <w:rFonts w:ascii="Verdana" w:hAnsi="Verdana"/>
          <w:sz w:val="18"/>
          <w:szCs w:val="18"/>
        </w:rPr>
        <w:t xml:space="preserve"> </w:t>
      </w:r>
      <w:r>
        <w:rPr>
          <w:rFonts w:ascii="Verdana" w:hAnsi="Verdana"/>
          <w:sz w:val="18"/>
          <w:szCs w:val="18"/>
        </w:rPr>
        <w:t>(lub w inny sposób np. osobiście do siedziby Działu Spraw Pracowniczych UM</w:t>
      </w:r>
      <w:r w:rsidR="005E574F">
        <w:rPr>
          <w:rFonts w:ascii="Verdana" w:hAnsi="Verdana"/>
          <w:sz w:val="18"/>
          <w:szCs w:val="18"/>
        </w:rPr>
        <w:t>W</w:t>
      </w:r>
      <w:r>
        <w:rPr>
          <w:rFonts w:ascii="Verdana" w:hAnsi="Verdana"/>
          <w:sz w:val="18"/>
          <w:szCs w:val="18"/>
        </w:rPr>
        <w:t xml:space="preserve">, nie później niż </w:t>
      </w:r>
      <w:r w:rsidRPr="00CE0424">
        <w:rPr>
          <w:rFonts w:ascii="Verdana" w:hAnsi="Verdana"/>
          <w:b/>
          <w:sz w:val="18"/>
          <w:szCs w:val="18"/>
        </w:rPr>
        <w:t>2</w:t>
      </w:r>
      <w:r>
        <w:rPr>
          <w:rFonts w:ascii="Verdana" w:hAnsi="Verdana"/>
          <w:sz w:val="18"/>
          <w:szCs w:val="18"/>
        </w:rPr>
        <w:t xml:space="preserve"> dni przed planowanym terminem podróży - </w:t>
      </w:r>
      <w:r>
        <w:rPr>
          <w:rFonts w:ascii="Verdana" w:hAnsi="Verdana"/>
          <w:sz w:val="18"/>
          <w:szCs w:val="18"/>
        </w:rPr>
        <w:lastRenderedPageBreak/>
        <w:t xml:space="preserve">w razie braku możliwości dostarczenia biletu pocztą </w:t>
      </w:r>
      <w:r w:rsidRPr="004360D8">
        <w:rPr>
          <w:rFonts w:ascii="Verdana" w:hAnsi="Verdana"/>
          <w:color w:val="000000" w:themeColor="text1"/>
          <w:sz w:val="18"/>
          <w:szCs w:val="18"/>
        </w:rPr>
        <w:t xml:space="preserve">elektroniczną) na wskazany przez Zamawiającego adres poczty elektronicznej w terminie nieprzekraczającym </w:t>
      </w:r>
      <w:r w:rsidRPr="004360D8">
        <w:rPr>
          <w:rFonts w:ascii="Verdana" w:hAnsi="Verdana"/>
          <w:b/>
          <w:color w:val="000000" w:themeColor="text1"/>
          <w:sz w:val="18"/>
          <w:szCs w:val="18"/>
        </w:rPr>
        <w:t>2</w:t>
      </w:r>
      <w:r w:rsidRPr="004360D8">
        <w:rPr>
          <w:rFonts w:ascii="Verdana" w:hAnsi="Verdana"/>
          <w:color w:val="000000" w:themeColor="text1"/>
          <w:sz w:val="18"/>
          <w:szCs w:val="18"/>
        </w:rPr>
        <w:t xml:space="preserve"> godz. od momentu pisemnego, bądź dokonanego za pośrednictwem poczty elektronicznej) zlecenia przez Zamawiającego</w:t>
      </w:r>
      <w:r>
        <w:rPr>
          <w:rFonts w:ascii="Verdana" w:hAnsi="Verdana"/>
          <w:color w:val="000000" w:themeColor="text1"/>
          <w:sz w:val="18"/>
          <w:szCs w:val="18"/>
        </w:rPr>
        <w:t>,</w:t>
      </w:r>
      <w:r w:rsidRPr="004360D8">
        <w:rPr>
          <w:rFonts w:ascii="Verdana" w:hAnsi="Verdana"/>
          <w:sz w:val="18"/>
          <w:szCs w:val="18"/>
        </w:rPr>
        <w:t xml:space="preserve"> </w:t>
      </w:r>
      <w:r w:rsidRPr="00B74552">
        <w:rPr>
          <w:rFonts w:ascii="Verdana" w:hAnsi="Verdana"/>
          <w:sz w:val="18"/>
          <w:szCs w:val="18"/>
        </w:rPr>
        <w:t>w godzinach pracy Uczelni (tj. między 7:30 a 15:30);</w:t>
      </w:r>
    </w:p>
    <w:p w14:paraId="385329BE" w14:textId="79BEC96D" w:rsidR="00A860AA" w:rsidRPr="00A860AA" w:rsidRDefault="00A860AA"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A860AA">
        <w:rPr>
          <w:rFonts w:ascii="Verdana" w:hAnsi="Verdana"/>
          <w:sz w:val="18"/>
          <w:szCs w:val="18"/>
        </w:rPr>
        <w:t xml:space="preserve">Wykonawca zobowiązuje się nie przekroczyć obowiązującego w UM limitu w wysokości </w:t>
      </w:r>
      <w:r w:rsidR="00A424E7">
        <w:rPr>
          <w:rFonts w:ascii="Verdana" w:hAnsi="Verdana"/>
          <w:sz w:val="18"/>
          <w:szCs w:val="18"/>
        </w:rPr>
        <w:br/>
      </w:r>
      <w:r w:rsidRPr="00D466D7">
        <w:rPr>
          <w:rFonts w:ascii="Verdana" w:hAnsi="Verdana"/>
          <w:b/>
          <w:sz w:val="18"/>
          <w:szCs w:val="18"/>
        </w:rPr>
        <w:t>400,00 zł</w:t>
      </w:r>
      <w:r w:rsidRPr="00A860AA">
        <w:rPr>
          <w:rFonts w:ascii="Verdana" w:hAnsi="Verdana"/>
          <w:sz w:val="18"/>
          <w:szCs w:val="18"/>
        </w:rPr>
        <w:t xml:space="preserve"> na </w:t>
      </w:r>
      <w:r>
        <w:rPr>
          <w:rFonts w:ascii="Verdana" w:hAnsi="Verdana"/>
          <w:sz w:val="18"/>
          <w:szCs w:val="18"/>
        </w:rPr>
        <w:t>realizację usługi związanej z jednostronnym przelotem krajowym.</w:t>
      </w:r>
    </w:p>
    <w:p w14:paraId="0D3038D2" w14:textId="39408BB9" w:rsidR="00E377C6" w:rsidRPr="00A424E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O</w:t>
      </w:r>
      <w:r w:rsidR="00A424E7">
        <w:rPr>
          <w:rFonts w:ascii="Verdana" w:hAnsi="Verdana"/>
          <w:sz w:val="18"/>
          <w:szCs w:val="18"/>
        </w:rPr>
        <w:t>płata transakcyjna</w:t>
      </w:r>
      <w:r w:rsidRPr="00534B0A">
        <w:rPr>
          <w:rFonts w:ascii="Verdana" w:hAnsi="Verdana"/>
          <w:sz w:val="18"/>
          <w:szCs w:val="18"/>
        </w:rPr>
        <w:t xml:space="preserve"> </w:t>
      </w:r>
      <w:r w:rsidR="00D466D7" w:rsidRPr="005C4A91">
        <w:rPr>
          <w:rFonts w:ascii="Verdana" w:hAnsi="Verdana"/>
          <w:sz w:val="18"/>
          <w:szCs w:val="18"/>
        </w:rPr>
        <w:t xml:space="preserve">(w tym opłata IATA) </w:t>
      </w:r>
      <w:r w:rsidRPr="00534B0A">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w:t>
      </w:r>
      <w:proofErr w:type="spellStart"/>
      <w:r w:rsidRPr="00534B0A">
        <w:rPr>
          <w:rFonts w:ascii="Verdana" w:hAnsi="Verdana"/>
          <w:sz w:val="18"/>
          <w:szCs w:val="18"/>
        </w:rPr>
        <w:t>Siwz</w:t>
      </w:r>
      <w:proofErr w:type="spellEnd"/>
      <w:r w:rsidRPr="00534B0A">
        <w:rPr>
          <w:rFonts w:ascii="Verdana" w:hAnsi="Verdana"/>
          <w:sz w:val="18"/>
          <w:szCs w:val="18"/>
        </w:rPr>
        <w:t xml:space="preserve">) </w:t>
      </w:r>
      <w:r w:rsidRPr="00534B0A">
        <w:rPr>
          <w:rFonts w:ascii="Verdana" w:hAnsi="Verdana"/>
          <w:bCs/>
          <w:sz w:val="18"/>
          <w:szCs w:val="18"/>
        </w:rPr>
        <w:t xml:space="preserve">do czasu wyczerpania kwoty wynagrodzenia brutto należnego Wykonawcy, na którą zawarto umowę, nie dłużej jednak niż przez okres </w:t>
      </w:r>
      <w:r w:rsidR="00B74552">
        <w:rPr>
          <w:rFonts w:ascii="Verdana" w:hAnsi="Verdana"/>
          <w:b/>
          <w:bCs/>
          <w:sz w:val="18"/>
          <w:szCs w:val="18"/>
        </w:rPr>
        <w:t>12</w:t>
      </w:r>
      <w:r w:rsidRPr="00534B0A">
        <w:rPr>
          <w:rFonts w:ascii="Verdana" w:hAnsi="Verdana"/>
          <w:bCs/>
          <w:sz w:val="18"/>
          <w:szCs w:val="18"/>
        </w:rPr>
        <w:t xml:space="preserve"> miesięcy;</w:t>
      </w:r>
    </w:p>
    <w:p w14:paraId="7C3CFCEA" w14:textId="4ABF8C80" w:rsidR="00A424E7" w:rsidRPr="00534B0A" w:rsidRDefault="00A424E7"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bCs/>
          <w:sz w:val="18"/>
          <w:szCs w:val="18"/>
        </w:rPr>
        <w:t>Opłata transakcyjna musi być wyższa niż 0,00 PLN.</w:t>
      </w:r>
    </w:p>
    <w:p w14:paraId="0E0086D7" w14:textId="5C93E2ED"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870AB7">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B52A7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 xml:space="preserve">Wykonawca zapewni, iż Zamawiający dokonując zakupu biletów lotniczych, związanych </w:t>
      </w:r>
      <w:r w:rsidR="00F45530">
        <w:rPr>
          <w:rFonts w:ascii="Verdana" w:hAnsi="Verdana"/>
          <w:sz w:val="18"/>
          <w:szCs w:val="18"/>
        </w:rPr>
        <w:br/>
      </w:r>
      <w:r w:rsidRPr="00B52A77">
        <w:rPr>
          <w:rFonts w:ascii="Verdana" w:hAnsi="Verdana"/>
          <w:sz w:val="18"/>
          <w:szCs w:val="18"/>
        </w:rPr>
        <w:t xml:space="preserve">z zagraniczną podróżą służbową zostanie włączony przez Wykonawcę do programów lojalnościowych np. LOT dla Firm, </w:t>
      </w:r>
      <w:proofErr w:type="spellStart"/>
      <w:r w:rsidRPr="00B52A77">
        <w:rPr>
          <w:rFonts w:ascii="Verdana" w:hAnsi="Verdana"/>
          <w:sz w:val="18"/>
          <w:szCs w:val="18"/>
        </w:rPr>
        <w:t>PartnerPlusBenefit</w:t>
      </w:r>
      <w:proofErr w:type="spellEnd"/>
      <w:r w:rsidRPr="00B52A77">
        <w:rPr>
          <w:rFonts w:ascii="Verdana" w:hAnsi="Verdana"/>
          <w:sz w:val="18"/>
          <w:szCs w:val="18"/>
        </w:rPr>
        <w: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B52A77"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toku realizacji zamówienia W</w:t>
      </w:r>
      <w:r w:rsidRPr="00B52A77">
        <w:rPr>
          <w:rFonts w:ascii="Verdana" w:hAnsi="Verdana"/>
          <w:sz w:val="18"/>
          <w:szCs w:val="18"/>
        </w:rPr>
        <w:t>ykonawca musi honorować umo</w:t>
      </w:r>
      <w:r>
        <w:rPr>
          <w:rFonts w:ascii="Verdana" w:hAnsi="Verdana"/>
          <w:sz w:val="18"/>
          <w:szCs w:val="18"/>
        </w:rPr>
        <w:t>wy lojalnościowe zawarte przez Z</w:t>
      </w:r>
      <w:r w:rsidRPr="00B52A77">
        <w:rPr>
          <w:rFonts w:ascii="Verdana" w:hAnsi="Verdana"/>
          <w:sz w:val="18"/>
          <w:szCs w:val="18"/>
        </w:rPr>
        <w:t xml:space="preserve">amawiającego z przewoźnikami; </w:t>
      </w:r>
    </w:p>
    <w:p w14:paraId="54E5C6BE" w14:textId="15D269FB"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Wykonawca musi zapewnić, iż przejmie na siebie wszelkie obowiązki zwi</w:t>
      </w:r>
      <w:r>
        <w:rPr>
          <w:rFonts w:ascii="Verdana" w:hAnsi="Verdana"/>
          <w:sz w:val="18"/>
          <w:szCs w:val="18"/>
        </w:rPr>
        <w:t xml:space="preserve">ązane ze składaniem </w:t>
      </w:r>
      <w:r>
        <w:rPr>
          <w:rFonts w:ascii="Verdana" w:hAnsi="Verdana"/>
          <w:sz w:val="18"/>
          <w:szCs w:val="18"/>
        </w:rPr>
        <w:br/>
        <w:t>w imieniu Z</w:t>
      </w:r>
      <w:r w:rsidRPr="00B52A77">
        <w:rPr>
          <w:rFonts w:ascii="Verdana" w:hAnsi="Verdana"/>
          <w:sz w:val="18"/>
          <w:szCs w:val="18"/>
        </w:rPr>
        <w:t xml:space="preserve">amawiającego ewentualnych </w:t>
      </w:r>
      <w:proofErr w:type="spellStart"/>
      <w:r w:rsidRPr="00B52A77">
        <w:rPr>
          <w:rFonts w:ascii="Verdana" w:hAnsi="Verdana"/>
          <w:sz w:val="18"/>
          <w:szCs w:val="18"/>
        </w:rPr>
        <w:t>odwołań</w:t>
      </w:r>
      <w:proofErr w:type="spellEnd"/>
      <w:r w:rsidRPr="00B52A77">
        <w:rPr>
          <w:rFonts w:ascii="Verdana" w:hAnsi="Verdana"/>
          <w:sz w:val="18"/>
          <w:szCs w:val="18"/>
        </w:rPr>
        <w:t>, bądź reklamacji związanych z realizacją przedmiotu zamówienia, w szczególności w przypadku niewykorzystania biletów lotniczych z winy przewoźnika lub w przypadku zaistniałych zdarzeń losowych;</w:t>
      </w:r>
    </w:p>
    <w:p w14:paraId="0E063BD9" w14:textId="77777777" w:rsidR="00E377C6" w:rsidRDefault="00E377C6" w:rsidP="0018441C">
      <w:pPr>
        <w:numPr>
          <w:ilvl w:val="0"/>
          <w:numId w:val="59"/>
        </w:numPr>
        <w:tabs>
          <w:tab w:val="clear" w:pos="720"/>
          <w:tab w:val="num" w:pos="851"/>
        </w:tabs>
        <w:spacing w:after="60" w:line="240" w:lineRule="exact"/>
        <w:ind w:left="851" w:right="-57" w:hanging="142"/>
        <w:jc w:val="both"/>
        <w:rPr>
          <w:rFonts w:ascii="Verdana" w:hAnsi="Verdana"/>
          <w:sz w:val="18"/>
          <w:szCs w:val="18"/>
        </w:rPr>
      </w:pPr>
      <w:r w:rsidRPr="00D84BED">
        <w:rPr>
          <w:rFonts w:ascii="Verdana" w:hAnsi="Verdana"/>
          <w:sz w:val="18"/>
          <w:szCs w:val="18"/>
        </w:rPr>
        <w:t xml:space="preserve">Termin </w:t>
      </w:r>
      <w:r>
        <w:rPr>
          <w:rFonts w:ascii="Verdana" w:hAnsi="Verdana"/>
          <w:sz w:val="18"/>
          <w:szCs w:val="18"/>
        </w:rPr>
        <w:t>ważności rezerwacji</w:t>
      </w:r>
      <w:r w:rsidRPr="00D84BED">
        <w:rPr>
          <w:rFonts w:ascii="Verdana" w:hAnsi="Verdana"/>
          <w:sz w:val="18"/>
          <w:szCs w:val="18"/>
        </w:rPr>
        <w:t xml:space="preserve"> nie powinien być krótszy niż ogólnie stosowany przez daną linię lotniczą dla danej taryfy.</w:t>
      </w:r>
    </w:p>
    <w:p w14:paraId="2032AFA1" w14:textId="76F0279D" w:rsidR="00E377C6" w:rsidRPr="00FA1500" w:rsidRDefault="00E377C6" w:rsidP="0018441C">
      <w:pPr>
        <w:pStyle w:val="Akapitzlist"/>
        <w:numPr>
          <w:ilvl w:val="0"/>
          <w:numId w:val="61"/>
        </w:numPr>
        <w:spacing w:after="60" w:line="240" w:lineRule="exact"/>
        <w:ind w:left="426" w:right="-57" w:hanging="426"/>
        <w:jc w:val="both"/>
        <w:rPr>
          <w:rFonts w:ascii="Verdana" w:hAnsi="Verdana"/>
          <w:sz w:val="18"/>
          <w:szCs w:val="18"/>
        </w:rPr>
      </w:pPr>
      <w:r w:rsidRPr="00FA1500">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CE0424">
        <w:rPr>
          <w:rFonts w:ascii="Verdana" w:hAnsi="Verdana"/>
          <w:b/>
          <w:sz w:val="18"/>
          <w:szCs w:val="18"/>
        </w:rPr>
        <w:t>3</w:t>
      </w:r>
      <w:r w:rsidRPr="00FA1500">
        <w:rPr>
          <w:rFonts w:ascii="Verdana" w:hAnsi="Verdana"/>
          <w:sz w:val="18"/>
          <w:szCs w:val="18"/>
        </w:rPr>
        <w:t xml:space="preserve"> dni przed planowanym wylotem</w:t>
      </w:r>
      <w:r w:rsidR="00F45530">
        <w:rPr>
          <w:rFonts w:ascii="Verdana" w:hAnsi="Verdana"/>
          <w:sz w:val="18"/>
          <w:szCs w:val="18"/>
        </w:rPr>
        <w:t xml:space="preserve">, o ile możliwość taka wynika </w:t>
      </w:r>
      <w:r w:rsidRPr="00FA1500">
        <w:rPr>
          <w:rFonts w:ascii="Verdana" w:hAnsi="Verdana"/>
          <w:sz w:val="18"/>
          <w:szCs w:val="18"/>
        </w:rPr>
        <w:t xml:space="preserve">z warunków ogólnych umów. </w:t>
      </w:r>
      <w:r w:rsidR="00F45530">
        <w:rPr>
          <w:rFonts w:ascii="Verdana" w:hAnsi="Verdana"/>
          <w:sz w:val="18"/>
          <w:szCs w:val="18"/>
        </w:rPr>
        <w:br/>
      </w:r>
      <w:r w:rsidRPr="00FA1500">
        <w:rPr>
          <w:rFonts w:ascii="Verdana" w:hAnsi="Verdana"/>
          <w:sz w:val="18"/>
          <w:szCs w:val="18"/>
        </w:rPr>
        <w:t xml:space="preserve">W przypadku, gdy zmiana trasy, terminu podróży, a co za tym idzie rezerwacji wiązać się będzie </w:t>
      </w:r>
      <w:r w:rsidR="00474C40">
        <w:rPr>
          <w:rFonts w:ascii="Verdana" w:hAnsi="Verdana"/>
          <w:sz w:val="18"/>
          <w:szCs w:val="18"/>
        </w:rPr>
        <w:br/>
      </w:r>
      <w:r w:rsidRPr="00FA1500">
        <w:rPr>
          <w:rFonts w:ascii="Verdana" w:hAnsi="Verdana"/>
          <w:sz w:val="18"/>
          <w:szCs w:val="18"/>
        </w:rPr>
        <w:t>z konieczno</w:t>
      </w:r>
      <w:r>
        <w:rPr>
          <w:rFonts w:ascii="Verdana" w:hAnsi="Verdana"/>
          <w:sz w:val="18"/>
          <w:szCs w:val="18"/>
        </w:rPr>
        <w:t>ścią rekalkulacji ceny biletu, Z</w:t>
      </w:r>
      <w:r w:rsidRPr="00FA1500">
        <w:rPr>
          <w:rFonts w:ascii="Verdana" w:hAnsi="Verdana"/>
          <w:sz w:val="18"/>
          <w:szCs w:val="18"/>
        </w:rPr>
        <w:t>amawiający zobowiązuje się do pokrycia udokumentowanej różnicy w cenie. Prócz wspomnianego koszt</w:t>
      </w:r>
      <w:r w:rsidR="00F45530">
        <w:rPr>
          <w:rFonts w:ascii="Verdana" w:hAnsi="Verdana"/>
          <w:sz w:val="18"/>
          <w:szCs w:val="18"/>
        </w:rPr>
        <w:t xml:space="preserve">u wynikającego </w:t>
      </w:r>
      <w:r>
        <w:rPr>
          <w:rFonts w:ascii="Verdana" w:hAnsi="Verdana"/>
          <w:sz w:val="18"/>
          <w:szCs w:val="18"/>
        </w:rPr>
        <w:t>z rekalkulacji W</w:t>
      </w:r>
      <w:r w:rsidRPr="00FA1500">
        <w:rPr>
          <w:rFonts w:ascii="Verdana" w:hAnsi="Verdana"/>
          <w:sz w:val="18"/>
          <w:szCs w:val="18"/>
        </w:rPr>
        <w:t>ykonawca nie będzie uprawniony do pobierania z tego tytułu żadnych dodatkowych opłat, ani też nie będzie przysług</w:t>
      </w:r>
      <w:r>
        <w:rPr>
          <w:rFonts w:ascii="Verdana" w:hAnsi="Verdana"/>
          <w:sz w:val="18"/>
          <w:szCs w:val="18"/>
        </w:rPr>
        <w:t>iwać mu dodatkowe wynagrodzenie.</w:t>
      </w:r>
    </w:p>
    <w:p w14:paraId="53886504" w14:textId="77777777" w:rsidR="00E377C6"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Default="00E377C6" w:rsidP="0018441C">
      <w:pPr>
        <w:pStyle w:val="Akapitzlist"/>
        <w:numPr>
          <w:ilvl w:val="0"/>
          <w:numId w:val="58"/>
        </w:numPr>
        <w:spacing w:line="240" w:lineRule="exact"/>
        <w:ind w:left="426" w:hanging="284"/>
        <w:rPr>
          <w:rFonts w:ascii="Verdana" w:hAnsi="Verdana"/>
          <w:b/>
          <w:sz w:val="16"/>
          <w:szCs w:val="18"/>
        </w:rPr>
      </w:pPr>
      <w:r w:rsidRPr="00227D23">
        <w:rPr>
          <w:rFonts w:ascii="Verdana" w:hAnsi="Verdana"/>
          <w:b/>
          <w:sz w:val="16"/>
          <w:szCs w:val="18"/>
        </w:rPr>
        <w:t>USŁUGI POŚREDNICTWA WIZOWEGO ORAZ DOSTAWĘ WIZ</w:t>
      </w:r>
    </w:p>
    <w:p w14:paraId="640E7B2B" w14:textId="77777777" w:rsidR="00F45530" w:rsidRPr="00F45530" w:rsidRDefault="00F45530" w:rsidP="00F45530">
      <w:pPr>
        <w:spacing w:line="240" w:lineRule="exact"/>
        <w:ind w:left="142"/>
        <w:rPr>
          <w:rFonts w:ascii="Verdana" w:hAnsi="Verdana"/>
          <w:b/>
          <w:sz w:val="16"/>
          <w:szCs w:val="18"/>
        </w:rPr>
      </w:pPr>
    </w:p>
    <w:p w14:paraId="6BB435DC" w14:textId="77777777" w:rsidR="00051E71" w:rsidRDefault="00E377C6" w:rsidP="00051E71">
      <w:pPr>
        <w:numPr>
          <w:ilvl w:val="0"/>
          <w:numId w:val="56"/>
        </w:numPr>
        <w:tabs>
          <w:tab w:val="clear" w:pos="720"/>
          <w:tab w:val="num" w:pos="851"/>
        </w:tabs>
        <w:spacing w:after="60" w:line="240" w:lineRule="exact"/>
        <w:ind w:left="851" w:right="-57" w:hanging="425"/>
        <w:jc w:val="both"/>
        <w:rPr>
          <w:rFonts w:ascii="Verdana" w:hAnsi="Verdana"/>
          <w:sz w:val="18"/>
          <w:szCs w:val="18"/>
        </w:rPr>
      </w:pPr>
      <w:r w:rsidRPr="00492820">
        <w:rPr>
          <w:rFonts w:ascii="Verdana" w:hAnsi="Verdana"/>
          <w:sz w:val="18"/>
          <w:szCs w:val="18"/>
        </w:rPr>
        <w:t>Kompleksowe usługi wizowania</w:t>
      </w:r>
      <w:r>
        <w:rPr>
          <w:rFonts w:ascii="Verdana" w:hAnsi="Verdana"/>
          <w:sz w:val="18"/>
          <w:szCs w:val="18"/>
        </w:rPr>
        <w:t xml:space="preserve"> paszportów (do różnych krajów ś</w:t>
      </w:r>
      <w:r w:rsidRPr="00492820">
        <w:rPr>
          <w:rFonts w:ascii="Verdana" w:hAnsi="Verdana"/>
          <w:sz w:val="18"/>
          <w:szCs w:val="18"/>
        </w:rPr>
        <w:t>wiata), realizowane we właściwych ambasadach na podstawie dostar</w:t>
      </w:r>
      <w:r>
        <w:rPr>
          <w:rFonts w:ascii="Verdana" w:hAnsi="Verdana"/>
          <w:sz w:val="18"/>
          <w:szCs w:val="18"/>
        </w:rPr>
        <w:t>czonych dokumentów personalnych.</w:t>
      </w:r>
    </w:p>
    <w:p w14:paraId="241D1128" w14:textId="7B832CAF" w:rsidR="00E377C6" w:rsidRPr="00051E71" w:rsidRDefault="00E377C6" w:rsidP="00051E71">
      <w:pPr>
        <w:numPr>
          <w:ilvl w:val="0"/>
          <w:numId w:val="56"/>
        </w:numPr>
        <w:tabs>
          <w:tab w:val="clear" w:pos="720"/>
          <w:tab w:val="num" w:pos="851"/>
        </w:tabs>
        <w:spacing w:after="60" w:line="240" w:lineRule="exact"/>
        <w:ind w:left="851" w:right="-57" w:hanging="425"/>
        <w:jc w:val="both"/>
        <w:rPr>
          <w:rFonts w:ascii="Verdana" w:hAnsi="Verdana"/>
          <w:sz w:val="18"/>
          <w:szCs w:val="18"/>
        </w:rPr>
      </w:pPr>
      <w:r w:rsidRPr="00051E71">
        <w:rPr>
          <w:rFonts w:ascii="Verdana" w:hAnsi="Verdana"/>
          <w:sz w:val="18"/>
          <w:szCs w:val="18"/>
        </w:rPr>
        <w:t xml:space="preserve">Wykonawca zobowiązuje się w terminie </w:t>
      </w:r>
      <w:r w:rsidR="00051E71" w:rsidRPr="00051E71">
        <w:rPr>
          <w:rFonts w:ascii="Verdana" w:hAnsi="Verdana"/>
          <w:b/>
          <w:sz w:val="18"/>
          <w:szCs w:val="18"/>
        </w:rPr>
        <w:t>3</w:t>
      </w:r>
      <w:r w:rsidRPr="00051E71">
        <w:rPr>
          <w:rFonts w:ascii="Verdana" w:hAnsi="Verdana"/>
          <w:sz w:val="18"/>
          <w:szCs w:val="18"/>
        </w:rPr>
        <w:t xml:space="preserve"> dni roboczych od otrzymania zlecenia przez Zamawiającego do odbioru dokumentów potrzebnych do uzyskania wizy z </w:t>
      </w:r>
      <w:r w:rsidRPr="00051E71">
        <w:rPr>
          <w:rFonts w:ascii="Verdana" w:hAnsi="Verdana"/>
          <w:bCs/>
          <w:sz w:val="18"/>
          <w:szCs w:val="18"/>
        </w:rPr>
        <w:t xml:space="preserve">Działu Współpracy Międzynarodowej Uniwersytetu Medycznego we Wrocławiu, 50-367 Wrocław, Wybrzeże Pasteura 1 </w:t>
      </w:r>
      <w:r w:rsidRPr="00051E71">
        <w:rPr>
          <w:rFonts w:ascii="Verdana" w:hAnsi="Verdana"/>
          <w:sz w:val="18"/>
          <w:szCs w:val="18"/>
        </w:rPr>
        <w:t>(ok. 15 razy w roku)</w:t>
      </w:r>
      <w:r w:rsidR="00051E71" w:rsidRPr="00051E71">
        <w:rPr>
          <w:rFonts w:ascii="Verdana" w:hAnsi="Verdana"/>
          <w:sz w:val="18"/>
          <w:szCs w:val="18"/>
        </w:rPr>
        <w:t xml:space="preserve"> i dostarczenia do właściwej ambasady/konsulatu.</w:t>
      </w:r>
    </w:p>
    <w:p w14:paraId="0A27DFC3" w14:textId="77777777" w:rsidR="00E377C6" w:rsidRPr="00C97A2E" w:rsidRDefault="00E377C6" w:rsidP="0018441C">
      <w:pPr>
        <w:numPr>
          <w:ilvl w:val="0"/>
          <w:numId w:val="56"/>
        </w:numPr>
        <w:tabs>
          <w:tab w:val="clear" w:pos="720"/>
          <w:tab w:val="num" w:pos="851"/>
        </w:tabs>
        <w:spacing w:after="60" w:line="240" w:lineRule="exact"/>
        <w:ind w:left="851" w:right="-57" w:hanging="425"/>
        <w:jc w:val="both"/>
        <w:rPr>
          <w:rFonts w:ascii="Verdana" w:hAnsi="Verdana"/>
          <w:sz w:val="18"/>
          <w:szCs w:val="18"/>
        </w:rPr>
      </w:pPr>
      <w:r>
        <w:rPr>
          <w:rFonts w:ascii="Verdana" w:hAnsi="Verdana"/>
          <w:sz w:val="18"/>
          <w:szCs w:val="18"/>
        </w:rPr>
        <w:t>Wykonawca nie ponosi kosztów jeśli dokumenty potrzebne do uzyskania wizy złożone przez Zamawiającego będą niekompletne.</w:t>
      </w:r>
    </w:p>
    <w:p w14:paraId="36BFE01B" w14:textId="77777777" w:rsidR="00E377C6" w:rsidRDefault="00E377C6" w:rsidP="0018441C">
      <w:pPr>
        <w:numPr>
          <w:ilvl w:val="0"/>
          <w:numId w:val="56"/>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 xml:space="preserve">Wykonawca dostarczy na własny koszt, maksymalnie do </w:t>
      </w:r>
      <w:r w:rsidRPr="00B571B3">
        <w:rPr>
          <w:rFonts w:ascii="Verdana" w:hAnsi="Verdana"/>
          <w:b/>
          <w:sz w:val="18"/>
          <w:szCs w:val="18"/>
        </w:rPr>
        <w:t>2</w:t>
      </w:r>
      <w:r>
        <w:rPr>
          <w:rFonts w:ascii="Verdana" w:hAnsi="Verdana"/>
          <w:sz w:val="18"/>
          <w:szCs w:val="18"/>
        </w:rPr>
        <w:t xml:space="preserve"> dni roboczych od daty wydania wizy przez właściwy organ zamówione</w:t>
      </w:r>
      <w:r w:rsidRPr="00B571B3">
        <w:rPr>
          <w:rFonts w:ascii="Verdana" w:hAnsi="Verdana"/>
          <w:sz w:val="18"/>
          <w:szCs w:val="18"/>
        </w:rPr>
        <w:t xml:space="preserve"> wiz</w:t>
      </w:r>
      <w:r>
        <w:rPr>
          <w:rFonts w:ascii="Verdana" w:hAnsi="Verdana"/>
          <w:sz w:val="18"/>
          <w:szCs w:val="18"/>
        </w:rPr>
        <w:t>y</w:t>
      </w:r>
      <w:r w:rsidRPr="00B571B3">
        <w:rPr>
          <w:rFonts w:ascii="Verdana" w:hAnsi="Verdana"/>
          <w:sz w:val="18"/>
          <w:szCs w:val="18"/>
        </w:rPr>
        <w:t xml:space="preserve"> wraz z </w:t>
      </w:r>
      <w:r>
        <w:rPr>
          <w:rFonts w:ascii="Verdana" w:hAnsi="Verdana"/>
          <w:sz w:val="18"/>
          <w:szCs w:val="18"/>
        </w:rPr>
        <w:t>paszportem</w:t>
      </w:r>
      <w:r w:rsidRPr="00B571B3">
        <w:rPr>
          <w:rFonts w:ascii="Verdana" w:hAnsi="Verdana"/>
          <w:sz w:val="18"/>
          <w:szCs w:val="18"/>
        </w:rPr>
        <w:t xml:space="preserve"> do Działu Współpracy Międzynarodowej </w:t>
      </w:r>
      <w:r>
        <w:rPr>
          <w:rFonts w:ascii="Verdana" w:hAnsi="Verdana"/>
          <w:bCs/>
          <w:sz w:val="18"/>
          <w:szCs w:val="18"/>
        </w:rPr>
        <w:t>50-367 Wrocław, Wybrzeże L.</w:t>
      </w:r>
      <w:r w:rsidRPr="00C97A2E">
        <w:rPr>
          <w:rFonts w:ascii="Verdana" w:hAnsi="Verdana"/>
          <w:bCs/>
          <w:sz w:val="18"/>
          <w:szCs w:val="18"/>
        </w:rPr>
        <w:t xml:space="preserve"> Pasteura 1</w:t>
      </w:r>
      <w:r w:rsidRPr="00B571B3">
        <w:rPr>
          <w:rFonts w:ascii="Verdana" w:hAnsi="Verdana"/>
          <w:sz w:val="18"/>
          <w:szCs w:val="18"/>
        </w:rPr>
        <w:t>.</w:t>
      </w:r>
    </w:p>
    <w:p w14:paraId="7F77CA9C" w14:textId="77777777" w:rsidR="00051E71" w:rsidRDefault="0071519F" w:rsidP="00051E71">
      <w:pPr>
        <w:numPr>
          <w:ilvl w:val="0"/>
          <w:numId w:val="56"/>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Wykonawca zobowiązuje się dołożyć najwyższej staranności, aby niezwłocznie uzyskać wizę.</w:t>
      </w:r>
    </w:p>
    <w:p w14:paraId="385FFA05" w14:textId="77777777" w:rsidR="0071519F" w:rsidRPr="00B571B3" w:rsidRDefault="0071519F" w:rsidP="0071519F">
      <w:pPr>
        <w:spacing w:after="60" w:line="240" w:lineRule="exact"/>
        <w:ind w:right="-57"/>
        <w:jc w:val="both"/>
        <w:rPr>
          <w:rFonts w:ascii="Verdana" w:hAnsi="Verdana"/>
          <w:sz w:val="18"/>
          <w:szCs w:val="18"/>
        </w:rPr>
      </w:pPr>
      <w:bookmarkStart w:id="45" w:name="_GoBack"/>
      <w:bookmarkEnd w:id="45"/>
    </w:p>
    <w:p w14:paraId="4923972C" w14:textId="77777777" w:rsidR="00E377C6" w:rsidRPr="009C5DD4" w:rsidRDefault="00E377C6" w:rsidP="00E377C6">
      <w:pPr>
        <w:spacing w:line="240" w:lineRule="exact"/>
        <w:rPr>
          <w:rFonts w:ascii="Verdana" w:hAnsi="Verdana"/>
          <w:sz w:val="18"/>
          <w:szCs w:val="18"/>
        </w:rPr>
      </w:pPr>
    </w:p>
    <w:p w14:paraId="469EF65E" w14:textId="34DD5BDC" w:rsidR="007A4674" w:rsidRDefault="007A4674" w:rsidP="0018441C">
      <w:pPr>
        <w:pStyle w:val="Akapitzlist"/>
        <w:numPr>
          <w:ilvl w:val="0"/>
          <w:numId w:val="58"/>
        </w:numPr>
        <w:spacing w:line="240" w:lineRule="exact"/>
        <w:ind w:left="567" w:hanging="207"/>
        <w:rPr>
          <w:rFonts w:ascii="Verdana" w:hAnsi="Verdana"/>
          <w:b/>
          <w:sz w:val="16"/>
          <w:szCs w:val="18"/>
        </w:rPr>
      </w:pPr>
      <w:r>
        <w:rPr>
          <w:rFonts w:ascii="Verdana" w:hAnsi="Verdana"/>
          <w:b/>
          <w:sz w:val="16"/>
          <w:szCs w:val="18"/>
        </w:rPr>
        <w:lastRenderedPageBreak/>
        <w:t>ROZLICZENIA ZA BILETY ORAZ WIZY</w:t>
      </w:r>
    </w:p>
    <w:p w14:paraId="6A46B011" w14:textId="77777777" w:rsidR="007A4674" w:rsidRDefault="007A4674" w:rsidP="007A4674">
      <w:pPr>
        <w:spacing w:line="240" w:lineRule="exact"/>
        <w:rPr>
          <w:rFonts w:ascii="Verdana" w:hAnsi="Verdana"/>
          <w:b/>
          <w:sz w:val="16"/>
          <w:szCs w:val="18"/>
        </w:rPr>
      </w:pPr>
    </w:p>
    <w:p w14:paraId="1894A8C5" w14:textId="77777777"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 xml:space="preserve">Wykonawca musi zapewnić, iż rozliczenia odbywać się będą na podstawie faktur. </w:t>
      </w:r>
    </w:p>
    <w:p w14:paraId="23530C65" w14:textId="77777777" w:rsidR="00D03B2D" w:rsidRPr="009A3CAF"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 xml:space="preserve">Na fakturach dotyczących rezerwacji, sprzedaży oraz dostarczania do Zamawiającego biletów powinny być wyodrębnione pozycje </w:t>
      </w:r>
    </w:p>
    <w:p w14:paraId="605859B6" w14:textId="33CA7F9E" w:rsidR="00D03B2D" w:rsidRPr="009A3CAF" w:rsidRDefault="00D03B2D" w:rsidP="0018441C">
      <w:pPr>
        <w:pStyle w:val="Akapitzlist"/>
        <w:numPr>
          <w:ilvl w:val="0"/>
          <w:numId w:val="69"/>
        </w:numPr>
        <w:spacing w:after="60" w:line="240" w:lineRule="exact"/>
        <w:ind w:left="1276" w:hanging="142"/>
        <w:contextualSpacing w:val="0"/>
        <w:jc w:val="both"/>
        <w:rPr>
          <w:rFonts w:ascii="Verdana" w:hAnsi="Verdana"/>
          <w:color w:val="FF0000"/>
          <w:spacing w:val="20"/>
          <w:sz w:val="18"/>
          <w:szCs w:val="18"/>
        </w:rPr>
      </w:pPr>
      <w:r w:rsidRPr="009A3CAF">
        <w:rPr>
          <w:rFonts w:ascii="Verdana" w:hAnsi="Verdana"/>
          <w:spacing w:val="20"/>
          <w:sz w:val="18"/>
          <w:szCs w:val="18"/>
        </w:rPr>
        <w:t xml:space="preserve">za opłatę transakcyjną </w:t>
      </w:r>
      <w:r w:rsidR="00D466D7" w:rsidRPr="005C4A91">
        <w:rPr>
          <w:rFonts w:ascii="Verdana" w:hAnsi="Verdana"/>
          <w:spacing w:val="20"/>
          <w:sz w:val="18"/>
          <w:szCs w:val="18"/>
        </w:rPr>
        <w:t xml:space="preserve">(w tym opłata IATA); </w:t>
      </w:r>
    </w:p>
    <w:p w14:paraId="3EEBFDBF" w14:textId="64DFE216" w:rsidR="00D03B2D" w:rsidRPr="009A3CAF" w:rsidRDefault="00D03B2D" w:rsidP="0018441C">
      <w:pPr>
        <w:pStyle w:val="Akapitzlist"/>
        <w:numPr>
          <w:ilvl w:val="0"/>
          <w:numId w:val="69"/>
        </w:numPr>
        <w:spacing w:after="60" w:line="240" w:lineRule="exact"/>
        <w:ind w:left="1276" w:hanging="142"/>
        <w:contextualSpacing w:val="0"/>
        <w:jc w:val="both"/>
        <w:rPr>
          <w:rFonts w:ascii="Verdana" w:hAnsi="Verdana"/>
          <w:sz w:val="18"/>
          <w:szCs w:val="18"/>
        </w:rPr>
      </w:pPr>
      <w:r w:rsidRPr="009A3CAF">
        <w:rPr>
          <w:rFonts w:ascii="Verdana" w:hAnsi="Verdana"/>
          <w:spacing w:val="20"/>
          <w:sz w:val="18"/>
          <w:szCs w:val="18"/>
        </w:rPr>
        <w:t>za bilet/y</w:t>
      </w:r>
      <w:r w:rsidRPr="009A3CAF">
        <w:rPr>
          <w:rFonts w:ascii="Verdana" w:hAnsi="Verdana"/>
          <w:sz w:val="18"/>
          <w:szCs w:val="18"/>
        </w:rPr>
        <w:t xml:space="preserve"> </w:t>
      </w:r>
      <w:r w:rsidRPr="009A3CAF">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9A3CAF">
        <w:rPr>
          <w:rFonts w:ascii="Verdana" w:hAnsi="Verdana"/>
          <w:sz w:val="18"/>
          <w:szCs w:val="18"/>
        </w:rPr>
        <w:t xml:space="preserve"> </w:t>
      </w:r>
    </w:p>
    <w:p w14:paraId="3551E5FD" w14:textId="328461F4"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Na fakturach dotyczących pośrednictwa wizowego oraz dostawy wiz powinny być</w:t>
      </w:r>
      <w:r>
        <w:rPr>
          <w:rFonts w:ascii="Verdana" w:hAnsi="Verdana"/>
          <w:sz w:val="18"/>
          <w:szCs w:val="18"/>
        </w:rPr>
        <w:t xml:space="preserve"> wyodrębnione pozycje:</w:t>
      </w:r>
    </w:p>
    <w:p w14:paraId="6F2192BA" w14:textId="49A8247C" w:rsidR="00D03B2D" w:rsidRPr="00A424E7" w:rsidRDefault="00D03B2D" w:rsidP="0018441C">
      <w:pPr>
        <w:pStyle w:val="Akapitzlist"/>
        <w:numPr>
          <w:ilvl w:val="0"/>
          <w:numId w:val="71"/>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 xml:space="preserve">za opłatę transakcyjną </w:t>
      </w:r>
    </w:p>
    <w:p w14:paraId="05B2635E" w14:textId="393A32BD" w:rsidR="00D03B2D" w:rsidRPr="00A424E7" w:rsidRDefault="00D03B2D" w:rsidP="0018441C">
      <w:pPr>
        <w:pStyle w:val="Akapitzlist"/>
        <w:numPr>
          <w:ilvl w:val="0"/>
          <w:numId w:val="71"/>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za wizę/y.</w:t>
      </w:r>
    </w:p>
    <w:p w14:paraId="6E272354" w14:textId="77777777"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Pr>
          <w:rFonts w:ascii="Verdana" w:hAnsi="Verdana"/>
          <w:sz w:val="18"/>
          <w:szCs w:val="18"/>
        </w:rPr>
        <w:t>czywistego kosztu zakupu biletu</w:t>
      </w:r>
      <w:r w:rsidRPr="00D03B2D">
        <w:rPr>
          <w:rFonts w:ascii="Verdana" w:hAnsi="Verdana"/>
          <w:sz w:val="18"/>
          <w:szCs w:val="18"/>
        </w:rPr>
        <w:t>, równego cenie systemowej, czyli cenie biletu przewoźnika.</w:t>
      </w:r>
    </w:p>
    <w:p w14:paraId="5B384840" w14:textId="77777777" w:rsidR="0009199E" w:rsidRDefault="00D03B2D" w:rsidP="0018441C">
      <w:pPr>
        <w:pStyle w:val="Akapitzlist"/>
        <w:numPr>
          <w:ilvl w:val="0"/>
          <w:numId w:val="68"/>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09199E" w:rsidRDefault="0009199E" w:rsidP="0018441C">
      <w:pPr>
        <w:pStyle w:val="Akapitzlist"/>
        <w:numPr>
          <w:ilvl w:val="0"/>
          <w:numId w:val="68"/>
        </w:numPr>
        <w:spacing w:after="60" w:line="240" w:lineRule="exact"/>
        <w:ind w:left="851" w:hanging="284"/>
        <w:contextualSpacing w:val="0"/>
        <w:jc w:val="both"/>
        <w:rPr>
          <w:rFonts w:ascii="Verdana" w:hAnsi="Verdana"/>
          <w:sz w:val="18"/>
          <w:szCs w:val="18"/>
        </w:rPr>
      </w:pPr>
      <w:r w:rsidRPr="0009199E">
        <w:rPr>
          <w:rFonts w:ascii="Verdana" w:hAnsi="Verdana"/>
          <w:sz w:val="18"/>
          <w:szCs w:val="18"/>
        </w:rPr>
        <w:t xml:space="preserve">W przypadku stwierdzenia przez Zamawiającego różnicy w cenie zamówionego biletu </w:t>
      </w:r>
      <w:r w:rsidRPr="0009199E">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7A4674" w:rsidRDefault="007A4674" w:rsidP="007A4674">
      <w:pPr>
        <w:spacing w:line="240" w:lineRule="exact"/>
        <w:rPr>
          <w:rFonts w:ascii="Verdana" w:hAnsi="Verdana"/>
          <w:b/>
          <w:sz w:val="16"/>
          <w:szCs w:val="18"/>
        </w:rPr>
      </w:pPr>
    </w:p>
    <w:p w14:paraId="756B3EA9" w14:textId="77777777" w:rsidR="00E377C6" w:rsidRDefault="00E377C6" w:rsidP="0018441C">
      <w:pPr>
        <w:pStyle w:val="Akapitzlist"/>
        <w:numPr>
          <w:ilvl w:val="0"/>
          <w:numId w:val="58"/>
        </w:numPr>
        <w:spacing w:line="240" w:lineRule="exact"/>
        <w:ind w:left="567" w:hanging="207"/>
        <w:rPr>
          <w:rFonts w:ascii="Verdana" w:hAnsi="Verdana"/>
          <w:b/>
          <w:sz w:val="16"/>
          <w:szCs w:val="18"/>
        </w:rPr>
      </w:pPr>
      <w:r>
        <w:rPr>
          <w:rFonts w:ascii="Verdana" w:hAnsi="Verdana"/>
          <w:b/>
          <w:sz w:val="16"/>
          <w:szCs w:val="18"/>
        </w:rPr>
        <w:t>INNE WYMAGANIA ODNOSZACE SIĘ DO PRZEDMIOTU ZAMÓWIENIA</w:t>
      </w:r>
    </w:p>
    <w:p w14:paraId="1EDE4C43" w14:textId="77777777" w:rsidR="00F45530" w:rsidRPr="00F45530" w:rsidRDefault="00F45530" w:rsidP="00F45530">
      <w:pPr>
        <w:spacing w:line="240" w:lineRule="exact"/>
        <w:ind w:left="360"/>
        <w:rPr>
          <w:rFonts w:ascii="Verdana" w:hAnsi="Verdana"/>
          <w:b/>
          <w:sz w:val="16"/>
          <w:szCs w:val="18"/>
        </w:rPr>
      </w:pPr>
    </w:p>
    <w:p w14:paraId="7E3E551B" w14:textId="77777777" w:rsidR="00E377C6" w:rsidRPr="00F45530" w:rsidRDefault="00E377C6"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że wykonywanie usługi w odniesieniu do rezerwacji i sprzedaży biletów lotniczych będzie zgodne ze standardami Międzynarodowego Stowarzyszenia Transportu Lotniczego – IATA International </w:t>
      </w:r>
      <w:proofErr w:type="spellStart"/>
      <w:r w:rsidRPr="00F45530">
        <w:rPr>
          <w:rFonts w:ascii="Verdana" w:hAnsi="Verdana"/>
          <w:sz w:val="18"/>
          <w:szCs w:val="18"/>
        </w:rPr>
        <w:t>Air</w:t>
      </w:r>
      <w:proofErr w:type="spellEnd"/>
      <w:r w:rsidRPr="00F45530">
        <w:rPr>
          <w:rFonts w:ascii="Verdana" w:hAnsi="Verdana"/>
          <w:sz w:val="18"/>
          <w:szCs w:val="18"/>
        </w:rPr>
        <w:t xml:space="preserve"> Transport </w:t>
      </w:r>
      <w:proofErr w:type="spellStart"/>
      <w:r w:rsidRPr="00F45530">
        <w:rPr>
          <w:rFonts w:ascii="Verdana" w:hAnsi="Verdana"/>
          <w:sz w:val="18"/>
          <w:szCs w:val="18"/>
        </w:rPr>
        <w:t>Association</w:t>
      </w:r>
      <w:proofErr w:type="spellEnd"/>
      <w:r w:rsidRPr="00F45530">
        <w:rPr>
          <w:rFonts w:ascii="Verdana" w:hAnsi="Verdana"/>
          <w:sz w:val="18"/>
          <w:szCs w:val="18"/>
        </w:rPr>
        <w:t>).</w:t>
      </w:r>
    </w:p>
    <w:p w14:paraId="1E7CCF12" w14:textId="77777777" w:rsidR="0009199E" w:rsidRPr="00F45530" w:rsidRDefault="0009199E" w:rsidP="0018441C">
      <w:pPr>
        <w:numPr>
          <w:ilvl w:val="0"/>
          <w:numId w:val="60"/>
        </w:numPr>
        <w:tabs>
          <w:tab w:val="num" w:pos="851"/>
        </w:tabs>
        <w:spacing w:after="60" w:line="240" w:lineRule="exact"/>
        <w:ind w:left="851" w:right="-57" w:hanging="227"/>
        <w:jc w:val="both"/>
        <w:rPr>
          <w:rFonts w:ascii="Verdana" w:hAnsi="Verdana"/>
          <w:sz w:val="18"/>
          <w:szCs w:val="18"/>
        </w:rPr>
      </w:pPr>
      <w:r w:rsidRPr="00F45530">
        <w:rPr>
          <w:rFonts w:ascii="Verdana" w:hAnsi="Verdana"/>
          <w:bCs/>
          <w:sz w:val="18"/>
          <w:szCs w:val="18"/>
        </w:rPr>
        <w:t>Wykonawca musi być dostępny co najmniej od poniedziałku do piątku w godzinach 9:00-15:00;</w:t>
      </w:r>
    </w:p>
    <w:p w14:paraId="3853F33B" w14:textId="77777777" w:rsidR="00E377C6" w:rsidRDefault="00E377C6"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w:t>
      </w:r>
      <w:r w:rsidRPr="0009199E">
        <w:rPr>
          <w:rFonts w:ascii="Verdana" w:hAnsi="Verdana"/>
          <w:b/>
          <w:sz w:val="18"/>
          <w:szCs w:val="18"/>
        </w:rPr>
        <w:t>24-godzinny</w:t>
      </w:r>
      <w:r w:rsidRPr="00F45530">
        <w:rPr>
          <w:rFonts w:ascii="Verdana" w:hAnsi="Verdana"/>
          <w:sz w:val="18"/>
          <w:szCs w:val="18"/>
        </w:rPr>
        <w:t xml:space="preserve"> serwis telefoniczny.</w:t>
      </w:r>
    </w:p>
    <w:p w14:paraId="487C5BE5" w14:textId="77777777" w:rsidR="0009199E" w:rsidRDefault="0009199E" w:rsidP="0018441C">
      <w:pPr>
        <w:numPr>
          <w:ilvl w:val="0"/>
          <w:numId w:val="60"/>
        </w:numPr>
        <w:tabs>
          <w:tab w:val="num" w:pos="851"/>
        </w:tabs>
        <w:spacing w:after="60" w:line="240" w:lineRule="exact"/>
        <w:ind w:left="851" w:right="-57" w:hanging="227"/>
        <w:jc w:val="both"/>
        <w:rPr>
          <w:rFonts w:ascii="Verdana" w:hAnsi="Verdana"/>
          <w:sz w:val="18"/>
          <w:szCs w:val="18"/>
        </w:rPr>
      </w:pPr>
      <w:r w:rsidRPr="0088309E">
        <w:rPr>
          <w:rFonts w:ascii="Verdana" w:hAnsi="Verdana"/>
          <w:sz w:val="18"/>
          <w:szCs w:val="18"/>
        </w:rPr>
        <w:t xml:space="preserve">Wykonawca obowiązany jest do monitorowania realizacji przedmiotu zamówienia oraz przedkładania Działowi Współpracy Międzynarodowej Uniwersytetu Medycznego, do </w:t>
      </w:r>
      <w:r w:rsidRPr="0088309E">
        <w:rPr>
          <w:rFonts w:ascii="Verdana" w:hAnsi="Verdana"/>
          <w:b/>
          <w:sz w:val="18"/>
          <w:szCs w:val="18"/>
        </w:rPr>
        <w:t>10</w:t>
      </w:r>
      <w:r w:rsidRPr="0088309E">
        <w:rPr>
          <w:rFonts w:ascii="Verdana" w:hAnsi="Verdana"/>
          <w:sz w:val="18"/>
          <w:szCs w:val="18"/>
        </w:rPr>
        <w:t xml:space="preserve"> dnia następnego miesiąca raportu (w formie arkusza kalkulacyjnego) ze wskazaniem: </w:t>
      </w:r>
    </w:p>
    <w:p w14:paraId="65DE4DBC"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rodzaju sprzedanego biletu; </w:t>
      </w:r>
    </w:p>
    <w:p w14:paraId="1C591491" w14:textId="7C122438"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danych uczestnika lotu; </w:t>
      </w:r>
    </w:p>
    <w:p w14:paraId="2076CE67"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trasy; </w:t>
      </w:r>
    </w:p>
    <w:p w14:paraId="08D90316"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daty podróży; </w:t>
      </w:r>
    </w:p>
    <w:p w14:paraId="08582947"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ceny biletu; </w:t>
      </w:r>
    </w:p>
    <w:p w14:paraId="39344ACE" w14:textId="77777777" w:rsidR="0009199E" w:rsidRPr="00D03B2D" w:rsidRDefault="0009199E" w:rsidP="0018441C">
      <w:pPr>
        <w:pStyle w:val="Akapitzlist"/>
        <w:numPr>
          <w:ilvl w:val="0"/>
          <w:numId w:val="70"/>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ilości sprzedanych biletów; </w:t>
      </w:r>
    </w:p>
    <w:p w14:paraId="26269BA7" w14:textId="4748FBA2" w:rsidR="0009199E" w:rsidRPr="00D03B2D" w:rsidRDefault="0009199E" w:rsidP="0018441C">
      <w:pPr>
        <w:pStyle w:val="Akapitzlist"/>
        <w:numPr>
          <w:ilvl w:val="0"/>
          <w:numId w:val="70"/>
        </w:numPr>
        <w:spacing w:after="60" w:line="240" w:lineRule="exact"/>
        <w:ind w:left="1276" w:right="-57" w:hanging="142"/>
        <w:contextualSpacing w:val="0"/>
        <w:jc w:val="both"/>
        <w:rPr>
          <w:rFonts w:ascii="Verdana" w:hAnsi="Verdana"/>
          <w:sz w:val="18"/>
          <w:szCs w:val="18"/>
        </w:rPr>
      </w:pPr>
      <w:r w:rsidRPr="00D03B2D">
        <w:rPr>
          <w:rFonts w:ascii="Verdana" w:hAnsi="Verdana"/>
          <w:sz w:val="18"/>
          <w:szCs w:val="18"/>
        </w:rPr>
        <w:t xml:space="preserve">kwoty wystawionych </w:t>
      </w:r>
      <w:r w:rsidR="0071519F">
        <w:rPr>
          <w:rFonts w:ascii="Verdana" w:hAnsi="Verdana"/>
          <w:sz w:val="18"/>
          <w:szCs w:val="18"/>
        </w:rPr>
        <w:t xml:space="preserve">za nie faktur (całkowitej) </w:t>
      </w:r>
    </w:p>
    <w:p w14:paraId="2ACBEFE6" w14:textId="7E91F5B0" w:rsidR="00E377C6" w:rsidRPr="00D67775" w:rsidRDefault="00F45530" w:rsidP="0018441C">
      <w:pPr>
        <w:pStyle w:val="Akapitzlist"/>
        <w:numPr>
          <w:ilvl w:val="0"/>
          <w:numId w:val="60"/>
        </w:numPr>
        <w:tabs>
          <w:tab w:val="num" w:pos="851"/>
        </w:tabs>
        <w:spacing w:after="60" w:line="240" w:lineRule="exact"/>
        <w:ind w:left="851" w:hanging="227"/>
        <w:contextualSpacing w:val="0"/>
        <w:jc w:val="both"/>
        <w:rPr>
          <w:rFonts w:ascii="Verdana" w:hAnsi="Verdana"/>
          <w:sz w:val="18"/>
          <w:szCs w:val="18"/>
        </w:rPr>
      </w:pPr>
      <w:r>
        <w:rPr>
          <w:rFonts w:ascii="Verdana" w:hAnsi="Verdana"/>
          <w:b/>
          <w:bCs/>
          <w:sz w:val="18"/>
          <w:szCs w:val="18"/>
        </w:rPr>
        <w:t>W</w:t>
      </w:r>
      <w:r w:rsidRPr="00D67775">
        <w:rPr>
          <w:rFonts w:ascii="Verdana" w:hAnsi="Verdana"/>
          <w:b/>
          <w:bCs/>
          <w:sz w:val="18"/>
          <w:szCs w:val="18"/>
        </w:rPr>
        <w:t xml:space="preserve"> przypadku uruchamiania platformy</w:t>
      </w:r>
      <w:r>
        <w:rPr>
          <w:rFonts w:ascii="Verdana" w:hAnsi="Verdana"/>
          <w:b/>
          <w:bCs/>
          <w:sz w:val="18"/>
          <w:szCs w:val="18"/>
        </w:rPr>
        <w:t xml:space="preserve"> </w:t>
      </w:r>
      <w:r w:rsidRPr="00F45530">
        <w:rPr>
          <w:rFonts w:ascii="Verdana" w:hAnsi="Verdana"/>
          <w:bCs/>
          <w:sz w:val="18"/>
          <w:szCs w:val="18"/>
        </w:rPr>
        <w:t>(bazy danych),</w:t>
      </w:r>
      <w:r w:rsidRPr="00AE7BD6">
        <w:rPr>
          <w:rFonts w:ascii="Verdana" w:hAnsi="Verdana"/>
          <w:bCs/>
          <w:color w:val="2E74B5" w:themeColor="accent1" w:themeShade="BF"/>
          <w:sz w:val="18"/>
          <w:szCs w:val="18"/>
        </w:rPr>
        <w:t xml:space="preserve"> </w:t>
      </w:r>
      <w:r w:rsidR="00E377C6" w:rsidRPr="00D67775">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Default="00E377C6" w:rsidP="00E377C6">
      <w:pPr>
        <w:spacing w:line="240" w:lineRule="exact"/>
        <w:ind w:left="851"/>
        <w:rPr>
          <w:rFonts w:ascii="Verdana" w:hAnsi="Verdana"/>
          <w:bCs/>
          <w:sz w:val="18"/>
          <w:szCs w:val="18"/>
        </w:rPr>
      </w:pPr>
    </w:p>
    <w:p w14:paraId="77D3772D"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Wyjazdy zagraniczne, krajowe:</w:t>
      </w:r>
    </w:p>
    <w:p w14:paraId="068FF4C2" w14:textId="77777777" w:rsidR="00E377C6" w:rsidRDefault="00E377C6" w:rsidP="00E377C6">
      <w:pPr>
        <w:spacing w:line="240" w:lineRule="exact"/>
        <w:ind w:left="851"/>
        <w:rPr>
          <w:rFonts w:ascii="Verdana" w:hAnsi="Verdana"/>
          <w:b/>
          <w:bCs/>
          <w:sz w:val="18"/>
          <w:szCs w:val="18"/>
        </w:rPr>
      </w:pPr>
    </w:p>
    <w:p w14:paraId="5BAD703F" w14:textId="77777777" w:rsidR="00E377C6" w:rsidRDefault="00E377C6" w:rsidP="00E377C6">
      <w:pPr>
        <w:spacing w:line="240" w:lineRule="exact"/>
        <w:ind w:left="851"/>
        <w:rPr>
          <w:rFonts w:ascii="Verdana" w:hAnsi="Verdana"/>
          <w:b/>
          <w:bCs/>
          <w:sz w:val="18"/>
          <w:szCs w:val="18"/>
        </w:rPr>
      </w:pPr>
      <w:r w:rsidRPr="00D67775">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D67775">
        <w:rPr>
          <w:rFonts w:ascii="Verdana" w:hAnsi="Verdana"/>
          <w:b/>
          <w:bCs/>
          <w:sz w:val="18"/>
          <w:szCs w:val="18"/>
        </w:rPr>
        <w:t>PODGLĄD OGÓLNY:</w:t>
      </w:r>
    </w:p>
    <w:p w14:paraId="27B7FC73" w14:textId="77777777" w:rsidR="00E377C6" w:rsidRPr="00D67775" w:rsidRDefault="00E377C6" w:rsidP="00E377C6">
      <w:pPr>
        <w:spacing w:line="240" w:lineRule="exact"/>
        <w:ind w:left="851"/>
        <w:rPr>
          <w:rFonts w:ascii="Verdana" w:hAnsi="Verdana"/>
          <w:b/>
          <w:bCs/>
          <w:sz w:val="18"/>
          <w:szCs w:val="18"/>
        </w:rPr>
      </w:pPr>
    </w:p>
    <w:p w14:paraId="585CA044" w14:textId="58BAE4E9" w:rsidR="00E377C6" w:rsidRDefault="00E377C6" w:rsidP="00E377C6">
      <w:pPr>
        <w:spacing w:line="240" w:lineRule="exact"/>
        <w:ind w:left="851"/>
        <w:rPr>
          <w:rFonts w:ascii="Verdana" w:hAnsi="Verdana"/>
          <w:bCs/>
          <w:sz w:val="18"/>
          <w:szCs w:val="18"/>
        </w:rPr>
      </w:pPr>
      <w:r w:rsidRPr="00D67775">
        <w:rPr>
          <w:rFonts w:ascii="Verdana" w:hAnsi="Verdana"/>
          <w:bCs/>
          <w:sz w:val="18"/>
          <w:szCs w:val="18"/>
        </w:rPr>
        <w:t>Wyjazdy za rok               (201</w:t>
      </w:r>
      <w:r w:rsidR="009F46ED">
        <w:rPr>
          <w:rFonts w:ascii="Verdana" w:hAnsi="Verdana"/>
          <w:bCs/>
          <w:sz w:val="18"/>
          <w:szCs w:val="18"/>
        </w:rPr>
        <w:t>8</w:t>
      </w:r>
      <w:r w:rsidRPr="00D67775">
        <w:rPr>
          <w:rFonts w:ascii="Verdana" w:hAnsi="Verdana"/>
          <w:bCs/>
          <w:sz w:val="18"/>
          <w:szCs w:val="18"/>
        </w:rPr>
        <w:t>, 201</w:t>
      </w:r>
      <w:r w:rsidR="009F46ED">
        <w:rPr>
          <w:rFonts w:ascii="Verdana" w:hAnsi="Verdana"/>
          <w:bCs/>
          <w:sz w:val="18"/>
          <w:szCs w:val="18"/>
        </w:rPr>
        <w:t>9</w:t>
      </w:r>
      <w:r w:rsidRPr="00D67775">
        <w:rPr>
          <w:rFonts w:ascii="Verdana" w:hAnsi="Verdana"/>
          <w:bCs/>
          <w:sz w:val="18"/>
          <w:szCs w:val="18"/>
        </w:rPr>
        <w:t>)</w:t>
      </w:r>
    </w:p>
    <w:p w14:paraId="747D3E65" w14:textId="77777777" w:rsidR="00E377C6" w:rsidRPr="00D67775" w:rsidRDefault="00E377C6" w:rsidP="00E377C6">
      <w:pPr>
        <w:spacing w:line="240" w:lineRule="exact"/>
        <w:ind w:left="851"/>
        <w:rPr>
          <w:rFonts w:ascii="Verdana" w:hAnsi="Verdana"/>
          <w:bCs/>
          <w:sz w:val="18"/>
          <w:szCs w:val="18"/>
        </w:rPr>
      </w:pPr>
    </w:p>
    <w:p w14:paraId="03CFA5E7" w14:textId="77777777" w:rsidR="00E377C6" w:rsidRDefault="00E377C6" w:rsidP="00E377C6">
      <w:pPr>
        <w:spacing w:line="240" w:lineRule="exact"/>
        <w:ind w:left="851"/>
        <w:rPr>
          <w:rFonts w:ascii="Verdana" w:hAnsi="Verdana"/>
          <w:bCs/>
          <w:sz w:val="18"/>
          <w:szCs w:val="18"/>
        </w:rPr>
      </w:pPr>
      <w:r w:rsidRPr="00D67775">
        <w:rPr>
          <w:rFonts w:ascii="Verdana" w:hAnsi="Verdana"/>
          <w:bCs/>
          <w:noProof/>
          <w:sz w:val="18"/>
          <w:szCs w:val="18"/>
        </w:rPr>
        <w:lastRenderedPageBreak/>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D67775">
        <w:rPr>
          <w:rFonts w:ascii="Verdana" w:hAnsi="Verdana"/>
          <w:bCs/>
          <w:sz w:val="18"/>
          <w:szCs w:val="18"/>
        </w:rPr>
        <w:t>Szukaj w polu                 (np. nazwisko)</w:t>
      </w:r>
    </w:p>
    <w:p w14:paraId="501C301C" w14:textId="77777777" w:rsidR="00E377C6" w:rsidRPr="00D67775" w:rsidRDefault="00E377C6" w:rsidP="00E377C6">
      <w:pPr>
        <w:spacing w:line="240" w:lineRule="exact"/>
        <w:ind w:left="851"/>
        <w:rPr>
          <w:rFonts w:ascii="Verdana" w:hAnsi="Verdana"/>
          <w:bCs/>
          <w:sz w:val="18"/>
          <w:szCs w:val="18"/>
        </w:rPr>
      </w:pPr>
    </w:p>
    <w:p w14:paraId="646E8DEB"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 xml:space="preserve">Po wpisaniu w pole </w:t>
      </w:r>
      <w:r w:rsidRPr="00D67775">
        <w:rPr>
          <w:rFonts w:ascii="Verdana" w:hAnsi="Verdana"/>
          <w:b/>
          <w:bCs/>
          <w:sz w:val="18"/>
          <w:szCs w:val="18"/>
        </w:rPr>
        <w:t>nazwiska</w:t>
      </w:r>
      <w:r w:rsidRPr="00D67775">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Default="0009199E" w:rsidP="00E377C6">
      <w:pPr>
        <w:spacing w:line="240" w:lineRule="exact"/>
        <w:rPr>
          <w:rFonts w:ascii="Verdana" w:hAnsi="Verdana"/>
          <w:bCs/>
          <w:sz w:val="18"/>
          <w:szCs w:val="18"/>
        </w:rPr>
      </w:pPr>
    </w:p>
    <w:p w14:paraId="004751DB" w14:textId="3D5C4B49" w:rsidR="00E377C6" w:rsidRPr="00D67775" w:rsidRDefault="0009199E" w:rsidP="00E377C6">
      <w:pPr>
        <w:spacing w:line="240" w:lineRule="exact"/>
        <w:rPr>
          <w:rFonts w:ascii="Verdana" w:hAnsi="Verdana"/>
          <w:bCs/>
          <w:sz w:val="18"/>
          <w:szCs w:val="18"/>
        </w:rPr>
      </w:pPr>
      <w:r w:rsidRPr="00D67775">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D67775">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9F46ED" w:rsidRPr="00D67775" w14:paraId="19F9BDCE" w14:textId="77777777" w:rsidTr="009F46ED">
        <w:tc>
          <w:tcPr>
            <w:tcW w:w="750" w:type="dxa"/>
          </w:tcPr>
          <w:p w14:paraId="4B1BFE19"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Imię</w:t>
            </w:r>
          </w:p>
        </w:tc>
        <w:tc>
          <w:tcPr>
            <w:tcW w:w="851" w:type="dxa"/>
          </w:tcPr>
          <w:p w14:paraId="0BEFE020"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Nazwisko</w:t>
            </w:r>
          </w:p>
        </w:tc>
        <w:tc>
          <w:tcPr>
            <w:tcW w:w="1276" w:type="dxa"/>
          </w:tcPr>
          <w:p w14:paraId="0C75E1BA" w14:textId="07CD731E"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wylotu</w:t>
            </w:r>
          </w:p>
        </w:tc>
        <w:tc>
          <w:tcPr>
            <w:tcW w:w="1275" w:type="dxa"/>
          </w:tcPr>
          <w:p w14:paraId="21615598" w14:textId="17A0D933"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przylotu</w:t>
            </w:r>
          </w:p>
        </w:tc>
        <w:tc>
          <w:tcPr>
            <w:tcW w:w="851" w:type="dxa"/>
          </w:tcPr>
          <w:p w14:paraId="2E1D6476"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Państwo</w:t>
            </w:r>
          </w:p>
        </w:tc>
        <w:tc>
          <w:tcPr>
            <w:tcW w:w="992" w:type="dxa"/>
          </w:tcPr>
          <w:p w14:paraId="38A3DE35"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Koszt</w:t>
            </w:r>
          </w:p>
        </w:tc>
        <w:tc>
          <w:tcPr>
            <w:tcW w:w="2552" w:type="dxa"/>
          </w:tcPr>
          <w:p w14:paraId="01905AD8" w14:textId="3155D963" w:rsidR="00E377C6" w:rsidRPr="00D67775" w:rsidRDefault="00E377C6" w:rsidP="009F46ED">
            <w:pPr>
              <w:spacing w:line="240" w:lineRule="exact"/>
              <w:jc w:val="center"/>
              <w:rPr>
                <w:rFonts w:ascii="Arial Narrow" w:hAnsi="Arial Narrow"/>
                <w:bCs/>
                <w:sz w:val="16"/>
                <w:szCs w:val="16"/>
              </w:rPr>
            </w:pPr>
            <w:r w:rsidRPr="00D67775">
              <w:rPr>
                <w:rFonts w:ascii="Arial Narrow" w:hAnsi="Arial Narrow"/>
                <w:bCs/>
                <w:sz w:val="16"/>
                <w:szCs w:val="16"/>
              </w:rPr>
              <w:t>UWA</w:t>
            </w:r>
            <w:r w:rsidR="009F46ED">
              <w:rPr>
                <w:rFonts w:ascii="Arial Narrow" w:hAnsi="Arial Narrow"/>
                <w:bCs/>
                <w:sz w:val="16"/>
                <w:szCs w:val="16"/>
              </w:rPr>
              <w:t>GI (np. odwołanie lotu</w:t>
            </w:r>
            <w:r w:rsidRPr="00D67775">
              <w:rPr>
                <w:rFonts w:ascii="Arial Narrow" w:hAnsi="Arial Narrow"/>
                <w:bCs/>
                <w:sz w:val="16"/>
                <w:szCs w:val="16"/>
              </w:rPr>
              <w:t>; zmiana tras</w:t>
            </w:r>
            <w:r w:rsidR="009F46ED">
              <w:rPr>
                <w:rFonts w:ascii="Arial Narrow" w:hAnsi="Arial Narrow"/>
                <w:bCs/>
                <w:sz w:val="16"/>
                <w:szCs w:val="16"/>
              </w:rPr>
              <w:t>y; zmiana godziny wylotu/ przylotu</w:t>
            </w:r>
            <w:r w:rsidRPr="00D67775">
              <w:rPr>
                <w:rFonts w:ascii="Arial Narrow" w:hAnsi="Arial Narrow"/>
                <w:bCs/>
                <w:sz w:val="16"/>
                <w:szCs w:val="16"/>
              </w:rPr>
              <w:t>)</w:t>
            </w:r>
          </w:p>
        </w:tc>
      </w:tr>
      <w:tr w:rsidR="009F46ED" w:rsidRPr="00D67775" w14:paraId="58BDA9FC" w14:textId="77777777" w:rsidTr="009F46ED">
        <w:trPr>
          <w:trHeight w:val="567"/>
        </w:trPr>
        <w:tc>
          <w:tcPr>
            <w:tcW w:w="750" w:type="dxa"/>
          </w:tcPr>
          <w:p w14:paraId="1CF33732"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Marek</w:t>
            </w:r>
          </w:p>
        </w:tc>
        <w:tc>
          <w:tcPr>
            <w:tcW w:w="851" w:type="dxa"/>
          </w:tcPr>
          <w:p w14:paraId="39993059"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Kowalski</w:t>
            </w:r>
          </w:p>
        </w:tc>
        <w:tc>
          <w:tcPr>
            <w:tcW w:w="1276" w:type="dxa"/>
          </w:tcPr>
          <w:p w14:paraId="44E0AAD9" w14:textId="66F8367D"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02.0</w:t>
            </w:r>
            <w:r w:rsidR="009F46ED">
              <w:rPr>
                <w:rFonts w:ascii="Arial Narrow" w:hAnsi="Arial Narrow"/>
                <w:bCs/>
                <w:sz w:val="18"/>
                <w:szCs w:val="18"/>
              </w:rPr>
              <w:t>7</w:t>
            </w:r>
            <w:r w:rsidRPr="00D67775">
              <w:rPr>
                <w:rFonts w:ascii="Arial Narrow" w:hAnsi="Arial Narrow"/>
                <w:bCs/>
                <w:sz w:val="18"/>
                <w:szCs w:val="18"/>
              </w:rPr>
              <w:t>.2017</w:t>
            </w:r>
          </w:p>
        </w:tc>
        <w:tc>
          <w:tcPr>
            <w:tcW w:w="1275" w:type="dxa"/>
          </w:tcPr>
          <w:p w14:paraId="7A072730" w14:textId="59DB9C59"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05.0</w:t>
            </w:r>
            <w:r w:rsidR="009F46ED">
              <w:rPr>
                <w:rFonts w:ascii="Arial Narrow" w:hAnsi="Arial Narrow"/>
                <w:bCs/>
                <w:sz w:val="18"/>
                <w:szCs w:val="18"/>
              </w:rPr>
              <w:t>7.2018</w:t>
            </w:r>
          </w:p>
        </w:tc>
        <w:tc>
          <w:tcPr>
            <w:tcW w:w="851" w:type="dxa"/>
          </w:tcPr>
          <w:p w14:paraId="7F774CE7"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Włochy</w:t>
            </w:r>
          </w:p>
        </w:tc>
        <w:tc>
          <w:tcPr>
            <w:tcW w:w="992" w:type="dxa"/>
          </w:tcPr>
          <w:p w14:paraId="1ECE2C7C" w14:textId="77777777" w:rsidR="00E377C6" w:rsidRPr="00D67775" w:rsidRDefault="00E377C6" w:rsidP="00712991">
            <w:pPr>
              <w:spacing w:line="240" w:lineRule="exact"/>
              <w:rPr>
                <w:rFonts w:ascii="Arial Narrow" w:hAnsi="Arial Narrow"/>
                <w:bCs/>
                <w:sz w:val="18"/>
                <w:szCs w:val="18"/>
              </w:rPr>
            </w:pPr>
          </w:p>
        </w:tc>
        <w:tc>
          <w:tcPr>
            <w:tcW w:w="2552" w:type="dxa"/>
          </w:tcPr>
          <w:p w14:paraId="668D608B" w14:textId="77777777" w:rsidR="00E377C6" w:rsidRPr="00D67775" w:rsidRDefault="00E377C6" w:rsidP="00712991">
            <w:pPr>
              <w:spacing w:line="240" w:lineRule="exact"/>
              <w:rPr>
                <w:rFonts w:ascii="Arial Narrow" w:hAnsi="Arial Narrow"/>
                <w:bCs/>
                <w:sz w:val="18"/>
                <w:szCs w:val="18"/>
              </w:rPr>
            </w:pPr>
          </w:p>
        </w:tc>
      </w:tr>
    </w:tbl>
    <w:p w14:paraId="7F2EFB30" w14:textId="036D0821"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itd.</w:t>
      </w:r>
    </w:p>
    <w:p w14:paraId="48676E0D" w14:textId="77777777"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wyświetlana wybrana opcja ostateczna przez wyjeżdżających</w:t>
      </w:r>
    </w:p>
    <w:p w14:paraId="3145EB3F" w14:textId="77777777" w:rsidR="0009199E" w:rsidRPr="00D67775" w:rsidRDefault="0009199E" w:rsidP="00E377C6">
      <w:pPr>
        <w:spacing w:line="240" w:lineRule="exact"/>
        <w:ind w:firstLine="993"/>
        <w:rPr>
          <w:rFonts w:ascii="Verdana" w:hAnsi="Verdana"/>
          <w:bCs/>
          <w:sz w:val="18"/>
          <w:szCs w:val="18"/>
        </w:rPr>
      </w:pPr>
    </w:p>
    <w:p w14:paraId="6AF64BCF" w14:textId="77777777" w:rsidR="00E377C6" w:rsidRPr="00D67775" w:rsidRDefault="00E377C6" w:rsidP="00E377C6">
      <w:pPr>
        <w:spacing w:line="240" w:lineRule="exact"/>
        <w:ind w:firstLine="993"/>
        <w:rPr>
          <w:rFonts w:ascii="Verdana" w:hAnsi="Verdana"/>
          <w:b/>
          <w:bCs/>
          <w:sz w:val="18"/>
          <w:szCs w:val="18"/>
          <w:u w:val="single"/>
        </w:rPr>
      </w:pPr>
      <w:r w:rsidRPr="00D67775">
        <w:rPr>
          <w:rFonts w:ascii="Verdana" w:hAnsi="Verdana"/>
          <w:b/>
          <w:bCs/>
          <w:sz w:val="18"/>
          <w:szCs w:val="18"/>
          <w:u w:val="single"/>
        </w:rPr>
        <w:t>Po kliknięciu konkretnego wyjazdu otwiera się PODGLĄD SZCZEGÓŁOWY:</w:t>
      </w:r>
    </w:p>
    <w:p w14:paraId="05C726E2" w14:textId="77777777" w:rsidR="00E377C6"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D67775" w14:paraId="6AE8A68B" w14:textId="77777777" w:rsidTr="009F46ED">
        <w:tc>
          <w:tcPr>
            <w:tcW w:w="8547" w:type="dxa"/>
          </w:tcPr>
          <w:p w14:paraId="41CEF596" w14:textId="3C10FC7D"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Przedstawiono 3 wari</w:t>
            </w:r>
            <w:r>
              <w:rPr>
                <w:rFonts w:ascii="Arial Narrow" w:hAnsi="Arial Narrow"/>
                <w:bCs/>
                <w:sz w:val="18"/>
                <w:szCs w:val="18"/>
              </w:rPr>
              <w:t>anty podróży (przelotu</w:t>
            </w:r>
            <w:r w:rsidRPr="009F46ED">
              <w:rPr>
                <w:rFonts w:ascii="Arial Narrow" w:hAnsi="Arial Narrow"/>
                <w:bCs/>
                <w:sz w:val="18"/>
                <w:szCs w:val="18"/>
              </w:rPr>
              <w:t>):</w:t>
            </w:r>
          </w:p>
          <w:p w14:paraId="3BB0601F"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1.</w:t>
            </w:r>
          </w:p>
          <w:p w14:paraId="78645CED"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2.</w:t>
            </w:r>
          </w:p>
          <w:p w14:paraId="3D4DDDDE"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3.</w:t>
            </w:r>
          </w:p>
          <w:p w14:paraId="6F456B88"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Wybrano opcję nr .......</w:t>
            </w:r>
          </w:p>
          <w:p w14:paraId="553B3119"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 xml:space="preserve">Załączniki </w:t>
            </w:r>
            <w:r w:rsidRPr="009F46ED">
              <w:rPr>
                <w:rFonts w:ascii="Arial Narrow" w:hAnsi="Arial Narrow"/>
                <w:b/>
                <w:bCs/>
                <w:sz w:val="18"/>
                <w:szCs w:val="18"/>
              </w:rPr>
              <w:t>faktura/ bilet elektroniczny</w:t>
            </w:r>
          </w:p>
          <w:p w14:paraId="69D011EC" w14:textId="6E034617" w:rsidR="009F46ED" w:rsidRPr="00D67775" w:rsidRDefault="009F46ED" w:rsidP="00712991">
            <w:pPr>
              <w:spacing w:line="240" w:lineRule="exact"/>
              <w:rPr>
                <w:rFonts w:ascii="Arial Narrow" w:hAnsi="Arial Narrow"/>
                <w:bCs/>
                <w:sz w:val="18"/>
                <w:szCs w:val="18"/>
              </w:rPr>
            </w:pPr>
          </w:p>
        </w:tc>
      </w:tr>
    </w:tbl>
    <w:p w14:paraId="21C04DAB" w14:textId="77777777" w:rsidR="009F46ED" w:rsidRDefault="009F46ED" w:rsidP="00E377C6">
      <w:pPr>
        <w:spacing w:line="240" w:lineRule="exact"/>
        <w:ind w:firstLine="993"/>
        <w:rPr>
          <w:rFonts w:ascii="Verdana" w:hAnsi="Verdana"/>
          <w:b/>
          <w:bCs/>
          <w:sz w:val="18"/>
          <w:szCs w:val="18"/>
          <w:u w:val="single"/>
        </w:rPr>
      </w:pPr>
    </w:p>
    <w:p w14:paraId="04D675E6" w14:textId="77777777" w:rsidR="004C612C" w:rsidRPr="00E377C6"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Default="004C612C" w:rsidP="004C612C">
      <w:pPr>
        <w:tabs>
          <w:tab w:val="left" w:pos="945"/>
        </w:tabs>
        <w:rPr>
          <w:rFonts w:ascii="Verdana" w:hAnsi="Verdana"/>
          <w:sz w:val="18"/>
          <w:szCs w:val="18"/>
        </w:rPr>
      </w:pPr>
    </w:p>
    <w:p w14:paraId="62BCB492" w14:textId="7C682C49" w:rsidR="00E377C6" w:rsidRPr="004C612C" w:rsidRDefault="004C612C" w:rsidP="004C612C">
      <w:pPr>
        <w:tabs>
          <w:tab w:val="left" w:pos="945"/>
        </w:tabs>
        <w:rPr>
          <w:rFonts w:ascii="Verdana" w:hAnsi="Verdana"/>
          <w:sz w:val="18"/>
          <w:szCs w:val="18"/>
        </w:rPr>
        <w:sectPr w:rsidR="00E377C6" w:rsidRPr="004C612C" w:rsidSect="00712991">
          <w:pgSz w:w="11906" w:h="16838"/>
          <w:pgMar w:top="1247" w:right="1440" w:bottom="1106" w:left="924" w:header="709" w:footer="675" w:gutter="0"/>
          <w:cols w:space="708"/>
          <w:titlePg/>
          <w:docGrid w:linePitch="360"/>
        </w:sectPr>
      </w:pPr>
      <w:r>
        <w:rPr>
          <w:rFonts w:ascii="Verdana" w:hAnsi="Verdana"/>
          <w:sz w:val="18"/>
          <w:szCs w:val="18"/>
        </w:rPr>
        <w:tab/>
      </w: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w:t>
      </w:r>
      <w:proofErr w:type="spellStart"/>
      <w:r w:rsidRPr="00800904">
        <w:rPr>
          <w:color w:val="auto"/>
        </w:rPr>
        <w:t>Siwz</w:t>
      </w:r>
      <w:proofErr w:type="spellEnd"/>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53AE724" w14:textId="77777777" w:rsidR="00343D4E" w:rsidRPr="00800904" w:rsidRDefault="00343D4E" w:rsidP="00C12BD6">
      <w:pPr>
        <w:spacing w:line="280" w:lineRule="exact"/>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42C45C46"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0CB774C5" w14:textId="77777777" w:rsidR="00934457" w:rsidRPr="00800904" w:rsidRDefault="00934457"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6FC6823C" w:rsidR="00984EFE" w:rsidRPr="00FD07FB" w:rsidRDefault="00343D4E" w:rsidP="0018441C">
      <w:pPr>
        <w:numPr>
          <w:ilvl w:val="0"/>
          <w:numId w:val="40"/>
        </w:numPr>
        <w:spacing w:line="240" w:lineRule="exact"/>
        <w:ind w:left="641" w:hanging="357"/>
        <w:jc w:val="both"/>
        <w:rPr>
          <w:rFonts w:ascii="Century Gothic" w:hAnsi="Century Gothic"/>
          <w:bCs/>
          <w:sz w:val="20"/>
          <w:szCs w:val="20"/>
        </w:rPr>
      </w:pPr>
      <w:r w:rsidRPr="008972A2">
        <w:rPr>
          <w:rFonts w:ascii="Verdana" w:hAnsi="Verdana"/>
          <w:sz w:val="18"/>
          <w:szCs w:val="18"/>
        </w:rPr>
        <w:t xml:space="preserve">Oferujemy wykonanie przedmiotu zamówienia pn.: </w:t>
      </w:r>
      <w:r w:rsidR="008972A2" w:rsidRPr="00FD07FB">
        <w:rPr>
          <w:rFonts w:ascii="Century Gothic" w:hAnsi="Century Gothic"/>
          <w:bCs/>
          <w:sz w:val="20"/>
          <w:szCs w:val="20"/>
        </w:rPr>
        <w:t xml:space="preserve">Świadczenie usług rezerwacji, sprzedaży </w:t>
      </w:r>
      <w:r w:rsidR="008972A2" w:rsidRPr="00FD07FB">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8972A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E674AA" w:rsidRPr="00FF0177"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FF0177" w:rsidRDefault="00E674AA" w:rsidP="00712991">
            <w:pPr>
              <w:snapToGrid w:val="0"/>
              <w:spacing w:line="280" w:lineRule="exact"/>
              <w:rPr>
                <w:rFonts w:ascii="Verdana" w:hAnsi="Verdana"/>
                <w:sz w:val="16"/>
                <w:szCs w:val="16"/>
              </w:rPr>
            </w:pPr>
            <w:r w:rsidRPr="00FF0177">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FF0177"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6" w:name="_Toc329001643"/>
            <w:bookmarkStart w:id="47" w:name="_Toc395266108"/>
            <w:r w:rsidRPr="00FF0177">
              <w:rPr>
                <w:rFonts w:ascii="Verdana" w:hAnsi="Verdana"/>
                <w:sz w:val="16"/>
                <w:szCs w:val="16"/>
              </w:rPr>
              <w:t>Nazwa przedmiotu zamówienia</w:t>
            </w:r>
          </w:p>
          <w:bookmarkEnd w:id="46"/>
          <w:bookmarkEnd w:id="47"/>
          <w:p w14:paraId="2ECBE6F3" w14:textId="77777777" w:rsidR="00E674AA" w:rsidRPr="00FF0177" w:rsidRDefault="00E674AA" w:rsidP="00712991">
            <w:pPr>
              <w:keepNext/>
              <w:tabs>
                <w:tab w:val="left" w:pos="0"/>
                <w:tab w:val="left" w:pos="9072"/>
              </w:tabs>
              <w:snapToGrid w:val="0"/>
              <w:spacing w:line="280" w:lineRule="exact"/>
              <w:outlineLvl w:val="2"/>
              <w:rPr>
                <w:rFonts w:ascii="Verdana" w:hAnsi="Verdana"/>
                <w:b/>
                <w:bCs/>
                <w:sz w:val="16"/>
                <w:szCs w:val="16"/>
              </w:rPr>
            </w:pPr>
            <w:r w:rsidRPr="00FF0177">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Default="00E674AA" w:rsidP="00712991">
            <w:pPr>
              <w:snapToGrid w:val="0"/>
              <w:spacing w:line="280" w:lineRule="exact"/>
              <w:jc w:val="center"/>
              <w:rPr>
                <w:rFonts w:ascii="Verdana" w:hAnsi="Verdana"/>
                <w:sz w:val="16"/>
                <w:szCs w:val="16"/>
              </w:rPr>
            </w:pPr>
            <w:r>
              <w:rPr>
                <w:rFonts w:ascii="Verdana" w:hAnsi="Verdana"/>
                <w:sz w:val="16"/>
                <w:szCs w:val="16"/>
              </w:rPr>
              <w:t xml:space="preserve">Wartość </w:t>
            </w:r>
            <w:r w:rsidRPr="00FF0177">
              <w:rPr>
                <w:rFonts w:ascii="Verdana" w:hAnsi="Verdana"/>
                <w:sz w:val="16"/>
                <w:szCs w:val="16"/>
              </w:rPr>
              <w:t>brutto PLN</w:t>
            </w:r>
          </w:p>
          <w:p w14:paraId="2A6817EE" w14:textId="6A23AA43" w:rsidR="00E674AA" w:rsidRDefault="00E674AA" w:rsidP="00E12D8D">
            <w:pPr>
              <w:snapToGrid w:val="0"/>
              <w:rPr>
                <w:rFonts w:ascii="Calibri" w:hAnsi="Calibri"/>
                <w:color w:val="000000"/>
                <w:sz w:val="16"/>
                <w:szCs w:val="16"/>
              </w:rPr>
            </w:pPr>
            <w:r w:rsidRPr="00D44B72">
              <w:rPr>
                <w:rFonts w:ascii="Calibri" w:hAnsi="Calibri"/>
                <w:color w:val="000000"/>
                <w:sz w:val="16"/>
                <w:szCs w:val="16"/>
              </w:rPr>
              <w:t>opłaty transakcyjnej za wystawienie, rezerwację, sprzedaż oraz dostarczenie do Zamawiającego biletów / wiz</w:t>
            </w:r>
            <w:r w:rsidR="00E12D8D">
              <w:rPr>
                <w:rFonts w:ascii="Calibri" w:hAnsi="Calibri"/>
                <w:color w:val="000000"/>
                <w:sz w:val="16"/>
                <w:szCs w:val="16"/>
              </w:rPr>
              <w:t xml:space="preserve"> oraz pośrednictwo wizowe</w:t>
            </w:r>
            <w:r>
              <w:rPr>
                <w:rFonts w:ascii="Calibri" w:hAnsi="Calibri"/>
                <w:color w:val="000000"/>
                <w:sz w:val="16"/>
                <w:szCs w:val="16"/>
              </w:rPr>
              <w:t xml:space="preserve"> (wartość przeniesiona z załącznika nr 3 Formularza asortymentowo-cenowego)</w:t>
            </w:r>
          </w:p>
          <w:p w14:paraId="766AC73F" w14:textId="77777777" w:rsidR="00E674AA" w:rsidRPr="00FF0177" w:rsidRDefault="00E674AA" w:rsidP="00712991">
            <w:pPr>
              <w:snapToGrid w:val="0"/>
              <w:spacing w:line="280" w:lineRule="exact"/>
              <w:jc w:val="center"/>
              <w:rPr>
                <w:rFonts w:ascii="Verdana" w:hAnsi="Verdana"/>
                <w:sz w:val="16"/>
                <w:szCs w:val="16"/>
              </w:rPr>
            </w:pPr>
          </w:p>
          <w:p w14:paraId="796AA828" w14:textId="77777777" w:rsidR="00E674AA" w:rsidRDefault="00E674AA" w:rsidP="00712991">
            <w:pPr>
              <w:snapToGrid w:val="0"/>
              <w:spacing w:line="280" w:lineRule="exact"/>
              <w:jc w:val="center"/>
              <w:rPr>
                <w:rFonts w:ascii="Verdana" w:hAnsi="Verdana"/>
                <w:i/>
                <w:sz w:val="16"/>
                <w:szCs w:val="16"/>
              </w:rPr>
            </w:pPr>
          </w:p>
          <w:p w14:paraId="0BC1F282" w14:textId="77777777" w:rsidR="00E674AA" w:rsidRDefault="00E674AA" w:rsidP="00712991">
            <w:pPr>
              <w:snapToGrid w:val="0"/>
              <w:spacing w:line="280" w:lineRule="exact"/>
              <w:jc w:val="center"/>
              <w:rPr>
                <w:rFonts w:ascii="Verdana" w:hAnsi="Verdana"/>
                <w:i/>
                <w:sz w:val="16"/>
                <w:szCs w:val="16"/>
              </w:rPr>
            </w:pPr>
          </w:p>
          <w:p w14:paraId="2A810EF7" w14:textId="77777777" w:rsidR="00E674AA" w:rsidRPr="00FF0177" w:rsidRDefault="00E674AA" w:rsidP="00712991">
            <w:pPr>
              <w:snapToGrid w:val="0"/>
              <w:spacing w:line="280" w:lineRule="exact"/>
              <w:jc w:val="center"/>
              <w:rPr>
                <w:rFonts w:ascii="Verdana" w:hAnsi="Verdana"/>
                <w:sz w:val="16"/>
                <w:szCs w:val="16"/>
              </w:rPr>
            </w:pPr>
          </w:p>
        </w:tc>
      </w:tr>
      <w:tr w:rsidR="00E674AA" w:rsidRPr="00FF0177"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E674AA" w:rsidRDefault="008972A2" w:rsidP="00E674AA">
            <w:pPr>
              <w:ind w:left="34"/>
              <w:rPr>
                <w:rFonts w:ascii="Century Gothic" w:hAnsi="Century Gothic"/>
                <w:bCs/>
                <w:sz w:val="18"/>
                <w:szCs w:val="18"/>
              </w:rPr>
            </w:pPr>
            <w:r w:rsidRPr="008972A2">
              <w:rPr>
                <w:rFonts w:ascii="Century Gothic" w:hAnsi="Century Gothic"/>
                <w:bCs/>
                <w:sz w:val="18"/>
                <w:szCs w:val="18"/>
              </w:rPr>
              <w:t xml:space="preserve">Świadczenie usług rezerwacji, sprzedaży </w:t>
            </w:r>
            <w:r w:rsidR="00A00E3D">
              <w:rPr>
                <w:rFonts w:ascii="Century Gothic" w:hAnsi="Century Gothic"/>
                <w:bCs/>
                <w:sz w:val="18"/>
                <w:szCs w:val="18"/>
              </w:rPr>
              <w:br/>
            </w:r>
            <w:r w:rsidRPr="008972A2">
              <w:rPr>
                <w:rFonts w:ascii="Century Gothic" w:hAnsi="Century Gothic"/>
                <w:bCs/>
                <w:sz w:val="18"/>
                <w:szCs w:val="18"/>
              </w:rPr>
              <w:t xml:space="preserve">i dostawy biletów lotniczych na zagraniczne </w:t>
            </w:r>
            <w:r w:rsidR="00A00E3D">
              <w:rPr>
                <w:rFonts w:ascii="Century Gothic" w:hAnsi="Century Gothic"/>
                <w:bCs/>
                <w:sz w:val="18"/>
                <w:szCs w:val="18"/>
              </w:rPr>
              <w:br/>
            </w:r>
            <w:r w:rsidRPr="008972A2">
              <w:rPr>
                <w:rFonts w:ascii="Century Gothic" w:hAnsi="Century Gothic"/>
                <w:bCs/>
                <w:sz w:val="18"/>
                <w:szCs w:val="18"/>
              </w:rPr>
              <w:t xml:space="preserve">i krajowe podróże służbowe oraz pośrednictwo w procesie uzyskiwania </w:t>
            </w:r>
            <w:r w:rsidR="00A00E3D">
              <w:rPr>
                <w:rFonts w:ascii="Century Gothic" w:hAnsi="Century Gothic"/>
                <w:bCs/>
                <w:sz w:val="18"/>
                <w:szCs w:val="18"/>
              </w:rPr>
              <w:br/>
            </w:r>
            <w:r w:rsidRPr="008972A2">
              <w:rPr>
                <w:rFonts w:ascii="Century Gothic" w:hAnsi="Century Gothic"/>
                <w:bCs/>
                <w:sz w:val="18"/>
                <w:szCs w:val="18"/>
              </w:rPr>
              <w:t>i zakupu wiz na potrzeby Jednostek Uniwer</w:t>
            </w:r>
            <w:r>
              <w:rPr>
                <w:rFonts w:ascii="Century Gothic" w:hAnsi="Century Gothic"/>
                <w:bCs/>
                <w:sz w:val="18"/>
                <w:szCs w:val="18"/>
              </w:rPr>
              <w:t xml:space="preserve">sytetu Medycznego we  Wrocławiu </w:t>
            </w:r>
            <w:r w:rsidR="00E674AA" w:rsidRPr="00FF0177">
              <w:rPr>
                <w:rFonts w:ascii="Verdana" w:hAnsi="Verdana"/>
                <w:sz w:val="16"/>
                <w:szCs w:val="16"/>
              </w:rPr>
              <w:t xml:space="preserve">- </w:t>
            </w:r>
            <w:r w:rsidR="00E674AA" w:rsidRPr="00FF0177">
              <w:rPr>
                <w:rFonts w:ascii="Verdana" w:hAnsi="Verdana"/>
                <w:i/>
                <w:sz w:val="16"/>
                <w:szCs w:val="16"/>
              </w:rPr>
              <w:t xml:space="preserve">zgodnie z opisem podanym w załączniku nr </w:t>
            </w:r>
            <w:r w:rsidR="00E674AA" w:rsidRPr="00A542B6">
              <w:rPr>
                <w:rFonts w:ascii="Verdana" w:hAnsi="Verdana"/>
                <w:b/>
                <w:i/>
                <w:sz w:val="16"/>
                <w:szCs w:val="16"/>
              </w:rPr>
              <w:t>3</w:t>
            </w:r>
            <w:r w:rsidR="00E674AA" w:rsidRPr="00FF0177">
              <w:rPr>
                <w:rFonts w:ascii="Verdana" w:hAnsi="Verdana"/>
                <w:i/>
                <w:sz w:val="16"/>
                <w:szCs w:val="16"/>
              </w:rPr>
              <w:t xml:space="preserve"> </w:t>
            </w:r>
            <w:r w:rsidR="00E12D8D">
              <w:rPr>
                <w:rFonts w:ascii="Verdana" w:hAnsi="Verdana"/>
                <w:i/>
                <w:sz w:val="16"/>
                <w:szCs w:val="16"/>
              </w:rPr>
              <w:br/>
            </w:r>
            <w:r w:rsidR="00E674AA">
              <w:rPr>
                <w:rFonts w:ascii="Verdana" w:hAnsi="Verdana"/>
                <w:i/>
                <w:sz w:val="16"/>
                <w:szCs w:val="16"/>
              </w:rPr>
              <w:t>Formularza asortymentowo-cenowego</w:t>
            </w:r>
          </w:p>
          <w:p w14:paraId="4BA7CD72" w14:textId="6FD68FFA" w:rsidR="00E674AA" w:rsidRPr="00E12D8D" w:rsidRDefault="00E674AA" w:rsidP="00E12D8D">
            <w:pPr>
              <w:keepNext/>
              <w:tabs>
                <w:tab w:val="left" w:pos="72"/>
                <w:tab w:val="left" w:pos="9072"/>
              </w:tabs>
              <w:snapToGrid w:val="0"/>
              <w:outlineLvl w:val="2"/>
              <w:rPr>
                <w:rFonts w:ascii="Verdana" w:hAnsi="Verdana"/>
                <w:sz w:val="16"/>
                <w:szCs w:val="16"/>
              </w:rPr>
            </w:pPr>
            <w:r>
              <w:rPr>
                <w:rFonts w:ascii="Verdana" w:hAnsi="Verdana"/>
                <w:i/>
                <w:sz w:val="16"/>
                <w:szCs w:val="16"/>
              </w:rPr>
              <w:t xml:space="preserve">w okresie </w:t>
            </w:r>
            <w:r w:rsidR="00E12D8D" w:rsidRPr="00A00E3D">
              <w:rPr>
                <w:rFonts w:ascii="Verdana" w:hAnsi="Verdana"/>
                <w:b/>
                <w:i/>
                <w:sz w:val="16"/>
                <w:szCs w:val="16"/>
              </w:rPr>
              <w:t>12</w:t>
            </w:r>
            <w:r>
              <w:rPr>
                <w:rFonts w:ascii="Verdana" w:hAnsi="Verdana"/>
                <w:i/>
                <w:sz w:val="16"/>
                <w:szCs w:val="16"/>
              </w:rPr>
              <w:t xml:space="preserve"> m-</w:t>
            </w:r>
            <w:proofErr w:type="spellStart"/>
            <w:r>
              <w:rPr>
                <w:rFonts w:ascii="Verdana" w:hAnsi="Verdana"/>
                <w:i/>
                <w:sz w:val="16"/>
                <w:szCs w:val="16"/>
              </w:rPr>
              <w:t>cy</w:t>
            </w:r>
            <w:proofErr w:type="spellEnd"/>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Default="00E674AA" w:rsidP="00712991">
            <w:pPr>
              <w:snapToGrid w:val="0"/>
              <w:jc w:val="center"/>
              <w:rPr>
                <w:rFonts w:ascii="Verdana" w:hAnsi="Verdana"/>
                <w:sz w:val="16"/>
                <w:szCs w:val="16"/>
              </w:rPr>
            </w:pPr>
          </w:p>
          <w:p w14:paraId="5807F186" w14:textId="77777777" w:rsidR="00E674AA" w:rsidRDefault="00E674AA" w:rsidP="00712991">
            <w:pPr>
              <w:snapToGrid w:val="0"/>
              <w:jc w:val="center"/>
              <w:rPr>
                <w:rFonts w:ascii="Verdana" w:hAnsi="Verdana"/>
                <w:sz w:val="16"/>
                <w:szCs w:val="16"/>
              </w:rPr>
            </w:pPr>
          </w:p>
          <w:p w14:paraId="43C99093" w14:textId="77777777" w:rsidR="00E674AA" w:rsidRDefault="00E674AA" w:rsidP="00712991">
            <w:pPr>
              <w:snapToGrid w:val="0"/>
              <w:jc w:val="center"/>
              <w:rPr>
                <w:rFonts w:ascii="Verdana" w:hAnsi="Verdana"/>
                <w:sz w:val="16"/>
                <w:szCs w:val="16"/>
              </w:rPr>
            </w:pPr>
          </w:p>
          <w:p w14:paraId="26BC2AA6" w14:textId="77777777" w:rsidR="00E674AA" w:rsidRDefault="00E674AA" w:rsidP="00712991">
            <w:pPr>
              <w:snapToGrid w:val="0"/>
              <w:jc w:val="center"/>
              <w:rPr>
                <w:rFonts w:ascii="Verdana" w:hAnsi="Verdana"/>
                <w:sz w:val="16"/>
                <w:szCs w:val="16"/>
              </w:rPr>
            </w:pPr>
          </w:p>
          <w:p w14:paraId="40BC13B6" w14:textId="77777777" w:rsidR="00E674AA" w:rsidRDefault="00E674AA" w:rsidP="00E12D8D">
            <w:pPr>
              <w:snapToGrid w:val="0"/>
              <w:rPr>
                <w:rFonts w:ascii="Verdana" w:hAnsi="Verdana"/>
                <w:sz w:val="16"/>
                <w:szCs w:val="16"/>
              </w:rPr>
            </w:pPr>
          </w:p>
          <w:p w14:paraId="0A4D0995" w14:textId="77777777" w:rsidR="00E674AA" w:rsidRPr="00FF0177" w:rsidRDefault="00E674AA" w:rsidP="00712991">
            <w:pPr>
              <w:snapToGrid w:val="0"/>
              <w:jc w:val="center"/>
              <w:rPr>
                <w:rFonts w:ascii="Verdana" w:hAnsi="Verdana"/>
                <w:sz w:val="16"/>
                <w:szCs w:val="16"/>
              </w:rPr>
            </w:pPr>
            <w:r>
              <w:rPr>
                <w:rFonts w:ascii="Verdana" w:hAnsi="Verdana"/>
                <w:sz w:val="16"/>
                <w:szCs w:val="16"/>
              </w:rPr>
              <w:t>……………………………………………………………………….. PLN</w:t>
            </w:r>
          </w:p>
        </w:tc>
      </w:tr>
      <w:tr w:rsidR="00E674AA" w:rsidRPr="00FF0177"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FF0177" w:rsidRDefault="00E674AA" w:rsidP="00712991">
            <w:pPr>
              <w:keepNext/>
              <w:tabs>
                <w:tab w:val="left" w:pos="72"/>
                <w:tab w:val="left" w:pos="9072"/>
              </w:tabs>
              <w:snapToGrid w:val="0"/>
              <w:outlineLvl w:val="2"/>
              <w:rPr>
                <w:rFonts w:ascii="Verdana" w:hAnsi="Verdana"/>
                <w:sz w:val="16"/>
                <w:szCs w:val="16"/>
              </w:rPr>
            </w:pPr>
            <w:r w:rsidRPr="00FF0177">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FF0177" w:rsidRDefault="00E674AA" w:rsidP="00712991">
            <w:pPr>
              <w:snapToGrid w:val="0"/>
              <w:jc w:val="right"/>
              <w:rPr>
                <w:rFonts w:ascii="Verdana" w:hAnsi="Verdana"/>
                <w:sz w:val="16"/>
                <w:szCs w:val="16"/>
              </w:rPr>
            </w:pPr>
          </w:p>
          <w:p w14:paraId="4D48778C" w14:textId="77777777" w:rsidR="00E674AA" w:rsidRPr="00FF0177" w:rsidRDefault="00E674AA" w:rsidP="00712991">
            <w:pPr>
              <w:snapToGrid w:val="0"/>
              <w:rPr>
                <w:rFonts w:ascii="Verdana" w:hAnsi="Verdana"/>
                <w:sz w:val="16"/>
                <w:szCs w:val="16"/>
              </w:rPr>
            </w:pPr>
          </w:p>
          <w:p w14:paraId="701F0B93" w14:textId="77777777" w:rsidR="00E674AA" w:rsidRPr="00FF0177" w:rsidRDefault="00E674AA" w:rsidP="00712991">
            <w:pPr>
              <w:snapToGrid w:val="0"/>
              <w:jc w:val="right"/>
              <w:rPr>
                <w:rFonts w:ascii="Verdana" w:hAnsi="Verdana"/>
                <w:sz w:val="16"/>
                <w:szCs w:val="16"/>
              </w:rPr>
            </w:pPr>
            <w:r>
              <w:rPr>
                <w:rFonts w:ascii="Verdana" w:hAnsi="Verdana"/>
                <w:sz w:val="16"/>
                <w:szCs w:val="16"/>
              </w:rPr>
              <w:t>………………………………………….………………………………………………………………</w:t>
            </w:r>
          </w:p>
        </w:tc>
      </w:tr>
      <w:tr w:rsidR="00E674AA" w:rsidRPr="00FF0177"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FF0177" w:rsidRDefault="00E674AA" w:rsidP="0018441C">
            <w:pPr>
              <w:pStyle w:val="Akapitzlist"/>
              <w:numPr>
                <w:ilvl w:val="0"/>
                <w:numId w:val="63"/>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3972" w:rsidRDefault="00E674AA" w:rsidP="00712991">
            <w:pPr>
              <w:autoSpaceDE w:val="0"/>
              <w:autoSpaceDN w:val="0"/>
              <w:adjustRightInd w:val="0"/>
              <w:rPr>
                <w:rFonts w:ascii="Verdana" w:hAnsi="Verdana" w:cs="Verdana"/>
                <w:sz w:val="16"/>
                <w:szCs w:val="16"/>
              </w:rPr>
            </w:pPr>
            <w:r>
              <w:rPr>
                <w:rFonts w:ascii="Verdana" w:hAnsi="Verdana" w:cs="Verdana"/>
                <w:sz w:val="16"/>
                <w:szCs w:val="16"/>
              </w:rPr>
              <w:t xml:space="preserve">Platforma internetowa </w:t>
            </w:r>
            <w:r w:rsidRPr="00E12D8D">
              <w:rPr>
                <w:rFonts w:ascii="Verdana" w:hAnsi="Verdana" w:cs="Verdana"/>
                <w:sz w:val="16"/>
                <w:szCs w:val="16"/>
              </w:rPr>
              <w:t xml:space="preserve">(baza danych) </w:t>
            </w:r>
            <w:r>
              <w:rPr>
                <w:rFonts w:ascii="Verdana" w:hAnsi="Verdana" w:cs="Verdana"/>
                <w:sz w:val="16"/>
                <w:szCs w:val="16"/>
              </w:rPr>
              <w:t>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Default="00E674AA" w:rsidP="00712991">
            <w:pPr>
              <w:snapToGrid w:val="0"/>
              <w:rPr>
                <w:rFonts w:ascii="Tahoma" w:hAnsi="Tahoma" w:cs="Tahoma"/>
                <w:color w:val="000000"/>
                <w:sz w:val="20"/>
                <w:szCs w:val="20"/>
              </w:rPr>
            </w:pPr>
            <w:r w:rsidRPr="00C36C2C">
              <w:rPr>
                <w:rFonts w:ascii="Tahoma" w:hAnsi="Tahoma" w:cs="Tahoma"/>
                <w:color w:val="000000"/>
                <w:sz w:val="20"/>
                <w:szCs w:val="20"/>
              </w:rPr>
              <w:t xml:space="preserve">deklaracja o uruchomieniu platformy internetowej </w:t>
            </w:r>
            <w:r w:rsidRPr="00E12D8D">
              <w:rPr>
                <w:rFonts w:ascii="Tahoma" w:hAnsi="Tahoma" w:cs="Tahoma"/>
                <w:sz w:val="20"/>
                <w:szCs w:val="20"/>
              </w:rPr>
              <w:t xml:space="preserve">(bazy danych) </w:t>
            </w:r>
            <w:r w:rsidRPr="00C36C2C">
              <w:rPr>
                <w:rFonts w:ascii="Tahoma" w:hAnsi="Tahoma" w:cs="Tahoma"/>
                <w:color w:val="000000"/>
                <w:sz w:val="20"/>
                <w:szCs w:val="20"/>
              </w:rPr>
              <w:t xml:space="preserve">w pełni odpowiadającej wymogom opisanym przez </w:t>
            </w:r>
            <w:r>
              <w:rPr>
                <w:rFonts w:ascii="Tahoma" w:hAnsi="Tahoma" w:cs="Tahoma"/>
                <w:color w:val="000000"/>
                <w:sz w:val="20"/>
                <w:szCs w:val="20"/>
              </w:rPr>
              <w:t>Z</w:t>
            </w:r>
            <w:r w:rsidRPr="00C36C2C">
              <w:rPr>
                <w:rFonts w:ascii="Tahoma" w:hAnsi="Tahoma" w:cs="Tahoma"/>
                <w:color w:val="000000"/>
                <w:sz w:val="20"/>
                <w:szCs w:val="20"/>
              </w:rPr>
              <w:t xml:space="preserve">amawiającego </w:t>
            </w:r>
          </w:p>
          <w:p w14:paraId="7BE94BF5" w14:textId="77777777" w:rsidR="00E674AA" w:rsidRDefault="00E674AA" w:rsidP="00712991">
            <w:pPr>
              <w:snapToGrid w:val="0"/>
              <w:rPr>
                <w:rFonts w:ascii="Verdana" w:hAnsi="Verdana"/>
                <w:sz w:val="16"/>
                <w:szCs w:val="16"/>
              </w:rPr>
            </w:pPr>
          </w:p>
          <w:p w14:paraId="4013DFCE" w14:textId="77777777" w:rsidR="00E674AA" w:rsidRDefault="00E674AA" w:rsidP="00712991">
            <w:pPr>
              <w:snapToGrid w:val="0"/>
              <w:jc w:val="right"/>
              <w:rPr>
                <w:rFonts w:ascii="Verdana" w:hAnsi="Verdana"/>
                <w:sz w:val="16"/>
                <w:szCs w:val="16"/>
              </w:rPr>
            </w:pPr>
            <w:r>
              <w:rPr>
                <w:rFonts w:ascii="Verdana" w:hAnsi="Verdana"/>
                <w:sz w:val="16"/>
                <w:szCs w:val="16"/>
              </w:rPr>
              <w:t xml:space="preserve">………………………… </w:t>
            </w:r>
            <w:r w:rsidRPr="00013344">
              <w:rPr>
                <w:rFonts w:ascii="Verdana" w:hAnsi="Verdana"/>
                <w:b/>
                <w:sz w:val="16"/>
                <w:szCs w:val="16"/>
              </w:rPr>
              <w:t>TAK / NIE</w:t>
            </w:r>
            <w:r>
              <w:rPr>
                <w:rFonts w:ascii="Verdana" w:hAnsi="Verdana"/>
                <w:sz w:val="16"/>
                <w:szCs w:val="16"/>
              </w:rPr>
              <w:t xml:space="preserve"> (wpisać odpowiednio)</w:t>
            </w:r>
          </w:p>
          <w:p w14:paraId="557DA798" w14:textId="77777777" w:rsidR="00E674AA" w:rsidRDefault="00E674AA" w:rsidP="00712991">
            <w:pPr>
              <w:snapToGrid w:val="0"/>
              <w:rPr>
                <w:rFonts w:ascii="Verdana" w:hAnsi="Verdana"/>
                <w:sz w:val="16"/>
                <w:szCs w:val="16"/>
              </w:rPr>
            </w:pPr>
          </w:p>
          <w:p w14:paraId="5093502E" w14:textId="77777777" w:rsidR="00E674AA" w:rsidRPr="00FF0177" w:rsidRDefault="00E674AA" w:rsidP="00712991">
            <w:pPr>
              <w:snapToGrid w:val="0"/>
              <w:rPr>
                <w:rFonts w:ascii="Verdana" w:hAnsi="Verdana"/>
                <w:sz w:val="16"/>
                <w:szCs w:val="16"/>
              </w:rPr>
            </w:pPr>
          </w:p>
          <w:p w14:paraId="3E77C602" w14:textId="77777777" w:rsidR="00E674AA" w:rsidRPr="00FF0177" w:rsidRDefault="00E674AA" w:rsidP="00712991">
            <w:pPr>
              <w:snapToGrid w:val="0"/>
              <w:jc w:val="right"/>
              <w:rPr>
                <w:rFonts w:ascii="Verdana" w:hAnsi="Verdana"/>
                <w:sz w:val="16"/>
                <w:szCs w:val="16"/>
              </w:rPr>
            </w:pPr>
          </w:p>
          <w:p w14:paraId="13F417A4" w14:textId="77777777" w:rsidR="00E674AA" w:rsidRPr="00FF0177" w:rsidRDefault="00E674AA" w:rsidP="00712991">
            <w:pPr>
              <w:snapToGrid w:val="0"/>
              <w:jc w:val="right"/>
              <w:rPr>
                <w:rFonts w:ascii="Verdana" w:hAnsi="Verdana"/>
                <w:sz w:val="16"/>
                <w:szCs w:val="16"/>
              </w:rPr>
            </w:pPr>
          </w:p>
        </w:tc>
      </w:tr>
      <w:tr w:rsidR="00E674AA" w:rsidRPr="00FF0177"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FF0177" w:rsidRDefault="00E674AA" w:rsidP="0018441C">
            <w:pPr>
              <w:pStyle w:val="Akapitzlist"/>
              <w:numPr>
                <w:ilvl w:val="0"/>
                <w:numId w:val="63"/>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E12D8D" w:rsidRDefault="00E674AA" w:rsidP="00712991">
            <w:pPr>
              <w:autoSpaceDE w:val="0"/>
              <w:autoSpaceDN w:val="0"/>
              <w:adjustRightInd w:val="0"/>
              <w:rPr>
                <w:rFonts w:ascii="Verdana" w:hAnsi="Verdana"/>
                <w:sz w:val="16"/>
                <w:szCs w:val="16"/>
              </w:rPr>
            </w:pPr>
            <w:r w:rsidRPr="00E12D8D">
              <w:rPr>
                <w:rFonts w:ascii="Verdana" w:hAnsi="Verdana" w:cs="Verdana"/>
                <w:sz w:val="16"/>
                <w:szCs w:val="16"/>
              </w:rPr>
              <w:t xml:space="preserve">Ilość osób zatrudnionych na umowę o pracę </w:t>
            </w:r>
            <w:r w:rsidR="00E12D8D">
              <w:rPr>
                <w:rFonts w:ascii="Verdana" w:hAnsi="Verdana" w:cs="Verdana"/>
                <w:sz w:val="16"/>
                <w:szCs w:val="16"/>
              </w:rPr>
              <w:br/>
            </w:r>
            <w:r w:rsidRPr="00E12D8D">
              <w:rPr>
                <w:rFonts w:ascii="Verdana" w:hAnsi="Verdana" w:cs="Verdana"/>
                <w:sz w:val="16"/>
                <w:szCs w:val="16"/>
                <w:u w:val="single"/>
              </w:rPr>
              <w:t>na pełny etat</w:t>
            </w:r>
            <w:r w:rsidRPr="00E12D8D">
              <w:rPr>
                <w:rFonts w:ascii="Verdana" w:hAnsi="Verdana" w:cs="Verdana"/>
                <w:sz w:val="16"/>
                <w:szCs w:val="16"/>
              </w:rPr>
              <w:t xml:space="preserve">, wykonujących czynności </w:t>
            </w:r>
            <w:r w:rsidR="00E12D8D">
              <w:rPr>
                <w:rFonts w:ascii="Verdana" w:hAnsi="Verdana" w:cs="Verdana"/>
                <w:sz w:val="16"/>
                <w:szCs w:val="16"/>
              </w:rPr>
              <w:br/>
            </w:r>
            <w:r w:rsidRPr="00E12D8D">
              <w:rPr>
                <w:rFonts w:ascii="Verdana" w:hAnsi="Verdana" w:cs="Verdana"/>
                <w:sz w:val="16"/>
                <w:szCs w:val="16"/>
              </w:rPr>
              <w:t>w zakresie realizacji przedmiotowego zamówienia</w:t>
            </w:r>
            <w:r w:rsidRPr="00E12D8D">
              <w:rPr>
                <w:rFonts w:ascii="Verdana" w:hAnsi="Verdana"/>
                <w:sz w:val="16"/>
                <w:szCs w:val="16"/>
              </w:rPr>
              <w:t xml:space="preserve"> </w:t>
            </w:r>
          </w:p>
          <w:p w14:paraId="2141EE35" w14:textId="77777777" w:rsidR="00E674AA" w:rsidRPr="00E12D8D"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E12D8D" w:rsidRDefault="00E674AA" w:rsidP="00712991">
            <w:pPr>
              <w:snapToGrid w:val="0"/>
              <w:spacing w:line="280" w:lineRule="exact"/>
              <w:jc w:val="right"/>
              <w:rPr>
                <w:rFonts w:ascii="Verdana" w:hAnsi="Verdana"/>
                <w:sz w:val="16"/>
                <w:szCs w:val="16"/>
              </w:rPr>
            </w:pPr>
          </w:p>
          <w:p w14:paraId="6106A0BD" w14:textId="77777777" w:rsidR="00E674AA" w:rsidRPr="00E12D8D" w:rsidRDefault="00E674AA" w:rsidP="00712991">
            <w:pPr>
              <w:snapToGrid w:val="0"/>
              <w:spacing w:line="280" w:lineRule="exact"/>
              <w:jc w:val="right"/>
              <w:rPr>
                <w:rFonts w:ascii="Verdana" w:hAnsi="Verdana"/>
                <w:sz w:val="16"/>
                <w:szCs w:val="16"/>
              </w:rPr>
            </w:pPr>
            <w:r w:rsidRPr="00E12D8D">
              <w:rPr>
                <w:rFonts w:ascii="Verdana" w:hAnsi="Verdana"/>
                <w:sz w:val="16"/>
                <w:szCs w:val="16"/>
              </w:rPr>
              <w:t>……………………………………… osób/osoba/-y</w:t>
            </w:r>
          </w:p>
          <w:p w14:paraId="08359912" w14:textId="52AAEB9B" w:rsidR="00E674AA" w:rsidRPr="00E12D8D" w:rsidRDefault="00E674AA" w:rsidP="00E12D8D">
            <w:pPr>
              <w:snapToGrid w:val="0"/>
              <w:spacing w:line="280" w:lineRule="exact"/>
              <w:rPr>
                <w:rFonts w:ascii="Verdana" w:hAnsi="Verdana"/>
                <w:strike/>
                <w:sz w:val="16"/>
                <w:szCs w:val="16"/>
              </w:rPr>
            </w:pPr>
          </w:p>
        </w:tc>
      </w:tr>
    </w:tbl>
    <w:p w14:paraId="4D0995F1" w14:textId="77777777" w:rsidR="00944C9A" w:rsidRDefault="00944C9A" w:rsidP="00343D4E">
      <w:pPr>
        <w:spacing w:line="280" w:lineRule="exact"/>
        <w:jc w:val="both"/>
        <w:rPr>
          <w:rFonts w:ascii="Verdana" w:hAnsi="Verdana"/>
          <w:b/>
          <w:bCs/>
          <w:sz w:val="18"/>
          <w:szCs w:val="18"/>
        </w:rPr>
      </w:pPr>
    </w:p>
    <w:p w14:paraId="4F9EAE9E" w14:textId="77777777" w:rsidR="00343D4E" w:rsidRPr="00800904" w:rsidRDefault="00343D4E" w:rsidP="0018441C">
      <w:pPr>
        <w:pStyle w:val="Akapitzlist"/>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59DC63B"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zapoznałem się z treścią Wzoru umowy i akceptuję jego postanowienia.</w:t>
      </w:r>
    </w:p>
    <w:p w14:paraId="4223DE20" w14:textId="77777777" w:rsidR="00E12D8D" w:rsidRDefault="00343D4E" w:rsidP="0018441C">
      <w:pPr>
        <w:numPr>
          <w:ilvl w:val="0"/>
          <w:numId w:val="40"/>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3211D9A" w14:textId="750D54AD" w:rsidR="00E12D8D" w:rsidRPr="00E12D8D" w:rsidRDefault="00E12D8D" w:rsidP="0018441C">
      <w:pPr>
        <w:numPr>
          <w:ilvl w:val="0"/>
          <w:numId w:val="40"/>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w:t>
      </w:r>
      <w:r w:rsidRPr="00E12D8D">
        <w:rPr>
          <w:rFonts w:ascii="Verdana" w:hAnsi="Verdana"/>
          <w:b/>
          <w:sz w:val="18"/>
          <w:szCs w:val="18"/>
        </w:rPr>
        <w:t>uruchomię platformę internetową</w:t>
      </w:r>
      <w:r w:rsidRPr="00E12D8D">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E12D8D">
        <w:rPr>
          <w:rFonts w:ascii="Verdana" w:hAnsi="Verdana"/>
          <w:b/>
          <w:sz w:val="18"/>
          <w:szCs w:val="18"/>
        </w:rPr>
        <w:t>nie uruchomię platformy internetowej</w:t>
      </w:r>
      <w:r w:rsidRPr="00E12D8D">
        <w:rPr>
          <w:rFonts w:ascii="Verdana" w:hAnsi="Verdana"/>
          <w:sz w:val="18"/>
          <w:szCs w:val="18"/>
        </w:rPr>
        <w:t xml:space="preserve"> (bazy danych)</w:t>
      </w:r>
      <w:r w:rsidRPr="00E12D8D">
        <w:rPr>
          <w:rFonts w:ascii="Verdana" w:hAnsi="Verdana"/>
          <w:i/>
          <w:sz w:val="18"/>
          <w:szCs w:val="18"/>
        </w:rPr>
        <w:t>*</w:t>
      </w:r>
    </w:p>
    <w:p w14:paraId="38798060" w14:textId="77777777" w:rsidR="00E12D8D" w:rsidRPr="00E12D8D" w:rsidRDefault="00E12D8D" w:rsidP="00E12D8D">
      <w:pPr>
        <w:autoSpaceDE w:val="0"/>
        <w:autoSpaceDN w:val="0"/>
        <w:adjustRightInd w:val="0"/>
        <w:spacing w:after="60" w:line="280" w:lineRule="exact"/>
        <w:jc w:val="both"/>
        <w:rPr>
          <w:rFonts w:ascii="Verdana" w:hAnsi="Verdana"/>
          <w:b/>
          <w:i/>
          <w:sz w:val="18"/>
          <w:szCs w:val="18"/>
        </w:rPr>
      </w:pPr>
      <w:r>
        <w:rPr>
          <w:rFonts w:ascii="Verdana" w:hAnsi="Verdana"/>
          <w:i/>
          <w:sz w:val="18"/>
          <w:szCs w:val="18"/>
        </w:rPr>
        <w:t xml:space="preserve">       </w:t>
      </w:r>
      <w:r w:rsidRPr="00E12D8D">
        <w:rPr>
          <w:rFonts w:ascii="Verdana" w:hAnsi="Verdana"/>
          <w:b/>
          <w:i/>
          <w:sz w:val="18"/>
          <w:szCs w:val="18"/>
        </w:rPr>
        <w:t>[*niepotrzebne skreślić]</w:t>
      </w:r>
    </w:p>
    <w:p w14:paraId="1C449177" w14:textId="1D7A218D" w:rsidR="00E12D8D" w:rsidRPr="00E12D8D" w:rsidRDefault="00E12D8D" w:rsidP="0018441C">
      <w:pPr>
        <w:numPr>
          <w:ilvl w:val="0"/>
          <w:numId w:val="40"/>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usługa w odniesieniu do rezerwacji i sprzedaży biletów lotniczych będzie odpowiadać standardom Międzynarodowego Stowarzyszenia Transportu Lotniczego – IATA International </w:t>
      </w:r>
      <w:proofErr w:type="spellStart"/>
      <w:r w:rsidRPr="00E12D8D">
        <w:rPr>
          <w:rFonts w:ascii="Verdana" w:hAnsi="Verdana"/>
          <w:sz w:val="18"/>
          <w:szCs w:val="18"/>
        </w:rPr>
        <w:t>Air</w:t>
      </w:r>
      <w:proofErr w:type="spellEnd"/>
      <w:r w:rsidRPr="00E12D8D">
        <w:rPr>
          <w:rFonts w:ascii="Verdana" w:hAnsi="Verdana"/>
          <w:sz w:val="18"/>
          <w:szCs w:val="18"/>
        </w:rPr>
        <w:t xml:space="preserve"> Transport </w:t>
      </w:r>
      <w:proofErr w:type="spellStart"/>
      <w:r w:rsidRPr="00E12D8D">
        <w:rPr>
          <w:rFonts w:ascii="Verdana" w:hAnsi="Verdana"/>
          <w:sz w:val="18"/>
          <w:szCs w:val="18"/>
        </w:rPr>
        <w:t>Association</w:t>
      </w:r>
      <w:proofErr w:type="spellEnd"/>
      <w:r w:rsidRPr="00E12D8D">
        <w:rPr>
          <w:rFonts w:ascii="Verdana" w:hAnsi="Verdana"/>
          <w:sz w:val="18"/>
          <w:szCs w:val="18"/>
        </w:rPr>
        <w:t>).</w:t>
      </w:r>
    </w:p>
    <w:p w14:paraId="55E8CDA6"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18441C">
      <w:pPr>
        <w:numPr>
          <w:ilvl w:val="0"/>
          <w:numId w:val="40"/>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18441C">
      <w:pPr>
        <w:pStyle w:val="Akapitzlist"/>
        <w:numPr>
          <w:ilvl w:val="0"/>
          <w:numId w:val="39"/>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18441C">
      <w:pPr>
        <w:pStyle w:val="Akapitzlist"/>
        <w:numPr>
          <w:ilvl w:val="0"/>
          <w:numId w:val="39"/>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18441C">
      <w:pPr>
        <w:pStyle w:val="Akapitzlist"/>
        <w:numPr>
          <w:ilvl w:val="0"/>
          <w:numId w:val="39"/>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18441C">
      <w:pPr>
        <w:pStyle w:val="Akapitzlist"/>
        <w:numPr>
          <w:ilvl w:val="0"/>
          <w:numId w:val="39"/>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18441C">
      <w:pPr>
        <w:numPr>
          <w:ilvl w:val="0"/>
          <w:numId w:val="40"/>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1C867D1B" w14:textId="6F55417B" w:rsidR="00E12D8D" w:rsidRPr="00E12D8D" w:rsidRDefault="00C31306" w:rsidP="00E12D8D">
      <w:pPr>
        <w:pStyle w:val="Nagwek3"/>
        <w:ind w:right="0"/>
        <w:rPr>
          <w:color w:val="auto"/>
        </w:rPr>
      </w:pPr>
      <w:r w:rsidRPr="00800904">
        <w:rPr>
          <w:color w:val="auto"/>
        </w:rPr>
        <w:lastRenderedPageBreak/>
        <w:t xml:space="preserve">Załącznik nr </w:t>
      </w:r>
      <w:r w:rsidR="0041238F">
        <w:rPr>
          <w:color w:val="auto"/>
        </w:rPr>
        <w:t>4</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2D397D28" w14:textId="77777777" w:rsidR="00E12D8D" w:rsidRDefault="00E12D8D" w:rsidP="00E12D8D">
      <w:pPr>
        <w:jc w:val="center"/>
        <w:rPr>
          <w:rFonts w:ascii="Verdana" w:hAnsi="Verdana"/>
          <w:b/>
          <w:sz w:val="18"/>
          <w:szCs w:val="18"/>
        </w:rPr>
      </w:pPr>
      <w:r w:rsidRPr="001039B4">
        <w:rPr>
          <w:rFonts w:ascii="Verdana" w:hAnsi="Verdana"/>
          <w:b/>
          <w:sz w:val="18"/>
          <w:szCs w:val="18"/>
        </w:rPr>
        <w:t>WYKAZ USŁUG</w:t>
      </w:r>
    </w:p>
    <w:p w14:paraId="72CBD28D" w14:textId="77777777" w:rsidR="00E12D8D" w:rsidRDefault="00E12D8D" w:rsidP="00E12D8D"/>
    <w:p w14:paraId="66AE5849" w14:textId="25BE351B" w:rsidR="00E12D8D" w:rsidRPr="005C4A91" w:rsidRDefault="009436EC" w:rsidP="00E12D8D">
      <w:pPr>
        <w:spacing w:line="280" w:lineRule="exact"/>
        <w:jc w:val="both"/>
        <w:rPr>
          <w:rFonts w:ascii="Verdana" w:hAnsi="Verdana"/>
          <w:sz w:val="18"/>
          <w:szCs w:val="18"/>
        </w:rPr>
      </w:pPr>
      <w:r w:rsidRPr="005C4A91">
        <w:rPr>
          <w:rFonts w:ascii="Verdana" w:hAnsi="Verdana"/>
          <w:b/>
          <w:sz w:val="18"/>
          <w:szCs w:val="18"/>
        </w:rPr>
        <w:t>Wykaz usług</w:t>
      </w:r>
      <w:r w:rsidRPr="005C4A91">
        <w:rPr>
          <w:rFonts w:ascii="Verdana" w:hAnsi="Verdana"/>
          <w:sz w:val="18"/>
          <w:szCs w:val="18"/>
        </w:rPr>
        <w:t xml:space="preserve"> wykonanych, a w przypadku świadczeń okresowych lub ciągłych również wykonywanych </w:t>
      </w:r>
      <w:r w:rsidRPr="005C4A91">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5C4A91">
        <w:rPr>
          <w:rFonts w:ascii="Verdana" w:hAnsi="Verdana"/>
          <w:sz w:val="18"/>
          <w:szCs w:val="18"/>
        </w:rPr>
        <w:br/>
      </w:r>
      <w:r w:rsidRPr="005C4A91">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47A8BB3B" w14:textId="77777777" w:rsidR="009436EC" w:rsidRPr="005C4A91" w:rsidRDefault="009436EC" w:rsidP="00E12D8D">
      <w:pPr>
        <w:spacing w:line="280" w:lineRule="exact"/>
        <w:jc w:val="both"/>
        <w:rPr>
          <w:rFonts w:ascii="Verdana" w:hAnsi="Verdana"/>
          <w:b/>
          <w:sz w:val="18"/>
          <w:szCs w:val="18"/>
        </w:rPr>
      </w:pPr>
    </w:p>
    <w:p w14:paraId="5BC071FD" w14:textId="04135741" w:rsidR="009436EC" w:rsidRPr="005C4A91" w:rsidRDefault="009436EC" w:rsidP="009436EC">
      <w:pPr>
        <w:spacing w:line="280" w:lineRule="exact"/>
        <w:jc w:val="both"/>
        <w:rPr>
          <w:rFonts w:ascii="Verdana" w:hAnsi="Verdana"/>
          <w:sz w:val="18"/>
          <w:szCs w:val="18"/>
        </w:rPr>
      </w:pPr>
      <w:r w:rsidRPr="005C4A91">
        <w:rPr>
          <w:rFonts w:ascii="Verdana" w:hAnsi="Verdana"/>
          <w:sz w:val="18"/>
          <w:szCs w:val="18"/>
        </w:rPr>
        <w:t xml:space="preserve">Wykonawca spełni warunek, jeżeli wykonał lub wykonuje co najmniej </w:t>
      </w:r>
      <w:r w:rsidRPr="005C4A91">
        <w:rPr>
          <w:rFonts w:ascii="Verdana" w:hAnsi="Verdana"/>
          <w:b/>
          <w:sz w:val="18"/>
          <w:szCs w:val="18"/>
        </w:rPr>
        <w:t xml:space="preserve">3 odrębne usługi </w:t>
      </w:r>
      <w:r w:rsidRPr="005C4A91">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5C4A91">
        <w:rPr>
          <w:rFonts w:ascii="Verdana" w:hAnsi="Verdana"/>
          <w:sz w:val="18"/>
          <w:szCs w:val="18"/>
        </w:rPr>
        <w:t xml:space="preserve">), które obejmują </w:t>
      </w:r>
      <w:r w:rsidRPr="005C4A91">
        <w:rPr>
          <w:rFonts w:ascii="Verdana" w:hAnsi="Verdana"/>
          <w:bCs/>
          <w:sz w:val="18"/>
          <w:szCs w:val="18"/>
        </w:rPr>
        <w:t xml:space="preserve">rezerwację, sprzedaż i dostawę biletów lotniczych, </w:t>
      </w:r>
      <w:r w:rsidRPr="005C4A91">
        <w:rPr>
          <w:rFonts w:ascii="Verdana" w:hAnsi="Verdana"/>
          <w:sz w:val="18"/>
          <w:szCs w:val="18"/>
        </w:rPr>
        <w:t xml:space="preserve">o wartości co najmniej </w:t>
      </w:r>
      <w:r w:rsidRPr="005C4A91">
        <w:rPr>
          <w:rFonts w:ascii="Verdana" w:hAnsi="Verdana"/>
          <w:b/>
          <w:sz w:val="18"/>
          <w:szCs w:val="18"/>
        </w:rPr>
        <w:t>200 000,00 PLN brutto każda</w:t>
      </w:r>
      <w:r w:rsidRPr="005C4A91">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5C4A91" w:rsidRDefault="009436EC" w:rsidP="00F47477">
      <w:pPr>
        <w:ind w:right="-97"/>
        <w:jc w:val="both"/>
        <w:rPr>
          <w:rFonts w:ascii="Verdana" w:hAnsi="Verdana"/>
          <w:bCs/>
          <w:i/>
          <w:sz w:val="18"/>
          <w:szCs w:val="18"/>
        </w:rPr>
      </w:pPr>
      <w:r w:rsidRPr="005C4A91">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5C4A91">
        <w:rPr>
          <w:rFonts w:ascii="Verdana" w:hAnsi="Verdana"/>
          <w:bCs/>
          <w:i/>
          <w:sz w:val="18"/>
          <w:szCs w:val="18"/>
        </w:rPr>
        <w:br/>
      </w:r>
      <w:r w:rsidRPr="005C4A91">
        <w:rPr>
          <w:rFonts w:ascii="Verdana" w:hAnsi="Verdana"/>
          <w:bCs/>
          <w:i/>
          <w:sz w:val="18"/>
          <w:szCs w:val="18"/>
        </w:rPr>
        <w:t>w tym dniu publikowany, to Zamawiający przyjmie kurs średni z ostatniej tabeli przed wszczęciem postępowania.</w:t>
      </w:r>
    </w:p>
    <w:p w14:paraId="7F16DEB1" w14:textId="77777777" w:rsidR="00E12D8D"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E12D8D" w:rsidRPr="00887E74" w14:paraId="3C892534" w14:textId="77777777" w:rsidTr="00E12D8D">
        <w:trPr>
          <w:trHeight w:val="703"/>
        </w:trPr>
        <w:tc>
          <w:tcPr>
            <w:tcW w:w="567" w:type="dxa"/>
            <w:shd w:val="clear" w:color="auto" w:fill="auto"/>
          </w:tcPr>
          <w:p w14:paraId="2B6A211E"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Lp. </w:t>
            </w:r>
          </w:p>
        </w:tc>
        <w:tc>
          <w:tcPr>
            <w:tcW w:w="2977" w:type="dxa"/>
            <w:shd w:val="clear" w:color="auto" w:fill="auto"/>
          </w:tcPr>
          <w:p w14:paraId="21853645"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Przedmiot usługi </w:t>
            </w:r>
          </w:p>
        </w:tc>
        <w:tc>
          <w:tcPr>
            <w:tcW w:w="1276" w:type="dxa"/>
            <w:shd w:val="clear" w:color="auto" w:fill="auto"/>
          </w:tcPr>
          <w:p w14:paraId="0E7FBBA7"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Wartość brutto usługi </w:t>
            </w:r>
            <w:r>
              <w:rPr>
                <w:rFonts w:ascii="Tahoma" w:hAnsi="Tahoma" w:cs="Tahoma"/>
                <w:color w:val="000000"/>
                <w:sz w:val="20"/>
                <w:szCs w:val="20"/>
              </w:rPr>
              <w:br/>
              <w:t>w PLN</w:t>
            </w:r>
          </w:p>
        </w:tc>
        <w:tc>
          <w:tcPr>
            <w:tcW w:w="2551" w:type="dxa"/>
            <w:shd w:val="clear" w:color="auto" w:fill="auto"/>
          </w:tcPr>
          <w:p w14:paraId="554EAD30" w14:textId="77777777" w:rsidR="00E12D8D" w:rsidRPr="00742AEA"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Podmiot, na rzecz   którego usługa        była/jest wykonana</w:t>
            </w:r>
          </w:p>
          <w:p w14:paraId="4656FB21" w14:textId="77777777" w:rsidR="00E12D8D" w:rsidRPr="00887E74"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(nazwa, adres)</w:t>
            </w:r>
          </w:p>
        </w:tc>
        <w:tc>
          <w:tcPr>
            <w:tcW w:w="2268" w:type="dxa"/>
            <w:shd w:val="clear" w:color="auto" w:fill="auto"/>
          </w:tcPr>
          <w:p w14:paraId="11ED0206" w14:textId="77777777" w:rsidR="00E12D8D"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Termin realizacji </w:t>
            </w:r>
          </w:p>
          <w:p w14:paraId="169EEB1A" w14:textId="77777777" w:rsidR="00E12D8D" w:rsidRPr="00887E74" w:rsidRDefault="00E12D8D" w:rsidP="00712991">
            <w:pPr>
              <w:autoSpaceDE w:val="0"/>
              <w:autoSpaceDN w:val="0"/>
              <w:adjustRightInd w:val="0"/>
              <w:rPr>
                <w:rFonts w:ascii="Tahoma" w:hAnsi="Tahoma" w:cs="Tahoma"/>
                <w:color w:val="000000"/>
                <w:sz w:val="20"/>
                <w:szCs w:val="20"/>
              </w:rPr>
            </w:pPr>
          </w:p>
          <w:p w14:paraId="4C735C46" w14:textId="77777777" w:rsidR="00E12D8D"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rozpoczęcia: </w:t>
            </w:r>
            <w:r>
              <w:rPr>
                <w:rFonts w:ascii="Tahoma" w:hAnsi="Tahoma" w:cs="Tahoma"/>
                <w:color w:val="000000"/>
                <w:sz w:val="20"/>
                <w:szCs w:val="20"/>
              </w:rPr>
              <w:t xml:space="preserve"> </w:t>
            </w:r>
            <w:r w:rsidRPr="00887E74">
              <w:rPr>
                <w:rFonts w:ascii="Tahoma" w:hAnsi="Tahoma" w:cs="Tahoma"/>
                <w:color w:val="000000"/>
                <w:sz w:val="20"/>
                <w:szCs w:val="20"/>
              </w:rPr>
              <w:t xml:space="preserve">(DD/MM/RRRR); </w:t>
            </w:r>
          </w:p>
          <w:p w14:paraId="7D252F92"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p>
          <w:p w14:paraId="00A7B6D6"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zakończenia (DD/MM/RRRR); </w:t>
            </w:r>
          </w:p>
          <w:p w14:paraId="3D1DD535"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21C56579" w14:textId="77777777" w:rsidTr="00712991">
        <w:trPr>
          <w:trHeight w:val="703"/>
        </w:trPr>
        <w:tc>
          <w:tcPr>
            <w:tcW w:w="567" w:type="dxa"/>
          </w:tcPr>
          <w:p w14:paraId="7464FDC0"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167A1FD"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5FBE4ED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22E33F1C"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02F8E713"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5026216" w14:textId="77777777" w:rsidTr="00712991">
        <w:trPr>
          <w:trHeight w:val="703"/>
        </w:trPr>
        <w:tc>
          <w:tcPr>
            <w:tcW w:w="567" w:type="dxa"/>
          </w:tcPr>
          <w:p w14:paraId="2CD294D3"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25A4202C"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2472F05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687AB721"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46D06D6A"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D6A4832" w14:textId="77777777" w:rsidTr="00712991">
        <w:trPr>
          <w:trHeight w:val="703"/>
        </w:trPr>
        <w:tc>
          <w:tcPr>
            <w:tcW w:w="567" w:type="dxa"/>
          </w:tcPr>
          <w:p w14:paraId="0779B30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2D5962A"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36EEB0CF"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7E01D01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2698C27F" w14:textId="77777777" w:rsidR="00E12D8D" w:rsidRPr="00887E74" w:rsidRDefault="00E12D8D" w:rsidP="00712991">
            <w:pPr>
              <w:autoSpaceDE w:val="0"/>
              <w:autoSpaceDN w:val="0"/>
              <w:adjustRightInd w:val="0"/>
              <w:rPr>
                <w:rFonts w:ascii="Tahoma" w:hAnsi="Tahoma" w:cs="Tahoma"/>
                <w:color w:val="000000"/>
                <w:sz w:val="20"/>
                <w:szCs w:val="20"/>
              </w:rPr>
            </w:pPr>
          </w:p>
        </w:tc>
      </w:tr>
    </w:tbl>
    <w:p w14:paraId="6D272306" w14:textId="77777777" w:rsidR="00E12D8D" w:rsidRDefault="00E12D8D" w:rsidP="00E12D8D"/>
    <w:p w14:paraId="1177A1F5" w14:textId="77777777" w:rsidR="00E12D8D" w:rsidRPr="00A07F2A" w:rsidRDefault="00E12D8D" w:rsidP="00E12D8D">
      <w:pPr>
        <w:jc w:val="both"/>
        <w:rPr>
          <w:rFonts w:ascii="Verdana" w:hAnsi="Verdana"/>
          <w:sz w:val="18"/>
          <w:szCs w:val="18"/>
        </w:rPr>
      </w:pPr>
      <w:r w:rsidRPr="00A07F2A">
        <w:rPr>
          <w:rFonts w:ascii="Verdana" w:hAnsi="Verdana"/>
          <w:sz w:val="18"/>
          <w:szCs w:val="18"/>
        </w:rPr>
        <w:t>Do wykazu należy dołączyć dowody potwierdzające należyte wykonanie lub wykonywanie</w:t>
      </w:r>
      <w:r>
        <w:rPr>
          <w:rFonts w:ascii="Verdana" w:hAnsi="Verdana"/>
          <w:sz w:val="18"/>
          <w:szCs w:val="18"/>
        </w:rPr>
        <w:t xml:space="preserve"> usług.</w:t>
      </w:r>
      <w:r>
        <w:rPr>
          <w:rFonts w:ascii="Verdana" w:hAnsi="Verdana"/>
          <w:sz w:val="18"/>
          <w:szCs w:val="18"/>
        </w:rPr>
        <w:br/>
      </w:r>
    </w:p>
    <w:p w14:paraId="786B00B8" w14:textId="77777777" w:rsidR="00E12D8D" w:rsidRDefault="00E12D8D" w:rsidP="00E12D8D">
      <w:pPr>
        <w:jc w:val="both"/>
      </w:pPr>
    </w:p>
    <w:p w14:paraId="3C0779B9"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5D570D2"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1D24F9" w14:textId="77777777" w:rsidR="00E12D8D" w:rsidRPr="009C5DD4" w:rsidRDefault="00E12D8D" w:rsidP="00E12D8D">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6E20681B" w14:textId="77777777" w:rsidR="00E12D8D" w:rsidRPr="009C5DD4" w:rsidRDefault="00E12D8D" w:rsidP="00E12D8D">
      <w:pPr>
        <w:spacing w:line="280" w:lineRule="exact"/>
        <w:jc w:val="both"/>
        <w:rPr>
          <w:rFonts w:ascii="Verdana" w:eastAsiaTheme="minorHAnsi" w:hAnsi="Verdana" w:cs="Arial"/>
          <w:i/>
          <w:sz w:val="18"/>
          <w:szCs w:val="18"/>
          <w:lang w:eastAsia="en-US"/>
        </w:rPr>
      </w:pPr>
    </w:p>
    <w:p w14:paraId="6C46B331" w14:textId="77777777" w:rsidR="00E12D8D" w:rsidRDefault="00E12D8D" w:rsidP="00E12D8D">
      <w:pPr>
        <w:jc w:val="both"/>
      </w:pPr>
    </w:p>
    <w:p w14:paraId="5F6B2A0F" w14:textId="77777777" w:rsidR="00E12D8D" w:rsidRPr="00E12D8D" w:rsidRDefault="00E12D8D" w:rsidP="00E12D8D"/>
    <w:p w14:paraId="5CBA2096" w14:textId="2A0B9B27" w:rsidR="00A26EF9" w:rsidRPr="00800904" w:rsidRDefault="00E12D8D" w:rsidP="00C31306">
      <w:pPr>
        <w:pStyle w:val="Nagwek3"/>
        <w:ind w:right="0"/>
        <w:rPr>
          <w:color w:val="auto"/>
        </w:rPr>
      </w:pPr>
      <w:r w:rsidRPr="00800904">
        <w:rPr>
          <w:color w:val="auto"/>
        </w:rPr>
        <w:t xml:space="preserve">Załącznik nr </w:t>
      </w:r>
      <w:r>
        <w:rPr>
          <w:color w:val="auto"/>
        </w:rPr>
        <w:t>5</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4ED57D23"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r w:rsidR="00FA7099" w:rsidRPr="00FA7099">
        <w:rPr>
          <w:rFonts w:cs="Arial"/>
          <w:b/>
          <w:noProof/>
          <w:sz w:val="20"/>
          <w:szCs w:val="20"/>
        </w:rPr>
        <w:t xml:space="preserve"> </w:t>
      </w:r>
      <w:r w:rsidR="00FA7099" w:rsidRPr="00800904">
        <w:rPr>
          <w:rFonts w:cs="Arial"/>
          <w:b/>
          <w:noProof/>
          <w:sz w:val="20"/>
          <w:szCs w:val="20"/>
        </w:rPr>
        <mc:AlternateContent>
          <mc:Choice Requires="wps">
            <w:drawing>
              <wp:inline distT="0" distB="0" distL="0" distR="0" wp14:anchorId="7EBD7A17" wp14:editId="3B07F384">
                <wp:extent cx="6059170" cy="1245600"/>
                <wp:effectExtent l="0" t="0" r="36830" b="5016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2456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B8E5E49"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FC3FE5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D02530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D394A68" w14:textId="77777777" w:rsidR="000402C8"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9E83719" w14:textId="77777777" w:rsidR="000402C8" w:rsidRPr="005C4A91"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5C4A91">
                              <w:rPr>
                                <w:rFonts w:ascii="Verdana" w:hAnsi="Verdana"/>
                                <w:b/>
                                <w:sz w:val="18"/>
                                <w:u w:val="single"/>
                              </w:rPr>
                              <w:t>ORAZ</w:t>
                            </w:r>
                          </w:p>
                          <w:p w14:paraId="1C968038" w14:textId="77777777" w:rsidR="000402C8" w:rsidRPr="00865ED3" w:rsidRDefault="000402C8" w:rsidP="00FA7099">
                            <w:pPr>
                              <w:spacing w:line="360" w:lineRule="auto"/>
                              <w:ind w:left="360" w:right="470"/>
                              <w:jc w:val="center"/>
                              <w:rPr>
                                <w:rFonts w:ascii="Verdana" w:hAnsi="Verdana"/>
                                <w:b/>
                                <w:sz w:val="18"/>
                                <w:szCs w:val="18"/>
                                <w:u w:val="single"/>
                              </w:rPr>
                            </w:pPr>
                            <w:r w:rsidRPr="005C4A91">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54C1986B"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20123EE"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CC19E2" w14:textId="77777777" w:rsidR="000402C8" w:rsidRDefault="000402C8" w:rsidP="00FA709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D7A17" id="Prostokąt zaokrąglony 4" o:spid="_x0000_s1026" style="width:477.1pt;height:98.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" strokecolor="#95b3d7" strokeweight="1pt">
                <v:fill color2="#b8cce4" focus="100%" type="gradient"/>
                <v:shadow on="t" color="#243f60" opacity=".5" offset="1pt"/>
                <v:textbox>
                  <w:txbxContent>
                    <w:p w14:paraId="7B8E5E49"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FC3FE5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D02530F" w14:textId="77777777" w:rsidR="000402C8" w:rsidRPr="001B7BA0" w:rsidRDefault="000402C8" w:rsidP="00FA709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D394A68" w14:textId="77777777" w:rsidR="000402C8"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9E83719" w14:textId="77777777" w:rsidR="000402C8" w:rsidRPr="005C4A91" w:rsidRDefault="000402C8" w:rsidP="00FA7099">
                      <w:pPr>
                        <w:pStyle w:val="Nagwek"/>
                        <w:tabs>
                          <w:tab w:val="clear" w:pos="4536"/>
                          <w:tab w:val="clear" w:pos="9072"/>
                          <w:tab w:val="left" w:pos="6379"/>
                          <w:tab w:val="left" w:pos="6521"/>
                          <w:tab w:val="right" w:pos="9356"/>
                        </w:tabs>
                        <w:ind w:right="470"/>
                        <w:jc w:val="center"/>
                        <w:rPr>
                          <w:rFonts w:ascii="Verdana" w:hAnsi="Verdana"/>
                          <w:b/>
                          <w:sz w:val="18"/>
                          <w:u w:val="single"/>
                        </w:rPr>
                      </w:pPr>
                      <w:r w:rsidRPr="005C4A91">
                        <w:rPr>
                          <w:rFonts w:ascii="Verdana" w:hAnsi="Verdana"/>
                          <w:b/>
                          <w:sz w:val="18"/>
                          <w:u w:val="single"/>
                        </w:rPr>
                        <w:t>ORAZ</w:t>
                      </w:r>
                    </w:p>
                    <w:p w14:paraId="1C968038" w14:textId="77777777" w:rsidR="000402C8" w:rsidRPr="00865ED3" w:rsidRDefault="000402C8" w:rsidP="00FA7099">
                      <w:pPr>
                        <w:spacing w:line="360" w:lineRule="auto"/>
                        <w:ind w:left="360" w:right="470"/>
                        <w:jc w:val="center"/>
                        <w:rPr>
                          <w:rFonts w:ascii="Verdana" w:hAnsi="Verdana"/>
                          <w:b/>
                          <w:sz w:val="18"/>
                          <w:szCs w:val="18"/>
                          <w:u w:val="single"/>
                        </w:rPr>
                      </w:pPr>
                      <w:r w:rsidRPr="005C4A91">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54C1986B"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20123EE" w14:textId="77777777" w:rsidR="000402C8" w:rsidRPr="00242C8B" w:rsidRDefault="000402C8" w:rsidP="00FA709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CC19E2" w14:textId="77777777" w:rsidR="000402C8" w:rsidRDefault="000402C8" w:rsidP="00FA7099">
                      <w:pPr>
                        <w:tabs>
                          <w:tab w:val="left" w:pos="426"/>
                        </w:tabs>
                      </w:pPr>
                    </w:p>
                  </w:txbxContent>
                </v:textbox>
                <w10:anchorlock/>
              </v:roundrect>
            </w:pict>
          </mc:Fallback>
        </mc:AlternateConten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582E54A"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39A33581" w14:textId="77777777" w:rsidR="00FA7099" w:rsidRPr="00AC289E" w:rsidRDefault="00FA7099" w:rsidP="00FA7099">
      <w:pPr>
        <w:pStyle w:val="Nagwek"/>
        <w:tabs>
          <w:tab w:val="clear" w:pos="4536"/>
          <w:tab w:val="clear" w:pos="9072"/>
          <w:tab w:val="right" w:pos="9600"/>
        </w:tabs>
        <w:ind w:right="470"/>
        <w:rPr>
          <w:rFonts w:ascii="Verdana" w:hAnsi="Verdana"/>
          <w:sz w:val="18"/>
        </w:rPr>
      </w:pPr>
    </w:p>
    <w:p w14:paraId="454865D0"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0576AF23" w14:textId="77777777" w:rsidR="00FA7099" w:rsidRPr="00AC289E" w:rsidRDefault="00FA7099" w:rsidP="00FA7099">
      <w:pPr>
        <w:pStyle w:val="Nagwek"/>
        <w:tabs>
          <w:tab w:val="clear" w:pos="4536"/>
          <w:tab w:val="clear" w:pos="9072"/>
          <w:tab w:val="right" w:pos="9600"/>
        </w:tabs>
        <w:ind w:right="470"/>
        <w:rPr>
          <w:rFonts w:ascii="Verdana" w:hAnsi="Verdana"/>
          <w:sz w:val="18"/>
        </w:rPr>
      </w:pPr>
    </w:p>
    <w:p w14:paraId="35298BA3" w14:textId="77777777" w:rsidR="00FA7099" w:rsidRPr="00AC289E" w:rsidRDefault="00FA7099" w:rsidP="00FA7099">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5DEAF5A"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1AF9DFF2"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7F110EFE"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4C791C6F"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D44B965" w14:textId="77777777" w:rsidR="00FA7099"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30894730"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1D7CBAB5"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p>
    <w:p w14:paraId="5513630E"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63CBFDDB" w14:textId="77777777" w:rsidR="00FA7099" w:rsidRPr="00AC289E" w:rsidRDefault="00FA7099" w:rsidP="00FA7099">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23D6985F" w14:textId="77777777" w:rsidR="00FA7099" w:rsidRPr="00AC289E" w:rsidRDefault="00FA7099" w:rsidP="00FA7099">
      <w:pPr>
        <w:tabs>
          <w:tab w:val="right" w:pos="9600"/>
        </w:tabs>
        <w:autoSpaceDE w:val="0"/>
        <w:autoSpaceDN w:val="0"/>
        <w:adjustRightInd w:val="0"/>
        <w:ind w:right="470"/>
        <w:jc w:val="both"/>
        <w:rPr>
          <w:rFonts w:ascii="Verdana" w:hAnsi="Verdana"/>
          <w:sz w:val="18"/>
        </w:rPr>
      </w:pPr>
    </w:p>
    <w:p w14:paraId="7AA037DE" w14:textId="77777777" w:rsidR="00FA7099" w:rsidRPr="001B7BA0" w:rsidRDefault="00FA7099" w:rsidP="00FA7099">
      <w:pPr>
        <w:spacing w:line="360" w:lineRule="auto"/>
        <w:jc w:val="both"/>
        <w:rPr>
          <w:rFonts w:ascii="Arial" w:eastAsiaTheme="minorHAnsi" w:hAnsi="Arial" w:cs="Arial"/>
          <w:sz w:val="21"/>
          <w:szCs w:val="21"/>
          <w:lang w:eastAsia="en-US"/>
        </w:rPr>
      </w:pPr>
    </w:p>
    <w:p w14:paraId="5C07A80E" w14:textId="77777777" w:rsidR="005C4A91" w:rsidRDefault="00FA7099" w:rsidP="00FA7099">
      <w:pPr>
        <w:ind w:right="470"/>
        <w:jc w:val="both"/>
        <w:rPr>
          <w:rFonts w:ascii="Verdana" w:eastAsiaTheme="minorHAnsi" w:hAnsi="Verdana" w:cs="Arial"/>
          <w:color w:val="000000" w:themeColor="text1"/>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Pr="005C4A91">
        <w:rPr>
          <w:rFonts w:ascii="Century Gothic" w:hAnsi="Century Gothic"/>
          <w:bCs/>
          <w:sz w:val="20"/>
          <w:szCs w:val="20"/>
        </w:rPr>
        <w:t xml:space="preserve">Świadczenie usług rezerwacji, sprzedaży i dostawy biletów lotniczych na zagraniczne </w:t>
      </w:r>
      <w:r w:rsidR="005C4A91" w:rsidRPr="005C4A91">
        <w:rPr>
          <w:rFonts w:ascii="Century Gothic" w:hAnsi="Century Gothic"/>
          <w:bCs/>
          <w:sz w:val="20"/>
          <w:szCs w:val="20"/>
        </w:rPr>
        <w:br/>
      </w:r>
      <w:r w:rsidRPr="005C4A91">
        <w:rPr>
          <w:rFonts w:ascii="Century Gothic" w:hAnsi="Century Gothic"/>
          <w:bCs/>
          <w:sz w:val="20"/>
          <w:szCs w:val="20"/>
        </w:rPr>
        <w:t>i krajowe podróże służbowe oraz pośrednictwo w procesie uzyskiwania i zakupu wiz na potrzeby Jednostek Uniwersytetu Medycznego we  Wrocławiu</w:t>
      </w:r>
      <w:r w:rsidRPr="005C4A91">
        <w:rPr>
          <w:rFonts w:ascii="Century Gothic" w:hAnsi="Century Gothic"/>
          <w:color w:val="000000" w:themeColor="text1"/>
          <w:sz w:val="20"/>
          <w:szCs w:val="20"/>
        </w:rPr>
        <w:t>,</w:t>
      </w:r>
      <w:r w:rsidRPr="00BD4E6D">
        <w:rPr>
          <w:rFonts w:ascii="Verdana" w:eastAsiaTheme="minorHAnsi" w:hAnsi="Verdana" w:cs="Arial"/>
          <w:color w:val="000000" w:themeColor="text1"/>
          <w:sz w:val="18"/>
          <w:szCs w:val="18"/>
          <w:lang w:eastAsia="en-US"/>
        </w:rPr>
        <w:t xml:space="preserve"> </w:t>
      </w:r>
    </w:p>
    <w:p w14:paraId="6F8C4B2A" w14:textId="2CC6F5D5" w:rsidR="00FA7099" w:rsidRPr="00FA7099" w:rsidRDefault="00FA7099" w:rsidP="00FA7099">
      <w:pPr>
        <w:ind w:right="470"/>
        <w:jc w:val="both"/>
        <w:rPr>
          <w:rFonts w:ascii="Verdana" w:hAnsi="Verdana"/>
          <w:b/>
          <w:bCs/>
          <w:sz w:val="18"/>
          <w:szCs w:val="18"/>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742C6C7C" w14:textId="77777777" w:rsidR="00FA7099" w:rsidRPr="001B7BA0" w:rsidRDefault="00FA7099" w:rsidP="00FA7099">
      <w:pPr>
        <w:ind w:right="470"/>
        <w:jc w:val="both"/>
        <w:rPr>
          <w:rFonts w:ascii="Verdana" w:eastAsiaTheme="minorHAnsi" w:hAnsi="Verdana" w:cs="Arial"/>
          <w:sz w:val="18"/>
          <w:szCs w:val="18"/>
          <w:lang w:eastAsia="en-US"/>
        </w:rPr>
      </w:pPr>
    </w:p>
    <w:p w14:paraId="54A7B439" w14:textId="40B9D343" w:rsidR="000402C8" w:rsidRDefault="00FA7099" w:rsidP="00FA7099">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33EA820A" w14:textId="77777777" w:rsidR="000402C8" w:rsidRPr="001B7BA0" w:rsidRDefault="000402C8" w:rsidP="00FA7099">
      <w:pPr>
        <w:shd w:val="clear" w:color="auto" w:fill="BFBFBF" w:themeFill="background1" w:themeFillShade="BF"/>
        <w:ind w:right="470"/>
        <w:rPr>
          <w:rFonts w:ascii="Verdana" w:eastAsiaTheme="minorHAnsi" w:hAnsi="Verdana" w:cs="Arial"/>
          <w:b/>
          <w:sz w:val="18"/>
          <w:szCs w:val="18"/>
          <w:lang w:eastAsia="en-US"/>
        </w:rPr>
      </w:pPr>
    </w:p>
    <w:p w14:paraId="3D0DCD34" w14:textId="77777777" w:rsidR="00FA7099" w:rsidRPr="001B7BA0" w:rsidRDefault="00FA7099" w:rsidP="00FA7099">
      <w:pPr>
        <w:ind w:left="720" w:right="470"/>
        <w:contextualSpacing/>
        <w:jc w:val="both"/>
        <w:rPr>
          <w:rFonts w:ascii="Verdana" w:eastAsiaTheme="minorHAnsi" w:hAnsi="Verdana" w:cs="Arial"/>
          <w:sz w:val="18"/>
          <w:szCs w:val="18"/>
          <w:lang w:eastAsia="en-US"/>
        </w:rPr>
      </w:pPr>
    </w:p>
    <w:p w14:paraId="5586188F" w14:textId="18AAAECE" w:rsidR="00FA7099" w:rsidRPr="00512384" w:rsidRDefault="00FA7099" w:rsidP="00FA7099">
      <w:pPr>
        <w:pStyle w:val="Akapitzlist"/>
        <w:numPr>
          <w:ilvl w:val="0"/>
          <w:numId w:val="86"/>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w:t>
      </w:r>
      <w:r w:rsidR="005C4A91">
        <w:rPr>
          <w:rFonts w:ascii="Verdana" w:eastAsiaTheme="minorHAnsi" w:hAnsi="Verdana" w:cs="Arial"/>
          <w:sz w:val="18"/>
          <w:szCs w:val="18"/>
          <w:lang w:eastAsia="en-US"/>
        </w:rPr>
        <w:br/>
      </w:r>
      <w:r w:rsidRPr="00512384">
        <w:rPr>
          <w:rFonts w:ascii="Verdana" w:eastAsiaTheme="minorHAnsi" w:hAnsi="Verdana" w:cs="Arial"/>
          <w:sz w:val="18"/>
          <w:szCs w:val="18"/>
          <w:lang w:eastAsia="en-US"/>
        </w:rPr>
        <w:t xml:space="preserve">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14690988" w14:textId="77777777" w:rsidR="00FA7099" w:rsidRPr="001B7BA0" w:rsidRDefault="00FA7099" w:rsidP="00FA7099">
      <w:pPr>
        <w:ind w:left="5664" w:right="470" w:firstLine="708"/>
        <w:jc w:val="both"/>
        <w:rPr>
          <w:rFonts w:ascii="Verdana" w:eastAsiaTheme="minorHAnsi" w:hAnsi="Verdana" w:cs="Arial"/>
          <w:i/>
          <w:sz w:val="18"/>
          <w:szCs w:val="18"/>
          <w:lang w:eastAsia="en-US"/>
        </w:rPr>
      </w:pPr>
    </w:p>
    <w:p w14:paraId="1C9F693F" w14:textId="77777777" w:rsidR="00FA7099" w:rsidRPr="00512384" w:rsidRDefault="00FA7099" w:rsidP="00FA7099">
      <w:pPr>
        <w:pStyle w:val="Akapitzlist"/>
        <w:numPr>
          <w:ilvl w:val="0"/>
          <w:numId w:val="86"/>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2A954A43" w14:textId="77777777" w:rsidR="00FA7099" w:rsidRDefault="00FA7099" w:rsidP="00FA7099">
      <w:pPr>
        <w:pStyle w:val="Akapitzlist"/>
        <w:rPr>
          <w:rFonts w:ascii="Verdana" w:eastAsiaTheme="minorHAnsi" w:hAnsi="Verdana" w:cs="Arial"/>
          <w:sz w:val="18"/>
          <w:szCs w:val="18"/>
          <w:lang w:eastAsia="en-US"/>
        </w:rPr>
      </w:pPr>
    </w:p>
    <w:p w14:paraId="3C4EC4E8" w14:textId="77777777" w:rsidR="00FA7099" w:rsidRPr="001B7BA0" w:rsidRDefault="00FA7099" w:rsidP="00FA7099">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4E4C695" w14:textId="77777777" w:rsidR="00FA7099" w:rsidRDefault="00FA7099" w:rsidP="00FA7099">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47A314D9" w14:textId="77777777" w:rsidR="00FA7099" w:rsidRDefault="00FA7099" w:rsidP="00FA7099">
      <w:pPr>
        <w:tabs>
          <w:tab w:val="left" w:pos="1844"/>
        </w:tabs>
        <w:ind w:right="470"/>
        <w:jc w:val="both"/>
        <w:rPr>
          <w:rFonts w:ascii="Verdana" w:eastAsiaTheme="minorHAnsi" w:hAnsi="Verdana" w:cs="Arial"/>
          <w:sz w:val="18"/>
          <w:szCs w:val="18"/>
          <w:lang w:eastAsia="en-US"/>
        </w:rPr>
      </w:pPr>
    </w:p>
    <w:p w14:paraId="5663B70D" w14:textId="77777777" w:rsidR="00FA7099" w:rsidRPr="005C4A91" w:rsidRDefault="00FA7099" w:rsidP="00FA7099">
      <w:pPr>
        <w:numPr>
          <w:ilvl w:val="0"/>
          <w:numId w:val="86"/>
        </w:numPr>
        <w:tabs>
          <w:tab w:val="clear" w:pos="1980"/>
          <w:tab w:val="num" w:pos="426"/>
        </w:tabs>
        <w:ind w:left="425" w:right="471" w:hanging="425"/>
        <w:jc w:val="both"/>
        <w:rPr>
          <w:rFonts w:ascii="Verdana" w:eastAsiaTheme="minorHAnsi" w:hAnsi="Verdana" w:cs="Arial"/>
          <w:i/>
          <w:sz w:val="16"/>
          <w:szCs w:val="16"/>
          <w:lang w:eastAsia="en-US"/>
        </w:rPr>
      </w:pPr>
      <w:r w:rsidRPr="005C4A91">
        <w:rPr>
          <w:rFonts w:ascii="Verdana" w:hAnsi="Verdana"/>
          <w:sz w:val="18"/>
          <w:szCs w:val="18"/>
        </w:rPr>
        <w:t xml:space="preserve">Oświadczam, że spełniam warunki udziału w postępowaniu określone przez Zamawiającego </w:t>
      </w:r>
      <w:r w:rsidRPr="005C4A91">
        <w:rPr>
          <w:rFonts w:ascii="Verdana" w:hAnsi="Verdana"/>
          <w:sz w:val="18"/>
          <w:szCs w:val="18"/>
        </w:rPr>
        <w:br/>
        <w:t xml:space="preserve">w </w:t>
      </w:r>
      <w:proofErr w:type="spellStart"/>
      <w:r w:rsidRPr="005C4A91">
        <w:rPr>
          <w:rFonts w:ascii="Verdana" w:hAnsi="Verdana"/>
          <w:sz w:val="18"/>
          <w:szCs w:val="18"/>
        </w:rPr>
        <w:t>Siwz</w:t>
      </w:r>
      <w:proofErr w:type="spellEnd"/>
      <w:r w:rsidRPr="005C4A91">
        <w:rPr>
          <w:rFonts w:ascii="Verdana" w:hAnsi="Verdana"/>
          <w:i/>
          <w:sz w:val="16"/>
          <w:szCs w:val="16"/>
        </w:rPr>
        <w:t>.</w:t>
      </w:r>
    </w:p>
    <w:p w14:paraId="4A724EFB" w14:textId="77777777" w:rsidR="00FA7099" w:rsidRDefault="00FA7099" w:rsidP="00FA7099">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6ACB6C0F"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18FD645A" w14:textId="77777777" w:rsidR="005C4A91" w:rsidRPr="00800904" w:rsidRDefault="005C4A91" w:rsidP="005C4A91">
      <w:pPr>
        <w:spacing w:line="240" w:lineRule="exact"/>
        <w:ind w:right="-97"/>
        <w:jc w:val="both"/>
      </w:pPr>
    </w:p>
    <w:p w14:paraId="4BFF8F8F" w14:textId="77777777" w:rsidR="005C4A91" w:rsidRPr="00800904" w:rsidRDefault="005C4A91" w:rsidP="005C4A91">
      <w:pPr>
        <w:spacing w:line="240" w:lineRule="exact"/>
        <w:ind w:right="-178"/>
        <w:jc w:val="both"/>
      </w:pPr>
    </w:p>
    <w:p w14:paraId="26334A00"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C9EF4CB" w14:textId="77777777" w:rsidR="00FA7099" w:rsidRPr="001B7BA0" w:rsidRDefault="00FA7099" w:rsidP="00FA7099">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6921EC0E" w14:textId="77777777" w:rsidR="00FA7099" w:rsidRDefault="00FA7099" w:rsidP="00FA7099">
      <w:pPr>
        <w:ind w:right="470"/>
        <w:jc w:val="both"/>
        <w:rPr>
          <w:rFonts w:ascii="Verdana" w:eastAsiaTheme="minorHAnsi" w:hAnsi="Verdana" w:cs="Arial"/>
          <w:i/>
          <w:sz w:val="18"/>
          <w:szCs w:val="18"/>
          <w:lang w:eastAsia="en-US"/>
        </w:rPr>
      </w:pPr>
    </w:p>
    <w:p w14:paraId="5569CCE5" w14:textId="77777777" w:rsidR="00FA7099" w:rsidRDefault="00FA7099" w:rsidP="00FA7099">
      <w:pPr>
        <w:ind w:right="470"/>
        <w:jc w:val="both"/>
        <w:rPr>
          <w:rFonts w:ascii="Verdana" w:eastAsiaTheme="minorHAnsi" w:hAnsi="Verdana" w:cs="Arial"/>
          <w:i/>
          <w:sz w:val="18"/>
          <w:szCs w:val="18"/>
          <w:lang w:eastAsia="en-US"/>
        </w:rPr>
      </w:pPr>
    </w:p>
    <w:p w14:paraId="56E6580A" w14:textId="77777777" w:rsidR="00FA7099" w:rsidRDefault="00FA7099" w:rsidP="00FA7099">
      <w:pPr>
        <w:ind w:right="470"/>
        <w:jc w:val="both"/>
        <w:rPr>
          <w:rFonts w:ascii="Verdana" w:eastAsiaTheme="minorHAnsi" w:hAnsi="Verdana" w:cs="Arial"/>
          <w:i/>
          <w:sz w:val="18"/>
          <w:szCs w:val="18"/>
          <w:lang w:eastAsia="en-US"/>
        </w:rPr>
      </w:pPr>
    </w:p>
    <w:p w14:paraId="5DCC5238" w14:textId="77777777" w:rsidR="00FA7099" w:rsidRDefault="00FA7099" w:rsidP="00FA7099">
      <w:pPr>
        <w:ind w:right="470"/>
        <w:jc w:val="both"/>
        <w:rPr>
          <w:rFonts w:ascii="Verdana" w:eastAsiaTheme="minorHAnsi" w:hAnsi="Verdana" w:cs="Arial"/>
          <w:i/>
          <w:sz w:val="18"/>
          <w:szCs w:val="18"/>
          <w:lang w:eastAsia="en-US"/>
        </w:rPr>
      </w:pPr>
    </w:p>
    <w:p w14:paraId="027B1F57" w14:textId="77777777" w:rsidR="00FA7099" w:rsidRDefault="00FA7099" w:rsidP="00FA7099">
      <w:pPr>
        <w:ind w:right="470"/>
        <w:jc w:val="both"/>
        <w:rPr>
          <w:rFonts w:ascii="Verdana" w:eastAsiaTheme="minorHAnsi" w:hAnsi="Verdana" w:cs="Arial"/>
          <w:i/>
          <w:sz w:val="18"/>
          <w:szCs w:val="18"/>
          <w:lang w:eastAsia="en-US"/>
        </w:rPr>
      </w:pPr>
    </w:p>
    <w:p w14:paraId="30075363" w14:textId="77777777" w:rsidR="00FA7099" w:rsidRPr="001B7BA0" w:rsidRDefault="00FA7099" w:rsidP="00FA7099">
      <w:pPr>
        <w:ind w:right="470"/>
        <w:jc w:val="both"/>
        <w:rPr>
          <w:rFonts w:ascii="Verdana" w:eastAsiaTheme="minorHAnsi" w:hAnsi="Verdana" w:cs="Arial"/>
          <w:i/>
          <w:sz w:val="18"/>
          <w:szCs w:val="18"/>
          <w:lang w:eastAsia="en-US"/>
        </w:rPr>
      </w:pPr>
    </w:p>
    <w:p w14:paraId="2416CB1E" w14:textId="77777777" w:rsidR="00FA7099" w:rsidRPr="001B7BA0"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97B02AF" w14:textId="77777777" w:rsidR="00FA7099" w:rsidRPr="001B7BA0" w:rsidRDefault="00FA7099" w:rsidP="00FA7099">
      <w:pPr>
        <w:ind w:right="470"/>
        <w:jc w:val="both"/>
        <w:rPr>
          <w:rFonts w:ascii="Verdana" w:eastAsiaTheme="minorHAnsi" w:hAnsi="Verdana" w:cs="Arial"/>
          <w:b/>
          <w:sz w:val="18"/>
          <w:szCs w:val="18"/>
          <w:lang w:eastAsia="en-US"/>
        </w:rPr>
      </w:pPr>
    </w:p>
    <w:p w14:paraId="1F22C3AD" w14:textId="77777777" w:rsidR="00FA7099" w:rsidRPr="00555914" w:rsidRDefault="00FA7099" w:rsidP="00FA7099">
      <w:pPr>
        <w:pStyle w:val="Akapitzlist"/>
        <w:numPr>
          <w:ilvl w:val="0"/>
          <w:numId w:val="87"/>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13B97DFF" w14:textId="77777777" w:rsidR="00FA7099" w:rsidRPr="00555914" w:rsidRDefault="00FA7099" w:rsidP="00FA7099">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4E235150" w14:textId="77777777" w:rsidR="00FA7099" w:rsidRPr="00555914" w:rsidRDefault="00FA7099" w:rsidP="00FA7099">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3BF35450" w14:textId="77777777" w:rsidR="00FA7099" w:rsidRDefault="00FA7099" w:rsidP="00FA7099">
      <w:pPr>
        <w:pStyle w:val="Akapitzlist"/>
        <w:tabs>
          <w:tab w:val="left" w:pos="9072"/>
        </w:tabs>
        <w:ind w:left="426" w:right="470"/>
        <w:jc w:val="both"/>
        <w:rPr>
          <w:rFonts w:ascii="Verdana" w:eastAsiaTheme="minorHAnsi" w:hAnsi="Verdana" w:cs="Arial"/>
          <w:sz w:val="18"/>
          <w:szCs w:val="18"/>
          <w:lang w:eastAsia="en-US"/>
        </w:rPr>
      </w:pPr>
    </w:p>
    <w:p w14:paraId="00F64A46" w14:textId="77777777" w:rsidR="00FA7099" w:rsidRDefault="00FA7099" w:rsidP="00FA7099">
      <w:pPr>
        <w:pStyle w:val="Akapitzlist"/>
        <w:numPr>
          <w:ilvl w:val="0"/>
          <w:numId w:val="87"/>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038BFE4E" w14:textId="77777777" w:rsidR="00FA7099" w:rsidRPr="001B7BA0" w:rsidRDefault="00FA7099" w:rsidP="00FA7099">
      <w:pPr>
        <w:ind w:right="470"/>
        <w:jc w:val="both"/>
        <w:rPr>
          <w:rFonts w:ascii="Verdana" w:eastAsiaTheme="minorHAnsi" w:hAnsi="Verdana" w:cs="Arial"/>
          <w:sz w:val="18"/>
          <w:szCs w:val="18"/>
          <w:lang w:eastAsia="en-US"/>
        </w:rPr>
      </w:pPr>
    </w:p>
    <w:p w14:paraId="2CA7A385" w14:textId="77777777" w:rsidR="00FA7099" w:rsidRDefault="00FA7099" w:rsidP="00FA7099">
      <w:pPr>
        <w:ind w:right="470"/>
        <w:jc w:val="both"/>
        <w:rPr>
          <w:rFonts w:ascii="Verdana" w:eastAsiaTheme="minorHAnsi" w:hAnsi="Verdana" w:cs="Arial"/>
          <w:b/>
          <w:sz w:val="18"/>
          <w:szCs w:val="18"/>
          <w:lang w:eastAsia="en-US"/>
        </w:rPr>
      </w:pPr>
    </w:p>
    <w:p w14:paraId="410019EF"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3BEFCC40" w14:textId="77777777" w:rsidR="005C4A91" w:rsidRPr="00800904" w:rsidRDefault="005C4A91" w:rsidP="005C4A91">
      <w:pPr>
        <w:spacing w:line="240" w:lineRule="exact"/>
        <w:ind w:right="-97"/>
        <w:jc w:val="both"/>
      </w:pPr>
    </w:p>
    <w:p w14:paraId="797B98B3" w14:textId="77777777" w:rsidR="005C4A91" w:rsidRPr="00800904" w:rsidRDefault="005C4A91" w:rsidP="005C4A91">
      <w:pPr>
        <w:spacing w:line="240" w:lineRule="exact"/>
        <w:ind w:right="-178"/>
        <w:jc w:val="both"/>
      </w:pPr>
    </w:p>
    <w:p w14:paraId="159E08FC"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42A5C083" w14:textId="77777777" w:rsidR="00FA7099" w:rsidRDefault="00FA7099" w:rsidP="00FA7099">
      <w:pPr>
        <w:ind w:right="470"/>
        <w:jc w:val="both"/>
        <w:rPr>
          <w:rFonts w:ascii="Verdana" w:eastAsiaTheme="minorHAnsi" w:hAnsi="Verdana" w:cs="Arial"/>
          <w:b/>
          <w:sz w:val="18"/>
          <w:szCs w:val="18"/>
          <w:lang w:eastAsia="en-US"/>
        </w:rPr>
      </w:pPr>
    </w:p>
    <w:p w14:paraId="6BD7494A" w14:textId="77777777" w:rsidR="00FA7099" w:rsidRDefault="00FA7099" w:rsidP="00FA7099">
      <w:pPr>
        <w:ind w:right="470"/>
        <w:jc w:val="both"/>
        <w:rPr>
          <w:rFonts w:ascii="Verdana" w:eastAsiaTheme="minorHAnsi" w:hAnsi="Verdana" w:cs="Arial"/>
          <w:b/>
          <w:sz w:val="18"/>
          <w:szCs w:val="18"/>
          <w:lang w:eastAsia="en-US"/>
        </w:rPr>
      </w:pPr>
    </w:p>
    <w:p w14:paraId="3D2384B5" w14:textId="77777777" w:rsidR="00FA7099" w:rsidRDefault="00FA7099" w:rsidP="00FA7099">
      <w:pPr>
        <w:ind w:right="470"/>
        <w:jc w:val="both"/>
        <w:rPr>
          <w:rFonts w:ascii="Verdana" w:eastAsiaTheme="minorHAnsi" w:hAnsi="Verdana" w:cs="Arial"/>
          <w:b/>
          <w:sz w:val="18"/>
          <w:szCs w:val="18"/>
          <w:lang w:eastAsia="en-US"/>
        </w:rPr>
      </w:pPr>
    </w:p>
    <w:p w14:paraId="16A6F217" w14:textId="77777777" w:rsidR="00FA7099" w:rsidRDefault="00FA7099" w:rsidP="00FA7099">
      <w:pPr>
        <w:ind w:right="470"/>
        <w:jc w:val="both"/>
        <w:rPr>
          <w:rFonts w:ascii="Verdana" w:eastAsiaTheme="minorHAnsi" w:hAnsi="Verdana" w:cs="Arial"/>
          <w:b/>
          <w:sz w:val="18"/>
          <w:szCs w:val="18"/>
          <w:lang w:eastAsia="en-US"/>
        </w:rPr>
      </w:pPr>
    </w:p>
    <w:p w14:paraId="1DA22A22" w14:textId="77777777" w:rsidR="00FA7099" w:rsidRDefault="00FA7099" w:rsidP="00FA7099">
      <w:pPr>
        <w:ind w:right="470"/>
        <w:jc w:val="both"/>
        <w:rPr>
          <w:rFonts w:ascii="Verdana" w:eastAsiaTheme="minorHAnsi" w:hAnsi="Verdana" w:cs="Arial"/>
          <w:b/>
          <w:sz w:val="18"/>
          <w:szCs w:val="18"/>
          <w:lang w:eastAsia="en-US"/>
        </w:rPr>
      </w:pPr>
    </w:p>
    <w:p w14:paraId="713722A8" w14:textId="77777777" w:rsidR="00FA7099" w:rsidRPr="001B7BA0" w:rsidRDefault="00FA7099" w:rsidP="00FA7099">
      <w:pPr>
        <w:ind w:right="470"/>
        <w:jc w:val="both"/>
        <w:rPr>
          <w:rFonts w:ascii="Verdana" w:eastAsiaTheme="minorHAnsi" w:hAnsi="Verdana" w:cs="Arial"/>
          <w:b/>
          <w:sz w:val="18"/>
          <w:szCs w:val="18"/>
          <w:lang w:eastAsia="en-US"/>
        </w:rPr>
      </w:pPr>
    </w:p>
    <w:p w14:paraId="6B396BBC" w14:textId="77777777" w:rsidR="00FA7099" w:rsidRPr="001B7BA0"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14E6E9EF" w14:textId="77777777" w:rsidR="00FA7099" w:rsidRPr="001B7BA0" w:rsidRDefault="00FA7099" w:rsidP="00FA7099">
      <w:pPr>
        <w:ind w:right="470"/>
        <w:jc w:val="both"/>
        <w:rPr>
          <w:rFonts w:ascii="Verdana" w:eastAsiaTheme="minorHAnsi" w:hAnsi="Verdana" w:cs="Arial"/>
          <w:b/>
          <w:sz w:val="18"/>
          <w:szCs w:val="18"/>
          <w:lang w:eastAsia="en-US"/>
        </w:rPr>
      </w:pPr>
    </w:p>
    <w:p w14:paraId="79A9392E" w14:textId="77777777" w:rsidR="00FA7099" w:rsidRPr="001B7BA0" w:rsidRDefault="00FA7099" w:rsidP="00FA7099">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6C03A53A" w14:textId="77777777" w:rsidR="00FA7099" w:rsidRDefault="00FA7099" w:rsidP="00FA7099">
      <w:pPr>
        <w:ind w:right="470"/>
        <w:jc w:val="both"/>
        <w:rPr>
          <w:rFonts w:ascii="Verdana" w:eastAsiaTheme="minorHAnsi" w:hAnsi="Verdana" w:cs="Arial"/>
          <w:sz w:val="18"/>
          <w:szCs w:val="18"/>
          <w:lang w:eastAsia="en-US"/>
        </w:rPr>
      </w:pPr>
    </w:p>
    <w:p w14:paraId="62E6844D" w14:textId="77777777" w:rsidR="00FA7099" w:rsidRPr="001B7BA0" w:rsidRDefault="00FA7099" w:rsidP="00FA7099">
      <w:pPr>
        <w:ind w:right="470"/>
        <w:jc w:val="both"/>
        <w:rPr>
          <w:rFonts w:ascii="Verdana" w:eastAsiaTheme="minorHAnsi" w:hAnsi="Verdana" w:cs="Arial"/>
          <w:sz w:val="18"/>
          <w:szCs w:val="18"/>
          <w:lang w:eastAsia="en-US"/>
        </w:rPr>
      </w:pPr>
    </w:p>
    <w:p w14:paraId="406E5CE8" w14:textId="77777777" w:rsidR="00FA7099" w:rsidRDefault="00FA7099" w:rsidP="00FA7099">
      <w:pPr>
        <w:ind w:right="470"/>
        <w:jc w:val="both"/>
        <w:rPr>
          <w:rFonts w:ascii="Verdana" w:eastAsiaTheme="minorHAnsi" w:hAnsi="Verdana" w:cs="Arial"/>
          <w:i/>
          <w:sz w:val="18"/>
          <w:szCs w:val="18"/>
          <w:lang w:eastAsia="en-US"/>
        </w:rPr>
      </w:pPr>
    </w:p>
    <w:p w14:paraId="5716ABF6"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1BCFD8E8" w14:textId="77777777" w:rsidR="005C4A91" w:rsidRPr="00800904" w:rsidRDefault="005C4A91" w:rsidP="005C4A91">
      <w:pPr>
        <w:spacing w:line="240" w:lineRule="exact"/>
        <w:ind w:right="-97"/>
        <w:jc w:val="both"/>
      </w:pPr>
    </w:p>
    <w:p w14:paraId="0FC0FC46" w14:textId="77777777" w:rsidR="005C4A91" w:rsidRPr="00800904" w:rsidRDefault="005C4A91" w:rsidP="005C4A91">
      <w:pPr>
        <w:spacing w:line="240" w:lineRule="exact"/>
        <w:ind w:right="-178"/>
        <w:jc w:val="both"/>
      </w:pPr>
    </w:p>
    <w:p w14:paraId="799AC18C"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42302FC0" w14:textId="77777777" w:rsidR="00FA7099" w:rsidRDefault="00FA7099" w:rsidP="00FA7099">
      <w:pPr>
        <w:ind w:right="470"/>
        <w:jc w:val="both"/>
        <w:rPr>
          <w:rFonts w:ascii="Verdana" w:eastAsiaTheme="minorHAnsi" w:hAnsi="Verdana" w:cs="Arial"/>
          <w:i/>
          <w:sz w:val="18"/>
          <w:szCs w:val="18"/>
          <w:lang w:eastAsia="en-US"/>
        </w:rPr>
      </w:pPr>
    </w:p>
    <w:p w14:paraId="5840803D" w14:textId="77777777" w:rsidR="00FA7099" w:rsidRPr="001B7BA0" w:rsidRDefault="00FA7099" w:rsidP="00FA7099">
      <w:pPr>
        <w:ind w:right="470"/>
        <w:jc w:val="both"/>
        <w:rPr>
          <w:rFonts w:ascii="Verdana" w:eastAsiaTheme="minorHAnsi" w:hAnsi="Verdana" w:cs="Arial"/>
          <w:i/>
          <w:sz w:val="18"/>
          <w:szCs w:val="18"/>
          <w:lang w:eastAsia="en-US"/>
        </w:rPr>
      </w:pPr>
    </w:p>
    <w:p w14:paraId="3D84887D" w14:textId="77777777" w:rsidR="00FA7099" w:rsidRPr="001B7BA0" w:rsidRDefault="00FA7099" w:rsidP="00FA7099">
      <w:pPr>
        <w:ind w:right="470"/>
        <w:jc w:val="both"/>
        <w:rPr>
          <w:rFonts w:ascii="Verdana" w:eastAsiaTheme="minorHAnsi" w:hAnsi="Verdana" w:cs="Arial"/>
          <w:i/>
          <w:sz w:val="18"/>
          <w:szCs w:val="18"/>
          <w:lang w:eastAsia="en-US"/>
        </w:rPr>
      </w:pPr>
    </w:p>
    <w:p w14:paraId="20750592" w14:textId="77777777" w:rsidR="00FA7099" w:rsidRDefault="00FA7099" w:rsidP="00FA7099">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68B8529" w14:textId="77777777" w:rsidR="000402C8" w:rsidRPr="001B7BA0" w:rsidRDefault="000402C8" w:rsidP="00FA7099">
      <w:pPr>
        <w:shd w:val="clear" w:color="auto" w:fill="BFBFBF" w:themeFill="background1" w:themeFillShade="BF"/>
        <w:ind w:right="470"/>
        <w:jc w:val="both"/>
        <w:rPr>
          <w:rFonts w:ascii="Verdana" w:eastAsiaTheme="minorHAnsi" w:hAnsi="Verdana" w:cs="Arial"/>
          <w:b/>
          <w:sz w:val="18"/>
          <w:szCs w:val="18"/>
          <w:lang w:eastAsia="en-US"/>
        </w:rPr>
      </w:pPr>
    </w:p>
    <w:p w14:paraId="44636391" w14:textId="77777777" w:rsidR="00FA7099" w:rsidRPr="001B7BA0" w:rsidRDefault="00FA7099" w:rsidP="00FA7099">
      <w:pPr>
        <w:ind w:right="470"/>
        <w:jc w:val="both"/>
        <w:rPr>
          <w:rFonts w:ascii="Verdana" w:eastAsiaTheme="minorHAnsi" w:hAnsi="Verdana" w:cs="Arial"/>
          <w:b/>
          <w:sz w:val="18"/>
          <w:szCs w:val="18"/>
          <w:lang w:eastAsia="en-US"/>
        </w:rPr>
      </w:pPr>
    </w:p>
    <w:p w14:paraId="33EF8DFD" w14:textId="77777777" w:rsidR="00FA7099" w:rsidRPr="001B7BA0" w:rsidRDefault="00FA7099" w:rsidP="00FA7099">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0826F45C" w14:textId="77777777" w:rsidR="00FA7099" w:rsidRPr="001B7BA0" w:rsidRDefault="00FA7099" w:rsidP="00FA7099">
      <w:pPr>
        <w:ind w:right="470"/>
        <w:jc w:val="both"/>
        <w:rPr>
          <w:rFonts w:ascii="Verdana" w:eastAsiaTheme="minorHAnsi" w:hAnsi="Verdana" w:cs="Arial"/>
          <w:sz w:val="18"/>
          <w:szCs w:val="18"/>
          <w:lang w:eastAsia="en-US"/>
        </w:rPr>
      </w:pPr>
    </w:p>
    <w:p w14:paraId="597931E8" w14:textId="77777777" w:rsidR="00FA7099" w:rsidRPr="001B7BA0" w:rsidRDefault="00FA7099" w:rsidP="00FA7099">
      <w:pPr>
        <w:ind w:right="470"/>
        <w:jc w:val="both"/>
        <w:rPr>
          <w:rFonts w:ascii="Verdana" w:eastAsiaTheme="minorHAnsi" w:hAnsi="Verdana" w:cs="Arial"/>
          <w:sz w:val="18"/>
          <w:szCs w:val="18"/>
          <w:lang w:eastAsia="en-US"/>
        </w:rPr>
      </w:pPr>
    </w:p>
    <w:p w14:paraId="197C6BDF" w14:textId="77777777" w:rsidR="00FA7099" w:rsidRPr="001B7BA0" w:rsidRDefault="00FA7099" w:rsidP="00FA7099">
      <w:pPr>
        <w:spacing w:line="360" w:lineRule="auto"/>
        <w:ind w:left="360" w:right="470"/>
        <w:rPr>
          <w:rFonts w:ascii="Verdana" w:hAnsi="Verdana"/>
          <w:sz w:val="18"/>
          <w:szCs w:val="18"/>
        </w:rPr>
      </w:pPr>
    </w:p>
    <w:p w14:paraId="554314A4" w14:textId="77777777" w:rsidR="00FA7099" w:rsidRDefault="00FA7099" w:rsidP="00FA7099">
      <w:pPr>
        <w:spacing w:line="360" w:lineRule="auto"/>
        <w:ind w:left="360" w:right="470"/>
        <w:rPr>
          <w:rFonts w:ascii="Verdana" w:hAnsi="Verdana"/>
          <w:sz w:val="18"/>
          <w:szCs w:val="18"/>
        </w:rPr>
      </w:pPr>
    </w:p>
    <w:p w14:paraId="70C488C6" w14:textId="77777777" w:rsidR="005C4A91" w:rsidRPr="00800904" w:rsidRDefault="005C4A91" w:rsidP="005C4A91">
      <w:pPr>
        <w:spacing w:line="240" w:lineRule="exact"/>
        <w:ind w:right="-97"/>
        <w:rPr>
          <w:rFonts w:ascii="Verdana" w:hAnsi="Verdana"/>
          <w:sz w:val="18"/>
        </w:rPr>
      </w:pPr>
      <w:r w:rsidRPr="00800904">
        <w:rPr>
          <w:rFonts w:ascii="Verdana" w:hAnsi="Verdana"/>
          <w:sz w:val="18"/>
        </w:rPr>
        <w:t>Data                                                                                              Pieczęć i podpis Wykonawcy</w:t>
      </w:r>
    </w:p>
    <w:p w14:paraId="3EC00EE3" w14:textId="77777777" w:rsidR="005C4A91" w:rsidRPr="00800904" w:rsidRDefault="005C4A91" w:rsidP="005C4A91">
      <w:pPr>
        <w:spacing w:line="240" w:lineRule="exact"/>
        <w:ind w:right="-97"/>
        <w:jc w:val="both"/>
      </w:pPr>
    </w:p>
    <w:p w14:paraId="6907F726" w14:textId="77777777" w:rsidR="005C4A91" w:rsidRPr="00800904" w:rsidRDefault="005C4A91" w:rsidP="005C4A91">
      <w:pPr>
        <w:spacing w:line="240" w:lineRule="exact"/>
        <w:ind w:right="-178"/>
        <w:jc w:val="both"/>
      </w:pPr>
    </w:p>
    <w:p w14:paraId="71A16117" w14:textId="77777777" w:rsidR="005C4A91" w:rsidRPr="00800904" w:rsidRDefault="005C4A91" w:rsidP="005C4A9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6DAA9F9B"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12D8D">
        <w:rPr>
          <w:rFonts w:eastAsiaTheme="majorEastAsia"/>
          <w:color w:val="auto"/>
        </w:rPr>
        <w:t>6</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402C8" w:rsidRPr="00BB7F10" w:rsidRDefault="000402C8"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402C8" w:rsidRPr="00BB7F10" w:rsidRDefault="000402C8"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402C8" w:rsidRDefault="000402C8"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7"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" strokecolor="#95b3d7" strokeweight="1pt">
                <v:fill color2="#b8cce4" focus="100%" type="gradient"/>
                <v:shadow on="t" color="#243f60" opacity=".5" offset="1pt"/>
                <v:textbox>
                  <w:txbxContent>
                    <w:p w14:paraId="5132AF6A"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402C8" w:rsidRPr="00BB7F10" w:rsidRDefault="000402C8"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402C8" w:rsidRPr="00BB7F10" w:rsidRDefault="000402C8"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402C8" w:rsidRPr="00242C8B" w:rsidRDefault="000402C8"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402C8" w:rsidRDefault="000402C8"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117F1"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12D8D">
        <w:rPr>
          <w:rFonts w:eastAsiaTheme="majorEastAsia"/>
          <w:color w:val="auto"/>
        </w:rPr>
        <w:t>7</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2FDC1544"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934457">
        <w:rPr>
          <w:rFonts w:ascii="Verdana" w:eastAsiaTheme="majorEastAsia" w:hAnsi="Verdana"/>
          <w:b/>
          <w:sz w:val="18"/>
          <w:szCs w:val="18"/>
        </w:rPr>
        <w:t>60</w:t>
      </w:r>
      <w:r w:rsidRPr="00996160">
        <w:rPr>
          <w:rFonts w:ascii="Verdana" w:eastAsiaTheme="majorEastAsia" w:hAnsi="Verdana"/>
          <w:b/>
          <w:sz w:val="18"/>
          <w:szCs w:val="18"/>
        </w:rPr>
        <w:t xml:space="preserve"> / 18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w:t>
      </w:r>
      <w:proofErr w:type="spellStart"/>
      <w:r>
        <w:rPr>
          <w:rFonts w:ascii="Verdana" w:eastAsia="Calibri" w:hAnsi="Verdana"/>
          <w:sz w:val="18"/>
          <w:szCs w:val="18"/>
          <w:lang w:eastAsia="en-US"/>
        </w:rPr>
        <w:t>późn</w:t>
      </w:r>
      <w:proofErr w:type="spellEnd"/>
      <w:r>
        <w:rPr>
          <w:rFonts w:ascii="Verdana" w:eastAsia="Calibri" w:hAnsi="Verdana"/>
          <w:sz w:val="18"/>
          <w:szCs w:val="18"/>
          <w:lang w:eastAsia="en-US"/>
        </w:rPr>
        <w:t>.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7B00C366"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636BC3">
        <w:rPr>
          <w:rFonts w:ascii="Verdana" w:hAnsi="Verdana"/>
          <w:bCs/>
          <w:sz w:val="18"/>
          <w:szCs w:val="18"/>
          <w:lang w:eastAsia="en-US"/>
        </w:rPr>
        <w:t>60</w:t>
      </w:r>
      <w:r w:rsidRPr="00996160">
        <w:rPr>
          <w:rFonts w:ascii="Verdana" w:hAnsi="Verdana"/>
          <w:bCs/>
          <w:sz w:val="18"/>
          <w:szCs w:val="18"/>
          <w:lang w:eastAsia="en-US"/>
        </w:rPr>
        <w:t>/18,</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10FD5A6" w:rsidR="00D201C5" w:rsidRPr="00934457" w:rsidRDefault="009177A4" w:rsidP="0018441C">
      <w:pPr>
        <w:numPr>
          <w:ilvl w:val="0"/>
          <w:numId w:val="31"/>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595F55" w:rsidRPr="00595F55">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w:t>
      </w:r>
      <w:r w:rsidR="00B64DF1">
        <w:rPr>
          <w:rFonts w:ascii="Verdana" w:hAnsi="Verdana"/>
          <w:b/>
          <w:bCs/>
          <w:sz w:val="18"/>
          <w:szCs w:val="18"/>
        </w:rPr>
        <w:t>sytetu Medycznego we  Wrocławiu</w:t>
      </w:r>
      <w:r w:rsidRPr="00934457">
        <w:rPr>
          <w:rFonts w:ascii="Verdana" w:hAnsi="Verdana"/>
          <w:bCs/>
          <w:sz w:val="18"/>
          <w:szCs w:val="18"/>
        </w:rPr>
        <w:t xml:space="preserve"> opisanych w zał. nr </w:t>
      </w:r>
      <w:r w:rsidR="00550BAE" w:rsidRPr="00934457">
        <w:rPr>
          <w:rFonts w:ascii="Verdana" w:hAnsi="Verdana"/>
          <w:bCs/>
          <w:sz w:val="18"/>
          <w:szCs w:val="18"/>
        </w:rPr>
        <w:t>1 i 3</w:t>
      </w:r>
      <w:r w:rsidRPr="00934457">
        <w:rPr>
          <w:rFonts w:ascii="Verdana" w:hAnsi="Verdana"/>
          <w:bCs/>
          <w:sz w:val="18"/>
          <w:szCs w:val="18"/>
        </w:rPr>
        <w:t xml:space="preserve"> do </w:t>
      </w:r>
      <w:r w:rsidR="00D201C5" w:rsidRPr="00934457">
        <w:rPr>
          <w:rFonts w:ascii="Verdana" w:hAnsi="Verdana"/>
          <w:bCs/>
          <w:sz w:val="18"/>
          <w:szCs w:val="18"/>
        </w:rPr>
        <w:t>umowy</w:t>
      </w:r>
      <w:r w:rsidRPr="00934457">
        <w:rPr>
          <w:rFonts w:ascii="Verdana" w:hAnsi="Verdana"/>
          <w:bCs/>
          <w:sz w:val="18"/>
          <w:szCs w:val="18"/>
        </w:rPr>
        <w:t>, zwan</w:t>
      </w:r>
      <w:r w:rsidR="00862103" w:rsidRPr="00934457">
        <w:rPr>
          <w:rFonts w:ascii="Verdana" w:hAnsi="Verdana"/>
          <w:bCs/>
          <w:sz w:val="18"/>
          <w:szCs w:val="18"/>
        </w:rPr>
        <w:t>ych</w:t>
      </w:r>
      <w:r w:rsidRPr="00934457">
        <w:rPr>
          <w:rFonts w:ascii="Verdana" w:hAnsi="Verdana"/>
          <w:bCs/>
          <w:sz w:val="18"/>
          <w:szCs w:val="18"/>
        </w:rPr>
        <w:t xml:space="preserve"> dalej </w:t>
      </w:r>
      <w:r w:rsidRPr="00934457">
        <w:rPr>
          <w:rFonts w:ascii="Verdana" w:hAnsi="Verdana"/>
          <w:b/>
          <w:bCs/>
          <w:sz w:val="18"/>
          <w:szCs w:val="18"/>
        </w:rPr>
        <w:t>„przedmiotem umowy”</w:t>
      </w:r>
      <w:r w:rsidR="00D201C5" w:rsidRPr="00934457">
        <w:rPr>
          <w:rFonts w:ascii="Verdana" w:hAnsi="Verdana"/>
          <w:b/>
          <w:bCs/>
          <w:sz w:val="18"/>
          <w:szCs w:val="18"/>
        </w:rPr>
        <w:t>.</w:t>
      </w:r>
    </w:p>
    <w:p w14:paraId="64884716"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5B1BF2C7" w14:textId="7790C589" w:rsidR="00D22BBA" w:rsidRPr="000402C8"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0402C8">
        <w:rPr>
          <w:rFonts w:ascii="Verdana" w:hAnsi="Verdana"/>
          <w:bCs/>
          <w:sz w:val="18"/>
          <w:szCs w:val="18"/>
        </w:rPr>
        <w:t xml:space="preserve">Zamawiający informuje, że podane w Formularzu asortymentowo-cenowym ilości biletów/wiz mają wyłącznie charakter szacunkowy. </w:t>
      </w:r>
      <w:r w:rsidR="00BA11ED" w:rsidRPr="000402C8">
        <w:rPr>
          <w:rFonts w:ascii="Verdana" w:hAnsi="Verdana"/>
          <w:bCs/>
          <w:sz w:val="18"/>
          <w:szCs w:val="18"/>
        </w:rPr>
        <w:t>Zamawiający zastrzega sobie możliwość zamawiania biletów/wiz w ilościach wynikających z potrzeb Zamawiającego</w:t>
      </w:r>
      <w:r w:rsidRPr="000402C8">
        <w:rPr>
          <w:rFonts w:ascii="Verdana" w:hAnsi="Verdana"/>
          <w:bCs/>
          <w:sz w:val="18"/>
          <w:szCs w:val="18"/>
        </w:rPr>
        <w:t>.</w:t>
      </w:r>
    </w:p>
    <w:p w14:paraId="5A3DA9B0" w14:textId="4FECAB9E"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Theme="minorHAnsi" w:eastAsiaTheme="minorHAnsi" w:hAnsiTheme="minorHAnsi" w:cstheme="minorBidi"/>
          <w:sz w:val="22"/>
          <w:szCs w:val="22"/>
          <w:lang w:eastAsia="en-US"/>
        </w:rPr>
        <w:t>Wykonawca obowiązany jest do wykonywania niniejszej umowy przy uwzględnieniu konieczności oszczędnego gospodarowania środkami przez Zamawiającego, poprzez dołożenie najwyższej staranności</w:t>
      </w:r>
      <w:r w:rsidR="00094975">
        <w:rPr>
          <w:rFonts w:asciiTheme="minorHAnsi" w:eastAsiaTheme="minorHAnsi" w:hAnsiTheme="minorHAnsi" w:cstheme="minorBidi"/>
          <w:sz w:val="22"/>
          <w:szCs w:val="22"/>
          <w:lang w:eastAsia="en-US"/>
        </w:rPr>
        <w:t>,</w:t>
      </w:r>
      <w:r w:rsidRPr="00D22BBA">
        <w:rPr>
          <w:rFonts w:asciiTheme="minorHAnsi" w:eastAsiaTheme="minorHAnsi" w:hAnsiTheme="minorHAnsi" w:cstheme="minorBidi"/>
          <w:sz w:val="22"/>
          <w:szCs w:val="22"/>
          <w:lang w:eastAsia="en-US"/>
        </w:rPr>
        <w:t xml:space="preserve"> aby ceny sprzedawanych biletów lotniczych odpowiadały najniższym dostępnym cenom na rynku (w tym również oferowanym przez tzw. tanie linie lotnicze), na danej trasie, </w:t>
      </w:r>
      <w:r w:rsidR="00B64DF1">
        <w:rPr>
          <w:rFonts w:asciiTheme="minorHAnsi" w:eastAsiaTheme="minorHAnsi" w:hAnsiTheme="minorHAnsi" w:cstheme="minorBidi"/>
          <w:sz w:val="22"/>
          <w:szCs w:val="22"/>
          <w:lang w:eastAsia="en-US"/>
        </w:rPr>
        <w:br/>
      </w:r>
      <w:r w:rsidRPr="00D22BBA">
        <w:rPr>
          <w:rFonts w:asciiTheme="minorHAnsi" w:eastAsiaTheme="minorHAnsi" w:hAnsiTheme="minorHAnsi" w:cstheme="minorBidi"/>
          <w:sz w:val="22"/>
          <w:szCs w:val="22"/>
          <w:lang w:eastAsia="en-US"/>
        </w:rPr>
        <w:t>z uwzględnieniem warunków podróży określonych przez Zamawiającego oraz bezkolizyjnej realizacji połączeń wieloetapowych i najkrótszych połączeń na danej trasie.</w:t>
      </w:r>
    </w:p>
    <w:p w14:paraId="0AA3A646"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D22BBA">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432E7D08" w14:textId="7A9D803E"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lastRenderedPageBreak/>
        <w:t xml:space="preserve">Wykonawca zobowiązuje się do wykonywania przedmiotu umowy w zakresie rezerwacji biletów wyłącznie przez osoby zatrudnione na podstawie umowy o pracę w rozumieniu ustawy z dnia </w:t>
      </w:r>
      <w:r w:rsidRPr="00D22BBA">
        <w:rPr>
          <w:rFonts w:ascii="Verdana" w:hAnsi="Verdana"/>
          <w:bCs/>
          <w:sz w:val="18"/>
          <w:szCs w:val="18"/>
        </w:rPr>
        <w:br/>
        <w:t>26 czerwca 1974 roku – Kodeks Pracy (</w:t>
      </w:r>
      <w:proofErr w:type="spellStart"/>
      <w:r w:rsidRPr="00D22BBA">
        <w:rPr>
          <w:rFonts w:ascii="Verdana" w:hAnsi="Verdana"/>
          <w:bCs/>
          <w:sz w:val="18"/>
          <w:szCs w:val="18"/>
        </w:rPr>
        <w:t>t.j</w:t>
      </w:r>
      <w:proofErr w:type="spellEnd"/>
      <w:r w:rsidRPr="00D22BBA">
        <w:rPr>
          <w:rFonts w:ascii="Verdana" w:hAnsi="Verdana"/>
          <w:bCs/>
          <w:sz w:val="18"/>
          <w:szCs w:val="18"/>
        </w:rPr>
        <w:t>. Dz.U. z 2018 r. poz. 917) przez Wykonawcę lub Podwykonawcę, w tym z udziałem ..... pracownika/pracowników, zatrudnionego/</w:t>
      </w:r>
      <w:proofErr w:type="spellStart"/>
      <w:r w:rsidRPr="00D22BBA">
        <w:rPr>
          <w:rFonts w:ascii="Verdana" w:hAnsi="Verdana"/>
          <w:bCs/>
          <w:sz w:val="18"/>
          <w:szCs w:val="18"/>
        </w:rPr>
        <w:t>ych</w:t>
      </w:r>
      <w:proofErr w:type="spellEnd"/>
      <w:r w:rsidRPr="00D22BBA">
        <w:rPr>
          <w:rFonts w:ascii="Verdana" w:hAnsi="Verdana"/>
          <w:bCs/>
          <w:sz w:val="18"/>
          <w:szCs w:val="18"/>
        </w:rPr>
        <w:t xml:space="preserve"> na pełny etat przez cały okres realizacji umowy, o którym mowa w § 2 umowy (</w:t>
      </w:r>
      <w:r w:rsidRPr="00D22BBA">
        <w:rPr>
          <w:rFonts w:ascii="Verdana" w:hAnsi="Verdana"/>
          <w:bCs/>
          <w:i/>
          <w:sz w:val="18"/>
          <w:szCs w:val="18"/>
        </w:rPr>
        <w:t>zgodnie z deklaracją Wykonawcy podaną w ofercie</w:t>
      </w:r>
      <w:r w:rsidRPr="00D22BBA">
        <w:rPr>
          <w:rFonts w:ascii="Verdana" w:hAnsi="Verdana"/>
          <w:bCs/>
          <w:sz w:val="18"/>
          <w:szCs w:val="18"/>
        </w:rPr>
        <w:t xml:space="preserve">). </w:t>
      </w:r>
    </w:p>
    <w:p w14:paraId="697F7F2F"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D22BBA">
        <w:rPr>
          <w:rFonts w:ascii="Verdana" w:hAnsi="Verdana"/>
          <w:bCs/>
          <w:i/>
          <w:sz w:val="18"/>
          <w:szCs w:val="18"/>
        </w:rPr>
        <w:t>zgodnie z deklaracją Wykonawcy podaną w ofercie)</w:t>
      </w:r>
      <w:r w:rsidRPr="00D22BBA">
        <w:rPr>
          <w:rFonts w:ascii="Verdana" w:hAnsi="Verdana"/>
          <w:bCs/>
          <w:sz w:val="18"/>
          <w:szCs w:val="18"/>
        </w:rPr>
        <w:t xml:space="preserve"> przy realizacji niniejszej umowy, tj. kopii zanonimizowanych umów o pracę, zawartych z pracownikiem/-</w:t>
      </w:r>
      <w:proofErr w:type="spellStart"/>
      <w:r w:rsidRPr="00D22BBA">
        <w:rPr>
          <w:rFonts w:ascii="Verdana" w:hAnsi="Verdana"/>
          <w:bCs/>
          <w:sz w:val="18"/>
          <w:szCs w:val="18"/>
        </w:rPr>
        <w:t>ami</w:t>
      </w:r>
      <w:proofErr w:type="spellEnd"/>
      <w:r w:rsidRPr="00D22BBA">
        <w:rPr>
          <w:rFonts w:ascii="Verdana" w:hAnsi="Verdana"/>
          <w:bCs/>
          <w:sz w:val="18"/>
          <w:szCs w:val="18"/>
        </w:rPr>
        <w:t>.</w:t>
      </w:r>
    </w:p>
    <w:p w14:paraId="5B3F21C3"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 xml:space="preserve">Komórki organizacyjne ze strony Zamawiającego wyznaczone do współpracy z Wykonawcą (składanie zamówień w imieniu jednostek UMED i/lub rozliczanie z wykonania usług): </w:t>
      </w:r>
    </w:p>
    <w:p w14:paraId="1FFF2111" w14:textId="0411F283" w:rsidR="00D22BBA" w:rsidRPr="000402C8" w:rsidRDefault="00D22BBA" w:rsidP="0018441C">
      <w:pPr>
        <w:numPr>
          <w:ilvl w:val="0"/>
          <w:numId w:val="62"/>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zagraniczne: Dział Współpracy Międzynarodowej Uniwersytetu Medycznego we Wrocławiu, 50-367 Wrocław, Wybrzeże L. Pasteura 1 (składanie zamówień na połączenia zagraniczne 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19A439E2" w14:textId="421641E2" w:rsidR="00D22BBA" w:rsidRPr="000402C8" w:rsidRDefault="00D22BBA" w:rsidP="0018441C">
      <w:pPr>
        <w:numPr>
          <w:ilvl w:val="0"/>
          <w:numId w:val="62"/>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krajowe: Dział Spraw Pracowniczych Uniwersytetu Medycznego we Wrocławiu, </w:t>
      </w:r>
      <w:r w:rsidRPr="000402C8">
        <w:rPr>
          <w:rFonts w:ascii="Verdana" w:hAnsi="Verdana"/>
          <w:bCs/>
          <w:sz w:val="18"/>
          <w:szCs w:val="18"/>
        </w:rPr>
        <w:br/>
        <w:t xml:space="preserve">50-368 Wrocław, ul. K. Marcinkowskiego 2-6 (składanie zamówień na połączenia krajowe </w:t>
      </w:r>
      <w:r w:rsidR="00B64DF1" w:rsidRPr="000402C8">
        <w:rPr>
          <w:rFonts w:ascii="Verdana" w:hAnsi="Verdana"/>
          <w:bCs/>
          <w:sz w:val="18"/>
          <w:szCs w:val="18"/>
        </w:rPr>
        <w:br/>
      </w:r>
      <w:r w:rsidRPr="000402C8">
        <w:rPr>
          <w:rFonts w:ascii="Verdana" w:hAnsi="Verdana"/>
          <w:bCs/>
          <w:sz w:val="18"/>
          <w:szCs w:val="18"/>
        </w:rPr>
        <w:t xml:space="preserve">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4C4D4920" w14:textId="77777777" w:rsidR="00D22BBA" w:rsidRPr="00D22BBA" w:rsidRDefault="00D22BBA" w:rsidP="0018441C">
      <w:pPr>
        <w:numPr>
          <w:ilvl w:val="0"/>
          <w:numId w:val="31"/>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zastrzega sobie możliwość zmiany komórek organizacyjnych wyznaczonych do współpracy z Wykonawcą na etapie realizacji umowy.</w:t>
      </w:r>
    </w:p>
    <w:p w14:paraId="4BFB290A" w14:textId="77777777" w:rsidR="00D22BBA" w:rsidRPr="00D22BBA" w:rsidRDefault="00D22BBA" w:rsidP="00D22BBA">
      <w:pPr>
        <w:tabs>
          <w:tab w:val="left" w:pos="993"/>
        </w:tabs>
        <w:spacing w:after="60" w:line="240" w:lineRule="exact"/>
        <w:ind w:left="142"/>
        <w:jc w:val="both"/>
        <w:rPr>
          <w:rFonts w:ascii="Verdana" w:hAnsi="Verdana"/>
          <w:bCs/>
          <w:sz w:val="18"/>
          <w:szCs w:val="18"/>
        </w:rPr>
      </w:pPr>
    </w:p>
    <w:p w14:paraId="7D624B5B" w14:textId="77777777" w:rsidR="00D22BBA" w:rsidRPr="00D22BBA" w:rsidRDefault="00D22BBA" w:rsidP="00D22BBA">
      <w:pPr>
        <w:keepNext/>
        <w:tabs>
          <w:tab w:val="num" w:pos="720"/>
        </w:tabs>
        <w:spacing w:line="240" w:lineRule="exact"/>
        <w:ind w:right="-709"/>
        <w:jc w:val="center"/>
        <w:outlineLvl w:val="3"/>
        <w:rPr>
          <w:rFonts w:ascii="Verdana" w:eastAsia="Tahoma" w:hAnsi="Verdana"/>
          <w:b/>
          <w:bCs/>
          <w:sz w:val="18"/>
          <w:u w:color="000000"/>
          <w:bdr w:val="nil"/>
        </w:rPr>
      </w:pPr>
      <w:r w:rsidRPr="00D22BBA">
        <w:rPr>
          <w:rFonts w:ascii="Verdana" w:eastAsia="Tahoma" w:hAnsi="Verdana"/>
          <w:b/>
          <w:bCs/>
          <w:sz w:val="18"/>
          <w:u w:color="000000"/>
          <w:bdr w:val="nil"/>
        </w:rPr>
        <w:t xml:space="preserve">§ 2 </w:t>
      </w:r>
    </w:p>
    <w:p w14:paraId="3EF1E363" w14:textId="77777777" w:rsidR="00D22BBA" w:rsidRPr="00D22BBA" w:rsidRDefault="00D22BBA" w:rsidP="00D22BBA">
      <w:pPr>
        <w:keepNext/>
        <w:tabs>
          <w:tab w:val="num" w:pos="720"/>
        </w:tabs>
        <w:spacing w:line="240" w:lineRule="exact"/>
        <w:ind w:right="-709"/>
        <w:jc w:val="center"/>
        <w:outlineLvl w:val="3"/>
        <w:rPr>
          <w:rFonts w:ascii="Verdana" w:eastAsiaTheme="minorHAnsi" w:hAnsi="Verdana"/>
          <w:b/>
          <w:bCs/>
          <w:sz w:val="18"/>
          <w:lang w:eastAsia="en-US"/>
        </w:rPr>
      </w:pPr>
      <w:r w:rsidRPr="00D22BBA">
        <w:rPr>
          <w:rFonts w:ascii="Verdana" w:eastAsiaTheme="minorHAnsi" w:hAnsi="Verdana"/>
          <w:b/>
          <w:bCs/>
          <w:sz w:val="18"/>
          <w:lang w:eastAsia="en-US"/>
        </w:rPr>
        <w:t>Termin realizacji przedmiotu umowy</w:t>
      </w:r>
    </w:p>
    <w:p w14:paraId="60AD1438" w14:textId="7975DF96" w:rsidR="00D22BBA" w:rsidRPr="000402C8" w:rsidRDefault="00D22BBA" w:rsidP="00B64DF1">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0402C8">
        <w:rPr>
          <w:rFonts w:ascii="Verdana" w:hAnsi="Verdana"/>
          <w:sz w:val="18"/>
          <w:szCs w:val="18"/>
        </w:rPr>
        <w:t>Umowa obowiązuje od dnia podpisania przez Strony do dnia udzielenia zamówie</w:t>
      </w:r>
      <w:r w:rsidR="00A253AF" w:rsidRPr="000402C8">
        <w:rPr>
          <w:rFonts w:ascii="Verdana" w:hAnsi="Verdana"/>
          <w:sz w:val="18"/>
          <w:szCs w:val="18"/>
        </w:rPr>
        <w:t>ń</w:t>
      </w:r>
      <w:r w:rsidRPr="000402C8">
        <w:rPr>
          <w:rFonts w:ascii="Verdana" w:hAnsi="Verdana"/>
          <w:sz w:val="18"/>
          <w:szCs w:val="18"/>
        </w:rPr>
        <w:t xml:space="preserve"> łącznie na kwotę równą cenie oferty wybranej w postępowaniu, tj. ………………, jednak nie dłużej niż </w:t>
      </w:r>
      <w:r w:rsidRPr="000402C8">
        <w:rPr>
          <w:rFonts w:ascii="Verdana" w:hAnsi="Verdana"/>
          <w:bCs/>
          <w:sz w:val="18"/>
          <w:szCs w:val="18"/>
        </w:rPr>
        <w:t xml:space="preserve">przez okres </w:t>
      </w:r>
      <w:r w:rsidRPr="000402C8">
        <w:rPr>
          <w:rFonts w:ascii="Verdana" w:hAnsi="Verdana"/>
          <w:b/>
          <w:bCs/>
          <w:sz w:val="18"/>
          <w:szCs w:val="18"/>
        </w:rPr>
        <w:t xml:space="preserve">12 </w:t>
      </w:r>
      <w:r w:rsidRPr="000402C8">
        <w:rPr>
          <w:rFonts w:ascii="Verdana" w:hAnsi="Verdana"/>
          <w:bCs/>
          <w:sz w:val="18"/>
          <w:szCs w:val="18"/>
        </w:rPr>
        <w:t>miesięcy od dnia podpisania umowy</w:t>
      </w:r>
      <w:r w:rsidRPr="000402C8">
        <w:rPr>
          <w:rFonts w:ascii="Verdana" w:eastAsiaTheme="minorHAnsi" w:hAnsi="Verdana" w:cs="Arial Narrow"/>
          <w:sz w:val="18"/>
          <w:szCs w:val="18"/>
          <w:lang w:eastAsia="en-US"/>
        </w:rPr>
        <w:t>.</w:t>
      </w:r>
    </w:p>
    <w:p w14:paraId="6AED9E94" w14:textId="77777777" w:rsidR="00D22BBA" w:rsidRPr="00D22BBA" w:rsidRDefault="00D22BBA" w:rsidP="00D22BBA">
      <w:pPr>
        <w:keepNext/>
        <w:tabs>
          <w:tab w:val="num" w:pos="720"/>
        </w:tabs>
        <w:ind w:right="-709"/>
        <w:jc w:val="center"/>
        <w:outlineLvl w:val="3"/>
        <w:rPr>
          <w:rFonts w:ascii="Verdana" w:hAnsi="Verdana"/>
          <w:b/>
          <w:bCs/>
          <w:sz w:val="18"/>
        </w:rPr>
      </w:pPr>
    </w:p>
    <w:p w14:paraId="38E985BB"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 xml:space="preserve">§ 3 </w:t>
      </w:r>
    </w:p>
    <w:p w14:paraId="71BC3B69"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Wynagrodzenie</w:t>
      </w:r>
    </w:p>
    <w:p w14:paraId="5D401B3C" w14:textId="77777777" w:rsidR="00D22BBA" w:rsidRPr="00D22BBA" w:rsidRDefault="00D22BBA" w:rsidP="0018441C">
      <w:pPr>
        <w:numPr>
          <w:ilvl w:val="0"/>
          <w:numId w:val="41"/>
        </w:numPr>
        <w:spacing w:after="60" w:line="280" w:lineRule="exact"/>
        <w:ind w:left="568" w:right="45" w:hanging="426"/>
        <w:jc w:val="both"/>
        <w:rPr>
          <w:rFonts w:ascii="Verdana" w:hAnsi="Verdana"/>
          <w:sz w:val="18"/>
          <w:szCs w:val="18"/>
        </w:rPr>
      </w:pPr>
      <w:r w:rsidRPr="00D22BBA">
        <w:rPr>
          <w:rFonts w:ascii="Verdana" w:hAnsi="Verdana" w:cs="Arial"/>
          <w:sz w:val="18"/>
          <w:szCs w:val="18"/>
        </w:rPr>
        <w:t>Załącznik nr 3 do niniejszej umowy,</w:t>
      </w:r>
      <w:r w:rsidRPr="00D22BBA">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D22BBA">
        <w:rPr>
          <w:rFonts w:ascii="Verdana" w:hAnsi="Verdana"/>
          <w:bCs/>
          <w:sz w:val="18"/>
          <w:szCs w:val="18"/>
        </w:rPr>
        <w:br/>
        <w:t>w złożonej ofercie, ma wartość netto: .................... PLN, brutto: ...................... PLN (słownie: ........................... PLN).</w:t>
      </w:r>
    </w:p>
    <w:p w14:paraId="7F61C2CE" w14:textId="77777777" w:rsidR="00D22BBA" w:rsidRPr="00D22BBA" w:rsidRDefault="00D22BBA" w:rsidP="0018441C">
      <w:pPr>
        <w:numPr>
          <w:ilvl w:val="0"/>
          <w:numId w:val="41"/>
        </w:numPr>
        <w:spacing w:after="60" w:line="240" w:lineRule="atLeast"/>
        <w:ind w:left="568" w:right="45" w:hanging="426"/>
        <w:jc w:val="both"/>
        <w:rPr>
          <w:rFonts w:ascii="Verdana" w:hAnsi="Verdana"/>
          <w:sz w:val="18"/>
          <w:szCs w:val="18"/>
        </w:rPr>
      </w:pPr>
      <w:r w:rsidRPr="00D22BBA">
        <w:rPr>
          <w:rFonts w:ascii="Verdana" w:hAnsi="Verdana" w:cs="Arial"/>
          <w:sz w:val="18"/>
          <w:szCs w:val="18"/>
        </w:rPr>
        <w:t>Wynagrodzenie Wykonawcy należne za każdy wydany Zamawiającemu bilet lub wizę obejmuje następujące czynniki cenotwórcze:</w:t>
      </w:r>
    </w:p>
    <w:p w14:paraId="647B5C42" w14:textId="2A08E2C7" w:rsidR="00D22BBA" w:rsidRPr="00D22BBA" w:rsidRDefault="00D22BBA" w:rsidP="0018441C">
      <w:pPr>
        <w:numPr>
          <w:ilvl w:val="0"/>
          <w:numId w:val="64"/>
        </w:numPr>
        <w:spacing w:after="60" w:line="240" w:lineRule="atLeast"/>
        <w:ind w:left="851" w:hanging="284"/>
        <w:jc w:val="both"/>
        <w:rPr>
          <w:rFonts w:ascii="Verdana" w:hAnsi="Verdana" w:cs="Arial"/>
          <w:sz w:val="18"/>
          <w:szCs w:val="18"/>
        </w:rPr>
      </w:pPr>
      <w:r w:rsidRPr="00D22BBA">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00B64DF1">
        <w:rPr>
          <w:rFonts w:ascii="Verdana" w:hAnsi="Verdana" w:cs="Arial"/>
          <w:sz w:val="18"/>
          <w:szCs w:val="18"/>
        </w:rPr>
        <w:br/>
      </w:r>
      <w:r w:rsidRPr="00D22BBA">
        <w:rPr>
          <w:rFonts w:ascii="Verdana" w:hAnsi="Verdana" w:cs="Arial"/>
          <w:sz w:val="18"/>
          <w:szCs w:val="18"/>
        </w:rPr>
        <w:t>(z wyłączeniem kosztu biletu wynikającego z taryfy przewoźnika)</w:t>
      </w:r>
      <w:r w:rsidR="00635978">
        <w:rPr>
          <w:rFonts w:ascii="Verdana" w:hAnsi="Verdana" w:cs="Arial"/>
          <w:sz w:val="18"/>
          <w:szCs w:val="18"/>
        </w:rPr>
        <w:t>,</w:t>
      </w:r>
    </w:p>
    <w:p w14:paraId="6B8F40E4" w14:textId="31F0B679" w:rsidR="00D22BBA" w:rsidRPr="00D22BBA" w:rsidRDefault="00D22BBA" w:rsidP="0018441C">
      <w:pPr>
        <w:numPr>
          <w:ilvl w:val="0"/>
          <w:numId w:val="64"/>
        </w:numPr>
        <w:spacing w:after="60" w:line="240" w:lineRule="atLeast"/>
        <w:ind w:left="851" w:hanging="284"/>
        <w:jc w:val="both"/>
        <w:rPr>
          <w:rFonts w:ascii="Verdana" w:hAnsi="Verdana" w:cs="Arial"/>
          <w:sz w:val="18"/>
          <w:szCs w:val="18"/>
        </w:rPr>
      </w:pPr>
      <w:r w:rsidRPr="00D22BBA">
        <w:rPr>
          <w:rFonts w:ascii="Verdana" w:hAnsi="Verdana" w:cs="Arial"/>
          <w:sz w:val="18"/>
          <w:szCs w:val="18"/>
        </w:rPr>
        <w:t>cenę biletu wynikającą z taryfy przewoźnika (w przypadku biletów lotniczych - uwzględniającą opłaty i podatki lotniskowe)</w:t>
      </w:r>
      <w:r w:rsidR="00635978">
        <w:rPr>
          <w:rFonts w:ascii="Verdana" w:hAnsi="Verdana" w:cs="Arial"/>
          <w:sz w:val="18"/>
          <w:szCs w:val="18"/>
        </w:rPr>
        <w:t>.</w:t>
      </w:r>
    </w:p>
    <w:p w14:paraId="71B960C3" w14:textId="77777777" w:rsidR="00D22BBA" w:rsidRPr="00D22BBA" w:rsidRDefault="00D22BBA" w:rsidP="00D22BBA">
      <w:pPr>
        <w:spacing w:after="60" w:line="240" w:lineRule="exact"/>
        <w:jc w:val="center"/>
        <w:rPr>
          <w:rFonts w:ascii="Verdana" w:eastAsiaTheme="minorEastAsia" w:hAnsi="Verdana" w:cstheme="minorBidi"/>
          <w:b/>
          <w:bCs/>
          <w:sz w:val="18"/>
          <w:szCs w:val="18"/>
        </w:rPr>
      </w:pPr>
    </w:p>
    <w:p w14:paraId="6FC21571" w14:textId="77777777" w:rsidR="00D22BBA" w:rsidRPr="00D22BBA" w:rsidRDefault="00D22BBA" w:rsidP="00D22BBA">
      <w:pPr>
        <w:spacing w:line="240" w:lineRule="exact"/>
        <w:jc w:val="center"/>
        <w:rPr>
          <w:rFonts w:ascii="Verdana" w:eastAsiaTheme="minorEastAsia" w:hAnsi="Verdana" w:cstheme="minorBidi"/>
          <w:b/>
          <w:bCs/>
          <w:sz w:val="18"/>
          <w:szCs w:val="18"/>
        </w:rPr>
      </w:pPr>
      <w:r w:rsidRPr="00D22BBA">
        <w:rPr>
          <w:rFonts w:ascii="Verdana" w:eastAsiaTheme="minorEastAsia" w:hAnsi="Verdana" w:cstheme="minorBidi"/>
          <w:b/>
          <w:bCs/>
          <w:sz w:val="18"/>
          <w:szCs w:val="18"/>
        </w:rPr>
        <w:t>§ 4</w:t>
      </w:r>
    </w:p>
    <w:p w14:paraId="03BD92F4"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Zapłata</w:t>
      </w:r>
    </w:p>
    <w:p w14:paraId="1ABB5AB5" w14:textId="77777777" w:rsidR="00D22BBA" w:rsidRPr="00D22BBA" w:rsidRDefault="00D22BBA" w:rsidP="0018441C">
      <w:pPr>
        <w:numPr>
          <w:ilvl w:val="0"/>
          <w:numId w:val="35"/>
        </w:numPr>
        <w:spacing w:after="60" w:line="240" w:lineRule="exact"/>
        <w:ind w:left="567" w:right="44" w:hanging="425"/>
        <w:jc w:val="both"/>
        <w:rPr>
          <w:rFonts w:ascii="Verdana" w:hAnsi="Verdana"/>
          <w:sz w:val="18"/>
        </w:rPr>
      </w:pPr>
      <w:r w:rsidRPr="00D22BBA">
        <w:rPr>
          <w:rFonts w:ascii="Verdana" w:hAnsi="Verdana"/>
          <w:sz w:val="18"/>
        </w:rPr>
        <w:t xml:space="preserve">Zamawiający zobowiązuje się do zapłaty faktury za dostarczony przedmiot umowy w terminie </w:t>
      </w:r>
      <w:r w:rsidRPr="00D22BBA">
        <w:rPr>
          <w:rFonts w:ascii="Verdana" w:hAnsi="Verdana"/>
          <w:sz w:val="18"/>
        </w:rPr>
        <w:br/>
        <w:t xml:space="preserve">do </w:t>
      </w:r>
      <w:r w:rsidRPr="00D22BBA">
        <w:rPr>
          <w:rFonts w:ascii="Verdana" w:hAnsi="Verdana"/>
          <w:b/>
          <w:sz w:val="18"/>
        </w:rPr>
        <w:t xml:space="preserve">21 </w:t>
      </w:r>
      <w:r w:rsidRPr="00D22BBA">
        <w:rPr>
          <w:rFonts w:ascii="Verdana" w:hAnsi="Verdana"/>
          <w:sz w:val="18"/>
        </w:rPr>
        <w:t>dni od daty dostarczenia prawidłowo wystawionej faktury:</w:t>
      </w:r>
    </w:p>
    <w:p w14:paraId="209390D9" w14:textId="77777777" w:rsidR="00D22BBA" w:rsidRPr="00D22BBA" w:rsidRDefault="00D22BBA" w:rsidP="0018441C">
      <w:pPr>
        <w:numPr>
          <w:ilvl w:val="0"/>
          <w:numId w:val="45"/>
        </w:numPr>
        <w:spacing w:after="60" w:line="240" w:lineRule="exact"/>
        <w:ind w:left="851" w:right="44" w:hanging="284"/>
        <w:contextualSpacing/>
        <w:jc w:val="both"/>
        <w:rPr>
          <w:rFonts w:ascii="Verdana" w:hAnsi="Verdana"/>
          <w:sz w:val="18"/>
        </w:rPr>
      </w:pPr>
      <w:r w:rsidRPr="00D22BBA">
        <w:rPr>
          <w:rFonts w:ascii="Verdana" w:hAnsi="Verdana"/>
          <w:sz w:val="18"/>
        </w:rPr>
        <w:t>za przeloty zagraniczne</w:t>
      </w:r>
      <w:r w:rsidRPr="00D22BBA" w:rsidDel="00295758">
        <w:rPr>
          <w:rFonts w:ascii="Verdana" w:hAnsi="Verdana"/>
          <w:sz w:val="18"/>
        </w:rPr>
        <w:t xml:space="preserve"> </w:t>
      </w:r>
      <w:r w:rsidRPr="00D22BBA">
        <w:rPr>
          <w:rFonts w:ascii="Verdana" w:hAnsi="Verdana"/>
          <w:sz w:val="18"/>
        </w:rPr>
        <w:t xml:space="preserve">oraz za pośrednictwo wizowe - do </w:t>
      </w:r>
      <w:r w:rsidRPr="00D22BBA">
        <w:rPr>
          <w:rFonts w:ascii="Verdana" w:hAnsi="Verdana" w:cs="Verdana"/>
          <w:sz w:val="18"/>
          <w:szCs w:val="18"/>
        </w:rPr>
        <w:t>Działu Współpracy Międzynarodowej Uniwersytetu Medycznego we Wrocławiu przy Wybrzeżu L. Pasteura 1,  50-367 Wrocław,</w:t>
      </w:r>
      <w:r w:rsidRPr="00D22BBA">
        <w:rPr>
          <w:rFonts w:ascii="Verdana" w:hAnsi="Verdana"/>
          <w:sz w:val="18"/>
        </w:rPr>
        <w:t xml:space="preserve"> po potwierdzeniu zgodności usługi z zamówieniem</w:t>
      </w:r>
    </w:p>
    <w:p w14:paraId="5828860F" w14:textId="444592C4" w:rsidR="00D22BBA" w:rsidRPr="00D22BBA" w:rsidRDefault="00D22BBA" w:rsidP="0018441C">
      <w:pPr>
        <w:numPr>
          <w:ilvl w:val="0"/>
          <w:numId w:val="45"/>
        </w:numPr>
        <w:spacing w:after="60" w:line="240" w:lineRule="exact"/>
        <w:ind w:left="851" w:right="44" w:hanging="284"/>
        <w:contextualSpacing/>
        <w:jc w:val="both"/>
        <w:rPr>
          <w:rFonts w:ascii="Verdana" w:hAnsi="Verdana"/>
          <w:sz w:val="18"/>
        </w:rPr>
      </w:pPr>
      <w:r w:rsidRPr="00D22BBA">
        <w:rPr>
          <w:rFonts w:ascii="Verdana" w:hAnsi="Verdana"/>
          <w:sz w:val="18"/>
        </w:rPr>
        <w:t xml:space="preserve">za przeloty krajowe - do </w:t>
      </w:r>
      <w:r w:rsidRPr="00D22BBA">
        <w:rPr>
          <w:rFonts w:ascii="Verdana" w:hAnsi="Verdana" w:cs="Verdana"/>
          <w:sz w:val="18"/>
          <w:szCs w:val="18"/>
        </w:rPr>
        <w:t>Działu Spraw Pracowniczych Uniwersytetu Medycznego we Wrocławiu przy</w:t>
      </w:r>
      <w:r w:rsidRPr="00D22BBA">
        <w:rPr>
          <w:rFonts w:ascii="Verdana" w:hAnsi="Verdana"/>
          <w:sz w:val="18"/>
        </w:rPr>
        <w:t xml:space="preserve"> ul. K. Marcinkowskiego 2-6, 50-368 Wrocław, po potwierdzeniu zgodności usługi </w:t>
      </w:r>
      <w:r w:rsidR="00B64DF1">
        <w:rPr>
          <w:rFonts w:ascii="Verdana" w:hAnsi="Verdana"/>
          <w:sz w:val="18"/>
        </w:rPr>
        <w:br/>
      </w:r>
      <w:r w:rsidRPr="00D22BBA">
        <w:rPr>
          <w:rFonts w:ascii="Verdana" w:hAnsi="Verdana"/>
          <w:sz w:val="18"/>
        </w:rPr>
        <w:t>z zamówieniem.</w:t>
      </w:r>
    </w:p>
    <w:p w14:paraId="25ABD441" w14:textId="3C1C407F" w:rsidR="00D22BBA" w:rsidRPr="00D22BBA" w:rsidRDefault="00D22BBA" w:rsidP="0018441C">
      <w:pPr>
        <w:numPr>
          <w:ilvl w:val="0"/>
          <w:numId w:val="35"/>
        </w:numPr>
        <w:spacing w:after="60" w:line="240" w:lineRule="exact"/>
        <w:ind w:left="567" w:right="44" w:hanging="425"/>
        <w:jc w:val="both"/>
        <w:rPr>
          <w:rFonts w:ascii="Verdana" w:hAnsi="Verdana"/>
          <w:sz w:val="18"/>
        </w:rPr>
      </w:pPr>
      <w:r w:rsidRPr="00D22BBA">
        <w:rPr>
          <w:rFonts w:ascii="Verdana" w:eastAsiaTheme="minorEastAsia" w:hAnsi="Verdana" w:cstheme="minorBidi"/>
          <w:sz w:val="18"/>
          <w:szCs w:val="18"/>
        </w:rPr>
        <w:lastRenderedPageBreak/>
        <w:t xml:space="preserve">Płatność, o której mowa w ust. 1, będzie dokonana przelewem na konto Wykonawcy, wskazane </w:t>
      </w:r>
      <w:r w:rsidR="00B64DF1">
        <w:rPr>
          <w:rFonts w:ascii="Verdana" w:eastAsiaTheme="minorEastAsia" w:hAnsi="Verdana" w:cstheme="minorBidi"/>
          <w:sz w:val="18"/>
          <w:szCs w:val="18"/>
        </w:rPr>
        <w:br/>
      </w:r>
      <w:r w:rsidRPr="00D22BBA">
        <w:rPr>
          <w:rFonts w:ascii="Verdana" w:eastAsiaTheme="minorEastAsia" w:hAnsi="Verdana" w:cstheme="minorBidi"/>
          <w:sz w:val="18"/>
          <w:szCs w:val="18"/>
        </w:rPr>
        <w:t>w fakturze.</w:t>
      </w:r>
    </w:p>
    <w:p w14:paraId="4BFA7D2E" w14:textId="46B1C612" w:rsidR="00D22BBA" w:rsidRPr="000402C8" w:rsidRDefault="00D22BBA" w:rsidP="0018441C">
      <w:pPr>
        <w:numPr>
          <w:ilvl w:val="0"/>
          <w:numId w:val="35"/>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0402C8">
        <w:rPr>
          <w:rFonts w:ascii="Verdana" w:eastAsiaTheme="minorEastAsia" w:hAnsi="Verdana" w:cstheme="minorBidi"/>
          <w:bCs/>
          <w:sz w:val="18"/>
          <w:szCs w:val="18"/>
        </w:rPr>
        <w:t xml:space="preserve">§ </w:t>
      </w:r>
      <w:r w:rsidR="00FB0FEB" w:rsidRPr="000402C8">
        <w:rPr>
          <w:rFonts w:ascii="Verdana" w:eastAsiaTheme="minorEastAsia" w:hAnsi="Verdana" w:cstheme="minorBidi"/>
          <w:bCs/>
          <w:sz w:val="18"/>
          <w:szCs w:val="18"/>
        </w:rPr>
        <w:t>10</w:t>
      </w:r>
      <w:r w:rsidRPr="000402C8">
        <w:rPr>
          <w:rFonts w:ascii="Verdana" w:eastAsiaTheme="minorEastAsia" w:hAnsi="Verdana" w:cstheme="minorBidi"/>
          <w:bCs/>
          <w:sz w:val="18"/>
          <w:szCs w:val="18"/>
        </w:rPr>
        <w:t xml:space="preserve"> ust. 3 umowy.</w:t>
      </w:r>
    </w:p>
    <w:p w14:paraId="63A1370F" w14:textId="6309AAC2" w:rsidR="00D22BBA" w:rsidRPr="000402C8" w:rsidRDefault="00D22BBA" w:rsidP="0018441C">
      <w:pPr>
        <w:numPr>
          <w:ilvl w:val="0"/>
          <w:numId w:val="35"/>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bCs/>
          <w:sz w:val="18"/>
          <w:szCs w:val="18"/>
        </w:rPr>
        <w:t xml:space="preserve">Zamówienia na bilety składane przez </w:t>
      </w:r>
      <w:r w:rsidR="00FB0FEB" w:rsidRPr="000402C8">
        <w:rPr>
          <w:rFonts w:ascii="Verdana" w:eastAsiaTheme="minorEastAsia" w:hAnsi="Verdana" w:cstheme="minorBidi"/>
          <w:bCs/>
          <w:sz w:val="18"/>
          <w:szCs w:val="18"/>
        </w:rPr>
        <w:t>innych pracowników</w:t>
      </w:r>
      <w:r w:rsidR="002527D1" w:rsidRPr="000402C8">
        <w:rPr>
          <w:rFonts w:ascii="Verdana" w:eastAsiaTheme="minorEastAsia" w:hAnsi="Verdana" w:cstheme="minorBidi"/>
          <w:bCs/>
          <w:sz w:val="18"/>
          <w:szCs w:val="18"/>
        </w:rPr>
        <w:t>, doktorantów, studentów</w:t>
      </w:r>
      <w:r w:rsidR="00FB0FEB" w:rsidRPr="000402C8">
        <w:rPr>
          <w:rFonts w:ascii="Verdana" w:eastAsiaTheme="minorEastAsia" w:hAnsi="Verdana" w:cstheme="minorBidi"/>
          <w:bCs/>
          <w:sz w:val="18"/>
          <w:szCs w:val="18"/>
        </w:rPr>
        <w:t xml:space="preserve"> Zamawiającego, </w:t>
      </w:r>
      <w:r w:rsidR="000402C8" w:rsidRPr="000402C8">
        <w:rPr>
          <w:rFonts w:ascii="Verdana" w:eastAsiaTheme="minorEastAsia" w:hAnsi="Verdana" w:cstheme="minorBidi"/>
          <w:bCs/>
          <w:sz w:val="18"/>
          <w:szCs w:val="18"/>
        </w:rPr>
        <w:t>którzy nie zostali wymienieni</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w umowie, muszą być opłacone</w:t>
      </w:r>
      <w:r w:rsidR="0001682B" w:rsidRPr="000402C8">
        <w:rPr>
          <w:rFonts w:ascii="Verdana" w:eastAsiaTheme="minorEastAsia" w:hAnsi="Verdana" w:cstheme="minorBidi"/>
          <w:bCs/>
          <w:sz w:val="18"/>
          <w:szCs w:val="18"/>
        </w:rPr>
        <w:t xml:space="preserve"> bezpośrednio przez zlecającego</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gotówką lub przelewem z jego konta osobistego, przy czym faktura winna być wystawiona na Zamawiającego, zgodnie z danymi wskazanymi w ust. 5. Celem uniknięcia wszelkich wątpliwości w tym zakresie Strony ustalają, iż do zamówień składanych przez ww. osoby zastosowanie mają postanowienia niniejszej umowy.</w:t>
      </w:r>
    </w:p>
    <w:p w14:paraId="3ACA2320" w14:textId="55D4BA55" w:rsidR="00D22BBA" w:rsidRPr="000402C8" w:rsidRDefault="00D22BBA" w:rsidP="0018441C">
      <w:pPr>
        <w:numPr>
          <w:ilvl w:val="0"/>
          <w:numId w:val="35"/>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05119557" w14:textId="292C36F4" w:rsidR="0076479A" w:rsidRPr="000402C8" w:rsidRDefault="00D22BBA" w:rsidP="003966CD">
      <w:pPr>
        <w:numPr>
          <w:ilvl w:val="0"/>
          <w:numId w:val="35"/>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Za datę zapłaty przyjmuje się datę wydania polecenia przelewu bankowi Zamawiającego.</w:t>
      </w:r>
    </w:p>
    <w:p w14:paraId="2044F2E7" w14:textId="77777777" w:rsidR="003966CD" w:rsidRPr="003966CD" w:rsidRDefault="003966CD" w:rsidP="003966CD"/>
    <w:p w14:paraId="641F3F31" w14:textId="77777777"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 5</w:t>
      </w:r>
    </w:p>
    <w:p w14:paraId="4B333C06" w14:textId="1DC82820"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Ubezpieczenie</w:t>
      </w:r>
    </w:p>
    <w:p w14:paraId="07928820" w14:textId="25E5C22F" w:rsidR="0076479A" w:rsidRPr="000402C8" w:rsidRDefault="0076479A" w:rsidP="000402C8">
      <w:pPr>
        <w:pStyle w:val="Akapitzlist"/>
        <w:numPr>
          <w:ilvl w:val="0"/>
          <w:numId w:val="88"/>
        </w:numPr>
        <w:spacing w:after="60" w:line="240" w:lineRule="exact"/>
        <w:ind w:left="567"/>
        <w:contextualSpacing w:val="0"/>
        <w:jc w:val="both"/>
        <w:rPr>
          <w:rFonts w:ascii="Verdana" w:hAnsi="Verdana"/>
          <w:sz w:val="18"/>
          <w:szCs w:val="18"/>
        </w:rPr>
      </w:pPr>
      <w:r w:rsidRPr="000402C8">
        <w:rPr>
          <w:rFonts w:ascii="Verdana" w:hAnsi="Verdana"/>
          <w:sz w:val="18"/>
          <w:szCs w:val="18"/>
        </w:rPr>
        <w:t>Wykonawca potwierdza, że posiada polisę ubezpieczeniową OC od odpowiedzialności cywilnej lub inny dokument potwierdzający, że jest ubezpieczony od odpowiedzialności cywilnej</w:t>
      </w:r>
      <w:r w:rsidR="0001682B" w:rsidRPr="000402C8">
        <w:rPr>
          <w:rFonts w:ascii="Verdana" w:hAnsi="Verdana"/>
          <w:sz w:val="18"/>
          <w:szCs w:val="18"/>
        </w:rPr>
        <w:t xml:space="preserve"> w zakresie prowadzonej działalności związanej z przedmiotem umowy, </w:t>
      </w:r>
      <w:r w:rsidRPr="000402C8">
        <w:rPr>
          <w:rFonts w:ascii="Verdana" w:hAnsi="Verdana"/>
          <w:sz w:val="18"/>
          <w:szCs w:val="18"/>
        </w:rPr>
        <w:t xml:space="preserve">na podstawie którego regulowane będą należności za wyrządzone szkody do kwoty 100 000,00 PLN (słownie: sto tysięcy 00/100 PLN) </w:t>
      </w:r>
      <w:r w:rsidR="003966CD" w:rsidRPr="000402C8">
        <w:rPr>
          <w:rFonts w:ascii="Verdana" w:hAnsi="Verdana"/>
          <w:sz w:val="18"/>
          <w:szCs w:val="18"/>
        </w:rPr>
        <w:br/>
      </w:r>
      <w:r w:rsidRPr="000402C8">
        <w:rPr>
          <w:rFonts w:ascii="Verdana" w:hAnsi="Verdana"/>
          <w:sz w:val="18"/>
          <w:szCs w:val="18"/>
        </w:rPr>
        <w:t xml:space="preserve">i zobowiązuje się posiadać go przez cały okres obowiązywania umowy, pod rygorem odpowiedzialności z tytułu kary umownej, o której mowa w § 6 ust. 1 pkt 6. </w:t>
      </w:r>
    </w:p>
    <w:p w14:paraId="1B7CF437" w14:textId="7A573AF2" w:rsidR="0076479A" w:rsidRPr="000402C8" w:rsidRDefault="0076479A" w:rsidP="000402C8">
      <w:pPr>
        <w:pStyle w:val="Akapitzlist"/>
        <w:numPr>
          <w:ilvl w:val="0"/>
          <w:numId w:val="88"/>
        </w:numPr>
        <w:spacing w:after="60" w:line="240" w:lineRule="exact"/>
        <w:ind w:left="567"/>
        <w:contextualSpacing w:val="0"/>
        <w:jc w:val="both"/>
        <w:rPr>
          <w:rFonts w:ascii="Verdana" w:hAnsi="Verdana"/>
          <w:sz w:val="18"/>
          <w:szCs w:val="18"/>
        </w:rPr>
      </w:pPr>
      <w:r w:rsidRPr="000402C8">
        <w:rPr>
          <w:rFonts w:ascii="Verdana" w:hAnsi="Verdana"/>
          <w:sz w:val="18"/>
          <w:szCs w:val="18"/>
        </w:rPr>
        <w:t>Kopia aktualnej polisy ubezpieczeniowej OC lub innego dokumentu potwierdzającego, że Wykonawca jest ubezpieczony od odpowiedzialności cywilnej</w:t>
      </w:r>
      <w:r w:rsidR="0001682B" w:rsidRPr="000402C8">
        <w:rPr>
          <w:rFonts w:ascii="Verdana" w:hAnsi="Verdana"/>
          <w:sz w:val="18"/>
          <w:szCs w:val="18"/>
        </w:rPr>
        <w:t xml:space="preserve"> w zakresie prowadzonej działalności związanej z przedmiotem umowy</w:t>
      </w:r>
      <w:r w:rsidRPr="000402C8">
        <w:rPr>
          <w:rFonts w:ascii="Verdana" w:hAnsi="Verdana"/>
          <w:sz w:val="18"/>
          <w:szCs w:val="18"/>
        </w:rPr>
        <w:t xml:space="preserve">, stanowi </w:t>
      </w:r>
      <w:r w:rsidR="009A6B89" w:rsidRPr="000402C8">
        <w:rPr>
          <w:rFonts w:ascii="Verdana" w:hAnsi="Verdana"/>
          <w:sz w:val="18"/>
          <w:szCs w:val="18"/>
        </w:rPr>
        <w:t>załącznik nr 4</w:t>
      </w:r>
      <w:r w:rsidRPr="000402C8">
        <w:rPr>
          <w:rFonts w:ascii="Verdana" w:hAnsi="Verdana"/>
          <w:sz w:val="18"/>
          <w:szCs w:val="18"/>
        </w:rPr>
        <w:t xml:space="preserve"> do umowy.</w:t>
      </w:r>
    </w:p>
    <w:p w14:paraId="0F250354" w14:textId="77777777" w:rsidR="00D22BBA" w:rsidRPr="000402C8" w:rsidRDefault="00D22BBA" w:rsidP="000402C8">
      <w:pPr>
        <w:spacing w:after="60" w:line="240" w:lineRule="exact"/>
        <w:rPr>
          <w:rFonts w:eastAsiaTheme="minorEastAsia"/>
        </w:rPr>
      </w:pPr>
    </w:p>
    <w:p w14:paraId="19FD7945" w14:textId="229327B9" w:rsidR="00D22BBA" w:rsidRPr="00D22BBA" w:rsidRDefault="0076479A"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2C22180C"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 xml:space="preserve">Kary umowne </w:t>
      </w:r>
    </w:p>
    <w:p w14:paraId="33013EE1" w14:textId="77777777" w:rsidR="00D22BBA" w:rsidRPr="00D22BBA" w:rsidRDefault="00D22BBA" w:rsidP="0018441C">
      <w:pPr>
        <w:numPr>
          <w:ilvl w:val="0"/>
          <w:numId w:val="32"/>
        </w:numPr>
        <w:tabs>
          <w:tab w:val="clear" w:pos="360"/>
        </w:tabs>
        <w:spacing w:after="60" w:line="240" w:lineRule="exact"/>
        <w:ind w:left="426" w:hanging="284"/>
        <w:contextualSpacing/>
        <w:jc w:val="both"/>
        <w:rPr>
          <w:rFonts w:ascii="Verdana" w:hAnsi="Verdana"/>
          <w:bCs/>
          <w:sz w:val="18"/>
          <w:szCs w:val="18"/>
        </w:rPr>
      </w:pPr>
      <w:r w:rsidRPr="00D22BBA">
        <w:rPr>
          <w:rFonts w:ascii="Verdana" w:hAnsi="Verdana"/>
          <w:bCs/>
          <w:sz w:val="18"/>
          <w:szCs w:val="18"/>
        </w:rPr>
        <w:t>Wykonawca zapłaci Zamawiającemu karę umowną w przypadku:</w:t>
      </w:r>
    </w:p>
    <w:p w14:paraId="51D61242" w14:textId="3A57835F" w:rsidR="00D22BBA" w:rsidRPr="005D3130" w:rsidRDefault="00D22BBA" w:rsidP="005D3130">
      <w:pPr>
        <w:pStyle w:val="Akapitzlist"/>
        <w:numPr>
          <w:ilvl w:val="0"/>
          <w:numId w:val="66"/>
        </w:numPr>
        <w:spacing w:after="60" w:line="240" w:lineRule="exact"/>
        <w:ind w:left="993" w:hanging="567"/>
        <w:jc w:val="both"/>
        <w:rPr>
          <w:rFonts w:ascii="Verdana" w:hAnsi="Verdana"/>
          <w:bCs/>
          <w:sz w:val="18"/>
          <w:szCs w:val="18"/>
        </w:rPr>
      </w:pPr>
      <w:r w:rsidRPr="005D3130">
        <w:rPr>
          <w:rFonts w:ascii="Verdana" w:hAnsi="Verdana"/>
          <w:bCs/>
          <w:sz w:val="18"/>
          <w:szCs w:val="18"/>
        </w:rPr>
        <w:t xml:space="preserve">niewykonania lub nienależytego wykonania </w:t>
      </w:r>
      <w:r w:rsidR="00135211" w:rsidRPr="005D3130">
        <w:rPr>
          <w:rFonts w:ascii="Verdana" w:hAnsi="Verdana"/>
          <w:bCs/>
          <w:sz w:val="18"/>
          <w:szCs w:val="18"/>
        </w:rPr>
        <w:t xml:space="preserve">przedmiotu umowy </w:t>
      </w:r>
      <w:r w:rsidRPr="005D3130">
        <w:rPr>
          <w:rFonts w:ascii="Verdana" w:hAnsi="Verdana"/>
          <w:bCs/>
          <w:sz w:val="18"/>
          <w:szCs w:val="18"/>
        </w:rPr>
        <w:t>w wysokości 50 % ceny br</w:t>
      </w:r>
      <w:r w:rsidR="00551EAA" w:rsidRPr="005D3130">
        <w:rPr>
          <w:rFonts w:ascii="Verdana" w:hAnsi="Verdana"/>
          <w:bCs/>
          <w:sz w:val="18"/>
          <w:szCs w:val="18"/>
        </w:rPr>
        <w:t xml:space="preserve">utto za poszczególne </w:t>
      </w:r>
      <w:r w:rsidR="00135211" w:rsidRPr="005D3130">
        <w:rPr>
          <w:rFonts w:ascii="Verdana" w:hAnsi="Verdana"/>
          <w:bCs/>
          <w:sz w:val="18"/>
          <w:szCs w:val="18"/>
        </w:rPr>
        <w:t>zamówienie</w:t>
      </w:r>
      <w:r w:rsidR="00551EAA" w:rsidRPr="005D3130">
        <w:rPr>
          <w:rFonts w:ascii="Verdana" w:hAnsi="Verdana"/>
          <w:bCs/>
          <w:sz w:val="18"/>
          <w:szCs w:val="18"/>
        </w:rPr>
        <w:t xml:space="preserve">, </w:t>
      </w:r>
      <w:r w:rsidRPr="005D3130">
        <w:rPr>
          <w:rFonts w:ascii="Verdana" w:hAnsi="Verdana"/>
          <w:bCs/>
          <w:sz w:val="18"/>
          <w:szCs w:val="18"/>
        </w:rPr>
        <w:t xml:space="preserve">w szczególności w przypadku udokumentowanej przez Zamawiającego (np. tzw. </w:t>
      </w:r>
      <w:proofErr w:type="spellStart"/>
      <w:r w:rsidRPr="005D3130">
        <w:rPr>
          <w:rFonts w:ascii="Verdana" w:hAnsi="Verdana"/>
          <w:bCs/>
          <w:i/>
          <w:sz w:val="18"/>
          <w:szCs w:val="18"/>
        </w:rPr>
        <w:t>print</w:t>
      </w:r>
      <w:proofErr w:type="spellEnd"/>
      <w:r w:rsidRPr="005D3130">
        <w:rPr>
          <w:rFonts w:ascii="Verdana" w:hAnsi="Verdana"/>
          <w:bCs/>
          <w:i/>
          <w:sz w:val="18"/>
          <w:szCs w:val="18"/>
        </w:rPr>
        <w:t xml:space="preserve"> </w:t>
      </w:r>
      <w:proofErr w:type="spellStart"/>
      <w:r w:rsidRPr="005D3130">
        <w:rPr>
          <w:rFonts w:ascii="Verdana" w:hAnsi="Verdana"/>
          <w:bCs/>
          <w:i/>
          <w:sz w:val="18"/>
          <w:szCs w:val="18"/>
        </w:rPr>
        <w:t>screenem</w:t>
      </w:r>
      <w:proofErr w:type="spellEnd"/>
      <w:r w:rsidRPr="005D3130">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0CCB5ED4" w14:textId="60CB16F0" w:rsidR="00135211" w:rsidRPr="000402C8" w:rsidRDefault="00D22BBA" w:rsidP="0013521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terminów związanych </w:t>
      </w:r>
      <w:r w:rsidR="00135211" w:rsidRPr="000402C8">
        <w:rPr>
          <w:rFonts w:ascii="Verdana" w:hAnsi="Verdana"/>
          <w:bCs/>
          <w:sz w:val="18"/>
          <w:szCs w:val="18"/>
        </w:rPr>
        <w:br/>
      </w:r>
      <w:r w:rsidRPr="000402C8">
        <w:rPr>
          <w:rFonts w:ascii="Verdana" w:hAnsi="Verdana"/>
          <w:bCs/>
          <w:sz w:val="18"/>
          <w:szCs w:val="18"/>
        </w:rPr>
        <w:t xml:space="preserve">z </w:t>
      </w:r>
      <w:r w:rsidR="00135211" w:rsidRPr="000402C8">
        <w:rPr>
          <w:rFonts w:ascii="Verdana" w:hAnsi="Verdana"/>
          <w:bCs/>
          <w:sz w:val="18"/>
          <w:szCs w:val="18"/>
        </w:rPr>
        <w:t>przedstawieniem wariantów przelotu lub dostarczenia biletu lotniczego pocztą elektroniczną</w:t>
      </w:r>
      <w:r w:rsidR="005D3130" w:rsidRPr="000402C8">
        <w:rPr>
          <w:rFonts w:ascii="Verdana" w:hAnsi="Verdana"/>
          <w:bCs/>
          <w:sz w:val="18"/>
          <w:szCs w:val="18"/>
        </w:rPr>
        <w:t xml:space="preserve"> - w wysokości </w:t>
      </w:r>
      <w:r w:rsidRPr="000402C8">
        <w:rPr>
          <w:rFonts w:ascii="Verdana" w:hAnsi="Verdana"/>
          <w:bCs/>
          <w:sz w:val="18"/>
          <w:szCs w:val="18"/>
        </w:rPr>
        <w:t>0</w:t>
      </w:r>
      <w:r w:rsidR="005D3130" w:rsidRPr="000402C8">
        <w:rPr>
          <w:rFonts w:ascii="Verdana" w:hAnsi="Verdana"/>
          <w:bCs/>
          <w:sz w:val="18"/>
          <w:szCs w:val="18"/>
        </w:rPr>
        <w:t>,5</w:t>
      </w:r>
      <w:r w:rsidRPr="000402C8">
        <w:rPr>
          <w:rFonts w:ascii="Verdana" w:hAnsi="Verdana"/>
          <w:bCs/>
          <w:sz w:val="18"/>
          <w:szCs w:val="18"/>
        </w:rPr>
        <w:t xml:space="preserve">% </w:t>
      </w:r>
      <w:r w:rsidR="005E2A7B" w:rsidRPr="000402C8">
        <w:rPr>
          <w:rFonts w:ascii="Verdana" w:hAnsi="Verdana"/>
          <w:bCs/>
          <w:sz w:val="18"/>
          <w:szCs w:val="18"/>
        </w:rPr>
        <w:t xml:space="preserve">ceny </w:t>
      </w:r>
      <w:r w:rsidRPr="000402C8">
        <w:rPr>
          <w:rFonts w:ascii="Verdana" w:hAnsi="Verdana"/>
          <w:bCs/>
          <w:sz w:val="18"/>
          <w:szCs w:val="18"/>
        </w:rPr>
        <w:t xml:space="preserve">brutto </w:t>
      </w:r>
      <w:r w:rsidR="00135211" w:rsidRPr="000402C8">
        <w:rPr>
          <w:rFonts w:ascii="Verdana" w:hAnsi="Verdana"/>
          <w:bCs/>
          <w:sz w:val="18"/>
          <w:szCs w:val="18"/>
        </w:rPr>
        <w:t>za poszczególne zamówienie</w:t>
      </w:r>
      <w:r w:rsidRPr="000402C8">
        <w:rPr>
          <w:rFonts w:ascii="Verdana" w:hAnsi="Verdana"/>
          <w:bCs/>
          <w:sz w:val="18"/>
          <w:szCs w:val="18"/>
        </w:rPr>
        <w:t>, licząc za każd</w:t>
      </w:r>
      <w:r w:rsidR="00135211" w:rsidRPr="000402C8">
        <w:rPr>
          <w:rFonts w:ascii="Verdana" w:hAnsi="Verdana"/>
          <w:bCs/>
          <w:sz w:val="18"/>
          <w:szCs w:val="18"/>
        </w:rPr>
        <w:t xml:space="preserve">ą godzinę </w:t>
      </w:r>
      <w:r w:rsidRPr="000402C8">
        <w:rPr>
          <w:rFonts w:ascii="Verdana" w:hAnsi="Verdana"/>
          <w:bCs/>
          <w:sz w:val="18"/>
          <w:szCs w:val="18"/>
        </w:rPr>
        <w:t>opóźnienia;</w:t>
      </w:r>
    </w:p>
    <w:p w14:paraId="6AAC919A" w14:textId="14BE42FE" w:rsidR="00135211" w:rsidRPr="00135211" w:rsidRDefault="00135211" w:rsidP="0013521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w:t>
      </w:r>
      <w:r w:rsidR="005D3130" w:rsidRPr="000402C8">
        <w:rPr>
          <w:rFonts w:ascii="Verdana" w:hAnsi="Verdana"/>
          <w:bCs/>
          <w:sz w:val="18"/>
          <w:szCs w:val="18"/>
        </w:rPr>
        <w:t xml:space="preserve">innych niż wskazane w </w:t>
      </w:r>
      <w:r w:rsidR="00370101" w:rsidRPr="000402C8">
        <w:rPr>
          <w:rFonts w:ascii="Verdana" w:hAnsi="Verdana"/>
          <w:bCs/>
          <w:sz w:val="18"/>
          <w:szCs w:val="18"/>
        </w:rPr>
        <w:t>pkt 2</w:t>
      </w:r>
      <w:r w:rsidR="005D3130" w:rsidRPr="000402C8">
        <w:rPr>
          <w:rFonts w:ascii="Verdana" w:hAnsi="Verdana"/>
          <w:bCs/>
          <w:sz w:val="18"/>
          <w:szCs w:val="18"/>
        </w:rPr>
        <w:t xml:space="preserve"> </w:t>
      </w:r>
      <w:r w:rsidRPr="000402C8">
        <w:rPr>
          <w:rFonts w:ascii="Verdana" w:hAnsi="Verdana"/>
          <w:bCs/>
          <w:sz w:val="18"/>
          <w:szCs w:val="18"/>
        </w:rPr>
        <w:t xml:space="preserve">terminów związanych z rezerwacją, sprzedażą, bądź z dostarczeniem biletów/wiz - w wysokości 10% </w:t>
      </w:r>
      <w:r w:rsidR="005E2A7B">
        <w:rPr>
          <w:rFonts w:ascii="Verdana" w:hAnsi="Verdana"/>
          <w:bCs/>
          <w:sz w:val="18"/>
          <w:szCs w:val="18"/>
        </w:rPr>
        <w:t xml:space="preserve">ceny </w:t>
      </w:r>
      <w:r w:rsidRPr="00135211">
        <w:rPr>
          <w:rFonts w:ascii="Verdana" w:hAnsi="Verdana"/>
          <w:bCs/>
          <w:sz w:val="18"/>
          <w:szCs w:val="18"/>
        </w:rPr>
        <w:t>brutto za poszczególne zamówienie, licząc za każdy dzień opóźnienia;</w:t>
      </w:r>
    </w:p>
    <w:p w14:paraId="0C39F5D8" w14:textId="39EF4459" w:rsidR="00D22BBA" w:rsidRPr="00D22BBA" w:rsidRDefault="00D22BBA" w:rsidP="0018441C">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26991319" w14:textId="77777777" w:rsidR="00D22BBA" w:rsidRPr="00D22BBA" w:rsidRDefault="00D22BBA" w:rsidP="0018441C">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47B0500B" w14:textId="77777777" w:rsidR="00370101" w:rsidRDefault="00D22BBA" w:rsidP="00370101">
      <w:pPr>
        <w:numPr>
          <w:ilvl w:val="0"/>
          <w:numId w:val="66"/>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 xml:space="preserve">naruszenia postanowień §1 ust 6 lub 7 umowy - w wysokości 0,1 % ceny brutto, określonej </w:t>
      </w:r>
      <w:r w:rsidR="009C358D">
        <w:rPr>
          <w:rFonts w:ascii="Verdana" w:hAnsi="Verdana"/>
          <w:bCs/>
          <w:sz w:val="18"/>
          <w:szCs w:val="18"/>
        </w:rPr>
        <w:br/>
      </w:r>
      <w:r w:rsidRPr="00D22BBA">
        <w:rPr>
          <w:rFonts w:ascii="Verdana" w:hAnsi="Verdana"/>
          <w:bCs/>
          <w:sz w:val="18"/>
          <w:szCs w:val="18"/>
        </w:rPr>
        <w:t>w § 3 ust. 1 umowy za każdy dzień wykonywania przedmiotu umowy</w:t>
      </w:r>
      <w:r w:rsidR="0076479A">
        <w:rPr>
          <w:rFonts w:ascii="Verdana" w:hAnsi="Verdana"/>
          <w:bCs/>
          <w:sz w:val="18"/>
          <w:szCs w:val="18"/>
        </w:rPr>
        <w:t xml:space="preserve"> z naruszeniem tych postanowień;</w:t>
      </w:r>
    </w:p>
    <w:p w14:paraId="1F57EFA2" w14:textId="621CC457" w:rsidR="0076479A" w:rsidRPr="000402C8" w:rsidRDefault="0076479A" w:rsidP="00370101">
      <w:pPr>
        <w:numPr>
          <w:ilvl w:val="0"/>
          <w:numId w:val="66"/>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lastRenderedPageBreak/>
        <w:t xml:space="preserve">z tytułu nieobjęcia ubezpieczeniem, o którym mowa w § 5 umowy, całego okresu obowiązywania umowy – w </w:t>
      </w:r>
      <w:r w:rsidR="00551EAA" w:rsidRPr="000402C8">
        <w:rPr>
          <w:rFonts w:ascii="Verdana" w:hAnsi="Verdana"/>
          <w:bCs/>
          <w:sz w:val="18"/>
          <w:szCs w:val="18"/>
        </w:rPr>
        <w:t>wysokości 0,1 % ceny brutto, określonej w § 3 ust. 1 umowy</w:t>
      </w:r>
      <w:r w:rsidRPr="000402C8">
        <w:rPr>
          <w:rFonts w:ascii="Verdana" w:hAnsi="Verdana"/>
          <w:bCs/>
          <w:sz w:val="18"/>
          <w:szCs w:val="18"/>
        </w:rPr>
        <w:t>, za każdy rozpoczęty dzień, w którym ubezpieczenie nie obowiązywało</w:t>
      </w:r>
      <w:r w:rsidR="00551EAA" w:rsidRPr="000402C8">
        <w:rPr>
          <w:rFonts w:ascii="Verdana" w:hAnsi="Verdana"/>
          <w:bCs/>
          <w:sz w:val="18"/>
          <w:szCs w:val="18"/>
        </w:rPr>
        <w:t>.</w:t>
      </w:r>
    </w:p>
    <w:p w14:paraId="601BEAA9" w14:textId="04C31772"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r w:rsidR="005E2A7B">
        <w:rPr>
          <w:rFonts w:ascii="Verdana" w:hAnsi="Verdana"/>
          <w:bCs/>
          <w:sz w:val="18"/>
          <w:szCs w:val="18"/>
        </w:rPr>
        <w:t>.</w:t>
      </w:r>
    </w:p>
    <w:p w14:paraId="2A064ABC"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Kara umowna będzie płatna w terminie 14 dni od otrzymania wezwania do jej zapłaty.</w:t>
      </w:r>
    </w:p>
    <w:p w14:paraId="4E6DD301"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Jeżeli szkoda przewyższa wysokość kary umownej, Stronie uprawnionej przysługuje roszczenie o zapłatę odszkodowania uzupełniającego do wysokości poniesionej szkody.</w:t>
      </w:r>
    </w:p>
    <w:p w14:paraId="6644BCDB" w14:textId="77777777" w:rsidR="00D22BBA" w:rsidRPr="00D22BBA" w:rsidRDefault="00D22BBA" w:rsidP="0018441C">
      <w:pPr>
        <w:numPr>
          <w:ilvl w:val="0"/>
          <w:numId w:val="32"/>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Wykonawca wyraża zgodę na potrącenie kar umownych z przysługującego mu wynagrodzenia.</w:t>
      </w:r>
    </w:p>
    <w:p w14:paraId="760E022F" w14:textId="77777777" w:rsidR="00D22BBA" w:rsidRPr="00D22BBA" w:rsidRDefault="00D22BBA" w:rsidP="00D22BBA">
      <w:pPr>
        <w:spacing w:line="240" w:lineRule="exact"/>
        <w:rPr>
          <w:rFonts w:ascii="Verdana" w:hAnsi="Verdana"/>
          <w:b/>
          <w:noProof/>
          <w:sz w:val="18"/>
          <w:szCs w:val="18"/>
        </w:rPr>
      </w:pPr>
    </w:p>
    <w:p w14:paraId="1276C31B" w14:textId="7A3D6B97" w:rsidR="00D22BBA" w:rsidRPr="00D22BBA" w:rsidRDefault="006314AF"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7</w:t>
      </w:r>
    </w:p>
    <w:p w14:paraId="7127AA5D"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Wypowiedzenie i odstąpienie od umowy</w:t>
      </w:r>
    </w:p>
    <w:p w14:paraId="19BF9D89" w14:textId="2584BC65" w:rsidR="00D22BBA" w:rsidRPr="00D22BBA" w:rsidRDefault="00427AA1" w:rsidP="0018441C">
      <w:pPr>
        <w:numPr>
          <w:ilvl w:val="0"/>
          <w:numId w:val="65"/>
        </w:numPr>
        <w:tabs>
          <w:tab w:val="left" w:pos="284"/>
          <w:tab w:val="num" w:pos="426"/>
        </w:tabs>
        <w:spacing w:after="60" w:line="240" w:lineRule="exact"/>
        <w:ind w:hanging="218"/>
        <w:jc w:val="both"/>
        <w:rPr>
          <w:rFonts w:ascii="Verdana" w:hAnsi="Verdana"/>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Stronom przysługuje prawo wypowiedzenia i odstąpienia od umowy wyłącznie w przypadkach przewidzianych we właściwych przepisach prawa lub w niniejszej umowie.</w:t>
      </w:r>
    </w:p>
    <w:p w14:paraId="670B4C09" w14:textId="703C2337" w:rsidR="00D22BBA" w:rsidRPr="00D22BBA" w:rsidRDefault="00427AA1" w:rsidP="0018441C">
      <w:pPr>
        <w:numPr>
          <w:ilvl w:val="0"/>
          <w:numId w:val="65"/>
        </w:numPr>
        <w:tabs>
          <w:tab w:val="num" w:pos="426"/>
        </w:tabs>
        <w:spacing w:after="60" w:line="240" w:lineRule="exact"/>
        <w:ind w:hanging="218"/>
        <w:jc w:val="both"/>
        <w:rPr>
          <w:rFonts w:ascii="Verdana" w:eastAsiaTheme="minorEastAsia" w:hAnsi="Verdana" w:cstheme="minorBidi"/>
          <w:bCs/>
          <w:sz w:val="18"/>
          <w:szCs w:val="18"/>
        </w:rPr>
      </w:pPr>
      <w:r>
        <w:rPr>
          <w:rFonts w:ascii="Verdana" w:hAnsi="Verdana"/>
          <w:bCs/>
          <w:sz w:val="18"/>
          <w:szCs w:val="18"/>
        </w:rPr>
        <w:t xml:space="preserve"> </w:t>
      </w:r>
      <w:r w:rsidR="00D22BBA" w:rsidRPr="00D22BBA">
        <w:rPr>
          <w:rFonts w:ascii="Verdana" w:hAnsi="Verdana"/>
          <w:bCs/>
          <w:sz w:val="18"/>
          <w:szCs w:val="18"/>
        </w:rPr>
        <w:t xml:space="preserve">Zamawiającemu przysługuje prawo odstąpienia od umowy </w:t>
      </w:r>
      <w:r w:rsidR="00D22BBA" w:rsidRPr="00D22BBA">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770E91C" w14:textId="63760060" w:rsidR="00D22BBA" w:rsidRPr="00D22BBA" w:rsidRDefault="00427AA1" w:rsidP="0018441C">
      <w:pPr>
        <w:numPr>
          <w:ilvl w:val="0"/>
          <w:numId w:val="65"/>
        </w:numPr>
        <w:tabs>
          <w:tab w:val="num" w:pos="426"/>
        </w:tabs>
        <w:spacing w:after="60" w:line="240" w:lineRule="exact"/>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r>
      <w:r w:rsidR="00D22BBA" w:rsidRPr="00D22BBA">
        <w:rPr>
          <w:rFonts w:ascii="Verdana" w:eastAsiaTheme="minorEastAsia" w:hAnsi="Verdana" w:cstheme="minorBidi"/>
          <w:bCs/>
          <w:sz w:val="18"/>
          <w:szCs w:val="18"/>
        </w:rPr>
        <w:t>w następujących przypadkach:</w:t>
      </w:r>
    </w:p>
    <w:p w14:paraId="01ABA9F9" w14:textId="77777777" w:rsidR="00D22BBA" w:rsidRPr="00D22BBA"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otwarcia likwidacji Wykonawcy,</w:t>
      </w:r>
    </w:p>
    <w:p w14:paraId="31A45DEB" w14:textId="77777777" w:rsidR="00D22BBA" w:rsidRPr="00D22BBA"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zajęcia majątku Wykonawcy,</w:t>
      </w:r>
    </w:p>
    <w:p w14:paraId="09B3DD83" w14:textId="3873BBB6" w:rsidR="00D22BBA" w:rsidRPr="000402C8" w:rsidRDefault="00D22BBA" w:rsidP="000402C8">
      <w:pPr>
        <w:numPr>
          <w:ilvl w:val="0"/>
          <w:numId w:val="33"/>
        </w:numPr>
        <w:tabs>
          <w:tab w:val="left" w:pos="993"/>
        </w:tabs>
        <w:spacing w:after="60" w:line="240" w:lineRule="exact"/>
        <w:ind w:left="993" w:hanging="426"/>
        <w:jc w:val="both"/>
        <w:rPr>
          <w:rFonts w:ascii="Verdana" w:hAnsi="Verdana"/>
          <w:bCs/>
          <w:sz w:val="18"/>
          <w:szCs w:val="18"/>
        </w:rPr>
      </w:pPr>
      <w:r w:rsidRPr="000402C8">
        <w:rPr>
          <w:rFonts w:ascii="Verdana" w:hAnsi="Verdana"/>
          <w:bCs/>
          <w:sz w:val="18"/>
          <w:szCs w:val="18"/>
        </w:rPr>
        <w:t xml:space="preserve">trzykrotnego niewykonania lub nienależytego wykonania </w:t>
      </w:r>
      <w:r w:rsidR="000E0F64" w:rsidRPr="000402C8">
        <w:rPr>
          <w:rFonts w:ascii="Verdana" w:hAnsi="Verdana"/>
          <w:bCs/>
          <w:sz w:val="18"/>
          <w:szCs w:val="18"/>
        </w:rPr>
        <w:t xml:space="preserve">przedmiotu </w:t>
      </w:r>
      <w:r w:rsidRPr="000402C8">
        <w:rPr>
          <w:rFonts w:ascii="Verdana" w:hAnsi="Verdana"/>
          <w:bCs/>
          <w:sz w:val="18"/>
          <w:szCs w:val="18"/>
        </w:rPr>
        <w:t>umowy przez Wykonawcę</w:t>
      </w:r>
      <w:r w:rsidR="005E2A7B" w:rsidRPr="000402C8">
        <w:rPr>
          <w:rFonts w:ascii="Verdana" w:hAnsi="Verdana"/>
          <w:bCs/>
          <w:sz w:val="18"/>
          <w:szCs w:val="18"/>
        </w:rPr>
        <w:t xml:space="preserve">, w szczególności </w:t>
      </w:r>
      <w:r w:rsidR="00174CAF" w:rsidRPr="000402C8">
        <w:rPr>
          <w:rFonts w:ascii="Verdana" w:hAnsi="Verdana"/>
          <w:bCs/>
          <w:sz w:val="18"/>
          <w:szCs w:val="18"/>
        </w:rPr>
        <w:t xml:space="preserve">niewykonania lub nienależytego wykonania </w:t>
      </w:r>
      <w:r w:rsidR="000E0F64" w:rsidRPr="000402C8">
        <w:rPr>
          <w:rFonts w:ascii="Verdana" w:hAnsi="Verdana"/>
          <w:bCs/>
          <w:sz w:val="18"/>
          <w:szCs w:val="18"/>
        </w:rPr>
        <w:t>przedmiotu umowy, o który</w:t>
      </w:r>
      <w:r w:rsidR="0003365B" w:rsidRPr="000402C8">
        <w:rPr>
          <w:rFonts w:ascii="Verdana" w:hAnsi="Verdana"/>
          <w:bCs/>
          <w:sz w:val="18"/>
          <w:szCs w:val="18"/>
        </w:rPr>
        <w:t>m</w:t>
      </w:r>
      <w:r w:rsidR="000E0F64" w:rsidRPr="000402C8">
        <w:rPr>
          <w:rFonts w:ascii="Verdana" w:hAnsi="Verdana"/>
          <w:bCs/>
          <w:sz w:val="18"/>
          <w:szCs w:val="18"/>
        </w:rPr>
        <w:t xml:space="preserve"> mowa w </w:t>
      </w:r>
      <w:r w:rsidR="005E2A7B" w:rsidRPr="000402C8">
        <w:rPr>
          <w:rFonts w:ascii="Verdana" w:hAnsi="Verdana"/>
          <w:bCs/>
          <w:sz w:val="18"/>
          <w:szCs w:val="18"/>
        </w:rPr>
        <w:t xml:space="preserve">§ 6 </w:t>
      </w:r>
      <w:r w:rsidR="00FA091D" w:rsidRPr="000402C8">
        <w:rPr>
          <w:rFonts w:ascii="Verdana" w:hAnsi="Verdana"/>
          <w:bCs/>
          <w:sz w:val="18"/>
          <w:szCs w:val="18"/>
        </w:rPr>
        <w:t xml:space="preserve">ust. 1 </w:t>
      </w:r>
      <w:r w:rsidR="005E2A7B" w:rsidRPr="000402C8">
        <w:rPr>
          <w:rFonts w:ascii="Verdana" w:hAnsi="Verdana"/>
          <w:bCs/>
          <w:sz w:val="18"/>
          <w:szCs w:val="18"/>
        </w:rPr>
        <w:t xml:space="preserve">umowy. </w:t>
      </w:r>
    </w:p>
    <w:p w14:paraId="5445AC9A" w14:textId="40F93D3D"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Wykonawcy przysługuje prawo wypowiedzenia umowy ze skutkiem natychmiastowym </w:t>
      </w:r>
      <w:r w:rsidR="00427AA1">
        <w:rPr>
          <w:rFonts w:ascii="Verdana" w:hAnsi="Verdana"/>
          <w:bCs/>
          <w:sz w:val="18"/>
          <w:szCs w:val="18"/>
        </w:rPr>
        <w:br/>
      </w:r>
      <w:r w:rsidRPr="00D22BBA">
        <w:rPr>
          <w:rFonts w:ascii="Verdana" w:hAnsi="Verdana"/>
          <w:bCs/>
          <w:sz w:val="18"/>
          <w:szCs w:val="18"/>
        </w:rPr>
        <w:t>w szczególności, jeżeli Zamawiający nie wywiązuje się z obowiązku zapłaty faktury mimo dodatkowego wezwania, w terminie jednego miesiąca od upływu terminu zapłaty faktury, określonego w niniejszej umowie.</w:t>
      </w:r>
    </w:p>
    <w:p w14:paraId="0FFB6AC3" w14:textId="34AF293F"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 przypadku wypowiedzenia lub odstąpienia od umowy pozostają w mocy zobowiązania stron </w:t>
      </w:r>
      <w:r w:rsidR="00427AA1">
        <w:rPr>
          <w:rFonts w:ascii="Verdana" w:hAnsi="Verdana"/>
          <w:bCs/>
          <w:sz w:val="18"/>
          <w:szCs w:val="18"/>
        </w:rPr>
        <w:br/>
      </w:r>
      <w:r w:rsidRPr="00D22BBA">
        <w:rPr>
          <w:rFonts w:ascii="Verdana" w:hAnsi="Verdana"/>
          <w:bCs/>
          <w:sz w:val="18"/>
          <w:szCs w:val="18"/>
        </w:rPr>
        <w:t>z tytułu gwarancji, kar umownych i prawa żądania odszkodowania za nienależyte wykonanie umowy, a także inne prawa i zobowiązania jeśli wynika to z ich właściwości.</w:t>
      </w:r>
    </w:p>
    <w:p w14:paraId="3B3B7403" w14:textId="77777777" w:rsidR="00D22BBA" w:rsidRPr="00D22BBA" w:rsidRDefault="00D22BBA" w:rsidP="0018441C">
      <w:pPr>
        <w:numPr>
          <w:ilvl w:val="0"/>
          <w:numId w:val="65"/>
        </w:numPr>
        <w:tabs>
          <w:tab w:val="num" w:pos="709"/>
        </w:tabs>
        <w:spacing w:after="60" w:line="240" w:lineRule="exact"/>
        <w:ind w:hanging="218"/>
        <w:jc w:val="both"/>
        <w:rPr>
          <w:rFonts w:ascii="Verdana" w:hAnsi="Verdana"/>
          <w:bCs/>
          <w:sz w:val="18"/>
          <w:szCs w:val="18"/>
        </w:rPr>
      </w:pPr>
      <w:r w:rsidRPr="00D22BBA">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72DE6144" w14:textId="77777777" w:rsidR="00D22BBA" w:rsidRPr="00D22BBA" w:rsidRDefault="00D22BBA" w:rsidP="00D22BBA">
      <w:pPr>
        <w:spacing w:line="240" w:lineRule="exact"/>
        <w:rPr>
          <w:rFonts w:ascii="Verdana" w:hAnsi="Verdana"/>
          <w:b/>
          <w:noProof/>
          <w:sz w:val="18"/>
          <w:szCs w:val="18"/>
        </w:rPr>
      </w:pPr>
    </w:p>
    <w:p w14:paraId="58466729" w14:textId="64DA16C1" w:rsidR="00D22BBA" w:rsidRPr="00D22BBA" w:rsidRDefault="006314AF" w:rsidP="00D22BBA">
      <w:pPr>
        <w:spacing w:after="60" w:line="240" w:lineRule="exact"/>
        <w:jc w:val="center"/>
        <w:rPr>
          <w:rFonts w:ascii="Verdana" w:hAnsi="Verdana"/>
          <w:b/>
          <w:noProof/>
          <w:sz w:val="18"/>
          <w:szCs w:val="18"/>
        </w:rPr>
      </w:pPr>
      <w:r>
        <w:rPr>
          <w:rFonts w:ascii="Verdana" w:hAnsi="Verdana"/>
          <w:b/>
          <w:noProof/>
          <w:sz w:val="18"/>
          <w:szCs w:val="18"/>
        </w:rPr>
        <w:t>§ 8</w:t>
      </w:r>
    </w:p>
    <w:p w14:paraId="1FF07AAB" w14:textId="77777777" w:rsidR="00D22BBA" w:rsidRPr="00D22BBA" w:rsidRDefault="00D22BBA" w:rsidP="00D22BBA">
      <w:pPr>
        <w:spacing w:after="60" w:line="240" w:lineRule="exact"/>
        <w:ind w:right="-2"/>
        <w:jc w:val="center"/>
        <w:rPr>
          <w:rFonts w:ascii="Verdana" w:hAnsi="Verdana" w:cs="Arial"/>
          <w:b/>
          <w:bCs/>
          <w:sz w:val="18"/>
          <w:szCs w:val="18"/>
        </w:rPr>
      </w:pPr>
      <w:r w:rsidRPr="00D22BBA">
        <w:rPr>
          <w:rFonts w:ascii="Verdana" w:hAnsi="Verdana" w:cs="Arial"/>
          <w:b/>
          <w:bCs/>
          <w:sz w:val="18"/>
          <w:szCs w:val="18"/>
        </w:rPr>
        <w:t>Powierzenie przetwarzania danych osobowych</w:t>
      </w:r>
    </w:p>
    <w:p w14:paraId="679EC5BD" w14:textId="32DBBFEF"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D22BBA">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D22BBA">
        <w:rPr>
          <w:rFonts w:ascii="Verdana" w:eastAsiaTheme="minorHAnsi" w:hAnsi="Verdana" w:cstheme="minorHAnsi"/>
          <w:sz w:val="18"/>
          <w:szCs w:val="18"/>
          <w:lang w:eastAsia="en-US"/>
        </w:rPr>
        <w:t xml:space="preserve"> „RODO”) w odniesieniu do danych osobowych, które są przetwarzane </w:t>
      </w:r>
      <w:r w:rsidR="00427AA1">
        <w:rPr>
          <w:rFonts w:ascii="Verdana" w:eastAsiaTheme="minorHAnsi" w:hAnsi="Verdana" w:cstheme="minorHAnsi"/>
          <w:sz w:val="18"/>
          <w:szCs w:val="18"/>
          <w:lang w:eastAsia="en-US"/>
        </w:rPr>
        <w:br/>
      </w:r>
      <w:r w:rsidRPr="00D22BBA">
        <w:rPr>
          <w:rFonts w:ascii="Verdana" w:eastAsiaTheme="minorHAnsi" w:hAnsi="Verdana" w:cstheme="minorHAnsi"/>
          <w:sz w:val="18"/>
          <w:szCs w:val="18"/>
          <w:lang w:eastAsia="en-US"/>
        </w:rPr>
        <w:t>w ramach czynności związanych z zawarciem i realizacją niniejszej umowy (w tym w szczególności swoich pracowników</w:t>
      </w:r>
      <w:r w:rsidRPr="00D22BBA">
        <w:rPr>
          <w:rFonts w:ascii="Verdana" w:hAnsi="Verdana" w:cstheme="minorHAnsi"/>
          <w:bCs/>
          <w:iCs/>
          <w:sz w:val="18"/>
          <w:szCs w:val="18"/>
          <w:lang w:eastAsia="en-US"/>
        </w:rPr>
        <w:t>,</w:t>
      </w:r>
      <w:r w:rsidRPr="00D22BBA">
        <w:rPr>
          <w:rFonts w:ascii="Verdana" w:hAnsi="Verdana" w:cs="Arial"/>
          <w:sz w:val="18"/>
          <w:szCs w:val="18"/>
        </w:rPr>
        <w:t xml:space="preserve"> studentów i doktorantów</w:t>
      </w:r>
      <w:r w:rsidRPr="00D22BBA">
        <w:rPr>
          <w:rFonts w:ascii="Verdana" w:eastAsiaTheme="minorHAnsi" w:hAnsi="Verdana" w:cstheme="minorHAnsi"/>
          <w:sz w:val="18"/>
          <w:szCs w:val="18"/>
          <w:lang w:eastAsia="en-US"/>
        </w:rPr>
        <w:t>).</w:t>
      </w:r>
    </w:p>
    <w:p w14:paraId="5114D8C6"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27CCFA19" w14:textId="335EF3BD"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sidR="00427AA1">
        <w:rPr>
          <w:rFonts w:ascii="Verdana" w:hAnsi="Verdana" w:cstheme="minorHAnsi"/>
          <w:bCs/>
          <w:iCs/>
          <w:sz w:val="18"/>
          <w:szCs w:val="18"/>
          <w:lang w:eastAsia="en-US"/>
        </w:rPr>
        <w:br/>
      </w:r>
      <w:r w:rsidRPr="00D22BBA">
        <w:rPr>
          <w:rFonts w:ascii="Verdana" w:hAnsi="Verdana" w:cstheme="minorHAnsi"/>
          <w:bCs/>
          <w:iCs/>
          <w:sz w:val="18"/>
          <w:szCs w:val="18"/>
          <w:lang w:eastAsia="en-US"/>
        </w:rPr>
        <w:t>w formie dokumentowej (papierowej lub cyfrowej, w tym za pośrednictwem poczty elektronicznej).</w:t>
      </w:r>
    </w:p>
    <w:p w14:paraId="7DA36692"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w:t>
      </w:r>
      <w:r w:rsidRPr="00D22BBA">
        <w:rPr>
          <w:rFonts w:ascii="Verdana" w:hAnsi="Verdana" w:cstheme="minorHAnsi"/>
          <w:bCs/>
          <w:iCs/>
          <w:sz w:val="18"/>
          <w:szCs w:val="18"/>
          <w:lang w:eastAsia="en-US"/>
        </w:rPr>
        <w:lastRenderedPageBreak/>
        <w:t>której dane osobowe dotyczą, w zakresie wykonywania jej praw określonych w obowiązujących przepisach, wdrażając odpowiednie środki techniczne i organizacyjne.</w:t>
      </w:r>
    </w:p>
    <w:p w14:paraId="00A2F8E9"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zapewni, że osoby, które będą zaangażowane w czynności przetwarzania danych osobowych w ramach jego organizacji:</w:t>
      </w:r>
    </w:p>
    <w:p w14:paraId="0733BE84"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otrzymają pisemne upoważnienia do przetwarzania danych osobowych;</w:t>
      </w:r>
    </w:p>
    <w:p w14:paraId="67208673"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65D2CD78" w14:textId="77777777"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będą dokonywały czynności przetwarzania danych osobowych wyłącznie na polecenie Administratora; </w:t>
      </w:r>
    </w:p>
    <w:p w14:paraId="63215519" w14:textId="5CB9712D" w:rsidR="00D22BBA" w:rsidRPr="00D22BBA" w:rsidRDefault="00D22BBA" w:rsidP="0018441C">
      <w:pPr>
        <w:numPr>
          <w:ilvl w:val="0"/>
          <w:numId w:val="73"/>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00427AA1">
        <w:rPr>
          <w:rFonts w:ascii="Verdana" w:hAnsi="Verdana" w:cstheme="minorHAnsi"/>
          <w:bCs/>
          <w:sz w:val="18"/>
          <w:szCs w:val="18"/>
          <w:lang w:eastAsia="en-US"/>
        </w:rPr>
        <w:br/>
      </w:r>
      <w:r w:rsidRPr="00D22BBA">
        <w:rPr>
          <w:rFonts w:ascii="Verdana" w:hAnsi="Verdana" w:cstheme="minorHAnsi"/>
          <w:bCs/>
          <w:sz w:val="18"/>
          <w:szCs w:val="18"/>
          <w:lang w:eastAsia="en-US"/>
        </w:rPr>
        <w:t>z odpowiednich przepisów.</w:t>
      </w:r>
    </w:p>
    <w:p w14:paraId="10CA9E7D"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Wykonawca </w:t>
      </w:r>
      <w:r w:rsidRPr="00D22BBA">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482EE54C" w14:textId="77777777" w:rsidR="00D22BBA" w:rsidRPr="00D22BBA" w:rsidRDefault="00D22BBA" w:rsidP="0018441C">
      <w:pPr>
        <w:numPr>
          <w:ilvl w:val="0"/>
          <w:numId w:val="75"/>
        </w:numPr>
        <w:spacing w:after="60" w:line="240" w:lineRule="exact"/>
        <w:ind w:left="426" w:hanging="426"/>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4A1F5DD0"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uzyska na to zgodę Administratora, wyrażoną w formie dokumentowej (papierowej lub cyfrowej, w tym za pośrednictwem poczty elektronicznej);</w:t>
      </w:r>
    </w:p>
    <w:p w14:paraId="305EE029"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42CA5871" w14:textId="77777777" w:rsidR="00D22BBA" w:rsidRPr="00D22BBA" w:rsidRDefault="00D22BBA" w:rsidP="0018441C">
      <w:pPr>
        <w:numPr>
          <w:ilvl w:val="0"/>
          <w:numId w:val="74"/>
        </w:numPr>
        <w:spacing w:after="60" w:line="240" w:lineRule="exact"/>
        <w:ind w:left="851"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upewni się, że podwykonawca </w:t>
      </w:r>
      <w:r w:rsidRPr="00D22BBA">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67AFAED4"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59D2FBAB"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0E0DA43E"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3C629F30" w14:textId="1B1817B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 xml:space="preserve">Wykonawca niezwłocznie zawiadamia Administratora, przed podjęciem jakichkolwiek działań, </w:t>
      </w:r>
      <w:r w:rsidRPr="00427AA1">
        <w:rPr>
          <w:rFonts w:ascii="Verdana" w:hAnsi="Verdana"/>
          <w:sz w:val="18"/>
          <w:szCs w:val="18"/>
        </w:rPr>
        <w:br/>
        <w:t>o każdym przypadku:</w:t>
      </w:r>
    </w:p>
    <w:p w14:paraId="2E81C4E9" w14:textId="77777777" w:rsidR="00D22BBA" w:rsidRPr="00427AA1" w:rsidRDefault="00D22BBA" w:rsidP="0018441C">
      <w:pPr>
        <w:pStyle w:val="Akapitzlist"/>
        <w:numPr>
          <w:ilvl w:val="0"/>
          <w:numId w:val="77"/>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wystąpienia jakiegokolwiek organu z żądaniem udostępnienia danych osobowych, chyba że zakaz ujawnienia tej informacji wynika z obowiązujących przepisów;</w:t>
      </w:r>
    </w:p>
    <w:p w14:paraId="436BFBA1" w14:textId="77777777" w:rsidR="00D22BBA" w:rsidRPr="00427AA1" w:rsidRDefault="00D22BBA" w:rsidP="0018441C">
      <w:pPr>
        <w:pStyle w:val="Akapitzlist"/>
        <w:numPr>
          <w:ilvl w:val="0"/>
          <w:numId w:val="77"/>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wystąpienia przez osobę, której dane osobowe dotyczą, z żądaniem dotyczącym przetwarzania danych osobowych lub ich treści.</w:t>
      </w:r>
    </w:p>
    <w:p w14:paraId="20A1394A"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641F91A4"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A231E8A"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 przypadku stwierdzenia naruszenia przez Wykonawcę obowiązków wynikających z umowy, Administrator ma prawo rozwiązać niniejszą umowę, ze skutkiem natychmiastowym.</w:t>
      </w:r>
    </w:p>
    <w:p w14:paraId="2057656F"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Najpóźniej w dniu rozwiązania  lub wygaśnięcia niniejszej umowy Wykonawca ma obowiązek:</w:t>
      </w:r>
    </w:p>
    <w:p w14:paraId="53DB09DF" w14:textId="77777777" w:rsidR="00D22BBA" w:rsidRPr="00427AA1" w:rsidRDefault="00D22BBA" w:rsidP="0018441C">
      <w:pPr>
        <w:pStyle w:val="Akapitzlist"/>
        <w:numPr>
          <w:ilvl w:val="0"/>
          <w:numId w:val="78"/>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t>usunąć wszelkie dane osobowe, albo</w:t>
      </w:r>
    </w:p>
    <w:p w14:paraId="1E0C325A" w14:textId="4FA7BB7D" w:rsidR="00D22BBA" w:rsidRPr="00427AA1" w:rsidRDefault="00D22BBA" w:rsidP="0018441C">
      <w:pPr>
        <w:pStyle w:val="Akapitzlist"/>
        <w:numPr>
          <w:ilvl w:val="0"/>
          <w:numId w:val="78"/>
        </w:numPr>
        <w:spacing w:after="60" w:line="240" w:lineRule="exact"/>
        <w:ind w:left="851" w:hanging="425"/>
        <w:contextualSpacing w:val="0"/>
        <w:jc w:val="both"/>
        <w:rPr>
          <w:rFonts w:ascii="Verdana" w:hAnsi="Verdana"/>
          <w:sz w:val="18"/>
          <w:szCs w:val="18"/>
        </w:rPr>
      </w:pPr>
      <w:r w:rsidRPr="00427AA1">
        <w:rPr>
          <w:rFonts w:ascii="Verdana" w:hAnsi="Verdana"/>
          <w:sz w:val="18"/>
          <w:szCs w:val="18"/>
        </w:rPr>
        <w:lastRenderedPageBreak/>
        <w:t>zwrócić Administratorowi wszelkie nośniki zawierające dane osobowe oraz usunąć wszelkie istniejące kopie danych osobowych, chyba że obowiązujące przepisy wymagają od niego dalszego przechowywania części lub całości danych osobowych,</w:t>
      </w:r>
      <w:r w:rsidR="00427AA1">
        <w:rPr>
          <w:rFonts w:ascii="Verdana" w:hAnsi="Verdana"/>
          <w:sz w:val="18"/>
          <w:szCs w:val="18"/>
        </w:rPr>
        <w:t xml:space="preserve"> </w:t>
      </w:r>
      <w:r w:rsidRPr="00427AA1">
        <w:rPr>
          <w:rFonts w:ascii="Verdana" w:hAnsi="Verdana"/>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54F45DEB"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Wykonawcy nie przysługuje wynagrodzenie za wykonywanie obowiązków wynikających z niniejszego paragrafu.</w:t>
      </w:r>
    </w:p>
    <w:p w14:paraId="3DC3D531"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 sprawach nieuregulowanych w niniejszym paragrafie zastosowanie mają przepisy RODO.</w:t>
      </w:r>
    </w:p>
    <w:p w14:paraId="1CD683F5" w14:textId="77777777" w:rsidR="00D22BBA" w:rsidRPr="00427AA1" w:rsidRDefault="00D22BBA" w:rsidP="0018441C">
      <w:pPr>
        <w:pStyle w:val="Akapitzlist"/>
        <w:numPr>
          <w:ilvl w:val="0"/>
          <w:numId w:val="76"/>
        </w:numPr>
        <w:spacing w:after="60" w:line="240" w:lineRule="exact"/>
        <w:ind w:left="426" w:hanging="284"/>
        <w:contextualSpacing w:val="0"/>
        <w:jc w:val="both"/>
        <w:rPr>
          <w:rFonts w:ascii="Verdana" w:hAnsi="Verdana"/>
          <w:sz w:val="18"/>
          <w:szCs w:val="18"/>
        </w:rPr>
      </w:pPr>
      <w:r w:rsidRPr="00427AA1">
        <w:rPr>
          <w:rFonts w:ascii="Verdana" w:hAnsi="Verdana"/>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C910898" w14:textId="77777777" w:rsidR="00D22BBA" w:rsidRPr="00D22BBA" w:rsidRDefault="00D22BBA" w:rsidP="00427AA1">
      <w:pPr>
        <w:spacing w:after="60" w:line="240" w:lineRule="exact"/>
        <w:ind w:left="426" w:hanging="284"/>
        <w:rPr>
          <w:rFonts w:ascii="Verdana" w:hAnsi="Verdana"/>
          <w:sz w:val="18"/>
          <w:szCs w:val="18"/>
        </w:rPr>
      </w:pPr>
    </w:p>
    <w:p w14:paraId="1303B113" w14:textId="498248E3"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9</w:t>
      </w:r>
    </w:p>
    <w:p w14:paraId="0FACD124" w14:textId="70D07CC1"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Zmiany umowy</w:t>
      </w:r>
    </w:p>
    <w:p w14:paraId="73DFFE22" w14:textId="77777777"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Wszelkie zmiany umowy, wymagają zgody stron i zachowania formy pisemnego aneksu pod rygorem nieważności.</w:t>
      </w:r>
    </w:p>
    <w:p w14:paraId="7325570F" w14:textId="541FD8BB"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 xml:space="preserve">Zakazuje się zmian postanowień zawartej umowy w stosunku do treści oferty, na podstawie </w:t>
      </w:r>
      <w:proofErr w:type="spellStart"/>
      <w:r w:rsidRPr="00427AA1">
        <w:rPr>
          <w:rFonts w:ascii="Verdana" w:hAnsi="Verdana"/>
          <w:sz w:val="18"/>
          <w:szCs w:val="18"/>
        </w:rPr>
        <w:t>któr</w:t>
      </w:r>
      <w:proofErr w:type="spellEnd"/>
      <w:r w:rsidR="00427AA1">
        <w:rPr>
          <w:rFonts w:ascii="Verdana" w:hAnsi="Verdana"/>
          <w:sz w:val="18"/>
          <w:szCs w:val="18"/>
        </w:rPr>
        <w:br/>
      </w:r>
      <w:r w:rsidRPr="00427AA1">
        <w:rPr>
          <w:rFonts w:ascii="Verdana" w:hAnsi="Verdana"/>
          <w:sz w:val="18"/>
          <w:szCs w:val="18"/>
        </w:rPr>
        <w:t xml:space="preserve">ej dokonano wyboru Wykonawcy, chyba że zachodzi co najmniej jedna z okoliczności, o której mowa w art. 144 ust. 1 pkt. 2-6 </w:t>
      </w:r>
      <w:proofErr w:type="spellStart"/>
      <w:r w:rsidRPr="00427AA1">
        <w:rPr>
          <w:rFonts w:ascii="Verdana" w:hAnsi="Verdana"/>
          <w:sz w:val="18"/>
          <w:szCs w:val="18"/>
        </w:rPr>
        <w:t>Pzp</w:t>
      </w:r>
      <w:proofErr w:type="spellEnd"/>
      <w:r w:rsidRPr="00427AA1">
        <w:rPr>
          <w:rFonts w:ascii="Verdana" w:hAnsi="Verdana"/>
          <w:sz w:val="18"/>
          <w:szCs w:val="18"/>
        </w:rPr>
        <w:t xml:space="preserve">., albo, zgodnie z art. 144 ust. 1 pkt. 1 </w:t>
      </w:r>
      <w:proofErr w:type="spellStart"/>
      <w:r w:rsidRPr="00427AA1">
        <w:rPr>
          <w:rFonts w:ascii="Verdana" w:hAnsi="Verdana"/>
          <w:sz w:val="18"/>
          <w:szCs w:val="18"/>
        </w:rPr>
        <w:t>Pzp</w:t>
      </w:r>
      <w:proofErr w:type="spellEnd"/>
      <w:r w:rsidRPr="00427AA1">
        <w:rPr>
          <w:rFonts w:ascii="Verdana" w:hAnsi="Verdana"/>
          <w:sz w:val="18"/>
          <w:szCs w:val="18"/>
        </w:rPr>
        <w:t>., jedna z wymienionych poniżej okoliczności:</w:t>
      </w:r>
    </w:p>
    <w:p w14:paraId="7A89CC43"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stawki podatku VAT w toku wykonywania umowy – do ceny netto zostanie doliczona stawka VAT obowiązująca w dniu wystawienia faktury;</w:t>
      </w:r>
    </w:p>
    <w:p w14:paraId="136E2340"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zmniejszenia ceny jednostkowej przedmiotu umowy w przypadku obniżenia cen przez Wykonawcę;</w:t>
      </w:r>
    </w:p>
    <w:p w14:paraId="034AF9F0"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wejście w życie innych, niż wymienione w pkt 1, regulacji prawnych po dacie zawarcia umowy, wywołujących potrzebę jej zmiany;</w:t>
      </w:r>
    </w:p>
    <w:p w14:paraId="6E631BB1" w14:textId="77777777" w:rsidR="00D22BBA" w:rsidRPr="00427AA1" w:rsidRDefault="00D22BBA" w:rsidP="0018441C">
      <w:pPr>
        <w:pStyle w:val="Akapitzlist"/>
        <w:numPr>
          <w:ilvl w:val="0"/>
          <w:numId w:val="80"/>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B2A3549" w14:textId="77777777" w:rsidR="00D22BBA" w:rsidRPr="00427AA1" w:rsidRDefault="00D22BBA" w:rsidP="0018441C">
      <w:pPr>
        <w:pStyle w:val="Akapitzlist"/>
        <w:numPr>
          <w:ilvl w:val="0"/>
          <w:numId w:val="79"/>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 xml:space="preserve">Nie stanowią zmiany umowy w rozumieniu art. 144 </w:t>
      </w:r>
      <w:proofErr w:type="spellStart"/>
      <w:r w:rsidRPr="00427AA1">
        <w:rPr>
          <w:rFonts w:ascii="Verdana" w:hAnsi="Verdana"/>
          <w:sz w:val="18"/>
          <w:szCs w:val="18"/>
        </w:rPr>
        <w:t>Pzp</w:t>
      </w:r>
      <w:proofErr w:type="spellEnd"/>
      <w:r w:rsidRPr="00427AA1">
        <w:rPr>
          <w:rFonts w:ascii="Verdana" w:hAnsi="Verdana"/>
          <w:sz w:val="18"/>
          <w:szCs w:val="18"/>
        </w:rPr>
        <w:t xml:space="preserve"> następujące wypadki, które wymagają jedynie poinformowania drugiej Strony w formie pisemnej z 3 (trzy) dniowym wyprzedzeniem: </w:t>
      </w:r>
    </w:p>
    <w:p w14:paraId="4D4B1626"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teleadresowych Stron; </w:t>
      </w:r>
    </w:p>
    <w:p w14:paraId="549D878B"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rejestrowych Stron; </w:t>
      </w:r>
    </w:p>
    <w:p w14:paraId="3A65D43C" w14:textId="77777777" w:rsidR="00D22BBA" w:rsidRPr="00427AA1" w:rsidRDefault="00D22BBA" w:rsidP="0018441C">
      <w:pPr>
        <w:pStyle w:val="Akapitzlist"/>
        <w:numPr>
          <w:ilvl w:val="0"/>
          <w:numId w:val="81"/>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sposobu prowadzenia korespondencji pomiędzy Stronami.</w:t>
      </w:r>
    </w:p>
    <w:p w14:paraId="6F8BDB7C" w14:textId="77777777" w:rsidR="00D22BBA" w:rsidRPr="00D22BBA" w:rsidRDefault="00D22BBA" w:rsidP="00427AA1">
      <w:pPr>
        <w:spacing w:after="60" w:line="240" w:lineRule="exact"/>
        <w:rPr>
          <w:rFonts w:ascii="Verdana" w:hAnsi="Verdana"/>
          <w:sz w:val="18"/>
          <w:szCs w:val="18"/>
        </w:rPr>
      </w:pPr>
    </w:p>
    <w:p w14:paraId="63700E25" w14:textId="1082791F"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10</w:t>
      </w:r>
    </w:p>
    <w:p w14:paraId="5CDB8312" w14:textId="77777777"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Postanowienia końcowe</w:t>
      </w:r>
    </w:p>
    <w:p w14:paraId="6C403D60"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 sprawach nieuregulowanych umową stosuje się przepisy kodeksu cywilnego i inne obowiązujące przepisy prawa.</w:t>
      </w:r>
    </w:p>
    <w:p w14:paraId="777F8508"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Spory powstałe przy wykonywaniu niniejszej umowy, nierozwiązane polubownie przez Strony, będą rozstrzygane przez Sąd powszechny właściwy miejscowo dla Zamawiającego.</w:t>
      </w:r>
    </w:p>
    <w:p w14:paraId="721F792B"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Do bezpośredniej współpracy w ramach wykonania niniejszej umowy upoważnieni są:</w:t>
      </w:r>
    </w:p>
    <w:p w14:paraId="3C784ACD" w14:textId="422D6206" w:rsidR="00D22BBA" w:rsidRPr="00427AA1" w:rsidRDefault="00D22BBA" w:rsidP="0018441C">
      <w:pPr>
        <w:pStyle w:val="Akapitzlist"/>
        <w:numPr>
          <w:ilvl w:val="0"/>
          <w:numId w:val="83"/>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Zamawiającego: </w:t>
      </w:r>
      <w:r w:rsidR="00427AA1">
        <w:rPr>
          <w:rFonts w:ascii="Verdana" w:hAnsi="Verdana"/>
          <w:sz w:val="18"/>
          <w:szCs w:val="18"/>
        </w:rPr>
        <w:t xml:space="preserve"> </w:t>
      </w:r>
      <w:r w:rsidRPr="00427AA1">
        <w:rPr>
          <w:rFonts w:ascii="Verdana" w:hAnsi="Verdana"/>
          <w:sz w:val="18"/>
          <w:szCs w:val="18"/>
        </w:rPr>
        <w:t>[… - przeloty zagraniczne, pośrednictwo wizowe]</w:t>
      </w:r>
    </w:p>
    <w:p w14:paraId="6DDA6EC4" w14:textId="0FBBD5A7" w:rsidR="00D22BBA" w:rsidRPr="00427AA1" w:rsidRDefault="00427AA1" w:rsidP="009F4096">
      <w:pPr>
        <w:spacing w:after="60" w:line="240" w:lineRule="exact"/>
        <w:ind w:left="2836"/>
        <w:jc w:val="both"/>
        <w:rPr>
          <w:rFonts w:ascii="Verdana" w:hAnsi="Verdana"/>
          <w:sz w:val="18"/>
          <w:szCs w:val="18"/>
        </w:rPr>
      </w:pPr>
      <w:r>
        <w:rPr>
          <w:rFonts w:ascii="Verdana" w:hAnsi="Verdana"/>
          <w:sz w:val="18"/>
          <w:szCs w:val="18"/>
        </w:rPr>
        <w:t xml:space="preserve">      </w:t>
      </w:r>
      <w:r w:rsidR="00D22BBA" w:rsidRPr="00427AA1">
        <w:rPr>
          <w:rFonts w:ascii="Verdana" w:hAnsi="Verdana"/>
          <w:sz w:val="18"/>
          <w:szCs w:val="18"/>
        </w:rPr>
        <w:t>[… - przeloty krajowe]</w:t>
      </w:r>
    </w:p>
    <w:p w14:paraId="6FD83C4D" w14:textId="77777777" w:rsidR="00D22BBA" w:rsidRPr="00427AA1" w:rsidRDefault="00D22BBA" w:rsidP="0018441C">
      <w:pPr>
        <w:pStyle w:val="Akapitzlist"/>
        <w:numPr>
          <w:ilvl w:val="0"/>
          <w:numId w:val="83"/>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Wykonawcy: […..] </w:t>
      </w:r>
    </w:p>
    <w:p w14:paraId="558E53C7"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Umowę sporządzono w czterech jednobrzmiących egzemplarzach, trzy dla Zamawiającego, jeden dla Wykonawcy.</w:t>
      </w:r>
    </w:p>
    <w:p w14:paraId="5030D23B" w14:textId="77777777" w:rsidR="00D22BBA" w:rsidRPr="00427AA1" w:rsidRDefault="00D22BBA" w:rsidP="0018441C">
      <w:pPr>
        <w:pStyle w:val="Akapitzlist"/>
        <w:numPr>
          <w:ilvl w:val="0"/>
          <w:numId w:val="82"/>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Załącznikami do niniejszej umowy, stanowiącymi jej integralną część, są:</w:t>
      </w:r>
    </w:p>
    <w:p w14:paraId="7BFE1292"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lastRenderedPageBreak/>
        <w:t>załącznik nr 1 – Szczegółowy opis przedmiotu zamówienia;</w:t>
      </w:r>
    </w:p>
    <w:p w14:paraId="5D1B75E1"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2 - Formularz ofertowy Wykonawcy;</w:t>
      </w:r>
    </w:p>
    <w:p w14:paraId="48CF9F2F" w14:textId="77777777" w:rsidR="005616DC" w:rsidRDefault="00D22BBA" w:rsidP="005616DC">
      <w:pPr>
        <w:spacing w:after="60" w:line="240" w:lineRule="exact"/>
        <w:ind w:left="426"/>
        <w:rPr>
          <w:rFonts w:ascii="Verdana" w:hAnsi="Verdana"/>
          <w:sz w:val="18"/>
          <w:szCs w:val="18"/>
        </w:rPr>
      </w:pPr>
      <w:r w:rsidRPr="00D22BBA">
        <w:rPr>
          <w:rFonts w:ascii="Verdana" w:hAnsi="Verdana"/>
          <w:sz w:val="18"/>
          <w:szCs w:val="18"/>
        </w:rPr>
        <w:t>załącznik nr 3 – Formularz asortymentowo-ce</w:t>
      </w:r>
      <w:r w:rsidR="005616DC">
        <w:rPr>
          <w:rFonts w:ascii="Verdana" w:hAnsi="Verdana"/>
          <w:sz w:val="18"/>
          <w:szCs w:val="18"/>
        </w:rPr>
        <w:t>nowy;</w:t>
      </w:r>
    </w:p>
    <w:p w14:paraId="43E0592E" w14:textId="356B68C4" w:rsidR="009A6B89" w:rsidRPr="000402C8" w:rsidRDefault="005616DC" w:rsidP="000402C8">
      <w:pPr>
        <w:spacing w:after="60" w:line="240" w:lineRule="exact"/>
        <w:ind w:left="1900" w:hanging="1446"/>
        <w:jc w:val="both"/>
        <w:rPr>
          <w:rFonts w:ascii="Verdana" w:hAnsi="Verdana"/>
          <w:sz w:val="18"/>
          <w:szCs w:val="18"/>
        </w:rPr>
      </w:pPr>
      <w:r w:rsidRPr="000402C8">
        <w:rPr>
          <w:rFonts w:ascii="Verdana" w:hAnsi="Verdana"/>
          <w:sz w:val="18"/>
          <w:szCs w:val="18"/>
        </w:rPr>
        <w:t>załącznik nr 4</w:t>
      </w:r>
      <w:r w:rsidR="009A6B89" w:rsidRPr="000402C8">
        <w:rPr>
          <w:rFonts w:ascii="Verdana" w:hAnsi="Verdana"/>
          <w:sz w:val="18"/>
          <w:szCs w:val="18"/>
        </w:rPr>
        <w:t xml:space="preserve"> -</w:t>
      </w:r>
      <w:r w:rsidR="003966CD" w:rsidRPr="000402C8">
        <w:rPr>
          <w:rFonts w:ascii="Verdana" w:hAnsi="Verdana"/>
          <w:sz w:val="18"/>
          <w:szCs w:val="18"/>
        </w:rPr>
        <w:t xml:space="preserve"> </w:t>
      </w:r>
      <w:r w:rsidR="009A6B89" w:rsidRPr="000402C8">
        <w:rPr>
          <w:rFonts w:ascii="Verdana" w:hAnsi="Verdana"/>
          <w:sz w:val="18"/>
          <w:szCs w:val="18"/>
        </w:rPr>
        <w:t xml:space="preserve"> Kopia aktualnej polisy ubezpieczeniowej OC lub inn</w:t>
      </w:r>
      <w:r w:rsidR="000402C8">
        <w:rPr>
          <w:rFonts w:ascii="Verdana" w:hAnsi="Verdana"/>
          <w:sz w:val="18"/>
          <w:szCs w:val="18"/>
        </w:rPr>
        <w:t xml:space="preserve">ego dokumentu potwierdzającego, </w:t>
      </w:r>
      <w:r w:rsidR="009A6B89" w:rsidRPr="000402C8">
        <w:rPr>
          <w:rFonts w:ascii="Verdana" w:hAnsi="Verdana"/>
          <w:sz w:val="18"/>
          <w:szCs w:val="18"/>
        </w:rPr>
        <w:t>że Wykonawca jest ubezpieczony od odpowiedzialności cywilnej</w:t>
      </w:r>
      <w:r w:rsidR="009A6B89" w:rsidRPr="000402C8">
        <w:rPr>
          <w:rFonts w:ascii="Verdana" w:hAnsi="Verdana"/>
          <w:bCs/>
          <w:sz w:val="18"/>
          <w:szCs w:val="18"/>
        </w:rPr>
        <w:t xml:space="preserve"> w zakresie prowadzonej działalności związanej z przedmiotem umowy.</w:t>
      </w:r>
    </w:p>
    <w:p w14:paraId="2233AA7F" w14:textId="77777777" w:rsidR="00D22BBA" w:rsidRPr="00D22BBA" w:rsidRDefault="00D22BBA" w:rsidP="003966CD">
      <w:pPr>
        <w:autoSpaceDE w:val="0"/>
        <w:autoSpaceDN w:val="0"/>
        <w:adjustRightInd w:val="0"/>
        <w:spacing w:line="240" w:lineRule="exact"/>
        <w:ind w:left="1843" w:right="44" w:hanging="1417"/>
        <w:jc w:val="both"/>
        <w:rPr>
          <w:rFonts w:ascii="Verdana" w:eastAsia="Calibri" w:hAnsi="Verdana"/>
          <w:b/>
          <w:sz w:val="18"/>
          <w:szCs w:val="18"/>
          <w:lang w:eastAsia="en-US"/>
        </w:rPr>
      </w:pPr>
    </w:p>
    <w:p w14:paraId="3320A06B" w14:textId="77777777" w:rsidR="00D22BBA" w:rsidRPr="00D22BBA" w:rsidRDefault="00D22BBA" w:rsidP="00D22BBA">
      <w:pPr>
        <w:autoSpaceDE w:val="0"/>
        <w:autoSpaceDN w:val="0"/>
        <w:adjustRightInd w:val="0"/>
        <w:spacing w:line="240" w:lineRule="exact"/>
        <w:ind w:right="44"/>
        <w:rPr>
          <w:rFonts w:ascii="Verdana" w:eastAsia="Calibri" w:hAnsi="Verdana"/>
          <w:b/>
          <w:sz w:val="18"/>
          <w:szCs w:val="18"/>
          <w:lang w:eastAsia="en-US"/>
        </w:rPr>
      </w:pPr>
      <w:r w:rsidRPr="00D22BBA">
        <w:rPr>
          <w:rFonts w:ascii="Verdana" w:eastAsia="Calibri" w:hAnsi="Verdana"/>
          <w:b/>
          <w:sz w:val="18"/>
          <w:szCs w:val="18"/>
          <w:lang w:eastAsia="en-US"/>
        </w:rPr>
        <w:t xml:space="preserve">WYKONAWCA </w:t>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t xml:space="preserve">                             ZAMAWIAJĄCY</w:t>
      </w:r>
    </w:p>
    <w:p w14:paraId="05B6F5A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56FA385B"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29F36155"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78E9B94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r w:rsidRPr="00D22BBA">
        <w:rPr>
          <w:rFonts w:ascii="Verdana" w:eastAsia="Calibri" w:hAnsi="Verdana"/>
          <w:sz w:val="18"/>
          <w:szCs w:val="18"/>
          <w:lang w:eastAsia="en-US"/>
        </w:rPr>
        <w:t>Data: ……………………….</w:t>
      </w: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78C3E73" w14:textId="77777777" w:rsidR="005616DC" w:rsidRDefault="005616DC" w:rsidP="00954948">
      <w:pPr>
        <w:sectPr w:rsidR="005616DC" w:rsidSect="00D86743">
          <w:pgSz w:w="11906" w:h="16838"/>
          <w:pgMar w:top="1247" w:right="1440" w:bottom="1106" w:left="924" w:header="709" w:footer="675" w:gutter="0"/>
          <w:cols w:space="708"/>
          <w:titlePg/>
          <w:docGrid w:linePitch="360"/>
        </w:sectPr>
      </w:pPr>
    </w:p>
    <w:p w14:paraId="0A8E9873" w14:textId="6ECCF2D1" w:rsidR="00954948" w:rsidRPr="00800904" w:rsidRDefault="00954948" w:rsidP="00954948"/>
    <w:p w14:paraId="1B7B1E7D" w14:textId="763F97F1" w:rsidR="00954948" w:rsidRPr="00800904" w:rsidRDefault="00954948" w:rsidP="00954948">
      <w:pPr>
        <w:pStyle w:val="Nagwek3"/>
        <w:ind w:right="0"/>
        <w:rPr>
          <w:color w:val="auto"/>
        </w:rPr>
      </w:pPr>
      <w:r w:rsidRPr="00800904">
        <w:rPr>
          <w:color w:val="auto"/>
        </w:rPr>
        <w:t xml:space="preserve">Załącznik nr </w:t>
      </w:r>
      <w:r w:rsidR="00E12D8D">
        <w:rPr>
          <w:color w:val="auto"/>
        </w:rPr>
        <w:t>8</w:t>
      </w:r>
      <w:r>
        <w:rPr>
          <w:color w:val="auto"/>
        </w:rPr>
        <w:t xml:space="preserve"> </w:t>
      </w:r>
      <w:r w:rsidRPr="00800904">
        <w:rPr>
          <w:color w:val="auto"/>
        </w:rPr>
        <w:t xml:space="preserve">do </w:t>
      </w:r>
      <w:proofErr w:type="spellStart"/>
      <w:r w:rsidRPr="00800904">
        <w:rPr>
          <w:color w:val="auto"/>
        </w:rPr>
        <w:t>Siwz</w:t>
      </w:r>
      <w:proofErr w:type="spellEnd"/>
      <w:r w:rsidRPr="00800904">
        <w:rPr>
          <w:color w:val="auto"/>
        </w:rPr>
        <w:t xml:space="preserve">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sectPr w:rsidR="00996160" w:rsidRPr="00996160"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92EA" w14:textId="77777777" w:rsidR="007278D1" w:rsidRDefault="007278D1">
      <w:r>
        <w:separator/>
      </w:r>
    </w:p>
  </w:endnote>
  <w:endnote w:type="continuationSeparator" w:id="0">
    <w:p w14:paraId="1AC44642" w14:textId="77777777" w:rsidR="007278D1" w:rsidRDefault="0072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0402C8" w:rsidRDefault="00040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0402C8" w:rsidRDefault="000402C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0402C8" w:rsidRPr="00242C8B" w:rsidRDefault="000402C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1E71">
      <w:rPr>
        <w:caps/>
        <w:noProof/>
        <w:sz w:val="16"/>
        <w:szCs w:val="16"/>
      </w:rPr>
      <w:t>17</w:t>
    </w:r>
    <w:r w:rsidRPr="00242C8B">
      <w:rPr>
        <w:caps/>
        <w:sz w:val="16"/>
        <w:szCs w:val="16"/>
      </w:rPr>
      <w:fldChar w:fldCharType="end"/>
    </w:r>
  </w:p>
  <w:p w14:paraId="5F950223" w14:textId="77777777" w:rsidR="000402C8" w:rsidRDefault="000402C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0402C8" w:rsidRPr="00E27654" w:rsidRDefault="000402C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51E71">
          <w:rPr>
            <w:noProof/>
            <w:sz w:val="16"/>
            <w:szCs w:val="16"/>
          </w:rPr>
          <w:t>16</w:t>
        </w:r>
        <w:r w:rsidRPr="00E27654">
          <w:rPr>
            <w:sz w:val="16"/>
            <w:szCs w:val="16"/>
          </w:rPr>
          <w:fldChar w:fldCharType="end"/>
        </w:r>
      </w:p>
    </w:sdtContent>
  </w:sdt>
  <w:p w14:paraId="39C638C8" w14:textId="77777777" w:rsidR="000402C8" w:rsidRDefault="000402C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402C8" w:rsidRDefault="00040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402C8" w:rsidRDefault="000402C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402C8" w:rsidRPr="00242C8B" w:rsidRDefault="000402C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1E71">
      <w:rPr>
        <w:caps/>
        <w:noProof/>
        <w:sz w:val="16"/>
        <w:szCs w:val="16"/>
      </w:rPr>
      <w:t>23</w:t>
    </w:r>
    <w:r w:rsidRPr="00242C8B">
      <w:rPr>
        <w:caps/>
        <w:sz w:val="16"/>
        <w:szCs w:val="16"/>
      </w:rPr>
      <w:fldChar w:fldCharType="end"/>
    </w:r>
  </w:p>
  <w:p w14:paraId="5EC4637F" w14:textId="77777777" w:rsidR="000402C8" w:rsidRDefault="000402C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0402C8" w:rsidRPr="00E27654" w:rsidRDefault="000402C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51E71">
          <w:rPr>
            <w:noProof/>
            <w:sz w:val="16"/>
            <w:szCs w:val="16"/>
          </w:rPr>
          <w:t>22</w:t>
        </w:r>
        <w:r w:rsidRPr="00E27654">
          <w:rPr>
            <w:sz w:val="16"/>
            <w:szCs w:val="16"/>
          </w:rPr>
          <w:fldChar w:fldCharType="end"/>
        </w:r>
      </w:p>
    </w:sdtContent>
  </w:sdt>
  <w:p w14:paraId="005EAC19" w14:textId="77777777" w:rsidR="000402C8" w:rsidRDefault="000402C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C66E" w14:textId="77777777" w:rsidR="007278D1" w:rsidRDefault="007278D1">
      <w:r>
        <w:separator/>
      </w:r>
    </w:p>
  </w:footnote>
  <w:footnote w:type="continuationSeparator" w:id="0">
    <w:p w14:paraId="39E2F7E8" w14:textId="77777777" w:rsidR="007278D1" w:rsidRDefault="0072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69FF8B2" w:rsidR="000402C8" w:rsidRPr="004E4D99" w:rsidRDefault="000402C8">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60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51A38B1E" w:rsidR="000402C8" w:rsidRDefault="000402C8"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60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8F332EE" w:rsidR="000402C8" w:rsidRPr="004E4D99" w:rsidRDefault="000402C8">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60</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66F81CF7" w:rsidR="000402C8" w:rsidRDefault="000402C8"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60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9"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4A8301B"/>
    <w:multiLevelType w:val="hybridMultilevel"/>
    <w:tmpl w:val="6616C30A"/>
    <w:lvl w:ilvl="0" w:tplc="64581CF4">
      <w:start w:val="1"/>
      <w:numFmt w:val="decimal"/>
      <w:lvlText w:val="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90"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3"/>
  </w:num>
  <w:num w:numId="13">
    <w:abstractNumId w:val="38"/>
  </w:num>
  <w:num w:numId="14">
    <w:abstractNumId w:val="94"/>
  </w:num>
  <w:num w:numId="15">
    <w:abstractNumId w:val="20"/>
  </w:num>
  <w:num w:numId="16">
    <w:abstractNumId w:val="84"/>
  </w:num>
  <w:num w:numId="17">
    <w:abstractNumId w:val="74"/>
  </w:num>
  <w:num w:numId="18">
    <w:abstractNumId w:val="17"/>
  </w:num>
  <w:num w:numId="19">
    <w:abstractNumId w:val="52"/>
  </w:num>
  <w:num w:numId="20">
    <w:abstractNumId w:val="57"/>
  </w:num>
  <w:num w:numId="21">
    <w:abstractNumId w:val="73"/>
  </w:num>
  <w:num w:numId="22">
    <w:abstractNumId w:val="56"/>
  </w:num>
  <w:num w:numId="23">
    <w:abstractNumId w:val="26"/>
  </w:num>
  <w:num w:numId="24">
    <w:abstractNumId w:val="92"/>
  </w:num>
  <w:num w:numId="25">
    <w:abstractNumId w:val="80"/>
  </w:num>
  <w:num w:numId="26">
    <w:abstractNumId w:val="54"/>
  </w:num>
  <w:num w:numId="27">
    <w:abstractNumId w:val="68"/>
  </w:num>
  <w:num w:numId="28">
    <w:abstractNumId w:val="62"/>
  </w:num>
  <w:num w:numId="29">
    <w:abstractNumId w:val="69"/>
  </w:num>
  <w:num w:numId="30">
    <w:abstractNumId w:val="40"/>
  </w:num>
  <w:num w:numId="31">
    <w:abstractNumId w:val="51"/>
  </w:num>
  <w:num w:numId="32">
    <w:abstractNumId w:val="29"/>
  </w:num>
  <w:num w:numId="33">
    <w:abstractNumId w:val="58"/>
  </w:num>
  <w:num w:numId="34">
    <w:abstractNumId w:val="59"/>
  </w:num>
  <w:num w:numId="35">
    <w:abstractNumId w:val="19"/>
  </w:num>
  <w:num w:numId="36">
    <w:abstractNumId w:val="32"/>
  </w:num>
  <w:num w:numId="37">
    <w:abstractNumId w:val="70"/>
  </w:num>
  <w:num w:numId="38">
    <w:abstractNumId w:val="66"/>
  </w:num>
  <w:num w:numId="39">
    <w:abstractNumId w:val="77"/>
  </w:num>
  <w:num w:numId="40">
    <w:abstractNumId w:val="76"/>
  </w:num>
  <w:num w:numId="41">
    <w:abstractNumId w:val="91"/>
  </w:num>
  <w:num w:numId="42">
    <w:abstractNumId w:val="93"/>
  </w:num>
  <w:num w:numId="43">
    <w:abstractNumId w:val="39"/>
  </w:num>
  <w:num w:numId="44">
    <w:abstractNumId w:val="71"/>
  </w:num>
  <w:num w:numId="45">
    <w:abstractNumId w:val="45"/>
  </w:num>
  <w:num w:numId="46">
    <w:abstractNumId w:val="27"/>
  </w:num>
  <w:num w:numId="47">
    <w:abstractNumId w:val="50"/>
  </w:num>
  <w:num w:numId="48">
    <w:abstractNumId w:val="64"/>
  </w:num>
  <w:num w:numId="49">
    <w:abstractNumId w:val="24"/>
  </w:num>
  <w:num w:numId="50">
    <w:abstractNumId w:val="78"/>
  </w:num>
  <w:num w:numId="51">
    <w:abstractNumId w:val="42"/>
  </w:num>
  <w:num w:numId="52">
    <w:abstractNumId w:val="72"/>
  </w:num>
  <w:num w:numId="53">
    <w:abstractNumId w:val="34"/>
  </w:num>
  <w:num w:numId="54">
    <w:abstractNumId w:val="79"/>
  </w:num>
  <w:num w:numId="55">
    <w:abstractNumId w:val="49"/>
  </w:num>
  <w:num w:numId="56">
    <w:abstractNumId w:val="63"/>
  </w:num>
  <w:num w:numId="57">
    <w:abstractNumId w:val="60"/>
  </w:num>
  <w:num w:numId="58">
    <w:abstractNumId w:val="37"/>
  </w:num>
  <w:num w:numId="59">
    <w:abstractNumId w:val="23"/>
  </w:num>
  <w:num w:numId="60">
    <w:abstractNumId w:val="90"/>
  </w:num>
  <w:num w:numId="61">
    <w:abstractNumId w:val="82"/>
  </w:num>
  <w:num w:numId="62">
    <w:abstractNumId w:val="88"/>
  </w:num>
  <w:num w:numId="63">
    <w:abstractNumId w:val="43"/>
  </w:num>
  <w:num w:numId="64">
    <w:abstractNumId w:val="31"/>
  </w:num>
  <w:num w:numId="65">
    <w:abstractNumId w:val="47"/>
  </w:num>
  <w:num w:numId="66">
    <w:abstractNumId w:val="46"/>
  </w:num>
  <w:num w:numId="67">
    <w:abstractNumId w:val="65"/>
  </w:num>
  <w:num w:numId="68">
    <w:abstractNumId w:val="83"/>
  </w:num>
  <w:num w:numId="69">
    <w:abstractNumId w:val="81"/>
  </w:num>
  <w:num w:numId="70">
    <w:abstractNumId w:val="48"/>
  </w:num>
  <w:num w:numId="71">
    <w:abstractNumId w:val="22"/>
  </w:num>
  <w:num w:numId="72">
    <w:abstractNumId w:val="86"/>
  </w:num>
  <w:num w:numId="73">
    <w:abstractNumId w:val="87"/>
    <w:lvlOverride w:ilvl="0">
      <w:startOverride w:val="1"/>
    </w:lvlOverride>
  </w:num>
  <w:num w:numId="74">
    <w:abstractNumId w:val="36"/>
  </w:num>
  <w:num w:numId="75">
    <w:abstractNumId w:val="55"/>
  </w:num>
  <w:num w:numId="76">
    <w:abstractNumId w:val="75"/>
  </w:num>
  <w:num w:numId="77">
    <w:abstractNumId w:val="85"/>
  </w:num>
  <w:num w:numId="78">
    <w:abstractNumId w:val="25"/>
  </w:num>
  <w:num w:numId="79">
    <w:abstractNumId w:val="35"/>
  </w:num>
  <w:num w:numId="80">
    <w:abstractNumId w:val="18"/>
  </w:num>
  <w:num w:numId="81">
    <w:abstractNumId w:val="21"/>
  </w:num>
  <w:num w:numId="82">
    <w:abstractNumId w:val="44"/>
  </w:num>
  <w:num w:numId="83">
    <w:abstractNumId w:val="30"/>
  </w:num>
  <w:num w:numId="84">
    <w:abstractNumId w:val="89"/>
  </w:num>
  <w:num w:numId="85">
    <w:abstractNumId w:val="41"/>
  </w:num>
  <w:num w:numId="86">
    <w:abstractNumId w:val="67"/>
  </w:num>
  <w:num w:numId="87">
    <w:abstractNumId w:val="61"/>
  </w:num>
  <w:num w:numId="88">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66CD"/>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6BD9"/>
    <w:rsid w:val="006E734E"/>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28FE"/>
    <w:rsid w:val="007A295A"/>
    <w:rsid w:val="007A2DDB"/>
    <w:rsid w:val="007A3AAA"/>
    <w:rsid w:val="007A4252"/>
    <w:rsid w:val="007A4674"/>
    <w:rsid w:val="007A48C7"/>
    <w:rsid w:val="007A65D0"/>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66A"/>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2F44"/>
    <w:rsid w:val="009F378E"/>
    <w:rsid w:val="009F4096"/>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0928"/>
    <w:rsid w:val="00B645A0"/>
    <w:rsid w:val="00B64DF1"/>
    <w:rsid w:val="00B65DDE"/>
    <w:rsid w:val="00B660A3"/>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1ED"/>
    <w:rsid w:val="00BA18ED"/>
    <w:rsid w:val="00BA1AE5"/>
    <w:rsid w:val="00BA2FC7"/>
    <w:rsid w:val="00BA35E5"/>
    <w:rsid w:val="00BA3ACD"/>
    <w:rsid w:val="00BA6294"/>
    <w:rsid w:val="00BA62EA"/>
    <w:rsid w:val="00BA6BF8"/>
    <w:rsid w:val="00BA7EB9"/>
    <w:rsid w:val="00BB0641"/>
    <w:rsid w:val="00BB1116"/>
    <w:rsid w:val="00BB1A4D"/>
    <w:rsid w:val="00BB1DA8"/>
    <w:rsid w:val="00BB1F36"/>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379A"/>
    <w:rsid w:val="00E35846"/>
    <w:rsid w:val="00E37673"/>
    <w:rsid w:val="00E377C6"/>
    <w:rsid w:val="00E40255"/>
    <w:rsid w:val="00E40AE5"/>
    <w:rsid w:val="00E40B6C"/>
    <w:rsid w:val="00E41B31"/>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C98B-4694-4E58-9BD8-E77784D0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11667</Words>
  <Characters>70002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81506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9</cp:revision>
  <cp:lastPrinted>2018-06-18T08:28:00Z</cp:lastPrinted>
  <dcterms:created xsi:type="dcterms:W3CDTF">2018-06-18T11:58:00Z</dcterms:created>
  <dcterms:modified xsi:type="dcterms:W3CDTF">2018-06-19T11:56:00Z</dcterms:modified>
</cp:coreProperties>
</file>