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FE" w:rsidRPr="00163141" w:rsidRDefault="00744AFE" w:rsidP="00163141">
      <w:pPr>
        <w:rPr>
          <w:b/>
          <w:sz w:val="22"/>
          <w:szCs w:val="22"/>
        </w:rPr>
      </w:pPr>
      <w:r w:rsidRPr="00163141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do  Wniosku Nr  IR / W-         / 2019      z dnia   2019.       .  </w:t>
      </w:r>
    </w:p>
    <w:p w:rsidR="00744AFE" w:rsidRDefault="00744AFE" w:rsidP="00D76418">
      <w:pPr>
        <w:jc w:val="center"/>
        <w:rPr>
          <w:b/>
          <w:sz w:val="22"/>
          <w:szCs w:val="22"/>
          <w:u w:val="single"/>
        </w:rPr>
      </w:pPr>
    </w:p>
    <w:p w:rsidR="00744AFE" w:rsidRPr="00E3729F" w:rsidRDefault="00744AFE" w:rsidP="00D76418">
      <w:pPr>
        <w:jc w:val="center"/>
        <w:rPr>
          <w:b/>
          <w:sz w:val="22"/>
          <w:szCs w:val="22"/>
          <w:u w:val="single"/>
        </w:rPr>
      </w:pPr>
      <w:r w:rsidRPr="00E3729F">
        <w:rPr>
          <w:b/>
          <w:sz w:val="22"/>
          <w:szCs w:val="22"/>
          <w:u w:val="single"/>
        </w:rPr>
        <w:t>Specyfikacja techniczna dźwigu osobowego z napędem elektrycznym</w:t>
      </w:r>
    </w:p>
    <w:p w:rsidR="00744AFE" w:rsidRPr="00E3729F" w:rsidRDefault="00744AFE" w:rsidP="00D76418">
      <w:pPr>
        <w:jc w:val="center"/>
        <w:rPr>
          <w:b/>
          <w:sz w:val="22"/>
          <w:szCs w:val="22"/>
          <w:u w:val="single"/>
        </w:rPr>
      </w:pPr>
      <w:r w:rsidRPr="00E3729F">
        <w:rPr>
          <w:b/>
          <w:sz w:val="22"/>
          <w:szCs w:val="22"/>
          <w:u w:val="single"/>
        </w:rPr>
        <w:t>do budynku</w:t>
      </w:r>
      <w:r>
        <w:rPr>
          <w:b/>
          <w:sz w:val="22"/>
          <w:szCs w:val="22"/>
          <w:u w:val="single"/>
        </w:rPr>
        <w:t xml:space="preserve"> DS. Jubilatka</w:t>
      </w:r>
      <w:r w:rsidRPr="00E3729F">
        <w:rPr>
          <w:b/>
          <w:sz w:val="22"/>
          <w:szCs w:val="22"/>
          <w:u w:val="single"/>
        </w:rPr>
        <w:t xml:space="preserve"> przy ul. </w:t>
      </w:r>
      <w:r>
        <w:rPr>
          <w:b/>
          <w:sz w:val="22"/>
          <w:szCs w:val="22"/>
          <w:u w:val="single"/>
        </w:rPr>
        <w:t>Wojciecha z Brudzewa 10</w:t>
      </w:r>
      <w:r w:rsidRPr="00E3729F">
        <w:rPr>
          <w:b/>
          <w:sz w:val="22"/>
          <w:szCs w:val="22"/>
          <w:u w:val="single"/>
        </w:rPr>
        <w:t xml:space="preserve"> we Wrocławiu</w:t>
      </w:r>
    </w:p>
    <w:p w:rsidR="00744AFE" w:rsidRDefault="00744AFE" w:rsidP="00D76418">
      <w:pPr>
        <w:rPr>
          <w:sz w:val="22"/>
          <w:szCs w:val="22"/>
        </w:rPr>
      </w:pPr>
    </w:p>
    <w:p w:rsidR="00744AFE" w:rsidRDefault="00744AFE" w:rsidP="00D76418">
      <w:pPr>
        <w:rPr>
          <w:sz w:val="22"/>
          <w:szCs w:val="22"/>
        </w:rPr>
      </w:pPr>
      <w:r>
        <w:rPr>
          <w:sz w:val="22"/>
          <w:szCs w:val="22"/>
        </w:rPr>
        <w:t>Rodzaj dźwigu -  osobowy z napędem elektrycznym zainstalowanym w szybie windowym żelbetowym usytuowanym w północnej elewacji budynku DS. Jubilatka przy ul. Wojciecha z Brudzewa 10 we Wrocławiu.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Udźwig</w:t>
      </w:r>
      <w:r>
        <w:rPr>
          <w:sz w:val="22"/>
          <w:szCs w:val="22"/>
        </w:rPr>
        <w:t xml:space="preserve"> -  1000 kg lub 13 osób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Wysokość podnoszenia</w:t>
      </w:r>
      <w:r>
        <w:rPr>
          <w:sz w:val="22"/>
          <w:szCs w:val="22"/>
        </w:rPr>
        <w:t xml:space="preserve"> – 11,6 m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Prędkość</w:t>
      </w:r>
      <w:r>
        <w:rPr>
          <w:sz w:val="22"/>
          <w:szCs w:val="22"/>
        </w:rPr>
        <w:t xml:space="preserve"> -  1 m/s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Rodzaj napędu</w:t>
      </w:r>
      <w:r>
        <w:rPr>
          <w:sz w:val="22"/>
          <w:szCs w:val="22"/>
        </w:rPr>
        <w:t xml:space="preserve"> - Elektryczny bez reduktorowy, prędkość regulowana. Zastosowanie lin nośnych stalowych z możliwością wizualnych oględzin ich stanu. Nie dopuszcza się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zastosowania lin w powłoce sylikonowej</w:t>
      </w:r>
    </w:p>
    <w:p w:rsidR="00744AFE" w:rsidRDefault="00744AFE" w:rsidP="00D76418">
      <w:pPr>
        <w:rPr>
          <w:sz w:val="22"/>
          <w:szCs w:val="22"/>
        </w:rPr>
      </w:pPr>
      <w:r w:rsidRPr="00152CFA">
        <w:rPr>
          <w:b/>
          <w:sz w:val="22"/>
          <w:szCs w:val="22"/>
        </w:rPr>
        <w:t>Położenie maszynowni, zasilanie , napęd</w:t>
      </w:r>
      <w:r>
        <w:rPr>
          <w:sz w:val="22"/>
          <w:szCs w:val="22"/>
        </w:rPr>
        <w:t xml:space="preserve"> – Napęd w szybie, tablica sterowa na ostatnim przystanku, zasilanie 400V, 230V, napęd 5,7kW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Ilość przystanków</w:t>
      </w:r>
      <w:r>
        <w:rPr>
          <w:sz w:val="22"/>
          <w:szCs w:val="22"/>
        </w:rPr>
        <w:t xml:space="preserve"> -  5</w:t>
      </w:r>
    </w:p>
    <w:p w:rsidR="00744AFE" w:rsidRDefault="00744AFE" w:rsidP="00D76418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>Ilość dojść</w:t>
      </w:r>
      <w:r>
        <w:rPr>
          <w:sz w:val="22"/>
          <w:szCs w:val="22"/>
        </w:rPr>
        <w:t xml:space="preserve"> -  5 – rozmieszczonych jednostronnie</w:t>
      </w:r>
    </w:p>
    <w:p w:rsidR="00744AFE" w:rsidRDefault="00744AFE" w:rsidP="00282C41">
      <w:pPr>
        <w:rPr>
          <w:sz w:val="22"/>
          <w:szCs w:val="22"/>
        </w:rPr>
      </w:pPr>
      <w:r w:rsidRPr="00794612">
        <w:rPr>
          <w:b/>
          <w:sz w:val="22"/>
          <w:szCs w:val="22"/>
        </w:rPr>
        <w:t xml:space="preserve">Sterowanie </w:t>
      </w:r>
      <w:r>
        <w:rPr>
          <w:sz w:val="22"/>
          <w:szCs w:val="22"/>
        </w:rPr>
        <w:t xml:space="preserve">-  </w:t>
      </w:r>
      <w:r w:rsidRPr="00A5170E">
        <w:rPr>
          <w:sz w:val="22"/>
          <w:szCs w:val="22"/>
        </w:rPr>
        <w:t>Mikroprocesorowe</w:t>
      </w:r>
      <w:r>
        <w:rPr>
          <w:sz w:val="22"/>
          <w:szCs w:val="22"/>
        </w:rPr>
        <w:t xml:space="preserve">, zjazd pożarowy, zjazd po zaniku zasilania do najbliższego przystanku. System alarmowania EN81-28 w oparciu o telefonię GSM. </w:t>
      </w:r>
    </w:p>
    <w:p w:rsidR="00744AFE" w:rsidRDefault="00744AFE" w:rsidP="00282C4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Wyposażenie kabiny </w:t>
      </w:r>
      <w:r>
        <w:rPr>
          <w:sz w:val="22"/>
          <w:szCs w:val="22"/>
        </w:rPr>
        <w:t xml:space="preserve"> -  Ściany kabiny: p</w:t>
      </w:r>
      <w:r w:rsidRPr="002C10AD">
        <w:rPr>
          <w:sz w:val="22"/>
          <w:szCs w:val="22"/>
        </w:rPr>
        <w:t>anel</w:t>
      </w:r>
      <w:r>
        <w:rPr>
          <w:sz w:val="22"/>
          <w:szCs w:val="22"/>
        </w:rPr>
        <w:t>e ze stali nierdzewnej, panel sterowniczy wykonany ze stali nierdzewnej usytuowany na bocznej ścianie z przyciskami Braille,a podświetlane na niebiesko, poręcz łączność alarmowa, alarm, wentylator, wyświetlacz piętrowy, oświetlenie awaryjne, przycisk otwierania drzwi, sufit- podwieszony z oświetleniem punktowym LED, podłoga – wykładzina PCV antypoślizgowa, lustro – ½ boczna ściana</w:t>
      </w:r>
    </w:p>
    <w:p w:rsidR="00744AFE" w:rsidRDefault="00744AFE" w:rsidP="00ED55B2">
      <w:pPr>
        <w:rPr>
          <w:sz w:val="22"/>
          <w:szCs w:val="22"/>
        </w:rPr>
      </w:pPr>
      <w:r>
        <w:rPr>
          <w:b/>
          <w:sz w:val="22"/>
          <w:szCs w:val="22"/>
        </w:rPr>
        <w:t>Kasety wezwań</w:t>
      </w:r>
      <w:r>
        <w:rPr>
          <w:sz w:val="22"/>
          <w:szCs w:val="22"/>
        </w:rPr>
        <w:t xml:space="preserve"> –Stal nierdzewna, przycisk podświetlany, wyświetlacz pięter na przystankach, strzałki kierunku jazdy</w:t>
      </w:r>
    </w:p>
    <w:p w:rsidR="00744AFE" w:rsidRDefault="00744AFE" w:rsidP="00ED55B2">
      <w:pPr>
        <w:rPr>
          <w:sz w:val="22"/>
          <w:szCs w:val="22"/>
        </w:rPr>
      </w:pPr>
      <w:r>
        <w:rPr>
          <w:b/>
          <w:sz w:val="22"/>
          <w:szCs w:val="22"/>
        </w:rPr>
        <w:t>Wymiary k</w:t>
      </w:r>
      <w:r w:rsidRPr="000B5813">
        <w:rPr>
          <w:b/>
          <w:sz w:val="22"/>
          <w:szCs w:val="22"/>
        </w:rPr>
        <w:t>abin</w:t>
      </w:r>
      <w:r>
        <w:rPr>
          <w:b/>
          <w:sz w:val="22"/>
          <w:szCs w:val="22"/>
        </w:rPr>
        <w:t>y</w:t>
      </w:r>
      <w:r>
        <w:rPr>
          <w:sz w:val="22"/>
          <w:szCs w:val="22"/>
        </w:rPr>
        <w:t xml:space="preserve"> -  Kabina o wymiarach 1100x2100x2100 mm</w:t>
      </w:r>
    </w:p>
    <w:p w:rsidR="00744AFE" w:rsidRDefault="00744AFE" w:rsidP="00ED55B2">
      <w:pPr>
        <w:rPr>
          <w:sz w:val="22"/>
          <w:szCs w:val="22"/>
        </w:rPr>
      </w:pPr>
      <w:r w:rsidRPr="004E729F">
        <w:rPr>
          <w:b/>
          <w:sz w:val="22"/>
          <w:szCs w:val="22"/>
        </w:rPr>
        <w:t>Drzwi kabinowe</w:t>
      </w:r>
      <w:r>
        <w:rPr>
          <w:sz w:val="22"/>
          <w:szCs w:val="22"/>
        </w:rPr>
        <w:t xml:space="preserve"> -  Automatycznie otwierane, teleskopowe, ze stali nierdzewnej szt. 1 </w:t>
      </w:r>
    </w:p>
    <w:p w:rsidR="00744AFE" w:rsidRDefault="00744AFE" w:rsidP="00ED55B2">
      <w:pPr>
        <w:rPr>
          <w:sz w:val="22"/>
          <w:szCs w:val="22"/>
        </w:rPr>
      </w:pPr>
      <w:r>
        <w:rPr>
          <w:sz w:val="22"/>
          <w:szCs w:val="22"/>
        </w:rPr>
        <w:t>o wymiarach 900x2000mm</w:t>
      </w:r>
      <w:r w:rsidRPr="00ED55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zabezpieczone kurtyną świetlną </w:t>
      </w:r>
    </w:p>
    <w:p w:rsidR="00744AFE" w:rsidRDefault="00744AFE" w:rsidP="00ED55B2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Drzwi szybowe - </w:t>
      </w:r>
      <w:r w:rsidRPr="00F462FF">
        <w:rPr>
          <w:sz w:val="22"/>
          <w:szCs w:val="22"/>
        </w:rPr>
        <w:t>D</w:t>
      </w:r>
      <w:r>
        <w:rPr>
          <w:sz w:val="22"/>
          <w:szCs w:val="22"/>
        </w:rPr>
        <w:t>rzwi automatycznie otwierane ,teleskopowe ze stali nierdzewnej  szt. 5</w:t>
      </w:r>
      <w:r>
        <w:rPr>
          <w:sz w:val="22"/>
          <w:szCs w:val="22"/>
        </w:rPr>
        <w:tab/>
        <w:t xml:space="preserve">       o wymiarach 900x2000mm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44AFE" w:rsidRDefault="00744AFE" w:rsidP="00ED55B2">
      <w:pPr>
        <w:rPr>
          <w:sz w:val="22"/>
          <w:szCs w:val="22"/>
        </w:rPr>
      </w:pPr>
      <w:r>
        <w:rPr>
          <w:b/>
          <w:sz w:val="22"/>
          <w:szCs w:val="22"/>
        </w:rPr>
        <w:t>Wymiary szybu</w:t>
      </w:r>
      <w:r>
        <w:rPr>
          <w:sz w:val="22"/>
          <w:szCs w:val="22"/>
        </w:rPr>
        <w:t xml:space="preserve"> -         Nadszybie – min 3500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Podszybie -  min.1110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Szyb – 1650x2450 mm</w:t>
      </w:r>
    </w:p>
    <w:p w:rsidR="00744AFE" w:rsidRDefault="00744AFE" w:rsidP="00ED55B2">
      <w:pPr>
        <w:rPr>
          <w:sz w:val="22"/>
          <w:szCs w:val="22"/>
        </w:rPr>
      </w:pPr>
      <w:r w:rsidRPr="00152CFA">
        <w:rPr>
          <w:b/>
          <w:sz w:val="22"/>
          <w:szCs w:val="22"/>
        </w:rPr>
        <w:t>Konstrukcja szybu</w:t>
      </w:r>
      <w:r>
        <w:rPr>
          <w:sz w:val="22"/>
          <w:szCs w:val="22"/>
        </w:rPr>
        <w:t xml:space="preserve"> -  Żelbetowa wg. projektu Wykonawczego</w:t>
      </w:r>
    </w:p>
    <w:p w:rsidR="00744AFE" w:rsidRDefault="00744AFE" w:rsidP="00431681">
      <w:pPr>
        <w:rPr>
          <w:sz w:val="22"/>
          <w:szCs w:val="22"/>
        </w:rPr>
      </w:pPr>
      <w:r w:rsidRPr="00152CFA">
        <w:rPr>
          <w:b/>
          <w:sz w:val="22"/>
          <w:szCs w:val="22"/>
        </w:rPr>
        <w:t>Zakres formalno-prawny</w:t>
      </w:r>
      <w:r>
        <w:rPr>
          <w:sz w:val="22"/>
          <w:szCs w:val="22"/>
        </w:rPr>
        <w:t xml:space="preserve"> – Budowa szybu żelbetowego wraz  wg PW,  dostawa, montaż, rozruch oraz badanie przez Inspektorat Dozoru Technicznego .</w:t>
      </w:r>
    </w:p>
    <w:p w:rsidR="00744AFE" w:rsidRDefault="00744AFE" w:rsidP="00ED55B2">
      <w:pPr>
        <w:rPr>
          <w:sz w:val="22"/>
          <w:szCs w:val="22"/>
        </w:rPr>
      </w:pPr>
    </w:p>
    <w:p w:rsidR="00744AFE" w:rsidRPr="00D76418" w:rsidRDefault="00744AFE" w:rsidP="00D76418">
      <w:pPr>
        <w:rPr>
          <w:sz w:val="22"/>
          <w:szCs w:val="22"/>
        </w:rPr>
      </w:pPr>
    </w:p>
    <w:sectPr w:rsidR="00744AFE" w:rsidRPr="00D76418" w:rsidSect="00ED55B2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FE" w:rsidRDefault="00744AFE" w:rsidP="00EB7E79">
      <w:pPr>
        <w:spacing w:after="0" w:line="240" w:lineRule="auto"/>
      </w:pPr>
      <w:r>
        <w:separator/>
      </w:r>
    </w:p>
  </w:endnote>
  <w:endnote w:type="continuationSeparator" w:id="0">
    <w:p w:rsidR="00744AFE" w:rsidRDefault="00744AFE" w:rsidP="00EB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FE" w:rsidRDefault="00744AFE" w:rsidP="00EB7E79">
      <w:pPr>
        <w:spacing w:after="0" w:line="240" w:lineRule="auto"/>
      </w:pPr>
      <w:r>
        <w:separator/>
      </w:r>
    </w:p>
  </w:footnote>
  <w:footnote w:type="continuationSeparator" w:id="0">
    <w:p w:rsidR="00744AFE" w:rsidRDefault="00744AFE" w:rsidP="00EB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FE" w:rsidRDefault="00744AFE">
    <w:pPr>
      <w:pStyle w:val="Nagwek"/>
    </w:pPr>
  </w:p>
  <w:p w:rsidR="00744AFE" w:rsidRDefault="00744AFE">
    <w:pPr>
      <w:pStyle w:val="Nagwek"/>
    </w:pPr>
  </w:p>
  <w:p w:rsidR="00744AFE" w:rsidRDefault="00744AFE">
    <w:pPr>
      <w:pStyle w:val="Nagwek"/>
    </w:pPr>
  </w:p>
  <w:p w:rsidR="00744AFE" w:rsidRDefault="00744AFE">
    <w:pPr>
      <w:pStyle w:val="Nagwek"/>
    </w:pPr>
    <w:r>
      <w:rPr>
        <w:noProof/>
        <w:lang w:eastAsia="pl-PL"/>
      </w:rPr>
      <w:pict>
        <v:rect id="_x0000_s2049" style="position:absolute;margin-left:539.5pt;margin-top:613.3pt;width:54.85pt;height:171.9pt;z-index:251659264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744AFE" w:rsidRPr="00EB7E79" w:rsidRDefault="00744AFE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EB7E79">
                  <w:rPr>
                    <w:rFonts w:ascii="Cambria" w:hAnsi="Cambria"/>
                  </w:rPr>
                  <w:t>Strona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Pr="00744AFE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418"/>
    <w:rsid w:val="0004743F"/>
    <w:rsid w:val="000A7D57"/>
    <w:rsid w:val="000B5813"/>
    <w:rsid w:val="000F42B7"/>
    <w:rsid w:val="00150692"/>
    <w:rsid w:val="00152CFA"/>
    <w:rsid w:val="00163141"/>
    <w:rsid w:val="001A035B"/>
    <w:rsid w:val="001F73ED"/>
    <w:rsid w:val="00282C41"/>
    <w:rsid w:val="00283F0C"/>
    <w:rsid w:val="002C10AD"/>
    <w:rsid w:val="002E4D05"/>
    <w:rsid w:val="0033452E"/>
    <w:rsid w:val="003E5E9D"/>
    <w:rsid w:val="00405EEF"/>
    <w:rsid w:val="00431681"/>
    <w:rsid w:val="004568C2"/>
    <w:rsid w:val="004B2A1D"/>
    <w:rsid w:val="004E729F"/>
    <w:rsid w:val="00537128"/>
    <w:rsid w:val="00560BEA"/>
    <w:rsid w:val="00626F9F"/>
    <w:rsid w:val="00702F4D"/>
    <w:rsid w:val="00744AFE"/>
    <w:rsid w:val="00794612"/>
    <w:rsid w:val="007E59D4"/>
    <w:rsid w:val="00896275"/>
    <w:rsid w:val="008A428D"/>
    <w:rsid w:val="00A5170E"/>
    <w:rsid w:val="00C3598D"/>
    <w:rsid w:val="00CA4E82"/>
    <w:rsid w:val="00CE28B2"/>
    <w:rsid w:val="00D46B41"/>
    <w:rsid w:val="00D76418"/>
    <w:rsid w:val="00E3729F"/>
    <w:rsid w:val="00E72C0B"/>
    <w:rsid w:val="00EB7E79"/>
    <w:rsid w:val="00ED55B2"/>
    <w:rsid w:val="00ED6F42"/>
    <w:rsid w:val="00F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8C99B62-3E8A-4BFF-B7FF-15855EE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92"/>
    <w:pPr>
      <w:spacing w:after="200" w:line="276" w:lineRule="auto"/>
    </w:pPr>
    <w:rPr>
      <w:rFonts w:ascii="Arial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7E79"/>
    <w:rPr>
      <w:rFonts w:ascii="Arial" w:hAnsi="Arial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EB7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7E79"/>
    <w:rPr>
      <w:rFonts w:ascii="Arial" w:hAnsi="Arial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UMED</cp:lastModifiedBy>
  <cp:revision>6</cp:revision>
  <dcterms:created xsi:type="dcterms:W3CDTF">2019-05-17T10:01:00Z</dcterms:created>
  <dcterms:modified xsi:type="dcterms:W3CDTF">2019-05-17T10:29:00Z</dcterms:modified>
</cp:coreProperties>
</file>