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ED4DEE" w:rsidTr="00E6152F">
        <w:trPr>
          <w:cantSplit/>
          <w:trHeight w:val="442"/>
        </w:trPr>
        <w:tc>
          <w:tcPr>
            <w:tcW w:w="8997" w:type="dxa"/>
            <w:vMerge w:val="restart"/>
            <w:tcBorders>
              <w:top w:val="single" w:sz="4" w:space="0" w:color="auto"/>
              <w:left w:val="single" w:sz="4" w:space="0" w:color="auto"/>
              <w:right w:val="single" w:sz="4" w:space="0" w:color="auto"/>
            </w:tcBorders>
            <w:vAlign w:val="center"/>
          </w:tcPr>
          <w:p w:rsidR="00970B6B" w:rsidRPr="00ED4DEE" w:rsidRDefault="00DE5415">
            <w:pPr>
              <w:jc w:val="center"/>
              <w:rPr>
                <w:rFonts w:ascii="Verdana" w:eastAsia="MS Mincho" w:hAnsi="Verdana"/>
                <w:b/>
                <w:sz w:val="18"/>
                <w:szCs w:val="18"/>
                <w:lang w:eastAsia="en-US"/>
              </w:rPr>
            </w:pPr>
            <w:r w:rsidRPr="00ED4DEE">
              <w:rPr>
                <w:rFonts w:ascii="Verdana" w:hAnsi="Verdana"/>
                <w:noProof/>
                <w:sz w:val="18"/>
                <w:szCs w:val="18"/>
              </w:rPr>
              <w:drawing>
                <wp:inline distT="0" distB="0" distL="0" distR="0">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ED4DEE" w:rsidRDefault="00AA5248">
            <w:pPr>
              <w:jc w:val="center"/>
              <w:rPr>
                <w:rFonts w:ascii="Verdana" w:eastAsia="MS Mincho" w:hAnsi="Verdana"/>
                <w:bCs/>
                <w:sz w:val="18"/>
                <w:szCs w:val="18"/>
                <w:lang w:eastAsia="en-US"/>
              </w:rPr>
            </w:pPr>
            <w:r w:rsidRPr="00ED4DEE">
              <w:rPr>
                <w:rFonts w:ascii="Verdana" w:eastAsia="MS Mincho" w:hAnsi="Verdana"/>
                <w:bCs/>
                <w:sz w:val="18"/>
                <w:szCs w:val="18"/>
                <w:lang w:eastAsia="en-US"/>
              </w:rPr>
              <w:t>50-367 Wrocław, Wybrzeże L.</w:t>
            </w:r>
            <w:r w:rsidR="00970B6B" w:rsidRPr="00ED4DEE">
              <w:rPr>
                <w:rFonts w:ascii="Verdana" w:eastAsia="MS Mincho" w:hAnsi="Verdana"/>
                <w:bCs/>
                <w:sz w:val="18"/>
                <w:szCs w:val="18"/>
                <w:lang w:eastAsia="en-US"/>
              </w:rPr>
              <w:t xml:space="preserve"> Pasteura 1</w:t>
            </w:r>
          </w:p>
          <w:p w:rsidR="00970B6B" w:rsidRPr="00ED4DEE" w:rsidRDefault="00970B6B">
            <w:pPr>
              <w:jc w:val="center"/>
              <w:rPr>
                <w:rFonts w:ascii="Verdana" w:eastAsia="MS Mincho" w:hAnsi="Verdana"/>
                <w:b/>
                <w:sz w:val="18"/>
                <w:szCs w:val="18"/>
                <w:lang w:eastAsia="en-US"/>
              </w:rPr>
            </w:pPr>
            <w:r w:rsidRPr="00ED4DEE">
              <w:rPr>
                <w:rFonts w:ascii="Verdana" w:eastAsia="MS Mincho" w:hAnsi="Verdana"/>
                <w:b/>
                <w:sz w:val="18"/>
                <w:szCs w:val="18"/>
                <w:lang w:eastAsia="en-US"/>
              </w:rPr>
              <w:t>Zespół ds. Zamówień Publicznych UMW</w:t>
            </w:r>
          </w:p>
          <w:p w:rsidR="00970B6B" w:rsidRPr="00ED4DEE" w:rsidRDefault="00970B6B">
            <w:pPr>
              <w:jc w:val="center"/>
              <w:rPr>
                <w:rFonts w:ascii="Verdana" w:eastAsia="MS Mincho" w:hAnsi="Verdana"/>
                <w:bCs/>
                <w:sz w:val="18"/>
                <w:szCs w:val="18"/>
                <w:lang w:eastAsia="en-US"/>
              </w:rPr>
            </w:pPr>
            <w:r w:rsidRPr="00ED4DEE">
              <w:rPr>
                <w:rFonts w:ascii="Verdana" w:eastAsia="MS Mincho" w:hAnsi="Verdana"/>
                <w:bCs/>
                <w:sz w:val="18"/>
                <w:szCs w:val="18"/>
                <w:lang w:eastAsia="en-US"/>
              </w:rPr>
              <w:t>Ul. M</w:t>
            </w:r>
            <w:r w:rsidR="00346D35" w:rsidRPr="00ED4DEE">
              <w:rPr>
                <w:rFonts w:ascii="Verdana" w:eastAsia="MS Mincho" w:hAnsi="Verdana"/>
                <w:bCs/>
                <w:sz w:val="18"/>
                <w:szCs w:val="18"/>
                <w:lang w:eastAsia="en-US"/>
              </w:rPr>
              <w:t>arcinkowskiego 2-6, 50-368</w:t>
            </w:r>
            <w:r w:rsidRPr="00ED4DEE">
              <w:rPr>
                <w:rFonts w:ascii="Verdana" w:eastAsia="MS Mincho" w:hAnsi="Verdana"/>
                <w:bCs/>
                <w:sz w:val="18"/>
                <w:szCs w:val="18"/>
                <w:lang w:eastAsia="en-US"/>
              </w:rPr>
              <w:t xml:space="preserve"> Wrocław</w:t>
            </w:r>
          </w:p>
          <w:p w:rsidR="00970B6B" w:rsidRPr="00ED4DEE" w:rsidRDefault="00970B6B">
            <w:pPr>
              <w:jc w:val="center"/>
              <w:rPr>
                <w:rFonts w:ascii="Verdana" w:hAnsi="Verdana"/>
                <w:b/>
                <w:sz w:val="18"/>
                <w:szCs w:val="18"/>
                <w:lang w:val="de-DE" w:eastAsia="en-US"/>
              </w:rPr>
            </w:pPr>
            <w:r w:rsidRPr="00ED4DEE">
              <w:rPr>
                <w:rFonts w:ascii="Verdana" w:eastAsia="MS Mincho" w:hAnsi="Verdana"/>
                <w:sz w:val="18"/>
                <w:szCs w:val="18"/>
                <w:lang w:val="de-DE" w:eastAsia="en-US"/>
              </w:rPr>
              <w:t>fax 71 / 784-00-45</w:t>
            </w:r>
          </w:p>
          <w:p w:rsidR="00970B6B" w:rsidRPr="00ED4DEE" w:rsidRDefault="00970B6B">
            <w:pPr>
              <w:jc w:val="center"/>
              <w:rPr>
                <w:rFonts w:ascii="Verdana" w:hAnsi="Verdana"/>
                <w:sz w:val="18"/>
                <w:szCs w:val="18"/>
                <w:lang w:val="de-DE" w:eastAsia="en-US"/>
              </w:rPr>
            </w:pPr>
            <w:proofErr w:type="spellStart"/>
            <w:r w:rsidRPr="00ED4DEE">
              <w:rPr>
                <w:rFonts w:ascii="Verdana" w:hAnsi="Verdana"/>
                <w:sz w:val="18"/>
                <w:szCs w:val="18"/>
                <w:lang w:val="de-DE" w:eastAsia="en-US"/>
              </w:rPr>
              <w:t>e-mail</w:t>
            </w:r>
            <w:proofErr w:type="spellEnd"/>
            <w:r w:rsidRPr="00ED4DEE">
              <w:rPr>
                <w:rFonts w:ascii="Verdana" w:hAnsi="Verdana"/>
                <w:sz w:val="18"/>
                <w:szCs w:val="18"/>
                <w:lang w:val="de-DE" w:eastAsia="en-US"/>
              </w:rPr>
              <w:t xml:space="preserve">: tomasz.kiliszek@umed.wroc.pl </w:t>
            </w:r>
          </w:p>
        </w:tc>
      </w:tr>
      <w:tr w:rsidR="00970B6B" w:rsidRPr="00ED4DEE" w:rsidTr="00E6152F">
        <w:trPr>
          <w:cantSplit/>
          <w:trHeight w:val="1815"/>
        </w:trPr>
        <w:tc>
          <w:tcPr>
            <w:tcW w:w="8997" w:type="dxa"/>
            <w:vMerge/>
            <w:tcBorders>
              <w:left w:val="single" w:sz="4" w:space="0" w:color="auto"/>
              <w:bottom w:val="single" w:sz="4" w:space="0" w:color="auto"/>
              <w:right w:val="single" w:sz="4" w:space="0" w:color="auto"/>
            </w:tcBorders>
          </w:tcPr>
          <w:p w:rsidR="00970B6B" w:rsidRPr="00ED4DEE" w:rsidRDefault="00970B6B">
            <w:pPr>
              <w:rPr>
                <w:rFonts w:ascii="Verdana" w:hAnsi="Verdana"/>
                <w:sz w:val="18"/>
                <w:szCs w:val="18"/>
                <w:lang w:val="de-DE"/>
              </w:rPr>
            </w:pPr>
          </w:p>
        </w:tc>
      </w:tr>
    </w:tbl>
    <w:p w:rsidR="00346D35" w:rsidRPr="00ED4DEE" w:rsidRDefault="00346D35" w:rsidP="00D24D29">
      <w:pPr>
        <w:ind w:left="5812" w:right="-97"/>
        <w:rPr>
          <w:rFonts w:ascii="Verdana" w:hAnsi="Verdana"/>
          <w:noProof/>
          <w:sz w:val="18"/>
          <w:szCs w:val="18"/>
          <w:lang w:val="en-US"/>
        </w:rPr>
      </w:pPr>
    </w:p>
    <w:p w:rsidR="00346D35" w:rsidRPr="00ED4DEE" w:rsidRDefault="00251354" w:rsidP="00547336">
      <w:pPr>
        <w:ind w:left="360" w:right="470" w:hanging="360"/>
        <w:rPr>
          <w:rFonts w:ascii="Verdana" w:hAnsi="Verdana"/>
          <w:noProof/>
          <w:color w:val="000000"/>
          <w:sz w:val="18"/>
          <w:szCs w:val="18"/>
        </w:rPr>
      </w:pPr>
      <w:r>
        <w:rPr>
          <w:rFonts w:ascii="Verdana" w:hAnsi="Verdana"/>
          <w:noProof/>
          <w:sz w:val="18"/>
          <w:szCs w:val="18"/>
        </w:rPr>
        <w:t>UMW / I</w:t>
      </w:r>
      <w:r w:rsidR="00346D35" w:rsidRPr="00ED4DEE">
        <w:rPr>
          <w:rFonts w:ascii="Verdana" w:hAnsi="Verdana"/>
          <w:noProof/>
          <w:sz w:val="18"/>
          <w:szCs w:val="18"/>
        </w:rPr>
        <w:t xml:space="preserve">Z / PN – </w:t>
      </w:r>
      <w:r w:rsidR="006F0C69">
        <w:rPr>
          <w:rFonts w:ascii="Verdana" w:hAnsi="Verdana"/>
          <w:noProof/>
          <w:sz w:val="18"/>
          <w:szCs w:val="18"/>
        </w:rPr>
        <w:t>55</w:t>
      </w:r>
      <w:r w:rsidR="00547336">
        <w:rPr>
          <w:rFonts w:ascii="Verdana" w:hAnsi="Verdana"/>
          <w:noProof/>
          <w:sz w:val="18"/>
          <w:szCs w:val="18"/>
        </w:rPr>
        <w:t xml:space="preserve"> / 19</w:t>
      </w:r>
      <w:r w:rsidR="00C926E9">
        <w:rPr>
          <w:rFonts w:ascii="Verdana" w:hAnsi="Verdana"/>
          <w:noProof/>
          <w:sz w:val="18"/>
          <w:szCs w:val="18"/>
        </w:rPr>
        <w:t xml:space="preserve">        </w:t>
      </w:r>
      <w:r w:rsidR="00A53232">
        <w:rPr>
          <w:rFonts w:ascii="Verdana" w:hAnsi="Verdana"/>
          <w:noProof/>
          <w:sz w:val="18"/>
          <w:szCs w:val="18"/>
        </w:rPr>
        <w:t xml:space="preserve">              </w:t>
      </w:r>
      <w:r w:rsidR="00346D35" w:rsidRPr="00ED4DEE">
        <w:rPr>
          <w:rFonts w:ascii="Verdana" w:hAnsi="Verdana"/>
          <w:noProof/>
          <w:sz w:val="18"/>
          <w:szCs w:val="18"/>
        </w:rPr>
        <w:tab/>
      </w:r>
      <w:r w:rsidR="00346D35" w:rsidRPr="00ED4DEE">
        <w:rPr>
          <w:rFonts w:ascii="Verdana" w:hAnsi="Verdana"/>
          <w:noProof/>
          <w:sz w:val="18"/>
          <w:szCs w:val="18"/>
        </w:rPr>
        <w:tab/>
        <w:t xml:space="preserve">           </w:t>
      </w:r>
      <w:r w:rsidR="00F302B6" w:rsidRPr="00ED4DEE">
        <w:rPr>
          <w:rFonts w:ascii="Verdana" w:hAnsi="Verdana"/>
          <w:noProof/>
          <w:sz w:val="18"/>
          <w:szCs w:val="18"/>
        </w:rPr>
        <w:t xml:space="preserve">             </w:t>
      </w:r>
      <w:r w:rsidR="00AA2872" w:rsidRPr="00ED4DEE">
        <w:rPr>
          <w:rFonts w:ascii="Verdana" w:hAnsi="Verdana"/>
          <w:noProof/>
          <w:sz w:val="18"/>
          <w:szCs w:val="18"/>
        </w:rPr>
        <w:t xml:space="preserve">     </w:t>
      </w:r>
      <w:r w:rsidR="00346D35" w:rsidRPr="00ED4DEE">
        <w:rPr>
          <w:rFonts w:ascii="Verdana" w:hAnsi="Verdana"/>
          <w:noProof/>
          <w:sz w:val="18"/>
          <w:szCs w:val="18"/>
        </w:rPr>
        <w:t>W</w:t>
      </w:r>
      <w:r w:rsidR="00346D35" w:rsidRPr="00ED4DEE">
        <w:rPr>
          <w:rFonts w:ascii="Verdana" w:hAnsi="Verdana"/>
          <w:noProof/>
          <w:color w:val="000000"/>
          <w:sz w:val="18"/>
          <w:szCs w:val="18"/>
        </w:rPr>
        <w:t xml:space="preserve">rocław, </w:t>
      </w:r>
      <w:r w:rsidR="006F0C69">
        <w:rPr>
          <w:rFonts w:ascii="Verdana" w:hAnsi="Verdana"/>
          <w:noProof/>
          <w:color w:val="000000"/>
          <w:sz w:val="18"/>
          <w:szCs w:val="18"/>
        </w:rPr>
        <w:t>2</w:t>
      </w:r>
      <w:r w:rsidR="00AC651A">
        <w:rPr>
          <w:rFonts w:ascii="Verdana" w:hAnsi="Verdana"/>
          <w:noProof/>
          <w:color w:val="000000"/>
          <w:sz w:val="18"/>
          <w:szCs w:val="18"/>
        </w:rPr>
        <w:t>4</w:t>
      </w:r>
      <w:r w:rsidR="006F0C69">
        <w:rPr>
          <w:rFonts w:ascii="Verdana" w:hAnsi="Verdana"/>
          <w:noProof/>
          <w:color w:val="000000"/>
          <w:sz w:val="18"/>
          <w:szCs w:val="18"/>
        </w:rPr>
        <w:t>. 07</w:t>
      </w:r>
      <w:r w:rsidR="00684205" w:rsidRPr="00ED4DEE">
        <w:rPr>
          <w:rFonts w:ascii="Verdana" w:hAnsi="Verdana"/>
          <w:noProof/>
          <w:color w:val="000000"/>
          <w:sz w:val="18"/>
          <w:szCs w:val="18"/>
        </w:rPr>
        <w:t xml:space="preserve">. </w:t>
      </w:r>
      <w:r w:rsidR="00547336">
        <w:rPr>
          <w:rFonts w:ascii="Verdana" w:hAnsi="Verdana"/>
          <w:noProof/>
          <w:color w:val="000000"/>
          <w:sz w:val="18"/>
          <w:szCs w:val="18"/>
        </w:rPr>
        <w:t>2019</w:t>
      </w:r>
      <w:r w:rsidR="00346D35" w:rsidRPr="00ED4DEE">
        <w:rPr>
          <w:rFonts w:ascii="Verdana" w:hAnsi="Verdana"/>
          <w:noProof/>
          <w:color w:val="000000"/>
          <w:sz w:val="18"/>
          <w:szCs w:val="18"/>
        </w:rPr>
        <w:t xml:space="preserve"> r.</w:t>
      </w:r>
    </w:p>
    <w:p w:rsidR="00BA3C26" w:rsidRPr="00ED4DEE" w:rsidRDefault="00BA3C26" w:rsidP="00547336">
      <w:pPr>
        <w:ind w:left="360" w:right="470" w:hanging="360"/>
        <w:rPr>
          <w:rFonts w:ascii="Verdana" w:hAnsi="Verdana"/>
          <w:color w:val="000000"/>
          <w:sz w:val="18"/>
          <w:szCs w:val="18"/>
          <w:u w:val="single"/>
        </w:rPr>
      </w:pPr>
    </w:p>
    <w:p w:rsidR="00346D35" w:rsidRPr="00ED4DEE" w:rsidRDefault="00B855CE" w:rsidP="00547336">
      <w:pPr>
        <w:ind w:left="360" w:right="470" w:hanging="360"/>
        <w:rPr>
          <w:rFonts w:ascii="Verdana" w:hAnsi="Verdana"/>
          <w:color w:val="000000"/>
          <w:sz w:val="18"/>
          <w:szCs w:val="18"/>
          <w:u w:val="single"/>
        </w:rPr>
      </w:pPr>
      <w:r w:rsidRPr="00ED4DEE">
        <w:rPr>
          <w:rFonts w:ascii="Verdana" w:hAnsi="Verdana"/>
          <w:color w:val="000000"/>
          <w:sz w:val="18"/>
          <w:szCs w:val="18"/>
          <w:u w:val="single"/>
        </w:rPr>
        <w:t>NAZWA</w:t>
      </w:r>
      <w:r w:rsidR="00BC19C0" w:rsidRPr="00ED4DEE">
        <w:rPr>
          <w:rFonts w:ascii="Verdana" w:hAnsi="Verdana"/>
          <w:color w:val="000000"/>
          <w:sz w:val="18"/>
          <w:szCs w:val="18"/>
          <w:u w:val="single"/>
        </w:rPr>
        <w:t xml:space="preserve"> </w:t>
      </w:r>
      <w:r w:rsidR="00346D35" w:rsidRPr="00ED4DEE">
        <w:rPr>
          <w:rFonts w:ascii="Verdana" w:hAnsi="Verdana"/>
          <w:color w:val="000000"/>
          <w:sz w:val="18"/>
          <w:szCs w:val="18"/>
          <w:u w:val="single"/>
        </w:rPr>
        <w:t xml:space="preserve">POSTĘPOWANIA  </w:t>
      </w:r>
    </w:p>
    <w:p w:rsidR="0056318C" w:rsidRPr="00ED4DEE" w:rsidRDefault="0056318C" w:rsidP="00547336">
      <w:pPr>
        <w:ind w:right="470"/>
        <w:jc w:val="both"/>
        <w:rPr>
          <w:rFonts w:ascii="Verdana" w:hAnsi="Verdana"/>
          <w:b/>
          <w:bCs/>
          <w:sz w:val="18"/>
          <w:szCs w:val="18"/>
        </w:rPr>
      </w:pPr>
    </w:p>
    <w:p w:rsidR="00455222" w:rsidRPr="00455222" w:rsidRDefault="00455222" w:rsidP="00455222">
      <w:pPr>
        <w:autoSpaceDE w:val="0"/>
        <w:autoSpaceDN w:val="0"/>
        <w:adjustRightInd w:val="0"/>
        <w:ind w:right="470"/>
        <w:jc w:val="both"/>
        <w:rPr>
          <w:rFonts w:ascii="Verdana" w:hAnsi="Verdana"/>
          <w:b/>
          <w:bCs/>
          <w:sz w:val="18"/>
          <w:szCs w:val="18"/>
        </w:rPr>
      </w:pPr>
      <w:r w:rsidRPr="00455222">
        <w:rPr>
          <w:rFonts w:ascii="Verdana" w:hAnsi="Verdana"/>
          <w:b/>
          <w:bCs/>
          <w:sz w:val="18"/>
          <w:szCs w:val="18"/>
        </w:rPr>
        <w:t>Świadczenie usług ciągłego bilansu kompetencji w ramach realizacji projektu: "Dolnośląscy liderzy Medycyny wdrożenie zintegrowanego programu podnoszenia kompetencji studentów, doktorantów, kadry dydaktycznej i administracyjnej Uniwersytetu Medycznego im. Piastów Śląskich we Wrocławiu".</w:t>
      </w:r>
    </w:p>
    <w:p w:rsidR="00547336" w:rsidRDefault="00547336" w:rsidP="00547336">
      <w:pPr>
        <w:autoSpaceDE w:val="0"/>
        <w:autoSpaceDN w:val="0"/>
        <w:adjustRightInd w:val="0"/>
        <w:ind w:right="470"/>
        <w:jc w:val="both"/>
        <w:rPr>
          <w:rFonts w:ascii="Verdana" w:hAnsi="Verdana"/>
          <w:b/>
          <w:bCs/>
          <w:sz w:val="18"/>
          <w:szCs w:val="18"/>
        </w:rPr>
      </w:pPr>
    </w:p>
    <w:p w:rsidR="00C926E9" w:rsidRDefault="00C926E9" w:rsidP="00547336">
      <w:pPr>
        <w:ind w:right="470"/>
        <w:jc w:val="both"/>
        <w:rPr>
          <w:rFonts w:ascii="Verdana" w:hAnsi="Verdana"/>
          <w:b/>
          <w:bCs/>
          <w:sz w:val="18"/>
          <w:szCs w:val="18"/>
        </w:rPr>
      </w:pPr>
    </w:p>
    <w:p w:rsidR="00ED4DEE" w:rsidRPr="00ED4DEE" w:rsidRDefault="00ED4DEE" w:rsidP="00547336">
      <w:pPr>
        <w:ind w:right="470"/>
        <w:jc w:val="both"/>
        <w:rPr>
          <w:rFonts w:ascii="Verdana" w:hAnsi="Verdana"/>
          <w:b/>
          <w:bCs/>
          <w:sz w:val="18"/>
          <w:szCs w:val="18"/>
        </w:rPr>
      </w:pPr>
    </w:p>
    <w:p w:rsidR="00927BBD" w:rsidRPr="00ED4DEE" w:rsidRDefault="00927BBD" w:rsidP="00547336">
      <w:pPr>
        <w:tabs>
          <w:tab w:val="left" w:pos="8647"/>
        </w:tabs>
        <w:ind w:left="41" w:right="470" w:firstLine="385"/>
        <w:jc w:val="both"/>
        <w:rPr>
          <w:rFonts w:ascii="Verdana" w:hAnsi="Verdana"/>
          <w:noProof/>
          <w:sz w:val="18"/>
          <w:szCs w:val="18"/>
        </w:rPr>
      </w:pPr>
      <w:r w:rsidRPr="00ED4DEE">
        <w:rPr>
          <w:rFonts w:ascii="Verdana" w:hAnsi="Verdana"/>
          <w:noProof/>
          <w:sz w:val="18"/>
          <w:szCs w:val="18"/>
        </w:rPr>
        <w:t xml:space="preserve">Uniwersytet Medyczny </w:t>
      </w:r>
      <w:r w:rsidR="00C926E9">
        <w:rPr>
          <w:rFonts w:ascii="Verdana" w:hAnsi="Verdana"/>
          <w:noProof/>
          <w:sz w:val="18"/>
          <w:szCs w:val="18"/>
        </w:rPr>
        <w:t>we Wrocławiu dziękuje Wykonaw</w:t>
      </w:r>
      <w:r w:rsidR="003A1F57">
        <w:rPr>
          <w:rFonts w:ascii="Verdana" w:hAnsi="Verdana"/>
          <w:noProof/>
          <w:sz w:val="18"/>
          <w:szCs w:val="18"/>
        </w:rPr>
        <w:t>cy</w:t>
      </w:r>
      <w:r w:rsidRPr="00ED4DEE">
        <w:rPr>
          <w:rFonts w:ascii="Verdana" w:hAnsi="Verdana"/>
          <w:noProof/>
          <w:sz w:val="18"/>
          <w:szCs w:val="18"/>
        </w:rPr>
        <w:t xml:space="preserve"> za udział w ww. postępowaniu.</w:t>
      </w:r>
    </w:p>
    <w:p w:rsidR="00927BBD" w:rsidRPr="00ED4DEE" w:rsidRDefault="00927BBD" w:rsidP="00547336">
      <w:pPr>
        <w:tabs>
          <w:tab w:val="left" w:pos="8647"/>
        </w:tabs>
        <w:ind w:left="41" w:right="470" w:firstLine="385"/>
        <w:jc w:val="both"/>
        <w:rPr>
          <w:rFonts w:ascii="Verdana" w:hAnsi="Verdana"/>
          <w:noProof/>
          <w:sz w:val="18"/>
          <w:szCs w:val="18"/>
        </w:rPr>
      </w:pPr>
    </w:p>
    <w:p w:rsidR="00927BBD" w:rsidRPr="00ED4DEE" w:rsidRDefault="00927BBD" w:rsidP="00547336">
      <w:pPr>
        <w:tabs>
          <w:tab w:val="left" w:pos="8647"/>
        </w:tabs>
        <w:ind w:left="40" w:right="470" w:firstLine="386"/>
        <w:jc w:val="both"/>
        <w:rPr>
          <w:rFonts w:ascii="Verdana" w:hAnsi="Verdana"/>
          <w:sz w:val="18"/>
          <w:szCs w:val="18"/>
        </w:rPr>
      </w:pPr>
      <w:r w:rsidRPr="00ED4DEE">
        <w:rPr>
          <w:rFonts w:ascii="Verdana" w:hAnsi="Verdana"/>
          <w:noProof/>
          <w:sz w:val="18"/>
          <w:szCs w:val="18"/>
        </w:rPr>
        <w:t>Zgodnie z art. 92 Prawa zamówień public</w:t>
      </w:r>
      <w:r w:rsidR="00A53232">
        <w:rPr>
          <w:rFonts w:ascii="Verdana" w:hAnsi="Verdana"/>
          <w:noProof/>
          <w:sz w:val="18"/>
          <w:szCs w:val="18"/>
        </w:rPr>
        <w:t>znych (Pzp), zawiadamiamy o</w:t>
      </w:r>
      <w:r w:rsidRPr="00ED4DEE">
        <w:rPr>
          <w:rFonts w:ascii="Verdana" w:hAnsi="Verdana"/>
          <w:noProof/>
          <w:sz w:val="18"/>
          <w:szCs w:val="18"/>
        </w:rPr>
        <w:t xml:space="preserve"> </w:t>
      </w:r>
      <w:r w:rsidR="00C926E9">
        <w:rPr>
          <w:rFonts w:ascii="Verdana" w:hAnsi="Verdana"/>
          <w:noProof/>
          <w:sz w:val="18"/>
          <w:szCs w:val="18"/>
        </w:rPr>
        <w:t xml:space="preserve">jego </w:t>
      </w:r>
      <w:r w:rsidRPr="00AC7C95">
        <w:rPr>
          <w:rFonts w:ascii="Verdana" w:hAnsi="Verdana"/>
          <w:b/>
          <w:noProof/>
          <w:sz w:val="18"/>
          <w:szCs w:val="18"/>
        </w:rPr>
        <w:t>wyniku.</w:t>
      </w:r>
    </w:p>
    <w:p w:rsidR="00C926E9" w:rsidRDefault="00C926E9" w:rsidP="00547336">
      <w:pPr>
        <w:tabs>
          <w:tab w:val="right" w:pos="9356"/>
        </w:tabs>
        <w:ind w:right="470"/>
        <w:jc w:val="both"/>
        <w:rPr>
          <w:rFonts w:ascii="Verdana" w:hAnsi="Verdana"/>
          <w:b/>
          <w:bCs/>
          <w:noProof/>
          <w:sz w:val="18"/>
          <w:szCs w:val="18"/>
        </w:rPr>
      </w:pPr>
    </w:p>
    <w:p w:rsidR="00DE70EB" w:rsidRPr="00ED4DEE" w:rsidRDefault="00DE70EB" w:rsidP="00547336">
      <w:pPr>
        <w:tabs>
          <w:tab w:val="right" w:pos="9356"/>
        </w:tabs>
        <w:ind w:right="470"/>
        <w:jc w:val="both"/>
        <w:rPr>
          <w:rFonts w:ascii="Verdana" w:hAnsi="Verdana"/>
          <w:b/>
          <w:bCs/>
          <w:noProof/>
          <w:sz w:val="18"/>
          <w:szCs w:val="18"/>
        </w:rPr>
      </w:pPr>
    </w:p>
    <w:p w:rsidR="00A53232" w:rsidRPr="006763A6" w:rsidRDefault="00A53232" w:rsidP="00547336">
      <w:pPr>
        <w:tabs>
          <w:tab w:val="num" w:pos="928"/>
          <w:tab w:val="right" w:pos="9356"/>
        </w:tabs>
        <w:ind w:right="470"/>
        <w:jc w:val="both"/>
        <w:rPr>
          <w:rFonts w:ascii="Verdana" w:hAnsi="Verdana"/>
          <w:bCs/>
          <w:noProof/>
          <w:sz w:val="18"/>
          <w:szCs w:val="18"/>
        </w:rPr>
      </w:pPr>
      <w:r w:rsidRPr="006763A6">
        <w:rPr>
          <w:rFonts w:ascii="Verdana" w:hAnsi="Verdana"/>
          <w:bCs/>
          <w:noProof/>
          <w:sz w:val="18"/>
          <w:szCs w:val="18"/>
        </w:rPr>
        <w:t>Kryteria</w:t>
      </w:r>
      <w:r>
        <w:rPr>
          <w:rFonts w:ascii="Verdana" w:hAnsi="Verdana"/>
          <w:bCs/>
          <w:noProof/>
          <w:sz w:val="18"/>
          <w:szCs w:val="18"/>
        </w:rPr>
        <w:t>mi</w:t>
      </w:r>
      <w:r w:rsidRPr="006763A6">
        <w:rPr>
          <w:rFonts w:ascii="Verdana" w:hAnsi="Verdana"/>
          <w:bCs/>
          <w:noProof/>
          <w:sz w:val="18"/>
          <w:szCs w:val="18"/>
        </w:rPr>
        <w:t xml:space="preserve"> oceny ofert </w:t>
      </w:r>
      <w:r>
        <w:rPr>
          <w:rFonts w:ascii="Verdana" w:hAnsi="Verdana"/>
          <w:bCs/>
          <w:noProof/>
          <w:sz w:val="18"/>
          <w:szCs w:val="18"/>
        </w:rPr>
        <w:t>były</w:t>
      </w:r>
      <w:r w:rsidRPr="006763A6">
        <w:rPr>
          <w:rFonts w:ascii="Verdana" w:hAnsi="Verdana"/>
          <w:bCs/>
          <w:noProof/>
          <w:sz w:val="18"/>
          <w:szCs w:val="18"/>
        </w:rPr>
        <w:t>:</w:t>
      </w:r>
    </w:p>
    <w:p w:rsidR="00455222" w:rsidRPr="00D32BBE" w:rsidRDefault="00455222" w:rsidP="00455222">
      <w:pPr>
        <w:pStyle w:val="Akapitzlist"/>
        <w:numPr>
          <w:ilvl w:val="6"/>
          <w:numId w:val="18"/>
        </w:numPr>
        <w:ind w:left="425" w:right="-23" w:hanging="425"/>
        <w:jc w:val="both"/>
        <w:outlineLvl w:val="0"/>
        <w:rPr>
          <w:rFonts w:ascii="Verdana" w:hAnsi="Verdana"/>
          <w:sz w:val="18"/>
        </w:rPr>
      </w:pPr>
      <w:r>
        <w:rPr>
          <w:rFonts w:ascii="Verdana" w:hAnsi="Verdana"/>
          <w:sz w:val="18"/>
        </w:rPr>
        <w:t xml:space="preserve">Cena </w:t>
      </w:r>
      <w:r w:rsidRPr="00D32BBE">
        <w:rPr>
          <w:rFonts w:ascii="Verdana" w:hAnsi="Verdana"/>
          <w:sz w:val="18"/>
        </w:rPr>
        <w:t>realizacji przedmiotu zamówienia – 60 %,</w:t>
      </w:r>
    </w:p>
    <w:p w:rsidR="00455222" w:rsidRPr="00D32BBE" w:rsidRDefault="00455222" w:rsidP="00455222">
      <w:pPr>
        <w:pStyle w:val="Akapitzlist"/>
        <w:numPr>
          <w:ilvl w:val="6"/>
          <w:numId w:val="18"/>
        </w:numPr>
        <w:ind w:left="425" w:right="-23" w:hanging="425"/>
        <w:jc w:val="both"/>
        <w:outlineLvl w:val="0"/>
        <w:rPr>
          <w:rFonts w:ascii="Verdana" w:hAnsi="Verdana"/>
          <w:sz w:val="18"/>
        </w:rPr>
      </w:pPr>
      <w:r w:rsidRPr="00D32BBE">
        <w:rPr>
          <w:rFonts w:ascii="Verdana" w:hAnsi="Verdana"/>
          <w:sz w:val="18"/>
        </w:rPr>
        <w:t>Doświadczenie zawodowe</w:t>
      </w:r>
      <w:r>
        <w:rPr>
          <w:rFonts w:ascii="Verdana" w:hAnsi="Verdana"/>
          <w:sz w:val="18"/>
        </w:rPr>
        <w:t xml:space="preserve"> co najmniej 2 (dwóch) badaczy</w:t>
      </w:r>
      <w:r w:rsidRPr="00D32BBE">
        <w:rPr>
          <w:rFonts w:ascii="Verdana" w:hAnsi="Verdana"/>
          <w:sz w:val="18"/>
        </w:rPr>
        <w:t xml:space="preserve">– 40 %. </w:t>
      </w:r>
    </w:p>
    <w:p w:rsidR="00394108" w:rsidRDefault="00394108" w:rsidP="00547336">
      <w:pPr>
        <w:tabs>
          <w:tab w:val="right" w:pos="9356"/>
        </w:tabs>
        <w:ind w:right="470"/>
        <w:jc w:val="both"/>
        <w:rPr>
          <w:rFonts w:ascii="Verdana" w:hAnsi="Verdana"/>
          <w:b/>
          <w:bCs/>
          <w:noProof/>
          <w:sz w:val="18"/>
          <w:szCs w:val="18"/>
        </w:rPr>
      </w:pPr>
    </w:p>
    <w:p w:rsidR="007E49FA" w:rsidRDefault="007E49FA" w:rsidP="00547336">
      <w:pPr>
        <w:tabs>
          <w:tab w:val="right" w:pos="9356"/>
        </w:tabs>
        <w:ind w:right="470"/>
        <w:jc w:val="both"/>
        <w:rPr>
          <w:rFonts w:ascii="Verdana" w:hAnsi="Verdana"/>
          <w:b/>
          <w:bCs/>
          <w:noProof/>
          <w:sz w:val="18"/>
          <w:szCs w:val="18"/>
        </w:rPr>
      </w:pPr>
    </w:p>
    <w:p w:rsidR="00DE70EB" w:rsidRPr="00ED4DEE" w:rsidRDefault="00DE70EB" w:rsidP="00547336">
      <w:pPr>
        <w:tabs>
          <w:tab w:val="right" w:pos="9356"/>
        </w:tabs>
        <w:ind w:right="470"/>
        <w:jc w:val="both"/>
        <w:rPr>
          <w:rFonts w:ascii="Verdana" w:hAnsi="Verdana"/>
          <w:b/>
          <w:bCs/>
          <w:noProof/>
          <w:sz w:val="18"/>
          <w:szCs w:val="18"/>
        </w:rPr>
      </w:pPr>
    </w:p>
    <w:p w:rsidR="00C7675D" w:rsidRPr="00ED4DEE" w:rsidRDefault="00C7675D" w:rsidP="00547336">
      <w:pPr>
        <w:numPr>
          <w:ilvl w:val="2"/>
          <w:numId w:val="16"/>
        </w:numPr>
        <w:tabs>
          <w:tab w:val="clear" w:pos="2700"/>
          <w:tab w:val="num" w:pos="426"/>
          <w:tab w:val="right" w:pos="9356"/>
        </w:tabs>
        <w:ind w:left="426" w:right="470" w:hanging="426"/>
        <w:jc w:val="both"/>
        <w:rPr>
          <w:rFonts w:ascii="Verdana" w:hAnsi="Verdana"/>
          <w:b/>
          <w:bCs/>
          <w:noProof/>
          <w:sz w:val="18"/>
          <w:szCs w:val="18"/>
          <w:u w:val="single"/>
        </w:rPr>
      </w:pPr>
      <w:r w:rsidRPr="00ED4DEE">
        <w:rPr>
          <w:rFonts w:ascii="Verdana" w:hAnsi="Verdana"/>
          <w:b/>
          <w:bCs/>
          <w:noProof/>
          <w:sz w:val="18"/>
          <w:szCs w:val="18"/>
          <w:u w:val="single"/>
        </w:rPr>
        <w:t>Złożone oferty.</w:t>
      </w:r>
    </w:p>
    <w:p w:rsidR="00C7675D" w:rsidRPr="00ED4DEE" w:rsidRDefault="00C7675D" w:rsidP="00547336">
      <w:pPr>
        <w:tabs>
          <w:tab w:val="right" w:pos="9356"/>
        </w:tabs>
        <w:ind w:right="470"/>
        <w:jc w:val="both"/>
        <w:rPr>
          <w:rFonts w:ascii="Verdana" w:hAnsi="Verdana"/>
          <w:noProof/>
          <w:sz w:val="18"/>
          <w:szCs w:val="18"/>
        </w:rPr>
      </w:pPr>
    </w:p>
    <w:p w:rsidR="00C7675D" w:rsidRPr="00ED4DEE" w:rsidRDefault="00790CC8" w:rsidP="00547336">
      <w:pPr>
        <w:tabs>
          <w:tab w:val="right" w:pos="9356"/>
        </w:tabs>
        <w:ind w:left="426" w:right="470"/>
        <w:jc w:val="both"/>
        <w:rPr>
          <w:rFonts w:ascii="Verdana" w:hAnsi="Verdana"/>
          <w:noProof/>
          <w:sz w:val="18"/>
          <w:szCs w:val="18"/>
        </w:rPr>
      </w:pPr>
      <w:r>
        <w:rPr>
          <w:rFonts w:ascii="Verdana" w:hAnsi="Verdana"/>
          <w:noProof/>
          <w:sz w:val="18"/>
          <w:szCs w:val="18"/>
        </w:rPr>
        <w:t>Ofertę złożył następujący Wykonawca, wymieniony</w:t>
      </w:r>
      <w:r w:rsidR="00C7675D" w:rsidRPr="00ED4DEE">
        <w:rPr>
          <w:rFonts w:ascii="Verdana" w:hAnsi="Verdana"/>
          <w:noProof/>
          <w:sz w:val="18"/>
          <w:szCs w:val="18"/>
        </w:rPr>
        <w:t xml:space="preserve"> w Tabeli: </w:t>
      </w:r>
    </w:p>
    <w:p w:rsidR="00932AD7" w:rsidRDefault="00932AD7" w:rsidP="00547336">
      <w:pPr>
        <w:tabs>
          <w:tab w:val="right" w:pos="9356"/>
        </w:tabs>
        <w:ind w:left="426" w:right="470"/>
        <w:jc w:val="both"/>
        <w:rPr>
          <w:rFonts w:ascii="Verdana" w:hAnsi="Verdana"/>
          <w:noProof/>
          <w:color w:val="000000" w:themeColor="text1"/>
          <w:sz w:val="18"/>
          <w:szCs w:val="18"/>
        </w:rPr>
      </w:pPr>
    </w:p>
    <w:p w:rsidR="00640CF3" w:rsidRPr="00ED4DEE" w:rsidRDefault="00640CF3" w:rsidP="00547336">
      <w:pPr>
        <w:tabs>
          <w:tab w:val="right" w:pos="9356"/>
        </w:tabs>
        <w:ind w:left="426" w:right="470"/>
        <w:jc w:val="both"/>
        <w:rPr>
          <w:rFonts w:ascii="Verdana" w:hAnsi="Verdana"/>
          <w:noProof/>
          <w:color w:val="000000" w:themeColor="text1"/>
          <w:sz w:val="18"/>
          <w:szCs w:val="18"/>
        </w:rPr>
      </w:pPr>
    </w:p>
    <w:tbl>
      <w:tblPr>
        <w:tblpPr w:leftFromText="141" w:rightFromText="141" w:vertAnchor="text" w:tblpX="-5" w:tblpY="1"/>
        <w:tblOverlap w:val="never"/>
        <w:tblW w:w="906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21"/>
        <w:gridCol w:w="3685"/>
        <w:gridCol w:w="1418"/>
        <w:gridCol w:w="2693"/>
        <w:gridCol w:w="850"/>
      </w:tblGrid>
      <w:tr w:rsidR="00547336" w:rsidRPr="00ED4DEE" w:rsidTr="00AD502E">
        <w:trPr>
          <w:trHeight w:val="624"/>
          <w:tblHeader/>
        </w:trPr>
        <w:tc>
          <w:tcPr>
            <w:tcW w:w="421" w:type="dxa"/>
            <w:tcBorders>
              <w:top w:val="single" w:sz="4" w:space="0" w:color="auto"/>
              <w:left w:val="single" w:sz="4" w:space="0" w:color="auto"/>
              <w:bottom w:val="single" w:sz="4" w:space="0" w:color="auto"/>
              <w:right w:val="single" w:sz="4" w:space="0" w:color="auto"/>
            </w:tcBorders>
            <w:hideMark/>
          </w:tcPr>
          <w:p w:rsidR="00547336" w:rsidRPr="00ED4DEE" w:rsidRDefault="00547336" w:rsidP="00C02233">
            <w:pPr>
              <w:ind w:right="-70"/>
              <w:rPr>
                <w:rFonts w:ascii="Verdana" w:hAnsi="Verdana"/>
                <w:sz w:val="18"/>
                <w:szCs w:val="18"/>
              </w:rPr>
            </w:pPr>
            <w:r>
              <w:rPr>
                <w:rFonts w:ascii="Verdana" w:hAnsi="Verdana"/>
                <w:sz w:val="18"/>
                <w:szCs w:val="18"/>
              </w:rPr>
              <w:t>Lp.</w:t>
            </w:r>
          </w:p>
        </w:tc>
        <w:tc>
          <w:tcPr>
            <w:tcW w:w="3685" w:type="dxa"/>
            <w:tcBorders>
              <w:top w:val="single" w:sz="4" w:space="0" w:color="auto"/>
              <w:left w:val="single" w:sz="4" w:space="0" w:color="auto"/>
              <w:bottom w:val="single" w:sz="4" w:space="0" w:color="auto"/>
              <w:right w:val="single" w:sz="4" w:space="0" w:color="auto"/>
            </w:tcBorders>
          </w:tcPr>
          <w:p w:rsidR="00547336" w:rsidRPr="00ED4DEE" w:rsidRDefault="00547336" w:rsidP="00C02233">
            <w:pPr>
              <w:ind w:right="-70"/>
              <w:jc w:val="center"/>
              <w:rPr>
                <w:rFonts w:ascii="Verdana" w:hAnsi="Verdana"/>
                <w:sz w:val="18"/>
                <w:szCs w:val="18"/>
              </w:rPr>
            </w:pPr>
            <w:r w:rsidRPr="00ED4DEE">
              <w:rPr>
                <w:rFonts w:ascii="Verdana" w:hAnsi="Verdana"/>
                <w:sz w:val="18"/>
                <w:szCs w:val="18"/>
              </w:rPr>
              <w:t>Wykonawc</w:t>
            </w:r>
            <w:r w:rsidR="00251354">
              <w:rPr>
                <w:rFonts w:ascii="Verdana" w:hAnsi="Verdana"/>
                <w:sz w:val="18"/>
                <w:szCs w:val="18"/>
              </w:rPr>
              <w:t>y</w:t>
            </w:r>
            <w:r w:rsidRPr="00ED4DEE">
              <w:rPr>
                <w:rFonts w:ascii="Verdana" w:hAnsi="Verdana"/>
                <w:sz w:val="18"/>
                <w:szCs w:val="18"/>
              </w:rPr>
              <w:t>, adres</w:t>
            </w:r>
          </w:p>
        </w:tc>
        <w:tc>
          <w:tcPr>
            <w:tcW w:w="1418" w:type="dxa"/>
            <w:tcBorders>
              <w:top w:val="single" w:sz="4" w:space="0" w:color="auto"/>
              <w:left w:val="single" w:sz="4" w:space="0" w:color="auto"/>
              <w:bottom w:val="single" w:sz="4" w:space="0" w:color="auto"/>
              <w:right w:val="single" w:sz="4" w:space="0" w:color="auto"/>
            </w:tcBorders>
            <w:hideMark/>
          </w:tcPr>
          <w:p w:rsidR="00547336" w:rsidRPr="00ED4DEE" w:rsidRDefault="00547336" w:rsidP="00C02233">
            <w:pPr>
              <w:tabs>
                <w:tab w:val="left" w:pos="708"/>
                <w:tab w:val="center" w:pos="4536"/>
                <w:tab w:val="right" w:pos="9072"/>
              </w:tabs>
              <w:ind w:left="-70" w:right="-70"/>
              <w:jc w:val="center"/>
              <w:rPr>
                <w:rFonts w:ascii="Verdana" w:hAnsi="Verdana"/>
                <w:sz w:val="18"/>
                <w:szCs w:val="18"/>
              </w:rPr>
            </w:pPr>
            <w:r w:rsidRPr="00ED4DEE">
              <w:rPr>
                <w:rFonts w:ascii="Verdana" w:hAnsi="Verdana"/>
                <w:sz w:val="18"/>
                <w:szCs w:val="18"/>
              </w:rPr>
              <w:t xml:space="preserve">Cena brutto </w:t>
            </w:r>
          </w:p>
          <w:p w:rsidR="00547336" w:rsidRPr="00ED4DEE" w:rsidRDefault="00547336" w:rsidP="00C02233">
            <w:pPr>
              <w:tabs>
                <w:tab w:val="left" w:pos="708"/>
                <w:tab w:val="center" w:pos="4536"/>
                <w:tab w:val="right" w:pos="9072"/>
              </w:tabs>
              <w:ind w:left="-70" w:right="-70"/>
              <w:jc w:val="center"/>
              <w:rPr>
                <w:rFonts w:ascii="Verdana" w:hAnsi="Verdana"/>
                <w:sz w:val="18"/>
                <w:szCs w:val="18"/>
              </w:rPr>
            </w:pPr>
            <w:r w:rsidRPr="00ED4DEE">
              <w:rPr>
                <w:rFonts w:ascii="Verdana" w:hAnsi="Verdana"/>
                <w:sz w:val="18"/>
                <w:szCs w:val="18"/>
              </w:rPr>
              <w:t xml:space="preserve">PLN / punkty   </w:t>
            </w:r>
          </w:p>
        </w:tc>
        <w:tc>
          <w:tcPr>
            <w:tcW w:w="2693" w:type="dxa"/>
            <w:tcBorders>
              <w:top w:val="single" w:sz="4" w:space="0" w:color="auto"/>
              <w:left w:val="single" w:sz="4" w:space="0" w:color="auto"/>
              <w:bottom w:val="single" w:sz="4" w:space="0" w:color="auto"/>
              <w:right w:val="single" w:sz="4" w:space="0" w:color="auto"/>
            </w:tcBorders>
          </w:tcPr>
          <w:p w:rsidR="00547336" w:rsidRPr="00ED4DEE" w:rsidRDefault="00AD502E" w:rsidP="00AD502E">
            <w:pPr>
              <w:tabs>
                <w:tab w:val="left" w:pos="708"/>
                <w:tab w:val="center" w:pos="4536"/>
                <w:tab w:val="right" w:pos="9072"/>
              </w:tabs>
              <w:ind w:left="-70" w:right="-70"/>
              <w:jc w:val="center"/>
              <w:rPr>
                <w:rFonts w:ascii="Verdana" w:hAnsi="Verdana"/>
                <w:sz w:val="18"/>
                <w:szCs w:val="18"/>
              </w:rPr>
            </w:pPr>
            <w:proofErr w:type="spellStart"/>
            <w:r>
              <w:rPr>
                <w:rFonts w:ascii="Verdana" w:hAnsi="Verdana"/>
                <w:sz w:val="18"/>
                <w:szCs w:val="18"/>
              </w:rPr>
              <w:t>Dośw</w:t>
            </w:r>
            <w:proofErr w:type="spellEnd"/>
            <w:r>
              <w:rPr>
                <w:rFonts w:ascii="Verdana" w:hAnsi="Verdana"/>
                <w:sz w:val="18"/>
                <w:szCs w:val="18"/>
              </w:rPr>
              <w:t>. zawodowe co naj. 2</w:t>
            </w:r>
            <w:r w:rsidR="00547336">
              <w:rPr>
                <w:rFonts w:ascii="Verdana" w:hAnsi="Verdana"/>
                <w:sz w:val="18"/>
                <w:szCs w:val="18"/>
              </w:rPr>
              <w:t xml:space="preserve"> </w:t>
            </w:r>
            <w:r>
              <w:rPr>
                <w:rFonts w:ascii="Verdana" w:hAnsi="Verdana"/>
                <w:sz w:val="18"/>
                <w:szCs w:val="18"/>
              </w:rPr>
              <w:t>badaczy</w:t>
            </w:r>
            <w:r w:rsidR="00547336">
              <w:rPr>
                <w:rFonts w:ascii="Verdana" w:hAnsi="Verdana"/>
                <w:sz w:val="18"/>
                <w:szCs w:val="18"/>
              </w:rPr>
              <w:t>/ punkty</w:t>
            </w:r>
          </w:p>
        </w:tc>
        <w:tc>
          <w:tcPr>
            <w:tcW w:w="850" w:type="dxa"/>
            <w:tcBorders>
              <w:top w:val="single" w:sz="4" w:space="0" w:color="auto"/>
              <w:left w:val="single" w:sz="4" w:space="0" w:color="auto"/>
              <w:bottom w:val="single" w:sz="4" w:space="0" w:color="auto"/>
              <w:right w:val="single" w:sz="4" w:space="0" w:color="auto"/>
            </w:tcBorders>
          </w:tcPr>
          <w:p w:rsidR="00547336" w:rsidRDefault="00547336" w:rsidP="00C02233">
            <w:pPr>
              <w:ind w:right="-70"/>
              <w:jc w:val="center"/>
              <w:outlineLvl w:val="0"/>
              <w:rPr>
                <w:rFonts w:ascii="Verdana" w:hAnsi="Verdana"/>
                <w:sz w:val="18"/>
                <w:szCs w:val="18"/>
              </w:rPr>
            </w:pPr>
            <w:r w:rsidRPr="00ED4DEE">
              <w:rPr>
                <w:rFonts w:ascii="Verdana" w:hAnsi="Verdana"/>
                <w:sz w:val="18"/>
                <w:szCs w:val="18"/>
              </w:rPr>
              <w:t xml:space="preserve">Punkty </w:t>
            </w:r>
          </w:p>
          <w:p w:rsidR="00547336" w:rsidRPr="00ED4DEE" w:rsidRDefault="00547336" w:rsidP="00C02233">
            <w:pPr>
              <w:ind w:right="-70"/>
              <w:jc w:val="center"/>
              <w:outlineLvl w:val="0"/>
              <w:rPr>
                <w:rFonts w:ascii="Verdana" w:hAnsi="Verdana"/>
                <w:sz w:val="18"/>
                <w:szCs w:val="18"/>
              </w:rPr>
            </w:pPr>
            <w:r w:rsidRPr="00ED4DEE">
              <w:rPr>
                <w:rFonts w:ascii="Verdana" w:hAnsi="Verdana"/>
                <w:sz w:val="18"/>
                <w:szCs w:val="18"/>
              </w:rPr>
              <w:t>ogółem</w:t>
            </w:r>
          </w:p>
        </w:tc>
      </w:tr>
      <w:tr w:rsidR="00547336" w:rsidRPr="00ED4DEE" w:rsidTr="00AD502E">
        <w:trPr>
          <w:trHeight w:val="946"/>
        </w:trPr>
        <w:tc>
          <w:tcPr>
            <w:tcW w:w="421" w:type="dxa"/>
            <w:tcBorders>
              <w:top w:val="single" w:sz="4" w:space="0" w:color="auto"/>
              <w:left w:val="single" w:sz="4" w:space="0" w:color="auto"/>
              <w:bottom w:val="single" w:sz="4" w:space="0" w:color="auto"/>
              <w:right w:val="single" w:sz="4" w:space="0" w:color="auto"/>
            </w:tcBorders>
          </w:tcPr>
          <w:p w:rsidR="00547336" w:rsidRPr="006763A6" w:rsidRDefault="00547336" w:rsidP="00C02233">
            <w:pPr>
              <w:autoSpaceDE w:val="0"/>
              <w:autoSpaceDN w:val="0"/>
              <w:adjustRightInd w:val="0"/>
              <w:ind w:right="-70"/>
              <w:jc w:val="both"/>
              <w:rPr>
                <w:rFonts w:ascii="Verdana" w:hAnsi="Verdana"/>
                <w:b/>
                <w:bCs/>
                <w:iCs/>
                <w:sz w:val="18"/>
                <w:szCs w:val="18"/>
              </w:rPr>
            </w:pPr>
            <w:r>
              <w:rPr>
                <w:rFonts w:ascii="Verdana" w:hAnsi="Verdana"/>
                <w:b/>
                <w:bCs/>
                <w:iCs/>
                <w:sz w:val="18"/>
                <w:szCs w:val="18"/>
              </w:rPr>
              <w:t>1</w:t>
            </w:r>
          </w:p>
        </w:tc>
        <w:tc>
          <w:tcPr>
            <w:tcW w:w="3685" w:type="dxa"/>
            <w:tcBorders>
              <w:top w:val="single" w:sz="4" w:space="0" w:color="auto"/>
              <w:left w:val="single" w:sz="4" w:space="0" w:color="auto"/>
              <w:bottom w:val="single" w:sz="4" w:space="0" w:color="auto"/>
              <w:right w:val="single" w:sz="4" w:space="0" w:color="auto"/>
            </w:tcBorders>
          </w:tcPr>
          <w:p w:rsidR="00455222" w:rsidRDefault="00455222" w:rsidP="00C02233">
            <w:pPr>
              <w:autoSpaceDE w:val="0"/>
              <w:autoSpaceDN w:val="0"/>
              <w:adjustRightInd w:val="0"/>
              <w:jc w:val="both"/>
              <w:rPr>
                <w:rFonts w:ascii="Verdana" w:hAnsi="Verdana"/>
                <w:b/>
                <w:bCs/>
                <w:iCs/>
                <w:sz w:val="18"/>
                <w:szCs w:val="18"/>
              </w:rPr>
            </w:pPr>
            <w:r>
              <w:rPr>
                <w:rFonts w:ascii="Verdana" w:hAnsi="Verdana"/>
                <w:b/>
                <w:bCs/>
                <w:iCs/>
                <w:sz w:val="18"/>
                <w:szCs w:val="18"/>
              </w:rPr>
              <w:t xml:space="preserve">Stowarzyszenie Rozwoju Karier Doktorantów i Doktorów </w:t>
            </w:r>
            <w:proofErr w:type="spellStart"/>
            <w:r>
              <w:rPr>
                <w:rFonts w:ascii="Verdana" w:hAnsi="Verdana"/>
                <w:b/>
                <w:bCs/>
                <w:iCs/>
                <w:sz w:val="18"/>
                <w:szCs w:val="18"/>
              </w:rPr>
              <w:t>PolDoc</w:t>
            </w:r>
            <w:proofErr w:type="spellEnd"/>
            <w:r>
              <w:rPr>
                <w:rFonts w:ascii="Verdana" w:hAnsi="Verdana"/>
                <w:b/>
                <w:bCs/>
                <w:iCs/>
                <w:sz w:val="18"/>
                <w:szCs w:val="18"/>
              </w:rPr>
              <w:t>,</w:t>
            </w:r>
          </w:p>
          <w:p w:rsidR="00AD502E" w:rsidRDefault="00455222" w:rsidP="00C02233">
            <w:pPr>
              <w:autoSpaceDE w:val="0"/>
              <w:autoSpaceDN w:val="0"/>
              <w:adjustRightInd w:val="0"/>
              <w:jc w:val="both"/>
              <w:rPr>
                <w:rFonts w:ascii="Verdana" w:hAnsi="Verdana"/>
                <w:b/>
                <w:bCs/>
                <w:iCs/>
                <w:sz w:val="18"/>
                <w:szCs w:val="18"/>
              </w:rPr>
            </w:pPr>
            <w:r>
              <w:rPr>
                <w:rFonts w:ascii="Verdana" w:hAnsi="Verdana"/>
                <w:b/>
                <w:bCs/>
                <w:iCs/>
                <w:sz w:val="18"/>
                <w:szCs w:val="18"/>
              </w:rPr>
              <w:t xml:space="preserve">Ul. Zakopiańska 2a/2, </w:t>
            </w:r>
          </w:p>
          <w:p w:rsidR="00455222" w:rsidRDefault="00455222" w:rsidP="00C02233">
            <w:pPr>
              <w:autoSpaceDE w:val="0"/>
              <w:autoSpaceDN w:val="0"/>
              <w:adjustRightInd w:val="0"/>
              <w:jc w:val="both"/>
              <w:rPr>
                <w:rFonts w:ascii="Verdana" w:hAnsi="Verdana"/>
                <w:b/>
                <w:bCs/>
                <w:iCs/>
                <w:sz w:val="18"/>
                <w:szCs w:val="18"/>
              </w:rPr>
            </w:pPr>
            <w:r>
              <w:rPr>
                <w:rFonts w:ascii="Verdana" w:hAnsi="Verdana"/>
                <w:b/>
                <w:bCs/>
                <w:iCs/>
                <w:sz w:val="18"/>
                <w:szCs w:val="18"/>
              </w:rPr>
              <w:t>30-418 Kraków</w:t>
            </w:r>
          </w:p>
          <w:p w:rsidR="00547336" w:rsidRPr="006763A6" w:rsidRDefault="00547336" w:rsidP="00C02233">
            <w:pPr>
              <w:autoSpaceDE w:val="0"/>
              <w:autoSpaceDN w:val="0"/>
              <w:adjustRightInd w:val="0"/>
              <w:jc w:val="both"/>
              <w:rPr>
                <w:rFonts w:ascii="Verdana" w:hAnsi="Verdana"/>
                <w:b/>
                <w:bCs/>
                <w:iCs/>
                <w:sz w:val="18"/>
                <w:szCs w:val="18"/>
              </w:rPr>
            </w:pPr>
          </w:p>
        </w:tc>
        <w:tc>
          <w:tcPr>
            <w:tcW w:w="1418" w:type="dxa"/>
            <w:tcBorders>
              <w:top w:val="single" w:sz="4" w:space="0" w:color="auto"/>
              <w:left w:val="single" w:sz="4" w:space="0" w:color="auto"/>
              <w:bottom w:val="single" w:sz="4" w:space="0" w:color="auto"/>
              <w:right w:val="single" w:sz="4" w:space="0" w:color="auto"/>
            </w:tcBorders>
          </w:tcPr>
          <w:p w:rsidR="00547336" w:rsidRDefault="00455222" w:rsidP="00C02233">
            <w:pPr>
              <w:autoSpaceDE w:val="0"/>
              <w:autoSpaceDN w:val="0"/>
              <w:adjustRightInd w:val="0"/>
              <w:ind w:right="-70"/>
              <w:jc w:val="center"/>
              <w:rPr>
                <w:rFonts w:ascii="Verdana" w:hAnsi="Verdana"/>
                <w:b/>
                <w:bCs/>
                <w:i/>
                <w:iCs/>
                <w:sz w:val="18"/>
                <w:szCs w:val="18"/>
              </w:rPr>
            </w:pPr>
            <w:r>
              <w:rPr>
                <w:rFonts w:ascii="Verdana" w:hAnsi="Verdana"/>
                <w:b/>
                <w:bCs/>
                <w:iCs/>
                <w:sz w:val="18"/>
                <w:szCs w:val="18"/>
              </w:rPr>
              <w:t>126.00</w:t>
            </w:r>
            <w:r w:rsidR="00C02233">
              <w:rPr>
                <w:rFonts w:ascii="Verdana" w:hAnsi="Verdana"/>
                <w:b/>
                <w:bCs/>
                <w:iCs/>
                <w:sz w:val="18"/>
                <w:szCs w:val="18"/>
              </w:rPr>
              <w:t>0,00</w:t>
            </w:r>
          </w:p>
          <w:p w:rsidR="00547336" w:rsidRPr="00C926E9" w:rsidRDefault="00547336" w:rsidP="00C02233">
            <w:pPr>
              <w:autoSpaceDE w:val="0"/>
              <w:autoSpaceDN w:val="0"/>
              <w:adjustRightInd w:val="0"/>
              <w:ind w:right="-70"/>
              <w:jc w:val="center"/>
              <w:rPr>
                <w:rFonts w:ascii="Verdana" w:hAnsi="Verdana"/>
                <w:b/>
                <w:bCs/>
                <w:i/>
                <w:iCs/>
                <w:sz w:val="18"/>
                <w:szCs w:val="18"/>
              </w:rPr>
            </w:pPr>
          </w:p>
          <w:p w:rsidR="00251354" w:rsidRDefault="00251354" w:rsidP="00C02233">
            <w:pPr>
              <w:autoSpaceDE w:val="0"/>
              <w:autoSpaceDN w:val="0"/>
              <w:adjustRightInd w:val="0"/>
              <w:ind w:right="-70"/>
              <w:jc w:val="center"/>
              <w:rPr>
                <w:rFonts w:ascii="Verdana" w:hAnsi="Verdana"/>
                <w:b/>
                <w:bCs/>
                <w:iCs/>
                <w:sz w:val="18"/>
                <w:szCs w:val="18"/>
              </w:rPr>
            </w:pPr>
          </w:p>
          <w:p w:rsidR="00251354" w:rsidRDefault="00251354" w:rsidP="00C02233">
            <w:pPr>
              <w:autoSpaceDE w:val="0"/>
              <w:autoSpaceDN w:val="0"/>
              <w:adjustRightInd w:val="0"/>
              <w:ind w:right="-70"/>
              <w:jc w:val="center"/>
              <w:rPr>
                <w:rFonts w:ascii="Verdana" w:hAnsi="Verdana"/>
                <w:b/>
                <w:bCs/>
                <w:iCs/>
                <w:sz w:val="18"/>
                <w:szCs w:val="18"/>
              </w:rPr>
            </w:pPr>
          </w:p>
          <w:p w:rsidR="00AD502E" w:rsidRDefault="00AD502E" w:rsidP="00C02233">
            <w:pPr>
              <w:autoSpaceDE w:val="0"/>
              <w:autoSpaceDN w:val="0"/>
              <w:adjustRightInd w:val="0"/>
              <w:ind w:right="-70"/>
              <w:jc w:val="center"/>
              <w:rPr>
                <w:rFonts w:ascii="Verdana" w:hAnsi="Verdana"/>
                <w:b/>
                <w:bCs/>
                <w:iCs/>
                <w:sz w:val="18"/>
                <w:szCs w:val="18"/>
              </w:rPr>
            </w:pPr>
          </w:p>
          <w:p w:rsidR="003A1F57" w:rsidRDefault="003A1F57" w:rsidP="00C02233">
            <w:pPr>
              <w:autoSpaceDE w:val="0"/>
              <w:autoSpaceDN w:val="0"/>
              <w:adjustRightInd w:val="0"/>
              <w:ind w:right="-70"/>
              <w:jc w:val="center"/>
              <w:rPr>
                <w:rFonts w:ascii="Verdana" w:hAnsi="Verdana"/>
                <w:b/>
                <w:bCs/>
                <w:iCs/>
                <w:sz w:val="18"/>
                <w:szCs w:val="18"/>
              </w:rPr>
            </w:pPr>
          </w:p>
          <w:p w:rsidR="00547336" w:rsidRPr="006763A6" w:rsidRDefault="00C02233" w:rsidP="00C02233">
            <w:pPr>
              <w:autoSpaceDE w:val="0"/>
              <w:autoSpaceDN w:val="0"/>
              <w:adjustRightInd w:val="0"/>
              <w:ind w:right="-70"/>
              <w:jc w:val="center"/>
              <w:rPr>
                <w:rFonts w:ascii="Verdana" w:hAnsi="Verdana"/>
                <w:b/>
                <w:bCs/>
                <w:iCs/>
                <w:sz w:val="18"/>
                <w:szCs w:val="18"/>
              </w:rPr>
            </w:pPr>
            <w:r>
              <w:rPr>
                <w:rFonts w:ascii="Verdana" w:hAnsi="Verdana"/>
                <w:b/>
                <w:bCs/>
                <w:iCs/>
                <w:sz w:val="18"/>
                <w:szCs w:val="18"/>
              </w:rPr>
              <w:t xml:space="preserve">60,00 pkt. </w:t>
            </w:r>
          </w:p>
        </w:tc>
        <w:tc>
          <w:tcPr>
            <w:tcW w:w="2693" w:type="dxa"/>
            <w:tcBorders>
              <w:top w:val="single" w:sz="4" w:space="0" w:color="auto"/>
              <w:left w:val="single" w:sz="4" w:space="0" w:color="auto"/>
              <w:bottom w:val="single" w:sz="4" w:space="0" w:color="auto"/>
              <w:right w:val="single" w:sz="4" w:space="0" w:color="auto"/>
            </w:tcBorders>
          </w:tcPr>
          <w:p w:rsidR="00547336" w:rsidRDefault="00AD502E" w:rsidP="00AD502E">
            <w:pPr>
              <w:tabs>
                <w:tab w:val="left" w:pos="1844"/>
              </w:tabs>
              <w:ind w:right="-70"/>
              <w:jc w:val="center"/>
              <w:rPr>
                <w:rFonts w:ascii="Verdana" w:hAnsi="Verdana"/>
                <w:bCs/>
                <w:iCs/>
                <w:sz w:val="18"/>
                <w:szCs w:val="18"/>
              </w:rPr>
            </w:pPr>
            <w:r>
              <w:rPr>
                <w:rFonts w:ascii="Verdana" w:hAnsi="Verdana"/>
                <w:bCs/>
                <w:iCs/>
                <w:sz w:val="18"/>
                <w:szCs w:val="18"/>
              </w:rPr>
              <w:t>Badacz nr 1 -  5 badań,</w:t>
            </w:r>
          </w:p>
          <w:p w:rsidR="00AD502E" w:rsidRDefault="00AD502E" w:rsidP="00AD502E">
            <w:pPr>
              <w:tabs>
                <w:tab w:val="left" w:pos="1844"/>
              </w:tabs>
              <w:ind w:right="-70"/>
              <w:jc w:val="center"/>
              <w:rPr>
                <w:rFonts w:ascii="Verdana" w:hAnsi="Verdana"/>
                <w:bCs/>
                <w:iCs/>
                <w:sz w:val="18"/>
                <w:szCs w:val="18"/>
              </w:rPr>
            </w:pPr>
            <w:r>
              <w:rPr>
                <w:rFonts w:ascii="Verdana" w:hAnsi="Verdana"/>
                <w:bCs/>
                <w:iCs/>
                <w:sz w:val="18"/>
                <w:szCs w:val="18"/>
              </w:rPr>
              <w:t xml:space="preserve">Badacz nr 2 -  5 badań </w:t>
            </w:r>
          </w:p>
          <w:p w:rsidR="00AD502E" w:rsidRDefault="00AD502E" w:rsidP="00AD502E">
            <w:pPr>
              <w:tabs>
                <w:tab w:val="left" w:pos="1844"/>
              </w:tabs>
              <w:ind w:right="-70"/>
              <w:jc w:val="center"/>
              <w:rPr>
                <w:rFonts w:ascii="Verdana" w:hAnsi="Verdana"/>
                <w:bCs/>
                <w:iCs/>
                <w:sz w:val="18"/>
                <w:szCs w:val="18"/>
              </w:rPr>
            </w:pPr>
            <w:r>
              <w:rPr>
                <w:rFonts w:ascii="Verdana" w:hAnsi="Verdana"/>
                <w:bCs/>
                <w:iCs/>
                <w:sz w:val="18"/>
                <w:szCs w:val="18"/>
              </w:rPr>
              <w:t xml:space="preserve">(łącznie </w:t>
            </w:r>
            <w:r w:rsidR="00790CC8">
              <w:rPr>
                <w:rFonts w:ascii="Verdana" w:hAnsi="Verdana"/>
                <w:bCs/>
                <w:iCs/>
                <w:sz w:val="18"/>
                <w:szCs w:val="18"/>
              </w:rPr>
              <w:t>80</w:t>
            </w:r>
            <w:r>
              <w:rPr>
                <w:rFonts w:ascii="Verdana" w:hAnsi="Verdana"/>
                <w:bCs/>
                <w:iCs/>
                <w:sz w:val="18"/>
                <w:szCs w:val="18"/>
              </w:rPr>
              <w:t xml:space="preserve"> pkt. oceny, podzielone przez 2</w:t>
            </w:r>
            <w:r w:rsidR="00790CC8">
              <w:rPr>
                <w:rFonts w:ascii="Verdana" w:hAnsi="Verdana"/>
                <w:bCs/>
                <w:iCs/>
                <w:sz w:val="18"/>
                <w:szCs w:val="18"/>
              </w:rPr>
              <w:t xml:space="preserve"> (</w:t>
            </w:r>
            <w:r w:rsidR="003A1F57">
              <w:rPr>
                <w:rFonts w:ascii="Verdana" w:hAnsi="Verdana"/>
                <w:bCs/>
                <w:iCs/>
                <w:sz w:val="18"/>
                <w:szCs w:val="18"/>
              </w:rPr>
              <w:t xml:space="preserve">przez </w:t>
            </w:r>
            <w:r w:rsidR="00790CC8">
              <w:rPr>
                <w:rFonts w:ascii="Verdana" w:hAnsi="Verdana"/>
                <w:bCs/>
                <w:iCs/>
                <w:sz w:val="18"/>
                <w:szCs w:val="18"/>
              </w:rPr>
              <w:t>ilość badaczy)</w:t>
            </w:r>
            <w:r>
              <w:rPr>
                <w:rFonts w:ascii="Verdana" w:hAnsi="Verdana"/>
                <w:bCs/>
                <w:iCs/>
                <w:sz w:val="18"/>
                <w:szCs w:val="18"/>
              </w:rPr>
              <w:t>)</w:t>
            </w:r>
          </w:p>
          <w:p w:rsidR="00AD502E" w:rsidRDefault="00AD502E" w:rsidP="00AD502E">
            <w:pPr>
              <w:tabs>
                <w:tab w:val="left" w:pos="1844"/>
              </w:tabs>
              <w:ind w:right="-70"/>
              <w:jc w:val="center"/>
              <w:rPr>
                <w:rFonts w:ascii="Verdana" w:hAnsi="Verdana"/>
                <w:bCs/>
                <w:iCs/>
                <w:sz w:val="18"/>
                <w:szCs w:val="18"/>
              </w:rPr>
            </w:pPr>
          </w:p>
          <w:p w:rsidR="00AD502E" w:rsidRPr="00AD502E" w:rsidRDefault="00AD502E" w:rsidP="00AD502E">
            <w:pPr>
              <w:tabs>
                <w:tab w:val="left" w:pos="1844"/>
              </w:tabs>
              <w:ind w:right="-70"/>
              <w:jc w:val="center"/>
              <w:rPr>
                <w:rFonts w:ascii="Verdana" w:hAnsi="Verdana"/>
                <w:b/>
                <w:bCs/>
                <w:iCs/>
                <w:sz w:val="18"/>
                <w:szCs w:val="18"/>
              </w:rPr>
            </w:pPr>
            <w:r w:rsidRPr="00AD502E">
              <w:rPr>
                <w:rFonts w:ascii="Verdana" w:hAnsi="Verdana"/>
                <w:b/>
                <w:bCs/>
                <w:iCs/>
                <w:sz w:val="18"/>
                <w:szCs w:val="18"/>
              </w:rPr>
              <w:t xml:space="preserve">40,00 pkt. </w:t>
            </w:r>
          </w:p>
          <w:p w:rsidR="00547336" w:rsidRPr="006763A6" w:rsidRDefault="00547336" w:rsidP="00C02233">
            <w:pPr>
              <w:autoSpaceDE w:val="0"/>
              <w:autoSpaceDN w:val="0"/>
              <w:adjustRightInd w:val="0"/>
              <w:ind w:right="-70"/>
              <w:jc w:val="center"/>
              <w:rPr>
                <w:rFonts w:ascii="Verdana" w:hAnsi="Verdana"/>
                <w:b/>
                <w:bCs/>
                <w:iCs/>
                <w:sz w:val="18"/>
                <w:szCs w:val="18"/>
              </w:rPr>
            </w:pPr>
          </w:p>
        </w:tc>
        <w:tc>
          <w:tcPr>
            <w:tcW w:w="850" w:type="dxa"/>
            <w:tcBorders>
              <w:top w:val="single" w:sz="4" w:space="0" w:color="auto"/>
              <w:left w:val="single" w:sz="4" w:space="0" w:color="auto"/>
              <w:bottom w:val="single" w:sz="4" w:space="0" w:color="auto"/>
              <w:right w:val="single" w:sz="4" w:space="0" w:color="auto"/>
            </w:tcBorders>
          </w:tcPr>
          <w:p w:rsidR="00547336" w:rsidRDefault="00547336" w:rsidP="00C02233">
            <w:pPr>
              <w:ind w:right="-70"/>
              <w:jc w:val="center"/>
              <w:rPr>
                <w:rFonts w:ascii="Verdana" w:hAnsi="Verdana"/>
                <w:b/>
                <w:bCs/>
                <w:color w:val="000000" w:themeColor="text1"/>
                <w:sz w:val="18"/>
                <w:szCs w:val="18"/>
              </w:rPr>
            </w:pPr>
          </w:p>
          <w:p w:rsidR="00251354" w:rsidRDefault="00251354" w:rsidP="00C02233">
            <w:pPr>
              <w:ind w:right="-70"/>
              <w:jc w:val="center"/>
              <w:rPr>
                <w:rFonts w:ascii="Verdana" w:hAnsi="Verdana"/>
                <w:b/>
                <w:bCs/>
                <w:color w:val="000000" w:themeColor="text1"/>
                <w:sz w:val="18"/>
                <w:szCs w:val="18"/>
              </w:rPr>
            </w:pPr>
          </w:p>
          <w:p w:rsidR="00251354" w:rsidRDefault="00251354" w:rsidP="00C02233">
            <w:pPr>
              <w:ind w:right="-70"/>
              <w:jc w:val="center"/>
              <w:rPr>
                <w:rFonts w:ascii="Verdana" w:hAnsi="Verdana"/>
                <w:b/>
                <w:bCs/>
                <w:color w:val="000000" w:themeColor="text1"/>
                <w:sz w:val="18"/>
                <w:szCs w:val="18"/>
              </w:rPr>
            </w:pPr>
          </w:p>
          <w:p w:rsidR="00251354" w:rsidRDefault="00251354" w:rsidP="00C02233">
            <w:pPr>
              <w:ind w:right="-70"/>
              <w:jc w:val="center"/>
              <w:rPr>
                <w:rFonts w:ascii="Verdana" w:hAnsi="Verdana"/>
                <w:b/>
                <w:bCs/>
                <w:color w:val="000000" w:themeColor="text1"/>
                <w:sz w:val="18"/>
                <w:szCs w:val="18"/>
              </w:rPr>
            </w:pPr>
          </w:p>
          <w:p w:rsidR="00AD502E" w:rsidRDefault="00AD502E" w:rsidP="00C02233">
            <w:pPr>
              <w:ind w:right="-70"/>
              <w:jc w:val="center"/>
              <w:rPr>
                <w:rFonts w:ascii="Verdana" w:hAnsi="Verdana"/>
                <w:b/>
                <w:bCs/>
                <w:color w:val="000000" w:themeColor="text1"/>
                <w:sz w:val="18"/>
                <w:szCs w:val="18"/>
              </w:rPr>
            </w:pPr>
          </w:p>
          <w:p w:rsidR="003A1F57" w:rsidRDefault="003A1F57" w:rsidP="00C02233">
            <w:pPr>
              <w:ind w:right="-70"/>
              <w:jc w:val="center"/>
              <w:rPr>
                <w:rFonts w:ascii="Verdana" w:hAnsi="Verdana"/>
                <w:b/>
                <w:bCs/>
                <w:color w:val="000000" w:themeColor="text1"/>
                <w:sz w:val="18"/>
                <w:szCs w:val="18"/>
              </w:rPr>
            </w:pPr>
          </w:p>
          <w:p w:rsidR="00C02233" w:rsidRDefault="00AD502E" w:rsidP="00C02233">
            <w:pPr>
              <w:ind w:right="-70"/>
              <w:jc w:val="center"/>
              <w:rPr>
                <w:rFonts w:ascii="Verdana" w:hAnsi="Verdana"/>
                <w:b/>
                <w:bCs/>
                <w:color w:val="000000" w:themeColor="text1"/>
                <w:sz w:val="18"/>
                <w:szCs w:val="18"/>
              </w:rPr>
            </w:pPr>
            <w:r>
              <w:rPr>
                <w:rFonts w:ascii="Verdana" w:hAnsi="Verdana"/>
                <w:b/>
                <w:bCs/>
                <w:color w:val="000000" w:themeColor="text1"/>
                <w:sz w:val="18"/>
                <w:szCs w:val="18"/>
              </w:rPr>
              <w:t>100</w:t>
            </w:r>
            <w:r w:rsidR="00C02233">
              <w:rPr>
                <w:rFonts w:ascii="Verdana" w:hAnsi="Verdana"/>
                <w:b/>
                <w:bCs/>
                <w:color w:val="000000" w:themeColor="text1"/>
                <w:sz w:val="18"/>
                <w:szCs w:val="18"/>
              </w:rPr>
              <w:t>,00</w:t>
            </w:r>
          </w:p>
          <w:p w:rsidR="00547336" w:rsidRPr="00ED4DEE" w:rsidRDefault="00547336" w:rsidP="00C02233">
            <w:pPr>
              <w:ind w:right="-70"/>
              <w:jc w:val="center"/>
              <w:rPr>
                <w:rFonts w:ascii="Verdana" w:hAnsi="Verdana"/>
                <w:b/>
                <w:bCs/>
                <w:color w:val="000000" w:themeColor="text1"/>
                <w:sz w:val="18"/>
                <w:szCs w:val="18"/>
              </w:rPr>
            </w:pPr>
          </w:p>
        </w:tc>
      </w:tr>
    </w:tbl>
    <w:p w:rsidR="00E121D0" w:rsidRDefault="00E121D0" w:rsidP="00547336">
      <w:pPr>
        <w:ind w:left="426" w:right="470"/>
        <w:jc w:val="both"/>
        <w:outlineLvl w:val="3"/>
        <w:rPr>
          <w:rFonts w:ascii="Verdana" w:hAnsi="Verdana"/>
          <w:b/>
          <w:bCs/>
          <w:color w:val="000000" w:themeColor="text1"/>
          <w:sz w:val="18"/>
          <w:szCs w:val="18"/>
          <w:u w:val="single"/>
        </w:rPr>
      </w:pPr>
    </w:p>
    <w:p w:rsidR="00AC7C95" w:rsidRDefault="00AC7C95" w:rsidP="00547336">
      <w:pPr>
        <w:ind w:left="426" w:right="470"/>
        <w:jc w:val="both"/>
        <w:outlineLvl w:val="3"/>
        <w:rPr>
          <w:rFonts w:ascii="Verdana" w:hAnsi="Verdana"/>
          <w:b/>
          <w:bCs/>
          <w:color w:val="000000" w:themeColor="text1"/>
          <w:sz w:val="18"/>
          <w:szCs w:val="18"/>
          <w:u w:val="single"/>
        </w:rPr>
      </w:pPr>
    </w:p>
    <w:p w:rsidR="00AC7C95" w:rsidRDefault="00AC7C95" w:rsidP="00547336">
      <w:pPr>
        <w:ind w:left="426" w:right="470"/>
        <w:jc w:val="both"/>
        <w:outlineLvl w:val="3"/>
        <w:rPr>
          <w:rFonts w:ascii="Verdana" w:hAnsi="Verdana"/>
          <w:b/>
          <w:bCs/>
          <w:color w:val="000000" w:themeColor="text1"/>
          <w:sz w:val="18"/>
          <w:szCs w:val="18"/>
          <w:u w:val="single"/>
        </w:rPr>
      </w:pPr>
    </w:p>
    <w:p w:rsidR="00AD502E" w:rsidRDefault="00AD502E" w:rsidP="00547336">
      <w:pPr>
        <w:ind w:left="426" w:right="470"/>
        <w:jc w:val="both"/>
        <w:outlineLvl w:val="3"/>
        <w:rPr>
          <w:rFonts w:ascii="Verdana" w:hAnsi="Verdana"/>
          <w:b/>
          <w:bCs/>
          <w:color w:val="000000" w:themeColor="text1"/>
          <w:sz w:val="18"/>
          <w:szCs w:val="18"/>
          <w:u w:val="single"/>
        </w:rPr>
      </w:pPr>
    </w:p>
    <w:p w:rsidR="00C7675D" w:rsidRPr="00ED4DEE" w:rsidRDefault="00C7675D" w:rsidP="00547336">
      <w:pPr>
        <w:numPr>
          <w:ilvl w:val="0"/>
          <w:numId w:val="16"/>
        </w:numPr>
        <w:tabs>
          <w:tab w:val="clear" w:pos="1080"/>
          <w:tab w:val="num" w:pos="426"/>
        </w:tabs>
        <w:ind w:left="426" w:right="470" w:hanging="426"/>
        <w:jc w:val="both"/>
        <w:outlineLvl w:val="3"/>
        <w:rPr>
          <w:rFonts w:ascii="Verdana" w:hAnsi="Verdana"/>
          <w:b/>
          <w:bCs/>
          <w:color w:val="000000" w:themeColor="text1"/>
          <w:sz w:val="18"/>
          <w:szCs w:val="18"/>
          <w:u w:val="single"/>
        </w:rPr>
      </w:pPr>
      <w:r w:rsidRPr="00ED4DEE">
        <w:rPr>
          <w:rFonts w:ascii="Verdana" w:hAnsi="Verdana"/>
          <w:b/>
          <w:bCs/>
          <w:color w:val="000000" w:themeColor="text1"/>
          <w:sz w:val="18"/>
          <w:szCs w:val="18"/>
          <w:u w:val="single"/>
        </w:rPr>
        <w:lastRenderedPageBreak/>
        <w:t>Informacja o Wykonawcach, których oferty zostały odrzucone i o powodach odrzucenia oferty.</w:t>
      </w:r>
    </w:p>
    <w:p w:rsidR="00C7675D" w:rsidRPr="00ED4DEE" w:rsidRDefault="00C7675D" w:rsidP="00547336">
      <w:pPr>
        <w:ind w:left="5040" w:right="470"/>
        <w:outlineLvl w:val="3"/>
        <w:rPr>
          <w:rFonts w:ascii="Verdana" w:hAnsi="Verdana"/>
          <w:color w:val="000000" w:themeColor="text1"/>
          <w:sz w:val="18"/>
          <w:szCs w:val="18"/>
        </w:rPr>
      </w:pPr>
    </w:p>
    <w:p w:rsidR="00C02233" w:rsidRPr="00ED4DEE" w:rsidRDefault="00C02233" w:rsidP="00C02233">
      <w:pPr>
        <w:ind w:left="426" w:right="470"/>
        <w:outlineLvl w:val="3"/>
        <w:rPr>
          <w:rFonts w:ascii="Verdana" w:hAnsi="Verdana"/>
          <w:bCs/>
          <w:color w:val="000000" w:themeColor="text1"/>
          <w:sz w:val="18"/>
          <w:szCs w:val="18"/>
        </w:rPr>
      </w:pPr>
      <w:r>
        <w:rPr>
          <w:rFonts w:ascii="Verdana" w:hAnsi="Verdana"/>
          <w:bCs/>
          <w:color w:val="000000" w:themeColor="text1"/>
          <w:sz w:val="18"/>
          <w:szCs w:val="18"/>
        </w:rPr>
        <w:t xml:space="preserve">Oferta złożona </w:t>
      </w:r>
      <w:r w:rsidR="00790CC8">
        <w:rPr>
          <w:rFonts w:ascii="Verdana" w:hAnsi="Verdana"/>
          <w:bCs/>
          <w:color w:val="000000" w:themeColor="text1"/>
          <w:sz w:val="18"/>
          <w:szCs w:val="18"/>
        </w:rPr>
        <w:t>przez Wykonawcę</w:t>
      </w:r>
      <w:r w:rsidRPr="00ED4DEE">
        <w:rPr>
          <w:rFonts w:ascii="Verdana" w:hAnsi="Verdana"/>
          <w:bCs/>
          <w:color w:val="000000" w:themeColor="text1"/>
          <w:sz w:val="18"/>
          <w:szCs w:val="18"/>
        </w:rPr>
        <w:t xml:space="preserve"> w postępowaniu nie została odrzucona.</w:t>
      </w:r>
    </w:p>
    <w:p w:rsidR="00C11AD9" w:rsidRDefault="00C11AD9" w:rsidP="00547336">
      <w:pPr>
        <w:pStyle w:val="Akapitzlist"/>
        <w:ind w:left="851" w:right="470"/>
        <w:jc w:val="both"/>
        <w:outlineLvl w:val="3"/>
        <w:rPr>
          <w:rFonts w:ascii="Verdana" w:hAnsi="Verdana"/>
          <w:bCs/>
          <w:color w:val="000000" w:themeColor="text1"/>
          <w:sz w:val="18"/>
          <w:szCs w:val="18"/>
        </w:rPr>
      </w:pPr>
    </w:p>
    <w:p w:rsidR="00C7675D" w:rsidRDefault="00C7675D" w:rsidP="00547336">
      <w:pPr>
        <w:tabs>
          <w:tab w:val="right" w:pos="9356"/>
        </w:tabs>
        <w:ind w:right="470"/>
        <w:jc w:val="both"/>
        <w:rPr>
          <w:rFonts w:ascii="Verdana" w:hAnsi="Verdana"/>
          <w:noProof/>
          <w:sz w:val="18"/>
          <w:szCs w:val="18"/>
        </w:rPr>
      </w:pPr>
    </w:p>
    <w:p w:rsidR="00977F8A" w:rsidRPr="00ED4DEE" w:rsidRDefault="00977F8A" w:rsidP="00547336">
      <w:pPr>
        <w:tabs>
          <w:tab w:val="right" w:pos="9356"/>
        </w:tabs>
        <w:ind w:right="470"/>
        <w:jc w:val="both"/>
        <w:rPr>
          <w:rFonts w:ascii="Verdana" w:hAnsi="Verdana"/>
          <w:noProof/>
          <w:sz w:val="18"/>
          <w:szCs w:val="18"/>
        </w:rPr>
      </w:pPr>
    </w:p>
    <w:p w:rsidR="00977F8A" w:rsidRPr="00ED4DEE" w:rsidRDefault="00977F8A" w:rsidP="00547336">
      <w:pPr>
        <w:numPr>
          <w:ilvl w:val="0"/>
          <w:numId w:val="16"/>
        </w:numPr>
        <w:tabs>
          <w:tab w:val="clear" w:pos="1080"/>
          <w:tab w:val="num" w:pos="426"/>
        </w:tabs>
        <w:ind w:left="426" w:right="470" w:hanging="426"/>
        <w:outlineLvl w:val="3"/>
        <w:rPr>
          <w:rFonts w:ascii="Verdana" w:hAnsi="Verdana"/>
          <w:b/>
          <w:bCs/>
          <w:color w:val="000000" w:themeColor="text1"/>
          <w:sz w:val="18"/>
          <w:szCs w:val="18"/>
          <w:u w:val="single"/>
        </w:rPr>
      </w:pPr>
      <w:r w:rsidRPr="00ED4DEE">
        <w:rPr>
          <w:rFonts w:ascii="Verdana" w:hAnsi="Verdana"/>
          <w:b/>
          <w:bCs/>
          <w:color w:val="000000" w:themeColor="text1"/>
          <w:sz w:val="18"/>
          <w:szCs w:val="18"/>
          <w:u w:val="single"/>
        </w:rPr>
        <w:t>Informacja o Wykonawcach, którzy zostali wykluczeni.</w:t>
      </w:r>
    </w:p>
    <w:p w:rsidR="00977F8A" w:rsidRPr="00ED4DEE" w:rsidRDefault="00977F8A" w:rsidP="00547336">
      <w:pPr>
        <w:ind w:left="5040" w:right="470"/>
        <w:outlineLvl w:val="3"/>
        <w:rPr>
          <w:rFonts w:ascii="Verdana" w:hAnsi="Verdana"/>
          <w:color w:val="000000" w:themeColor="text1"/>
          <w:sz w:val="18"/>
          <w:szCs w:val="18"/>
        </w:rPr>
      </w:pPr>
    </w:p>
    <w:p w:rsidR="00977F8A" w:rsidRPr="00ED4DEE" w:rsidRDefault="00790CC8" w:rsidP="00547336">
      <w:pPr>
        <w:ind w:left="426" w:right="470"/>
        <w:outlineLvl w:val="3"/>
        <w:rPr>
          <w:rFonts w:ascii="Verdana" w:hAnsi="Verdana"/>
          <w:color w:val="000000" w:themeColor="text1"/>
          <w:sz w:val="18"/>
          <w:szCs w:val="18"/>
        </w:rPr>
      </w:pPr>
      <w:r>
        <w:rPr>
          <w:rFonts w:ascii="Verdana" w:hAnsi="Verdana"/>
          <w:color w:val="000000" w:themeColor="text1"/>
          <w:sz w:val="18"/>
          <w:szCs w:val="18"/>
        </w:rPr>
        <w:t>Wykonawca</w:t>
      </w:r>
      <w:r w:rsidR="00977F8A" w:rsidRPr="00ED4DEE">
        <w:rPr>
          <w:rFonts w:ascii="Verdana" w:hAnsi="Verdana"/>
          <w:color w:val="000000" w:themeColor="text1"/>
          <w:sz w:val="18"/>
          <w:szCs w:val="18"/>
        </w:rPr>
        <w:t>, któr</w:t>
      </w:r>
      <w:r>
        <w:rPr>
          <w:rFonts w:ascii="Verdana" w:hAnsi="Verdana"/>
          <w:color w:val="000000" w:themeColor="text1"/>
          <w:sz w:val="18"/>
          <w:szCs w:val="18"/>
        </w:rPr>
        <w:t>y złożył ofertę, nie został wykluczony</w:t>
      </w:r>
      <w:r w:rsidR="00977F8A" w:rsidRPr="00ED4DEE">
        <w:rPr>
          <w:rFonts w:ascii="Verdana" w:hAnsi="Verdana"/>
          <w:color w:val="000000" w:themeColor="text1"/>
          <w:sz w:val="18"/>
          <w:szCs w:val="18"/>
        </w:rPr>
        <w:t xml:space="preserve"> z postępowania.</w:t>
      </w:r>
    </w:p>
    <w:p w:rsidR="00932AD7" w:rsidRPr="00ED4DEE" w:rsidRDefault="00932AD7" w:rsidP="00547336">
      <w:pPr>
        <w:tabs>
          <w:tab w:val="right" w:pos="9356"/>
        </w:tabs>
        <w:ind w:right="470"/>
        <w:jc w:val="both"/>
        <w:rPr>
          <w:rFonts w:ascii="Verdana" w:hAnsi="Verdana"/>
          <w:noProof/>
          <w:sz w:val="18"/>
          <w:szCs w:val="18"/>
        </w:rPr>
      </w:pPr>
    </w:p>
    <w:p w:rsidR="00C7675D" w:rsidRDefault="00C7675D" w:rsidP="00547336">
      <w:pPr>
        <w:tabs>
          <w:tab w:val="right" w:pos="9356"/>
        </w:tabs>
        <w:ind w:right="470"/>
        <w:jc w:val="both"/>
        <w:rPr>
          <w:rFonts w:ascii="Verdana" w:hAnsi="Verdana"/>
          <w:noProof/>
          <w:sz w:val="18"/>
          <w:szCs w:val="18"/>
        </w:rPr>
      </w:pPr>
    </w:p>
    <w:p w:rsidR="00977F8A" w:rsidRPr="00ED4DEE" w:rsidRDefault="00977F8A" w:rsidP="00547336">
      <w:pPr>
        <w:tabs>
          <w:tab w:val="right" w:pos="9356"/>
        </w:tabs>
        <w:ind w:right="470"/>
        <w:jc w:val="both"/>
        <w:rPr>
          <w:rFonts w:ascii="Verdana" w:hAnsi="Verdana"/>
          <w:noProof/>
          <w:sz w:val="18"/>
          <w:szCs w:val="18"/>
        </w:rPr>
      </w:pPr>
    </w:p>
    <w:p w:rsidR="00C7675D" w:rsidRPr="00ED4DEE" w:rsidRDefault="00C7675D" w:rsidP="00547336">
      <w:pPr>
        <w:numPr>
          <w:ilvl w:val="0"/>
          <w:numId w:val="16"/>
        </w:numPr>
        <w:tabs>
          <w:tab w:val="clear" w:pos="1080"/>
          <w:tab w:val="num" w:pos="426"/>
          <w:tab w:val="right" w:pos="9356"/>
        </w:tabs>
        <w:ind w:left="426" w:right="470" w:hanging="426"/>
        <w:jc w:val="both"/>
        <w:rPr>
          <w:rFonts w:ascii="Verdana" w:hAnsi="Verdana"/>
          <w:b/>
          <w:bCs/>
          <w:noProof/>
          <w:sz w:val="18"/>
          <w:szCs w:val="18"/>
          <w:u w:val="single"/>
        </w:rPr>
      </w:pPr>
      <w:r w:rsidRPr="00ED4DEE">
        <w:rPr>
          <w:rFonts w:ascii="Verdana" w:hAnsi="Verdana"/>
          <w:b/>
          <w:bCs/>
          <w:noProof/>
          <w:sz w:val="18"/>
          <w:szCs w:val="18"/>
          <w:u w:val="single"/>
        </w:rPr>
        <w:t>Informacja o wyborze najkorzystniejszej oferty.</w:t>
      </w:r>
    </w:p>
    <w:p w:rsidR="00C7675D" w:rsidRPr="00ED4DEE" w:rsidRDefault="00C7675D" w:rsidP="00547336">
      <w:pPr>
        <w:tabs>
          <w:tab w:val="right" w:pos="9356"/>
        </w:tabs>
        <w:ind w:right="470"/>
        <w:jc w:val="both"/>
        <w:rPr>
          <w:rFonts w:ascii="Verdana" w:hAnsi="Verdana"/>
          <w:noProof/>
          <w:sz w:val="18"/>
          <w:szCs w:val="18"/>
        </w:rPr>
      </w:pPr>
    </w:p>
    <w:p w:rsidR="00C7675D" w:rsidRPr="00ED4DEE" w:rsidRDefault="00C7675D" w:rsidP="00547336">
      <w:pPr>
        <w:tabs>
          <w:tab w:val="right" w:pos="9356"/>
        </w:tabs>
        <w:ind w:left="426" w:right="470"/>
        <w:jc w:val="both"/>
        <w:rPr>
          <w:rFonts w:ascii="Verdana" w:hAnsi="Verdana"/>
          <w:noProof/>
          <w:sz w:val="18"/>
          <w:szCs w:val="18"/>
        </w:rPr>
      </w:pPr>
      <w:r w:rsidRPr="00ED4DEE">
        <w:rPr>
          <w:rFonts w:ascii="Verdana" w:hAnsi="Verdana"/>
          <w:noProof/>
          <w:sz w:val="18"/>
          <w:szCs w:val="18"/>
        </w:rPr>
        <w:t>Jako najkorzyst</w:t>
      </w:r>
      <w:r w:rsidR="00C02233">
        <w:rPr>
          <w:rFonts w:ascii="Verdana" w:hAnsi="Verdana"/>
          <w:noProof/>
          <w:sz w:val="18"/>
          <w:szCs w:val="18"/>
        </w:rPr>
        <w:t>niejs</w:t>
      </w:r>
      <w:r w:rsidR="003A1F57">
        <w:rPr>
          <w:rFonts w:ascii="Verdana" w:hAnsi="Verdana"/>
          <w:noProof/>
          <w:sz w:val="18"/>
          <w:szCs w:val="18"/>
        </w:rPr>
        <w:t>zą wybrano ofertę, którą złożyło:</w:t>
      </w:r>
      <w:bookmarkStart w:id="0" w:name="_GoBack"/>
      <w:bookmarkEnd w:id="0"/>
    </w:p>
    <w:p w:rsidR="00C7675D" w:rsidRPr="00ED4DEE" w:rsidRDefault="00C7675D" w:rsidP="00547336">
      <w:pPr>
        <w:tabs>
          <w:tab w:val="right" w:pos="9356"/>
        </w:tabs>
        <w:ind w:right="470"/>
        <w:jc w:val="both"/>
        <w:rPr>
          <w:rFonts w:ascii="Verdana" w:hAnsi="Verdana"/>
          <w:noProof/>
          <w:sz w:val="18"/>
          <w:szCs w:val="18"/>
        </w:rPr>
      </w:pPr>
    </w:p>
    <w:p w:rsidR="00790CC8" w:rsidRPr="00790CC8" w:rsidRDefault="00790CC8" w:rsidP="00790CC8">
      <w:pPr>
        <w:tabs>
          <w:tab w:val="right" w:pos="9356"/>
        </w:tabs>
        <w:ind w:left="426" w:right="470"/>
        <w:jc w:val="both"/>
        <w:rPr>
          <w:rFonts w:ascii="Verdana" w:hAnsi="Verdana"/>
          <w:b/>
          <w:bCs/>
          <w:iCs/>
          <w:sz w:val="20"/>
          <w:szCs w:val="20"/>
        </w:rPr>
      </w:pPr>
      <w:r w:rsidRPr="00790CC8">
        <w:rPr>
          <w:rFonts w:ascii="Verdana" w:hAnsi="Verdana"/>
          <w:b/>
          <w:bCs/>
          <w:iCs/>
          <w:sz w:val="20"/>
          <w:szCs w:val="20"/>
        </w:rPr>
        <w:t xml:space="preserve">Stowarzyszenie Rozwoju Karier Doktorantów i Doktorów </w:t>
      </w:r>
      <w:proofErr w:type="spellStart"/>
      <w:r w:rsidRPr="00790CC8">
        <w:rPr>
          <w:rFonts w:ascii="Verdana" w:hAnsi="Verdana"/>
          <w:b/>
          <w:bCs/>
          <w:iCs/>
          <w:sz w:val="20"/>
          <w:szCs w:val="20"/>
        </w:rPr>
        <w:t>PolDoc</w:t>
      </w:r>
      <w:proofErr w:type="spellEnd"/>
      <w:r w:rsidRPr="00790CC8">
        <w:rPr>
          <w:rFonts w:ascii="Verdana" w:hAnsi="Verdana"/>
          <w:b/>
          <w:bCs/>
          <w:iCs/>
          <w:sz w:val="20"/>
          <w:szCs w:val="20"/>
        </w:rPr>
        <w:t>,</w:t>
      </w:r>
    </w:p>
    <w:p w:rsidR="00790CC8" w:rsidRPr="00790CC8" w:rsidRDefault="00790CC8" w:rsidP="00790CC8">
      <w:pPr>
        <w:tabs>
          <w:tab w:val="right" w:pos="9356"/>
        </w:tabs>
        <w:ind w:left="426" w:right="470"/>
        <w:jc w:val="both"/>
        <w:rPr>
          <w:rFonts w:ascii="Verdana" w:hAnsi="Verdana"/>
          <w:b/>
          <w:bCs/>
          <w:iCs/>
          <w:sz w:val="20"/>
          <w:szCs w:val="20"/>
        </w:rPr>
      </w:pPr>
      <w:r w:rsidRPr="00790CC8">
        <w:rPr>
          <w:rFonts w:ascii="Verdana" w:hAnsi="Verdana"/>
          <w:b/>
          <w:bCs/>
          <w:iCs/>
          <w:sz w:val="20"/>
          <w:szCs w:val="20"/>
        </w:rPr>
        <w:t xml:space="preserve">Ul. Zakopiańska 2a/2, </w:t>
      </w:r>
    </w:p>
    <w:p w:rsidR="00790CC8" w:rsidRPr="00790CC8" w:rsidRDefault="00790CC8" w:rsidP="00790CC8">
      <w:pPr>
        <w:tabs>
          <w:tab w:val="right" w:pos="9356"/>
        </w:tabs>
        <w:ind w:left="426" w:right="470"/>
        <w:jc w:val="both"/>
        <w:rPr>
          <w:rFonts w:ascii="Verdana" w:hAnsi="Verdana"/>
          <w:b/>
          <w:bCs/>
          <w:iCs/>
          <w:sz w:val="20"/>
          <w:szCs w:val="20"/>
        </w:rPr>
      </w:pPr>
      <w:r w:rsidRPr="00790CC8">
        <w:rPr>
          <w:rFonts w:ascii="Verdana" w:hAnsi="Verdana"/>
          <w:b/>
          <w:bCs/>
          <w:iCs/>
          <w:sz w:val="20"/>
          <w:szCs w:val="20"/>
        </w:rPr>
        <w:t>30-418 Kraków.</w:t>
      </w:r>
    </w:p>
    <w:p w:rsidR="00932AD7" w:rsidRDefault="00932AD7" w:rsidP="00547336">
      <w:pPr>
        <w:tabs>
          <w:tab w:val="right" w:pos="9356"/>
        </w:tabs>
        <w:ind w:left="426" w:right="470"/>
        <w:jc w:val="both"/>
        <w:rPr>
          <w:rFonts w:ascii="Verdana" w:hAnsi="Verdana"/>
          <w:noProof/>
          <w:sz w:val="18"/>
          <w:szCs w:val="18"/>
        </w:rPr>
      </w:pPr>
    </w:p>
    <w:p w:rsidR="00763D7C" w:rsidRPr="00ED4DEE" w:rsidRDefault="00763D7C" w:rsidP="00547336">
      <w:pPr>
        <w:tabs>
          <w:tab w:val="right" w:pos="9356"/>
        </w:tabs>
        <w:ind w:left="426" w:right="470"/>
        <w:jc w:val="both"/>
        <w:rPr>
          <w:rFonts w:ascii="Verdana" w:hAnsi="Verdana"/>
          <w:noProof/>
          <w:sz w:val="18"/>
          <w:szCs w:val="18"/>
        </w:rPr>
      </w:pPr>
    </w:p>
    <w:p w:rsidR="00C7675D" w:rsidRPr="00ED4DEE" w:rsidRDefault="00D27B87" w:rsidP="00547336">
      <w:pPr>
        <w:tabs>
          <w:tab w:val="right" w:pos="9356"/>
        </w:tabs>
        <w:ind w:left="426" w:right="470"/>
        <w:jc w:val="both"/>
        <w:rPr>
          <w:rFonts w:ascii="Verdana" w:hAnsi="Verdana"/>
          <w:noProof/>
          <w:sz w:val="18"/>
          <w:szCs w:val="18"/>
        </w:rPr>
      </w:pPr>
      <w:r>
        <w:rPr>
          <w:rFonts w:ascii="Verdana" w:hAnsi="Verdana"/>
          <w:noProof/>
          <w:sz w:val="18"/>
          <w:szCs w:val="18"/>
        </w:rPr>
        <w:t xml:space="preserve">Treść oferty </w:t>
      </w:r>
      <w:r w:rsidR="00C7675D" w:rsidRPr="00ED4DEE">
        <w:rPr>
          <w:rFonts w:ascii="Verdana" w:hAnsi="Verdana"/>
          <w:noProof/>
          <w:sz w:val="18"/>
          <w:szCs w:val="18"/>
        </w:rPr>
        <w:t>odpowiada treści Siwz, oferta nie podlega odrzuceniu.</w:t>
      </w:r>
      <w:r w:rsidR="00251354">
        <w:rPr>
          <w:rFonts w:ascii="Verdana" w:hAnsi="Verdana"/>
          <w:noProof/>
          <w:sz w:val="18"/>
          <w:szCs w:val="18"/>
        </w:rPr>
        <w:t> </w:t>
      </w:r>
      <w:r w:rsidR="00C7675D" w:rsidRPr="00ED4DEE">
        <w:rPr>
          <w:rFonts w:ascii="Verdana" w:hAnsi="Verdana"/>
          <w:noProof/>
          <w:sz w:val="18"/>
          <w:szCs w:val="18"/>
        </w:rPr>
        <w:t>Wykon</w:t>
      </w:r>
      <w:r w:rsidR="00C527AC" w:rsidRPr="00ED4DEE">
        <w:rPr>
          <w:rFonts w:ascii="Verdana" w:hAnsi="Verdana"/>
          <w:noProof/>
          <w:sz w:val="18"/>
          <w:szCs w:val="18"/>
        </w:rPr>
        <w:t>awc</w:t>
      </w:r>
      <w:r w:rsidR="00790CC8">
        <w:rPr>
          <w:rFonts w:ascii="Verdana" w:hAnsi="Verdana"/>
          <w:noProof/>
          <w:sz w:val="18"/>
          <w:szCs w:val="18"/>
        </w:rPr>
        <w:t xml:space="preserve">a, który ją złożył, </w:t>
      </w:r>
      <w:r w:rsidR="00C527AC" w:rsidRPr="00ED4DEE">
        <w:rPr>
          <w:rFonts w:ascii="Verdana" w:hAnsi="Verdana"/>
          <w:noProof/>
          <w:sz w:val="18"/>
          <w:szCs w:val="18"/>
        </w:rPr>
        <w:t xml:space="preserve"> nie</w:t>
      </w:r>
      <w:r w:rsidR="007418D4">
        <w:rPr>
          <w:rFonts w:ascii="Verdana" w:hAnsi="Verdana"/>
          <w:noProof/>
          <w:sz w:val="18"/>
          <w:szCs w:val="18"/>
        </w:rPr>
        <w:t> </w:t>
      </w:r>
      <w:r w:rsidR="00C527AC" w:rsidRPr="00ED4DEE">
        <w:rPr>
          <w:rFonts w:ascii="Verdana" w:hAnsi="Verdana"/>
          <w:noProof/>
          <w:sz w:val="18"/>
          <w:szCs w:val="18"/>
        </w:rPr>
        <w:t>został</w:t>
      </w:r>
      <w:r w:rsidR="00C7675D" w:rsidRPr="00ED4DEE">
        <w:rPr>
          <w:rFonts w:ascii="Verdana" w:hAnsi="Verdana"/>
          <w:noProof/>
          <w:sz w:val="18"/>
          <w:szCs w:val="18"/>
        </w:rPr>
        <w:t xml:space="preserve"> wykluczony</w:t>
      </w:r>
      <w:r w:rsidR="00C527AC" w:rsidRPr="00ED4DEE">
        <w:rPr>
          <w:rFonts w:ascii="Verdana" w:hAnsi="Verdana"/>
          <w:noProof/>
          <w:sz w:val="18"/>
          <w:szCs w:val="18"/>
        </w:rPr>
        <w:t xml:space="preserve"> z postępowania</w:t>
      </w:r>
      <w:r w:rsidR="00790CC8">
        <w:rPr>
          <w:rFonts w:ascii="Verdana" w:hAnsi="Verdana"/>
          <w:noProof/>
          <w:sz w:val="18"/>
          <w:szCs w:val="18"/>
        </w:rPr>
        <w:t xml:space="preserve"> i spełnia</w:t>
      </w:r>
      <w:r>
        <w:rPr>
          <w:rFonts w:ascii="Verdana" w:hAnsi="Verdana"/>
          <w:noProof/>
          <w:sz w:val="18"/>
          <w:szCs w:val="18"/>
        </w:rPr>
        <w:t xml:space="preserve"> warunki udziału w</w:t>
      </w:r>
      <w:r w:rsidR="00251354">
        <w:rPr>
          <w:rFonts w:ascii="Verdana" w:hAnsi="Verdana"/>
          <w:noProof/>
          <w:sz w:val="18"/>
          <w:szCs w:val="18"/>
        </w:rPr>
        <w:t> </w:t>
      </w:r>
      <w:r>
        <w:rPr>
          <w:rFonts w:ascii="Verdana" w:hAnsi="Verdana"/>
          <w:noProof/>
          <w:sz w:val="18"/>
          <w:szCs w:val="18"/>
        </w:rPr>
        <w:t xml:space="preserve">postępowaniu. </w:t>
      </w:r>
      <w:r w:rsidR="00C7675D" w:rsidRPr="00ED4DEE">
        <w:rPr>
          <w:rFonts w:ascii="Verdana" w:hAnsi="Verdana"/>
          <w:noProof/>
          <w:sz w:val="18"/>
          <w:szCs w:val="18"/>
        </w:rPr>
        <w:t xml:space="preserve"> </w:t>
      </w:r>
    </w:p>
    <w:p w:rsidR="00932AD7" w:rsidRPr="00ED4DEE" w:rsidRDefault="00932AD7" w:rsidP="00547336">
      <w:pPr>
        <w:ind w:right="470"/>
        <w:jc w:val="both"/>
        <w:rPr>
          <w:rFonts w:ascii="Verdana" w:hAnsi="Verdana"/>
          <w:b/>
          <w:sz w:val="18"/>
          <w:szCs w:val="18"/>
          <w:u w:val="single"/>
        </w:rPr>
      </w:pPr>
    </w:p>
    <w:p w:rsidR="00932AD7" w:rsidRPr="00ED4DEE" w:rsidRDefault="00932AD7" w:rsidP="00547336">
      <w:pPr>
        <w:ind w:right="470"/>
        <w:jc w:val="both"/>
        <w:rPr>
          <w:rFonts w:ascii="Verdana" w:hAnsi="Verdana"/>
          <w:b/>
          <w:sz w:val="18"/>
          <w:szCs w:val="18"/>
          <w:u w:val="single"/>
        </w:rPr>
      </w:pPr>
    </w:p>
    <w:p w:rsidR="00932AD7" w:rsidRPr="00ED4DEE" w:rsidRDefault="00932AD7" w:rsidP="00547336">
      <w:pPr>
        <w:ind w:right="470"/>
        <w:jc w:val="both"/>
        <w:rPr>
          <w:rFonts w:ascii="Verdana" w:hAnsi="Verdana"/>
          <w:b/>
          <w:sz w:val="18"/>
          <w:szCs w:val="18"/>
          <w:u w:val="single"/>
        </w:rPr>
      </w:pPr>
    </w:p>
    <w:p w:rsidR="00EA6791" w:rsidRDefault="00EA6791" w:rsidP="00547336">
      <w:pPr>
        <w:tabs>
          <w:tab w:val="left" w:pos="5670"/>
        </w:tabs>
        <w:ind w:left="5670" w:right="470"/>
        <w:jc w:val="both"/>
        <w:rPr>
          <w:rFonts w:ascii="Verdana" w:hAnsi="Verdana"/>
          <w:b/>
          <w:color w:val="000000"/>
          <w:sz w:val="18"/>
          <w:szCs w:val="18"/>
        </w:rPr>
      </w:pPr>
    </w:p>
    <w:p w:rsidR="00F50269" w:rsidRDefault="00F50269" w:rsidP="00547336">
      <w:pPr>
        <w:tabs>
          <w:tab w:val="left" w:pos="5670"/>
        </w:tabs>
        <w:ind w:left="5670" w:right="470"/>
        <w:jc w:val="both"/>
        <w:rPr>
          <w:rFonts w:ascii="Verdana" w:hAnsi="Verdana"/>
          <w:b/>
          <w:color w:val="000000"/>
          <w:sz w:val="18"/>
          <w:szCs w:val="18"/>
        </w:rPr>
      </w:pPr>
      <w:r>
        <w:rPr>
          <w:rFonts w:ascii="Verdana" w:hAnsi="Verdana"/>
          <w:b/>
          <w:color w:val="000000"/>
          <w:sz w:val="18"/>
          <w:szCs w:val="18"/>
        </w:rPr>
        <w:t>Z upoważnienia Rektora UMW</w:t>
      </w:r>
    </w:p>
    <w:p w:rsidR="00A50247" w:rsidRPr="00ED4DEE" w:rsidRDefault="00A53232" w:rsidP="00547336">
      <w:pPr>
        <w:tabs>
          <w:tab w:val="left" w:pos="5670"/>
        </w:tabs>
        <w:ind w:left="5670" w:right="470"/>
        <w:jc w:val="both"/>
        <w:rPr>
          <w:rFonts w:ascii="Verdana" w:hAnsi="Verdana"/>
          <w:b/>
          <w:color w:val="000000"/>
          <w:sz w:val="18"/>
          <w:szCs w:val="18"/>
        </w:rPr>
      </w:pPr>
      <w:r>
        <w:rPr>
          <w:rFonts w:ascii="Verdana" w:hAnsi="Verdana"/>
          <w:b/>
          <w:color w:val="000000"/>
          <w:sz w:val="18"/>
          <w:szCs w:val="18"/>
        </w:rPr>
        <w:t>Kanclerz</w:t>
      </w:r>
      <w:r w:rsidR="00A50247" w:rsidRPr="00ED4DEE">
        <w:rPr>
          <w:rFonts w:ascii="Verdana" w:hAnsi="Verdana"/>
          <w:b/>
          <w:color w:val="000000"/>
          <w:sz w:val="18"/>
          <w:szCs w:val="18"/>
        </w:rPr>
        <w:t xml:space="preserve"> </w:t>
      </w:r>
    </w:p>
    <w:p w:rsidR="00A50247" w:rsidRPr="00ED4DEE" w:rsidRDefault="00A50247" w:rsidP="00547336">
      <w:pPr>
        <w:tabs>
          <w:tab w:val="left" w:pos="5670"/>
        </w:tabs>
        <w:ind w:left="5670" w:right="470"/>
        <w:jc w:val="both"/>
        <w:rPr>
          <w:rFonts w:ascii="Verdana" w:hAnsi="Verdana"/>
          <w:b/>
          <w:color w:val="000000"/>
          <w:sz w:val="18"/>
          <w:szCs w:val="18"/>
        </w:rPr>
      </w:pPr>
    </w:p>
    <w:p w:rsidR="00A50247" w:rsidRPr="00ED4DEE" w:rsidRDefault="00A50247" w:rsidP="00547336">
      <w:pPr>
        <w:tabs>
          <w:tab w:val="left" w:pos="5670"/>
        </w:tabs>
        <w:ind w:left="5670" w:right="470"/>
        <w:jc w:val="both"/>
        <w:rPr>
          <w:rFonts w:ascii="Verdana" w:hAnsi="Verdana"/>
          <w:b/>
          <w:color w:val="000000"/>
          <w:sz w:val="18"/>
          <w:szCs w:val="18"/>
        </w:rPr>
      </w:pPr>
    </w:p>
    <w:p w:rsidR="00A50247" w:rsidRPr="00ED4DEE" w:rsidRDefault="00A50247" w:rsidP="00547336">
      <w:pPr>
        <w:tabs>
          <w:tab w:val="left" w:pos="5670"/>
        </w:tabs>
        <w:ind w:left="5670" w:right="470"/>
        <w:jc w:val="both"/>
        <w:rPr>
          <w:rFonts w:ascii="Verdana" w:hAnsi="Verdana"/>
          <w:b/>
          <w:color w:val="000000"/>
          <w:sz w:val="18"/>
          <w:szCs w:val="18"/>
        </w:rPr>
      </w:pPr>
    </w:p>
    <w:p w:rsidR="00055A4D" w:rsidRPr="00ED4DEE" w:rsidRDefault="00A50247" w:rsidP="00547336">
      <w:pPr>
        <w:tabs>
          <w:tab w:val="left" w:pos="5670"/>
        </w:tabs>
        <w:ind w:left="5670" w:right="470"/>
        <w:jc w:val="both"/>
        <w:rPr>
          <w:rFonts w:ascii="Verdana" w:hAnsi="Verdana" w:cs="Tahoma"/>
          <w:b/>
          <w:sz w:val="18"/>
          <w:szCs w:val="18"/>
        </w:rPr>
      </w:pPr>
      <w:r w:rsidRPr="00ED4DEE">
        <w:rPr>
          <w:rFonts w:ascii="Verdana" w:hAnsi="Verdana"/>
          <w:b/>
          <w:color w:val="000000"/>
          <w:sz w:val="18"/>
          <w:szCs w:val="18"/>
        </w:rPr>
        <w:t xml:space="preserve">Mgr Iwona Janus   </w:t>
      </w:r>
      <w:r w:rsidR="002C1365" w:rsidRPr="00ED4DEE">
        <w:rPr>
          <w:rFonts w:ascii="Verdana" w:hAnsi="Verdana"/>
          <w:b/>
          <w:color w:val="000000"/>
          <w:sz w:val="18"/>
          <w:szCs w:val="18"/>
        </w:rPr>
        <w:t xml:space="preserve">        </w:t>
      </w:r>
    </w:p>
    <w:sectPr w:rsidR="00055A4D" w:rsidRPr="00ED4DEE" w:rsidSect="00E121D0">
      <w:footerReference w:type="even" r:id="rId9"/>
      <w:footerReference w:type="default" r:id="rId10"/>
      <w:footerReference w:type="first" r:id="rId11"/>
      <w:pgSz w:w="11906" w:h="16838"/>
      <w:pgMar w:top="1418" w:right="924" w:bottom="1418" w:left="1440"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76E" w:rsidRDefault="00F7276E">
      <w:r>
        <w:separator/>
      </w:r>
    </w:p>
  </w:endnote>
  <w:endnote w:type="continuationSeparator" w:id="0">
    <w:p w:rsidR="00F7276E" w:rsidRDefault="00F7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Arial"/>
    <w:panose1 w:val="00000000000000000000"/>
    <w:charset w:val="00"/>
    <w:family w:val="swiss"/>
    <w:notTrueType/>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DEE" w:rsidRDefault="00ED4DE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D4DEE" w:rsidRDefault="00ED4DE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1D0" w:rsidRPr="00F75B30" w:rsidRDefault="00E121D0" w:rsidP="00E121D0">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58947222" wp14:editId="51EB60AF">
          <wp:extent cx="1390650" cy="647700"/>
          <wp:effectExtent l="1905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4DE90DB6" wp14:editId="00BFEDCA">
          <wp:extent cx="1924050" cy="660400"/>
          <wp:effectExtent l="1905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rsidR="00D5590A" w:rsidRDefault="00D5590A" w:rsidP="00D5590A">
    <w:pPr>
      <w:pStyle w:val="Stopka"/>
      <w:jc w:val="center"/>
    </w:pPr>
  </w:p>
  <w:p w:rsidR="00ED4DEE" w:rsidRDefault="00ED4DEE">
    <w:pPr>
      <w:pStyle w:val="Stopka"/>
      <w:jc w:val="center"/>
      <w:rPr>
        <w:rFonts w:eastAsia="Batang"/>
        <w:sz w:val="16"/>
        <w:szCs w:val="16"/>
        <w:lang w:eastAsia="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1D0" w:rsidRPr="00F75B30" w:rsidRDefault="00E121D0" w:rsidP="00E121D0">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58947222" wp14:editId="51EB60AF">
          <wp:extent cx="1390650" cy="647700"/>
          <wp:effectExtent l="1905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4DE90DB6" wp14:editId="00BFEDCA">
          <wp:extent cx="1924050" cy="660400"/>
          <wp:effectExtent l="1905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rsidR="00D5590A" w:rsidRDefault="00D5590A" w:rsidP="00D5590A">
    <w:pPr>
      <w:pStyle w:val="Stopka"/>
      <w:jc w:val="center"/>
    </w:pPr>
  </w:p>
  <w:p w:rsidR="00D5590A" w:rsidRDefault="00D5590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76E" w:rsidRDefault="00F7276E">
      <w:r>
        <w:separator/>
      </w:r>
    </w:p>
  </w:footnote>
  <w:footnote w:type="continuationSeparator" w:id="0">
    <w:p w:rsidR="00F7276E" w:rsidRDefault="00F727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A6B4E30"/>
    <w:multiLevelType w:val="hybridMultilevel"/>
    <w:tmpl w:val="55BEE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003435"/>
    <w:multiLevelType w:val="hybridMultilevel"/>
    <w:tmpl w:val="204A310C"/>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CCA2FBD0">
      <w:start w:val="1"/>
      <w:numFmt w:val="decimal"/>
      <w:lvlText w:val="%7)"/>
      <w:lvlJc w:val="left"/>
      <w:pPr>
        <w:ind w:left="4680" w:hanging="360"/>
      </w:pPr>
      <w:rPr>
        <w:rFonts w:ascii="Times New Roman" w:hAnsi="Times New Roman" w:cs="Times New Roman" w:hint="default"/>
        <w:b w:val="0"/>
        <w:i w:val="0"/>
        <w:color w:val="auto"/>
        <w:sz w:val="22"/>
        <w:szCs w:val="23"/>
      </w:rPr>
    </w:lvl>
    <w:lvl w:ilvl="7" w:tplc="23AC0A4E">
      <w:start w:val="30"/>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18" w15:restartNumberingAfterBreak="0">
    <w:nsid w:val="105C4E69"/>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1175072"/>
    <w:multiLevelType w:val="hybridMultilevel"/>
    <w:tmpl w:val="AFF005DC"/>
    <w:lvl w:ilvl="0" w:tplc="1948207E">
      <w:start w:val="3"/>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15:restartNumberingAfterBreak="0">
    <w:nsid w:val="116E5BD2"/>
    <w:multiLevelType w:val="hybridMultilevel"/>
    <w:tmpl w:val="A5ECD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EE49E5"/>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3" w15:restartNumberingAfterBreak="0">
    <w:nsid w:val="22607FEE"/>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D460B1"/>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EC31AC"/>
    <w:multiLevelType w:val="hybridMultilevel"/>
    <w:tmpl w:val="40429D9A"/>
    <w:lvl w:ilvl="0" w:tplc="9DE6F890">
      <w:start w:val="1"/>
      <w:numFmt w:val="upperRoman"/>
      <w:lvlText w:val="%1."/>
      <w:lvlJc w:val="left"/>
      <w:pPr>
        <w:tabs>
          <w:tab w:val="num" w:pos="1146"/>
        </w:tabs>
        <w:ind w:left="114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9717C43"/>
    <w:multiLevelType w:val="hybridMultilevel"/>
    <w:tmpl w:val="F086CB06"/>
    <w:lvl w:ilvl="0" w:tplc="CF487394">
      <w:start w:val="1"/>
      <w:numFmt w:val="upperRoman"/>
      <w:lvlText w:val="%1."/>
      <w:lvlJc w:val="left"/>
      <w:pPr>
        <w:tabs>
          <w:tab w:val="num" w:pos="1146"/>
        </w:tabs>
        <w:ind w:left="114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247397"/>
    <w:multiLevelType w:val="hybridMultilevel"/>
    <w:tmpl w:val="E5EAD94C"/>
    <w:lvl w:ilvl="0" w:tplc="E2D0EEA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2D816DBE"/>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18049B2"/>
    <w:multiLevelType w:val="hybridMultilevel"/>
    <w:tmpl w:val="A3EABBAC"/>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663FE8"/>
    <w:multiLevelType w:val="hybridMultilevel"/>
    <w:tmpl w:val="40429D9A"/>
    <w:lvl w:ilvl="0" w:tplc="9DE6F890">
      <w:start w:val="1"/>
      <w:numFmt w:val="upperRoman"/>
      <w:lvlText w:val="%1."/>
      <w:lvlJc w:val="left"/>
      <w:pPr>
        <w:tabs>
          <w:tab w:val="num" w:pos="1146"/>
        </w:tabs>
        <w:ind w:left="114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AAC09E2"/>
    <w:multiLevelType w:val="hybridMultilevel"/>
    <w:tmpl w:val="A3EABBAC"/>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F72268"/>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DA044D"/>
    <w:multiLevelType w:val="hybridMultilevel"/>
    <w:tmpl w:val="EADEF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637766"/>
    <w:multiLevelType w:val="hybridMultilevel"/>
    <w:tmpl w:val="BA084A2E"/>
    <w:lvl w:ilvl="0" w:tplc="CC685D16">
      <w:start w:val="1"/>
      <w:numFmt w:val="decimal"/>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C067F4"/>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36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7" w15:restartNumberingAfterBreak="0">
    <w:nsid w:val="4F8971D9"/>
    <w:multiLevelType w:val="hybridMultilevel"/>
    <w:tmpl w:val="C13EF55A"/>
    <w:lvl w:ilvl="0" w:tplc="0F46323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E926392"/>
    <w:multiLevelType w:val="hybridMultilevel"/>
    <w:tmpl w:val="7D9AF552"/>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1D5CB5"/>
    <w:multiLevelType w:val="hybridMultilevel"/>
    <w:tmpl w:val="7690F6F2"/>
    <w:lvl w:ilvl="0" w:tplc="E2D0EEA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62D37B47"/>
    <w:multiLevelType w:val="hybridMultilevel"/>
    <w:tmpl w:val="66868D08"/>
    <w:lvl w:ilvl="0" w:tplc="4B14C44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737742F"/>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BE618D8"/>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9E736C"/>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F2659A"/>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869190F"/>
    <w:multiLevelType w:val="hybridMultilevel"/>
    <w:tmpl w:val="0C9AB6DE"/>
    <w:lvl w:ilvl="0" w:tplc="796ECD90">
      <w:start w:val="1"/>
      <w:numFmt w:val="upperRoman"/>
      <w:lvlText w:val="%1."/>
      <w:lvlJc w:val="left"/>
      <w:pPr>
        <w:tabs>
          <w:tab w:val="num" w:pos="1080"/>
        </w:tabs>
        <w:ind w:left="1080" w:hanging="720"/>
      </w:pPr>
      <w:rPr>
        <w:rFonts w:hint="default"/>
      </w:rPr>
    </w:lvl>
    <w:lvl w:ilvl="1" w:tplc="44BC7328">
      <w:start w:val="1"/>
      <w:numFmt w:val="decimal"/>
      <w:lvlText w:val="%2."/>
      <w:lvlJc w:val="left"/>
      <w:pPr>
        <w:tabs>
          <w:tab w:val="num" w:pos="786"/>
        </w:tabs>
        <w:ind w:left="786" w:hanging="360"/>
      </w:pPr>
      <w:rPr>
        <w:rFonts w:hint="default"/>
      </w:rPr>
    </w:lvl>
    <w:lvl w:ilvl="2" w:tplc="796ECD90">
      <w:start w:val="1"/>
      <w:numFmt w:val="upperRoman"/>
      <w:lvlText w:val="%3."/>
      <w:lvlJc w:val="left"/>
      <w:pPr>
        <w:tabs>
          <w:tab w:val="num" w:pos="2700"/>
        </w:tabs>
        <w:ind w:left="2700" w:hanging="720"/>
      </w:pPr>
      <w:rPr>
        <w:rFonts w:hint="default"/>
      </w:rPr>
    </w:lvl>
    <w:lvl w:ilvl="3" w:tplc="576AFE8A">
      <w:start w:val="1"/>
      <w:numFmt w:val="decimal"/>
      <w:lvlText w:val="%4)"/>
      <w:lvlJc w:val="left"/>
      <w:pPr>
        <w:tabs>
          <w:tab w:val="num" w:pos="2880"/>
        </w:tabs>
        <w:ind w:left="2880" w:hanging="360"/>
      </w:pPr>
      <w:rPr>
        <w:rFonts w:hint="default"/>
      </w:rPr>
    </w:lvl>
    <w:lvl w:ilvl="4" w:tplc="796ECD90">
      <w:start w:val="1"/>
      <w:numFmt w:val="upperRoman"/>
      <w:lvlText w:val="%5."/>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89367EE"/>
    <w:multiLevelType w:val="hybridMultilevel"/>
    <w:tmpl w:val="43FA63E4"/>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315B3D"/>
    <w:multiLevelType w:val="hybridMultilevel"/>
    <w:tmpl w:val="8CE0D368"/>
    <w:lvl w:ilvl="0" w:tplc="5CDE45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F35688B"/>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num>
  <w:num w:numId="12">
    <w:abstractNumId w:val="33"/>
  </w:num>
  <w:num w:numId="13">
    <w:abstractNumId w:val="16"/>
  </w:num>
  <w:num w:numId="14">
    <w:abstractNumId w:val="20"/>
  </w:num>
  <w:num w:numId="15">
    <w:abstractNumId w:val="38"/>
  </w:num>
  <w:num w:numId="16">
    <w:abstractNumId w:val="45"/>
  </w:num>
  <w:num w:numId="17">
    <w:abstractNumId w:val="17"/>
  </w:num>
  <w:num w:numId="18">
    <w:abstractNumId w:val="36"/>
  </w:num>
  <w:num w:numId="19">
    <w:abstractNumId w:val="41"/>
  </w:num>
  <w:num w:numId="20">
    <w:abstractNumId w:val="23"/>
  </w:num>
  <w:num w:numId="21">
    <w:abstractNumId w:val="18"/>
  </w:num>
  <w:num w:numId="22">
    <w:abstractNumId w:val="25"/>
  </w:num>
  <w:num w:numId="23">
    <w:abstractNumId w:val="42"/>
  </w:num>
  <w:num w:numId="24">
    <w:abstractNumId w:val="31"/>
  </w:num>
  <w:num w:numId="25">
    <w:abstractNumId w:val="29"/>
  </w:num>
  <w:num w:numId="26">
    <w:abstractNumId w:val="32"/>
  </w:num>
  <w:num w:numId="27">
    <w:abstractNumId w:val="46"/>
  </w:num>
  <w:num w:numId="28">
    <w:abstractNumId w:val="21"/>
  </w:num>
  <w:num w:numId="29">
    <w:abstractNumId w:val="48"/>
  </w:num>
  <w:num w:numId="30">
    <w:abstractNumId w:val="28"/>
  </w:num>
  <w:num w:numId="31">
    <w:abstractNumId w:val="24"/>
  </w:num>
  <w:num w:numId="32">
    <w:abstractNumId w:val="44"/>
  </w:num>
  <w:num w:numId="33">
    <w:abstractNumId w:val="43"/>
  </w:num>
  <w:num w:numId="34">
    <w:abstractNumId w:val="35"/>
  </w:num>
  <w:num w:numId="35">
    <w:abstractNumId w:val="26"/>
  </w:num>
  <w:num w:numId="36">
    <w:abstractNumId w:val="37"/>
  </w:num>
  <w:num w:numId="37">
    <w:abstractNumId w:val="30"/>
  </w:num>
  <w:num w:numId="38">
    <w:abstractNumId w:val="39"/>
  </w:num>
  <w:num w:numId="39">
    <w:abstractNumId w:val="47"/>
  </w:num>
  <w:num w:numId="40">
    <w:abstractNumId w:val="19"/>
  </w:num>
  <w:num w:numId="41">
    <w:abstractNumId w:val="27"/>
  </w:num>
  <w:num w:numId="42">
    <w:abstractNumId w:val="40"/>
  </w:num>
  <w:num w:numId="43">
    <w:abstractNumId w:val="3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24EE"/>
    <w:rsid w:val="00010F32"/>
    <w:rsid w:val="00011814"/>
    <w:rsid w:val="000145BD"/>
    <w:rsid w:val="00017EB3"/>
    <w:rsid w:val="00027EFA"/>
    <w:rsid w:val="00031F57"/>
    <w:rsid w:val="00034370"/>
    <w:rsid w:val="00037C86"/>
    <w:rsid w:val="00044DC3"/>
    <w:rsid w:val="000478EA"/>
    <w:rsid w:val="00052BB2"/>
    <w:rsid w:val="00053E34"/>
    <w:rsid w:val="00055A4D"/>
    <w:rsid w:val="00060B4E"/>
    <w:rsid w:val="0006371D"/>
    <w:rsid w:val="00064A13"/>
    <w:rsid w:val="00065C50"/>
    <w:rsid w:val="00065DEA"/>
    <w:rsid w:val="00084BA3"/>
    <w:rsid w:val="000915CD"/>
    <w:rsid w:val="0009528F"/>
    <w:rsid w:val="000A0EE6"/>
    <w:rsid w:val="000A14B1"/>
    <w:rsid w:val="000A2814"/>
    <w:rsid w:val="000A47CF"/>
    <w:rsid w:val="000A4B2B"/>
    <w:rsid w:val="000A4E2E"/>
    <w:rsid w:val="000B1B17"/>
    <w:rsid w:val="000B2DA2"/>
    <w:rsid w:val="000B4C75"/>
    <w:rsid w:val="000B6B93"/>
    <w:rsid w:val="000C2E6F"/>
    <w:rsid w:val="000C7D11"/>
    <w:rsid w:val="000D4EA8"/>
    <w:rsid w:val="000E2CB9"/>
    <w:rsid w:val="000E2CFA"/>
    <w:rsid w:val="000E4F0A"/>
    <w:rsid w:val="000F12E4"/>
    <w:rsid w:val="000F4B10"/>
    <w:rsid w:val="000F7655"/>
    <w:rsid w:val="001014B6"/>
    <w:rsid w:val="00101C88"/>
    <w:rsid w:val="001157A7"/>
    <w:rsid w:val="00123498"/>
    <w:rsid w:val="001318CC"/>
    <w:rsid w:val="0013192F"/>
    <w:rsid w:val="00132BEE"/>
    <w:rsid w:val="0014456B"/>
    <w:rsid w:val="00144B53"/>
    <w:rsid w:val="00145F83"/>
    <w:rsid w:val="00150B86"/>
    <w:rsid w:val="00151CD7"/>
    <w:rsid w:val="00153E33"/>
    <w:rsid w:val="00164729"/>
    <w:rsid w:val="001649D3"/>
    <w:rsid w:val="00167B9D"/>
    <w:rsid w:val="001831FA"/>
    <w:rsid w:val="00183C1F"/>
    <w:rsid w:val="001A5291"/>
    <w:rsid w:val="001B0727"/>
    <w:rsid w:val="001B1BC9"/>
    <w:rsid w:val="001B444F"/>
    <w:rsid w:val="001B4906"/>
    <w:rsid w:val="001B4931"/>
    <w:rsid w:val="001B53D7"/>
    <w:rsid w:val="001B5F4B"/>
    <w:rsid w:val="001B797F"/>
    <w:rsid w:val="001C21EE"/>
    <w:rsid w:val="001C5405"/>
    <w:rsid w:val="001C5815"/>
    <w:rsid w:val="001D171C"/>
    <w:rsid w:val="001D3E9F"/>
    <w:rsid w:val="001D4737"/>
    <w:rsid w:val="001D62A1"/>
    <w:rsid w:val="001F464F"/>
    <w:rsid w:val="0020240B"/>
    <w:rsid w:val="002054C5"/>
    <w:rsid w:val="00212BFD"/>
    <w:rsid w:val="002130A9"/>
    <w:rsid w:val="00216986"/>
    <w:rsid w:val="00216FE6"/>
    <w:rsid w:val="00221018"/>
    <w:rsid w:val="00226E9D"/>
    <w:rsid w:val="00230CBE"/>
    <w:rsid w:val="002313F0"/>
    <w:rsid w:val="00243E37"/>
    <w:rsid w:val="00246C84"/>
    <w:rsid w:val="00250C4F"/>
    <w:rsid w:val="00251354"/>
    <w:rsid w:val="002524B2"/>
    <w:rsid w:val="00267176"/>
    <w:rsid w:val="002706F7"/>
    <w:rsid w:val="002722BB"/>
    <w:rsid w:val="002821DC"/>
    <w:rsid w:val="0028737B"/>
    <w:rsid w:val="002A3FBA"/>
    <w:rsid w:val="002A428A"/>
    <w:rsid w:val="002A5665"/>
    <w:rsid w:val="002A76E1"/>
    <w:rsid w:val="002C1365"/>
    <w:rsid w:val="002C148C"/>
    <w:rsid w:val="002C34FD"/>
    <w:rsid w:val="002D3FDA"/>
    <w:rsid w:val="002D4E9D"/>
    <w:rsid w:val="002D63E7"/>
    <w:rsid w:val="002D755F"/>
    <w:rsid w:val="002E01AF"/>
    <w:rsid w:val="002E038F"/>
    <w:rsid w:val="002E04AC"/>
    <w:rsid w:val="002F0D34"/>
    <w:rsid w:val="002F5CB0"/>
    <w:rsid w:val="003000AF"/>
    <w:rsid w:val="00305B22"/>
    <w:rsid w:val="00315AE7"/>
    <w:rsid w:val="003201D5"/>
    <w:rsid w:val="00321952"/>
    <w:rsid w:val="003228DC"/>
    <w:rsid w:val="00325821"/>
    <w:rsid w:val="00340D16"/>
    <w:rsid w:val="0034155B"/>
    <w:rsid w:val="00346D35"/>
    <w:rsid w:val="00346D4B"/>
    <w:rsid w:val="00351ECD"/>
    <w:rsid w:val="00354A23"/>
    <w:rsid w:val="00356720"/>
    <w:rsid w:val="003569F0"/>
    <w:rsid w:val="00357638"/>
    <w:rsid w:val="00361878"/>
    <w:rsid w:val="00366F18"/>
    <w:rsid w:val="003754FA"/>
    <w:rsid w:val="00377E8B"/>
    <w:rsid w:val="00381E66"/>
    <w:rsid w:val="00383106"/>
    <w:rsid w:val="00383494"/>
    <w:rsid w:val="00387A3B"/>
    <w:rsid w:val="00390C2D"/>
    <w:rsid w:val="003927D0"/>
    <w:rsid w:val="00392FD3"/>
    <w:rsid w:val="00394108"/>
    <w:rsid w:val="003A1F57"/>
    <w:rsid w:val="003A5CCB"/>
    <w:rsid w:val="003B385D"/>
    <w:rsid w:val="003C42EC"/>
    <w:rsid w:val="003C53F3"/>
    <w:rsid w:val="003D4508"/>
    <w:rsid w:val="003D6049"/>
    <w:rsid w:val="003D6890"/>
    <w:rsid w:val="003D6D8D"/>
    <w:rsid w:val="003D7E39"/>
    <w:rsid w:val="003E3FBC"/>
    <w:rsid w:val="003E6ADD"/>
    <w:rsid w:val="003F0F6A"/>
    <w:rsid w:val="003F55BC"/>
    <w:rsid w:val="0040191D"/>
    <w:rsid w:val="00401AFC"/>
    <w:rsid w:val="0040264E"/>
    <w:rsid w:val="004028A6"/>
    <w:rsid w:val="00432D74"/>
    <w:rsid w:val="00434671"/>
    <w:rsid w:val="004377EE"/>
    <w:rsid w:val="004422A9"/>
    <w:rsid w:val="0044558E"/>
    <w:rsid w:val="00455222"/>
    <w:rsid w:val="00456F65"/>
    <w:rsid w:val="0045710B"/>
    <w:rsid w:val="004571D0"/>
    <w:rsid w:val="00463762"/>
    <w:rsid w:val="004648CE"/>
    <w:rsid w:val="004748D5"/>
    <w:rsid w:val="00476D54"/>
    <w:rsid w:val="00483013"/>
    <w:rsid w:val="0049045F"/>
    <w:rsid w:val="00495F94"/>
    <w:rsid w:val="004A2BBA"/>
    <w:rsid w:val="004A5158"/>
    <w:rsid w:val="004B38AB"/>
    <w:rsid w:val="004C3E6D"/>
    <w:rsid w:val="004D3C22"/>
    <w:rsid w:val="004D4DE0"/>
    <w:rsid w:val="004E038D"/>
    <w:rsid w:val="004F7DC4"/>
    <w:rsid w:val="00504A9A"/>
    <w:rsid w:val="005061A0"/>
    <w:rsid w:val="005108A0"/>
    <w:rsid w:val="00524272"/>
    <w:rsid w:val="00531D58"/>
    <w:rsid w:val="0053425C"/>
    <w:rsid w:val="005358BD"/>
    <w:rsid w:val="00542C06"/>
    <w:rsid w:val="005442D8"/>
    <w:rsid w:val="00547336"/>
    <w:rsid w:val="00562F74"/>
    <w:rsid w:val="0056318C"/>
    <w:rsid w:val="005735D9"/>
    <w:rsid w:val="00580169"/>
    <w:rsid w:val="00582F8C"/>
    <w:rsid w:val="0058468D"/>
    <w:rsid w:val="00584BCC"/>
    <w:rsid w:val="00591300"/>
    <w:rsid w:val="0059664E"/>
    <w:rsid w:val="005B0429"/>
    <w:rsid w:val="005B393B"/>
    <w:rsid w:val="005C2149"/>
    <w:rsid w:val="005C6856"/>
    <w:rsid w:val="005D525E"/>
    <w:rsid w:val="005E25D7"/>
    <w:rsid w:val="005E2D75"/>
    <w:rsid w:val="005F01C5"/>
    <w:rsid w:val="005F0A87"/>
    <w:rsid w:val="005F18F4"/>
    <w:rsid w:val="005F2084"/>
    <w:rsid w:val="005F29E9"/>
    <w:rsid w:val="005F38F9"/>
    <w:rsid w:val="005F4442"/>
    <w:rsid w:val="005F4772"/>
    <w:rsid w:val="005F7C14"/>
    <w:rsid w:val="00600897"/>
    <w:rsid w:val="00603458"/>
    <w:rsid w:val="00605026"/>
    <w:rsid w:val="006177BF"/>
    <w:rsid w:val="006201DB"/>
    <w:rsid w:val="0062068A"/>
    <w:rsid w:val="00620C8E"/>
    <w:rsid w:val="006210AE"/>
    <w:rsid w:val="00623A21"/>
    <w:rsid w:val="006242BF"/>
    <w:rsid w:val="00624F7A"/>
    <w:rsid w:val="006301B2"/>
    <w:rsid w:val="00630600"/>
    <w:rsid w:val="0063382C"/>
    <w:rsid w:val="00636499"/>
    <w:rsid w:val="00636981"/>
    <w:rsid w:val="0063746F"/>
    <w:rsid w:val="00637F9D"/>
    <w:rsid w:val="00640CF3"/>
    <w:rsid w:val="00652CF2"/>
    <w:rsid w:val="006549C8"/>
    <w:rsid w:val="00660F66"/>
    <w:rsid w:val="00662773"/>
    <w:rsid w:val="00670311"/>
    <w:rsid w:val="0067031C"/>
    <w:rsid w:val="00671EFB"/>
    <w:rsid w:val="00672793"/>
    <w:rsid w:val="006772BC"/>
    <w:rsid w:val="00677B90"/>
    <w:rsid w:val="00681C17"/>
    <w:rsid w:val="00684205"/>
    <w:rsid w:val="00685D36"/>
    <w:rsid w:val="00687814"/>
    <w:rsid w:val="00695BE6"/>
    <w:rsid w:val="006A06EF"/>
    <w:rsid w:val="006A5889"/>
    <w:rsid w:val="006A734A"/>
    <w:rsid w:val="006B0C55"/>
    <w:rsid w:val="006B3DF7"/>
    <w:rsid w:val="006C416C"/>
    <w:rsid w:val="006C5BE2"/>
    <w:rsid w:val="006C6E88"/>
    <w:rsid w:val="006C7356"/>
    <w:rsid w:val="006C77E8"/>
    <w:rsid w:val="006D1AAD"/>
    <w:rsid w:val="006D325E"/>
    <w:rsid w:val="006D7F0A"/>
    <w:rsid w:val="006E0820"/>
    <w:rsid w:val="006E3247"/>
    <w:rsid w:val="006F0C69"/>
    <w:rsid w:val="006F3010"/>
    <w:rsid w:val="006F3055"/>
    <w:rsid w:val="006F41F2"/>
    <w:rsid w:val="006F4A68"/>
    <w:rsid w:val="006F62B9"/>
    <w:rsid w:val="007066DF"/>
    <w:rsid w:val="00706ACC"/>
    <w:rsid w:val="00706FD6"/>
    <w:rsid w:val="00707468"/>
    <w:rsid w:val="00707B75"/>
    <w:rsid w:val="00713233"/>
    <w:rsid w:val="00714124"/>
    <w:rsid w:val="00714FD0"/>
    <w:rsid w:val="007200A2"/>
    <w:rsid w:val="00731D46"/>
    <w:rsid w:val="00733831"/>
    <w:rsid w:val="00734F83"/>
    <w:rsid w:val="00735F68"/>
    <w:rsid w:val="00740230"/>
    <w:rsid w:val="007418D4"/>
    <w:rsid w:val="007437E3"/>
    <w:rsid w:val="00746324"/>
    <w:rsid w:val="00755B4D"/>
    <w:rsid w:val="00755BC4"/>
    <w:rsid w:val="007618E9"/>
    <w:rsid w:val="00763D7C"/>
    <w:rsid w:val="00770208"/>
    <w:rsid w:val="00770C1E"/>
    <w:rsid w:val="00772A13"/>
    <w:rsid w:val="00775197"/>
    <w:rsid w:val="00780CE7"/>
    <w:rsid w:val="0078311C"/>
    <w:rsid w:val="00783376"/>
    <w:rsid w:val="00787ADA"/>
    <w:rsid w:val="00787D5E"/>
    <w:rsid w:val="00790CC8"/>
    <w:rsid w:val="007B1066"/>
    <w:rsid w:val="007B3006"/>
    <w:rsid w:val="007B44D6"/>
    <w:rsid w:val="007B6037"/>
    <w:rsid w:val="007C0036"/>
    <w:rsid w:val="007C2753"/>
    <w:rsid w:val="007C6E42"/>
    <w:rsid w:val="007D099B"/>
    <w:rsid w:val="007D4547"/>
    <w:rsid w:val="007D7F77"/>
    <w:rsid w:val="007E0AB6"/>
    <w:rsid w:val="007E24F0"/>
    <w:rsid w:val="007E49FA"/>
    <w:rsid w:val="007E606C"/>
    <w:rsid w:val="007E76BB"/>
    <w:rsid w:val="007F155C"/>
    <w:rsid w:val="007F21E3"/>
    <w:rsid w:val="007F28E4"/>
    <w:rsid w:val="007F48AB"/>
    <w:rsid w:val="00813510"/>
    <w:rsid w:val="008215A9"/>
    <w:rsid w:val="00821BBD"/>
    <w:rsid w:val="00822F36"/>
    <w:rsid w:val="00826981"/>
    <w:rsid w:val="00826B15"/>
    <w:rsid w:val="00831027"/>
    <w:rsid w:val="00841D17"/>
    <w:rsid w:val="00847CED"/>
    <w:rsid w:val="00853169"/>
    <w:rsid w:val="00860C98"/>
    <w:rsid w:val="008719D6"/>
    <w:rsid w:val="0088501D"/>
    <w:rsid w:val="00886EA2"/>
    <w:rsid w:val="008934CE"/>
    <w:rsid w:val="0089406E"/>
    <w:rsid w:val="00897C52"/>
    <w:rsid w:val="008A0716"/>
    <w:rsid w:val="008A32CD"/>
    <w:rsid w:val="008A4CCE"/>
    <w:rsid w:val="008A7F5A"/>
    <w:rsid w:val="008B22E1"/>
    <w:rsid w:val="008B3FCD"/>
    <w:rsid w:val="008B6434"/>
    <w:rsid w:val="008C0C7B"/>
    <w:rsid w:val="008C64C0"/>
    <w:rsid w:val="008D25BE"/>
    <w:rsid w:val="008E0047"/>
    <w:rsid w:val="008E5D42"/>
    <w:rsid w:val="008E69B9"/>
    <w:rsid w:val="008E7AEF"/>
    <w:rsid w:val="008E7F52"/>
    <w:rsid w:val="0090526E"/>
    <w:rsid w:val="00910584"/>
    <w:rsid w:val="009241AA"/>
    <w:rsid w:val="00925DE7"/>
    <w:rsid w:val="00926FC6"/>
    <w:rsid w:val="00927BBD"/>
    <w:rsid w:val="00930B84"/>
    <w:rsid w:val="00930EA1"/>
    <w:rsid w:val="00931DEC"/>
    <w:rsid w:val="00932AD7"/>
    <w:rsid w:val="00934F31"/>
    <w:rsid w:val="00935688"/>
    <w:rsid w:val="00935EE2"/>
    <w:rsid w:val="009402E8"/>
    <w:rsid w:val="00941A79"/>
    <w:rsid w:val="00956D02"/>
    <w:rsid w:val="00964E92"/>
    <w:rsid w:val="009669CF"/>
    <w:rsid w:val="00970B6B"/>
    <w:rsid w:val="00975C09"/>
    <w:rsid w:val="009769E4"/>
    <w:rsid w:val="0097752A"/>
    <w:rsid w:val="00977F8A"/>
    <w:rsid w:val="009949C6"/>
    <w:rsid w:val="00994B4F"/>
    <w:rsid w:val="00995D79"/>
    <w:rsid w:val="00995F4E"/>
    <w:rsid w:val="009A28FC"/>
    <w:rsid w:val="009A7DAA"/>
    <w:rsid w:val="009B50B8"/>
    <w:rsid w:val="009B7DBD"/>
    <w:rsid w:val="009C0329"/>
    <w:rsid w:val="009C3520"/>
    <w:rsid w:val="009C56AD"/>
    <w:rsid w:val="009E3ABF"/>
    <w:rsid w:val="009E3FF7"/>
    <w:rsid w:val="009E4D1F"/>
    <w:rsid w:val="009E79E3"/>
    <w:rsid w:val="009F495F"/>
    <w:rsid w:val="009F49E7"/>
    <w:rsid w:val="009F7C49"/>
    <w:rsid w:val="009F7CE5"/>
    <w:rsid w:val="00A02D7E"/>
    <w:rsid w:val="00A07D1B"/>
    <w:rsid w:val="00A10E95"/>
    <w:rsid w:val="00A13C38"/>
    <w:rsid w:val="00A211F1"/>
    <w:rsid w:val="00A31321"/>
    <w:rsid w:val="00A31641"/>
    <w:rsid w:val="00A424F6"/>
    <w:rsid w:val="00A42502"/>
    <w:rsid w:val="00A47D13"/>
    <w:rsid w:val="00A50247"/>
    <w:rsid w:val="00A53232"/>
    <w:rsid w:val="00A56AC1"/>
    <w:rsid w:val="00A5768F"/>
    <w:rsid w:val="00A626A0"/>
    <w:rsid w:val="00A6560C"/>
    <w:rsid w:val="00A7098E"/>
    <w:rsid w:val="00A72B7F"/>
    <w:rsid w:val="00A77D29"/>
    <w:rsid w:val="00A77D77"/>
    <w:rsid w:val="00A8016E"/>
    <w:rsid w:val="00A80FA4"/>
    <w:rsid w:val="00A83409"/>
    <w:rsid w:val="00A85A79"/>
    <w:rsid w:val="00A87530"/>
    <w:rsid w:val="00A9276D"/>
    <w:rsid w:val="00A92F3E"/>
    <w:rsid w:val="00AA2872"/>
    <w:rsid w:val="00AA2D67"/>
    <w:rsid w:val="00AA382E"/>
    <w:rsid w:val="00AA5248"/>
    <w:rsid w:val="00AB3A75"/>
    <w:rsid w:val="00AB4613"/>
    <w:rsid w:val="00AB77E3"/>
    <w:rsid w:val="00AC222D"/>
    <w:rsid w:val="00AC651A"/>
    <w:rsid w:val="00AC7C95"/>
    <w:rsid w:val="00AD0EC4"/>
    <w:rsid w:val="00AD2E2B"/>
    <w:rsid w:val="00AD502E"/>
    <w:rsid w:val="00AD507C"/>
    <w:rsid w:val="00AD547A"/>
    <w:rsid w:val="00AE0302"/>
    <w:rsid w:val="00AF3E24"/>
    <w:rsid w:val="00B0028C"/>
    <w:rsid w:val="00B00BAF"/>
    <w:rsid w:val="00B02717"/>
    <w:rsid w:val="00B02900"/>
    <w:rsid w:val="00B05BA3"/>
    <w:rsid w:val="00B067E1"/>
    <w:rsid w:val="00B10F79"/>
    <w:rsid w:val="00B12A68"/>
    <w:rsid w:val="00B1679B"/>
    <w:rsid w:val="00B178C4"/>
    <w:rsid w:val="00B2144A"/>
    <w:rsid w:val="00B216B5"/>
    <w:rsid w:val="00B2177D"/>
    <w:rsid w:val="00B22DF9"/>
    <w:rsid w:val="00B35CB1"/>
    <w:rsid w:val="00B37FB4"/>
    <w:rsid w:val="00B4152E"/>
    <w:rsid w:val="00B4323D"/>
    <w:rsid w:val="00B43D06"/>
    <w:rsid w:val="00B4610D"/>
    <w:rsid w:val="00B4743B"/>
    <w:rsid w:val="00B52782"/>
    <w:rsid w:val="00B53681"/>
    <w:rsid w:val="00B62A67"/>
    <w:rsid w:val="00B77E60"/>
    <w:rsid w:val="00B8316F"/>
    <w:rsid w:val="00B83465"/>
    <w:rsid w:val="00B855CE"/>
    <w:rsid w:val="00B95B0A"/>
    <w:rsid w:val="00BA0244"/>
    <w:rsid w:val="00BA18ED"/>
    <w:rsid w:val="00BA3A65"/>
    <w:rsid w:val="00BA3C26"/>
    <w:rsid w:val="00BA45DB"/>
    <w:rsid w:val="00BA6BF8"/>
    <w:rsid w:val="00BB1D22"/>
    <w:rsid w:val="00BB1F43"/>
    <w:rsid w:val="00BB21DF"/>
    <w:rsid w:val="00BC078D"/>
    <w:rsid w:val="00BC19C0"/>
    <w:rsid w:val="00BC3393"/>
    <w:rsid w:val="00BC33F7"/>
    <w:rsid w:val="00BC59A5"/>
    <w:rsid w:val="00BC5A23"/>
    <w:rsid w:val="00BC7BFE"/>
    <w:rsid w:val="00BE224E"/>
    <w:rsid w:val="00BE2A44"/>
    <w:rsid w:val="00BE2D24"/>
    <w:rsid w:val="00BF0E2B"/>
    <w:rsid w:val="00BF4FAE"/>
    <w:rsid w:val="00BF6348"/>
    <w:rsid w:val="00C02233"/>
    <w:rsid w:val="00C050CE"/>
    <w:rsid w:val="00C06D4A"/>
    <w:rsid w:val="00C1147A"/>
    <w:rsid w:val="00C11AD9"/>
    <w:rsid w:val="00C15E26"/>
    <w:rsid w:val="00C16913"/>
    <w:rsid w:val="00C1721C"/>
    <w:rsid w:val="00C24139"/>
    <w:rsid w:val="00C432AD"/>
    <w:rsid w:val="00C50646"/>
    <w:rsid w:val="00C508B5"/>
    <w:rsid w:val="00C51085"/>
    <w:rsid w:val="00C527AC"/>
    <w:rsid w:val="00C56B0D"/>
    <w:rsid w:val="00C603B6"/>
    <w:rsid w:val="00C61400"/>
    <w:rsid w:val="00C7228A"/>
    <w:rsid w:val="00C7675D"/>
    <w:rsid w:val="00C8594E"/>
    <w:rsid w:val="00C919A2"/>
    <w:rsid w:val="00C922D2"/>
    <w:rsid w:val="00C926E9"/>
    <w:rsid w:val="00CA1203"/>
    <w:rsid w:val="00CA62A0"/>
    <w:rsid w:val="00CB1606"/>
    <w:rsid w:val="00CB2909"/>
    <w:rsid w:val="00CB2F3F"/>
    <w:rsid w:val="00CB5D64"/>
    <w:rsid w:val="00CB7222"/>
    <w:rsid w:val="00CB78C9"/>
    <w:rsid w:val="00CC0F44"/>
    <w:rsid w:val="00CC21E6"/>
    <w:rsid w:val="00CC6710"/>
    <w:rsid w:val="00CC6958"/>
    <w:rsid w:val="00CD1DC8"/>
    <w:rsid w:val="00CD30D8"/>
    <w:rsid w:val="00CD44F6"/>
    <w:rsid w:val="00CD46AF"/>
    <w:rsid w:val="00CD6047"/>
    <w:rsid w:val="00CD723A"/>
    <w:rsid w:val="00CD7F23"/>
    <w:rsid w:val="00CE3275"/>
    <w:rsid w:val="00CE7430"/>
    <w:rsid w:val="00CF0B61"/>
    <w:rsid w:val="00D0148A"/>
    <w:rsid w:val="00D0421E"/>
    <w:rsid w:val="00D14A81"/>
    <w:rsid w:val="00D15F91"/>
    <w:rsid w:val="00D24D29"/>
    <w:rsid w:val="00D27B87"/>
    <w:rsid w:val="00D32429"/>
    <w:rsid w:val="00D35710"/>
    <w:rsid w:val="00D375BF"/>
    <w:rsid w:val="00D41111"/>
    <w:rsid w:val="00D446A8"/>
    <w:rsid w:val="00D51F13"/>
    <w:rsid w:val="00D5590A"/>
    <w:rsid w:val="00D672EC"/>
    <w:rsid w:val="00D954E5"/>
    <w:rsid w:val="00D964A3"/>
    <w:rsid w:val="00D97E62"/>
    <w:rsid w:val="00DA0561"/>
    <w:rsid w:val="00DB011F"/>
    <w:rsid w:val="00DB16BA"/>
    <w:rsid w:val="00DB4656"/>
    <w:rsid w:val="00DC0BD6"/>
    <w:rsid w:val="00DC741A"/>
    <w:rsid w:val="00DD30BF"/>
    <w:rsid w:val="00DD56EF"/>
    <w:rsid w:val="00DD7373"/>
    <w:rsid w:val="00DE0032"/>
    <w:rsid w:val="00DE5415"/>
    <w:rsid w:val="00DE643B"/>
    <w:rsid w:val="00DE70EB"/>
    <w:rsid w:val="00DF3C9B"/>
    <w:rsid w:val="00DF4AAF"/>
    <w:rsid w:val="00DF64FC"/>
    <w:rsid w:val="00E054E2"/>
    <w:rsid w:val="00E06490"/>
    <w:rsid w:val="00E07C9B"/>
    <w:rsid w:val="00E121D0"/>
    <w:rsid w:val="00E12E5F"/>
    <w:rsid w:val="00E234FA"/>
    <w:rsid w:val="00E23FD8"/>
    <w:rsid w:val="00E335AF"/>
    <w:rsid w:val="00E342CA"/>
    <w:rsid w:val="00E3734D"/>
    <w:rsid w:val="00E37673"/>
    <w:rsid w:val="00E40661"/>
    <w:rsid w:val="00E407F6"/>
    <w:rsid w:val="00E41131"/>
    <w:rsid w:val="00E42077"/>
    <w:rsid w:val="00E6152F"/>
    <w:rsid w:val="00E62E88"/>
    <w:rsid w:val="00E70A5F"/>
    <w:rsid w:val="00E73E49"/>
    <w:rsid w:val="00E76B9F"/>
    <w:rsid w:val="00E77126"/>
    <w:rsid w:val="00E82208"/>
    <w:rsid w:val="00E82529"/>
    <w:rsid w:val="00E835B5"/>
    <w:rsid w:val="00E87CF5"/>
    <w:rsid w:val="00E97B6B"/>
    <w:rsid w:val="00EA6365"/>
    <w:rsid w:val="00EA6791"/>
    <w:rsid w:val="00EA6C0E"/>
    <w:rsid w:val="00EC05F0"/>
    <w:rsid w:val="00EC4A8D"/>
    <w:rsid w:val="00EC5B14"/>
    <w:rsid w:val="00EC6266"/>
    <w:rsid w:val="00ED1C84"/>
    <w:rsid w:val="00ED4DEE"/>
    <w:rsid w:val="00EF7C2B"/>
    <w:rsid w:val="00F0054D"/>
    <w:rsid w:val="00F021A9"/>
    <w:rsid w:val="00F06243"/>
    <w:rsid w:val="00F11D90"/>
    <w:rsid w:val="00F163AC"/>
    <w:rsid w:val="00F21815"/>
    <w:rsid w:val="00F23890"/>
    <w:rsid w:val="00F23C31"/>
    <w:rsid w:val="00F263E2"/>
    <w:rsid w:val="00F302B6"/>
    <w:rsid w:val="00F332AD"/>
    <w:rsid w:val="00F33B30"/>
    <w:rsid w:val="00F50269"/>
    <w:rsid w:val="00F53DC0"/>
    <w:rsid w:val="00F57449"/>
    <w:rsid w:val="00F6590D"/>
    <w:rsid w:val="00F6648C"/>
    <w:rsid w:val="00F7276E"/>
    <w:rsid w:val="00F72F9D"/>
    <w:rsid w:val="00F74555"/>
    <w:rsid w:val="00F745F4"/>
    <w:rsid w:val="00F77F47"/>
    <w:rsid w:val="00F87232"/>
    <w:rsid w:val="00F87B57"/>
    <w:rsid w:val="00F92C7C"/>
    <w:rsid w:val="00FA3FF6"/>
    <w:rsid w:val="00FA6221"/>
    <w:rsid w:val="00FB0B9A"/>
    <w:rsid w:val="00FB2923"/>
    <w:rsid w:val="00FC328E"/>
    <w:rsid w:val="00FE0C53"/>
    <w:rsid w:val="00FE4DC9"/>
    <w:rsid w:val="00FE5777"/>
    <w:rsid w:val="00FE7700"/>
    <w:rsid w:val="00FF46AA"/>
    <w:rsid w:val="00FF5A71"/>
    <w:rsid w:val="00FF79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A4F3B6-B57F-459B-B4C4-4B655D01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4108"/>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rsid w:val="00AD507C"/>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Nag 1"/>
    <w:basedOn w:val="Normalny"/>
    <w:link w:val="AkapitzlistZnak"/>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styleId="Odwoaniedokomentarza">
    <w:name w:val="annotation reference"/>
    <w:basedOn w:val="Domylnaczcionkaakapitu"/>
    <w:uiPriority w:val="99"/>
    <w:semiHidden/>
    <w:unhideWhenUsed/>
    <w:rsid w:val="00183C1F"/>
    <w:rPr>
      <w:sz w:val="16"/>
      <w:szCs w:val="16"/>
    </w:rPr>
  </w:style>
  <w:style w:type="character" w:customStyle="1" w:styleId="AkapitzlistZnak">
    <w:name w:val="Akapit z listą Znak"/>
    <w:aliases w:val="wypunktowanie Znak,Nag 1 Znak"/>
    <w:basedOn w:val="Domylnaczcionkaakapitu"/>
    <w:link w:val="Akapitzlist"/>
    <w:rsid w:val="00E411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70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54628-7ECF-43D2-87AE-1BB6DF223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300</Words>
  <Characters>1802</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2098</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Tomek</cp:lastModifiedBy>
  <cp:revision>4</cp:revision>
  <cp:lastPrinted>2019-02-14T08:46:00Z</cp:lastPrinted>
  <dcterms:created xsi:type="dcterms:W3CDTF">2019-07-24T07:46:00Z</dcterms:created>
  <dcterms:modified xsi:type="dcterms:W3CDTF">2019-07-24T08:13:00Z</dcterms:modified>
</cp:coreProperties>
</file>