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C77AB"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C77AB"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376FC7CC" w:rsidR="00214C18" w:rsidRPr="002A5EAA" w:rsidRDefault="00214C18" w:rsidP="00214C18">
      <w:pPr>
        <w:ind w:left="360" w:right="470" w:hanging="360"/>
        <w:rPr>
          <w:rFonts w:ascii="Verdana" w:hAnsi="Verdana"/>
          <w:noProof/>
          <w:sz w:val="18"/>
          <w:szCs w:val="18"/>
        </w:rPr>
      </w:pPr>
      <w:r w:rsidRPr="002A5EAA">
        <w:rPr>
          <w:rFonts w:ascii="Verdana" w:hAnsi="Verdana"/>
          <w:noProof/>
          <w:sz w:val="18"/>
          <w:szCs w:val="18"/>
        </w:rPr>
        <w:t xml:space="preserve">UMW / AZ / </w:t>
      </w:r>
      <w:r w:rsidR="009932BA" w:rsidRPr="002A5EAA">
        <w:rPr>
          <w:rFonts w:ascii="Verdana" w:hAnsi="Verdana"/>
          <w:noProof/>
          <w:sz w:val="18"/>
          <w:szCs w:val="18"/>
        </w:rPr>
        <w:t>PN-64</w:t>
      </w:r>
      <w:r w:rsidRPr="002A5EAA">
        <w:rPr>
          <w:rFonts w:ascii="Verdana" w:hAnsi="Verdana"/>
          <w:noProof/>
          <w:sz w:val="18"/>
          <w:szCs w:val="18"/>
        </w:rPr>
        <w:t>/ 18</w:t>
      </w:r>
      <w:r w:rsidRPr="002A5EAA">
        <w:rPr>
          <w:rFonts w:ascii="Verdana" w:hAnsi="Verdana"/>
          <w:noProof/>
          <w:sz w:val="18"/>
          <w:szCs w:val="18"/>
        </w:rPr>
        <w:tab/>
      </w:r>
      <w:r w:rsidRPr="002A5EAA">
        <w:rPr>
          <w:rFonts w:ascii="Verdana" w:hAnsi="Verdana"/>
          <w:noProof/>
          <w:sz w:val="18"/>
          <w:szCs w:val="18"/>
        </w:rPr>
        <w:tab/>
      </w:r>
      <w:r w:rsidRPr="002A5EAA">
        <w:rPr>
          <w:rFonts w:ascii="Verdana" w:hAnsi="Verdana"/>
          <w:noProof/>
          <w:sz w:val="18"/>
          <w:szCs w:val="18"/>
        </w:rPr>
        <w:tab/>
      </w:r>
      <w:r w:rsidRPr="002A5EAA">
        <w:rPr>
          <w:rFonts w:ascii="Verdana" w:hAnsi="Verdana"/>
          <w:noProof/>
          <w:sz w:val="18"/>
          <w:szCs w:val="18"/>
        </w:rPr>
        <w:tab/>
      </w:r>
      <w:r w:rsidRPr="002A5EAA">
        <w:rPr>
          <w:rFonts w:ascii="Verdana" w:hAnsi="Verdana"/>
          <w:noProof/>
          <w:sz w:val="18"/>
          <w:szCs w:val="18"/>
        </w:rPr>
        <w:tab/>
      </w:r>
      <w:r w:rsidRPr="002A5EAA">
        <w:rPr>
          <w:rFonts w:ascii="Verdana" w:hAnsi="Verdana"/>
          <w:noProof/>
          <w:sz w:val="18"/>
          <w:szCs w:val="18"/>
        </w:rPr>
        <w:tab/>
      </w:r>
      <w:r w:rsidRPr="002A5EAA">
        <w:rPr>
          <w:rFonts w:ascii="Verdana" w:hAnsi="Verdana"/>
          <w:noProof/>
          <w:sz w:val="18"/>
          <w:szCs w:val="18"/>
        </w:rPr>
        <w:tab/>
        <w:t>Wrocław</w:t>
      </w:r>
      <w:r w:rsidR="000F1A39" w:rsidRPr="002A5EAA">
        <w:rPr>
          <w:rFonts w:ascii="Verdana" w:hAnsi="Verdana"/>
          <w:noProof/>
          <w:sz w:val="18"/>
          <w:szCs w:val="18"/>
        </w:rPr>
        <w:t xml:space="preserve">, </w:t>
      </w:r>
      <w:r w:rsidR="002A5EAA" w:rsidRPr="002A5EAA">
        <w:rPr>
          <w:rFonts w:ascii="Verdana" w:hAnsi="Verdana"/>
          <w:noProof/>
          <w:sz w:val="18"/>
          <w:szCs w:val="18"/>
        </w:rPr>
        <w:t>25</w:t>
      </w:r>
      <w:r w:rsidR="009932BA" w:rsidRPr="002A5EAA">
        <w:rPr>
          <w:rFonts w:ascii="Verdana" w:hAnsi="Verdana"/>
          <w:noProof/>
          <w:sz w:val="18"/>
          <w:szCs w:val="18"/>
        </w:rPr>
        <w:t>.0</w:t>
      </w:r>
      <w:r w:rsidR="002A5EAA" w:rsidRPr="002A5EAA">
        <w:rPr>
          <w:rFonts w:ascii="Verdana" w:hAnsi="Verdana"/>
          <w:noProof/>
          <w:sz w:val="18"/>
          <w:szCs w:val="18"/>
        </w:rPr>
        <w:t>6</w:t>
      </w:r>
      <w:r w:rsidRPr="002A5EAA">
        <w:rPr>
          <w:rFonts w:ascii="Verdana" w:hAnsi="Verdana"/>
          <w:noProof/>
          <w:sz w:val="18"/>
          <w:szCs w:val="18"/>
        </w:rPr>
        <w:t>.2018 r.</w:t>
      </w:r>
    </w:p>
    <w:p w14:paraId="4FE9D83D" w14:textId="77777777" w:rsidR="00214C18" w:rsidRPr="002A5EAA"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197FEBF8" w:rsidR="00214C18" w:rsidRPr="00EC437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Nr UMW / AZ / PN</w:t>
      </w:r>
      <w:r w:rsidR="009932BA">
        <w:rPr>
          <w:rFonts w:ascii="Verdana" w:hAnsi="Verdana"/>
          <w:b/>
          <w:iCs/>
          <w:sz w:val="18"/>
          <w:szCs w:val="18"/>
        </w:rPr>
        <w:t>-64</w:t>
      </w:r>
      <w:r w:rsidRPr="00EC437D">
        <w:rPr>
          <w:rFonts w:ascii="Verdana" w:hAnsi="Verdana"/>
          <w:b/>
          <w:iCs/>
          <w:sz w:val="18"/>
          <w:szCs w:val="18"/>
        </w:rPr>
        <w:t>/ 18</w:t>
      </w:r>
    </w:p>
    <w:p w14:paraId="4CA202D3" w14:textId="77777777" w:rsidR="00214C18" w:rsidRPr="00EC437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63499F91" w14:textId="77777777" w:rsidR="004D079B" w:rsidRDefault="004D079B" w:rsidP="004D079B">
      <w:pPr>
        <w:autoSpaceDE w:val="0"/>
        <w:autoSpaceDN w:val="0"/>
        <w:adjustRightInd w:val="0"/>
        <w:spacing w:line="360" w:lineRule="auto"/>
        <w:jc w:val="both"/>
        <w:rPr>
          <w:rFonts w:ascii="Verdana" w:hAnsi="Verdana" w:cs="Arial"/>
          <w:b/>
          <w:bCs/>
          <w:sz w:val="18"/>
          <w:szCs w:val="18"/>
        </w:rPr>
      </w:pPr>
      <w:r>
        <w:rPr>
          <w:rFonts w:ascii="Verdana" w:hAnsi="Verdana" w:cs="Arial"/>
          <w:b/>
          <w:bCs/>
          <w:sz w:val="18"/>
          <w:szCs w:val="18"/>
        </w:rPr>
        <w:t xml:space="preserve">Wykonywanie robót budowlanych w zakresie naprawy zniszczonych pokryć dachowych </w:t>
      </w:r>
      <w:r>
        <w:rPr>
          <w:rFonts w:ascii="Verdana" w:hAnsi="Verdana" w:cs="Arial"/>
          <w:b/>
          <w:bCs/>
          <w:sz w:val="18"/>
          <w:szCs w:val="18"/>
        </w:rPr>
        <w:br/>
        <w:t>i uszkodzonych konstrukcji nośnych dachów, wymiany uszkodzonych rynien i rur spustowych oraz ich czyszczenie, uszkodzonych gzymsów, kominów i murów ogniowych wraz z tynkami lub wymiany obróbek blacharskich, naprawy elementów instalacji odgromowej, w budynkach Uniwersytetu Medycznego we Wrocławiu.</w:t>
      </w:r>
    </w:p>
    <w:p w14:paraId="75546087" w14:textId="77777777" w:rsidR="00214C18" w:rsidRPr="009932BA" w:rsidRDefault="00214C18" w:rsidP="002A5183">
      <w:pPr>
        <w:autoSpaceDE w:val="0"/>
        <w:autoSpaceDN w:val="0"/>
        <w:adjustRightInd w:val="0"/>
        <w:spacing w:line="360" w:lineRule="auto"/>
        <w:rPr>
          <w:rFonts w:ascii="Verdana" w:hAnsi="Verdana" w:cs="Arial"/>
          <w:b/>
          <w:color w:val="FF0000"/>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3785D435"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3E7060">
        <w:rPr>
          <w:rFonts w:ascii="Verdana" w:hAnsi="Verdana"/>
          <w:sz w:val="18"/>
          <w:szCs w:val="18"/>
        </w:rPr>
        <w:t xml:space="preserve"> </w:t>
      </w:r>
      <w:r w:rsidR="000F1A39">
        <w:rPr>
          <w:rFonts w:ascii="Verdana" w:hAnsi="Verdana"/>
          <w:sz w:val="18"/>
          <w:szCs w:val="18"/>
        </w:rPr>
        <w:t>nieprzekraczającej</w:t>
      </w:r>
      <w:r w:rsidR="009932BA">
        <w:rPr>
          <w:rFonts w:ascii="Verdana" w:hAnsi="Verdana"/>
          <w:sz w:val="18"/>
          <w:szCs w:val="18"/>
        </w:rPr>
        <w:t xml:space="preserve"> </w:t>
      </w:r>
      <w:r w:rsidRPr="003F29A7">
        <w:rPr>
          <w:rFonts w:ascii="Verdana" w:hAnsi="Verdana"/>
          <w:bCs/>
          <w:sz w:val="18"/>
          <w:szCs w:val="18"/>
        </w:rPr>
        <w:t>5 548 000,00</w:t>
      </w:r>
      <w:r w:rsidR="007476FA">
        <w:rPr>
          <w:rFonts w:ascii="Verdana" w:hAnsi="Verdana"/>
          <w:bCs/>
          <w:sz w:val="18"/>
          <w:szCs w:val="18"/>
        </w:rPr>
        <w:t xml:space="preserve"> </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2A5EAA" w:rsidRDefault="00214C18" w:rsidP="002A5183">
      <w:pPr>
        <w:spacing w:line="360" w:lineRule="auto"/>
        <w:ind w:right="470"/>
        <w:rPr>
          <w:rFonts w:ascii="Verdana" w:hAnsi="Verdana"/>
          <w:bCs/>
          <w:sz w:val="18"/>
          <w:szCs w:val="18"/>
        </w:rPr>
      </w:pPr>
    </w:p>
    <w:p w14:paraId="4E59C08C" w14:textId="6835C1E2" w:rsidR="00214C18" w:rsidRPr="002A5EAA" w:rsidRDefault="00214C18" w:rsidP="002A5183">
      <w:pPr>
        <w:spacing w:line="360" w:lineRule="auto"/>
        <w:ind w:right="470"/>
        <w:rPr>
          <w:rFonts w:ascii="Verdana" w:hAnsi="Verdana"/>
          <w:b/>
          <w:sz w:val="18"/>
          <w:szCs w:val="18"/>
        </w:rPr>
      </w:pPr>
      <w:r w:rsidRPr="002A5EAA">
        <w:rPr>
          <w:rFonts w:ascii="Verdana" w:hAnsi="Verdana"/>
          <w:bCs/>
          <w:sz w:val="18"/>
          <w:szCs w:val="18"/>
        </w:rPr>
        <w:t xml:space="preserve">Termin składania ofert – do dnia </w:t>
      </w:r>
      <w:r w:rsidR="002A5EAA" w:rsidRPr="002A5EAA">
        <w:rPr>
          <w:rFonts w:ascii="Verdana" w:hAnsi="Verdana"/>
          <w:b/>
          <w:bCs/>
          <w:sz w:val="18"/>
          <w:szCs w:val="18"/>
        </w:rPr>
        <w:t>10</w:t>
      </w:r>
      <w:r w:rsidR="009932BA" w:rsidRPr="002A5EAA">
        <w:rPr>
          <w:rFonts w:ascii="Verdana" w:hAnsi="Verdana"/>
          <w:b/>
          <w:bCs/>
          <w:sz w:val="18"/>
          <w:szCs w:val="18"/>
        </w:rPr>
        <w:t>.0</w:t>
      </w:r>
      <w:r w:rsidR="002A5EAA" w:rsidRPr="002A5EAA">
        <w:rPr>
          <w:rFonts w:ascii="Verdana" w:hAnsi="Verdana"/>
          <w:b/>
          <w:bCs/>
          <w:sz w:val="18"/>
          <w:szCs w:val="18"/>
        </w:rPr>
        <w:t>7</w:t>
      </w:r>
      <w:r w:rsidRPr="002A5EAA">
        <w:rPr>
          <w:rFonts w:ascii="Verdana" w:hAnsi="Verdana"/>
          <w:b/>
          <w:bCs/>
          <w:sz w:val="18"/>
          <w:szCs w:val="18"/>
        </w:rPr>
        <w:t>.2018</w:t>
      </w:r>
      <w:r w:rsidR="0096353F" w:rsidRPr="002A5EAA">
        <w:rPr>
          <w:rFonts w:ascii="Verdana" w:hAnsi="Verdana"/>
          <w:b/>
          <w:bCs/>
          <w:sz w:val="18"/>
          <w:szCs w:val="18"/>
        </w:rPr>
        <w:t xml:space="preserve"> </w:t>
      </w:r>
      <w:r w:rsidRPr="002A5EAA">
        <w:rPr>
          <w:rFonts w:ascii="Verdana" w:hAnsi="Verdana"/>
          <w:bCs/>
          <w:sz w:val="18"/>
          <w:szCs w:val="18"/>
        </w:rPr>
        <w:t xml:space="preserve">r. do godz. </w:t>
      </w:r>
      <w:r w:rsidRPr="002A5EAA">
        <w:rPr>
          <w:rFonts w:ascii="Verdana" w:hAnsi="Verdana"/>
          <w:b/>
          <w:sz w:val="18"/>
          <w:szCs w:val="18"/>
        </w:rPr>
        <w:t>09:00</w:t>
      </w:r>
    </w:p>
    <w:p w14:paraId="643CA63B" w14:textId="277593A6" w:rsidR="00214C18" w:rsidRPr="002A5EAA" w:rsidRDefault="00214C18" w:rsidP="002A5183">
      <w:pPr>
        <w:spacing w:line="360" w:lineRule="auto"/>
        <w:ind w:right="470"/>
        <w:rPr>
          <w:rFonts w:ascii="Verdana" w:hAnsi="Verdana"/>
          <w:b/>
          <w:bCs/>
          <w:sz w:val="18"/>
          <w:szCs w:val="18"/>
        </w:rPr>
      </w:pPr>
      <w:r w:rsidRPr="002A5EAA">
        <w:rPr>
          <w:rFonts w:ascii="Verdana" w:hAnsi="Verdana"/>
          <w:bCs/>
          <w:sz w:val="18"/>
          <w:szCs w:val="18"/>
        </w:rPr>
        <w:t xml:space="preserve">Termin otwarcia ofert – dnia </w:t>
      </w:r>
      <w:r w:rsidR="002A5EAA" w:rsidRPr="002A5EAA">
        <w:rPr>
          <w:rFonts w:ascii="Verdana" w:hAnsi="Verdana"/>
          <w:b/>
          <w:bCs/>
          <w:sz w:val="18"/>
          <w:szCs w:val="18"/>
        </w:rPr>
        <w:t>10</w:t>
      </w:r>
      <w:r w:rsidR="009932BA" w:rsidRPr="002A5EAA">
        <w:rPr>
          <w:rFonts w:ascii="Verdana" w:hAnsi="Verdana"/>
          <w:b/>
          <w:bCs/>
          <w:sz w:val="18"/>
          <w:szCs w:val="18"/>
        </w:rPr>
        <w:t>.0</w:t>
      </w:r>
      <w:r w:rsidR="002A5EAA" w:rsidRPr="002A5EAA">
        <w:rPr>
          <w:rFonts w:ascii="Verdana" w:hAnsi="Verdana"/>
          <w:b/>
          <w:bCs/>
          <w:sz w:val="18"/>
          <w:szCs w:val="18"/>
        </w:rPr>
        <w:t>7</w:t>
      </w:r>
      <w:r w:rsidRPr="002A5EAA">
        <w:rPr>
          <w:rFonts w:ascii="Verdana" w:hAnsi="Verdana"/>
          <w:b/>
          <w:bCs/>
          <w:sz w:val="18"/>
          <w:szCs w:val="18"/>
        </w:rPr>
        <w:t>.2018</w:t>
      </w:r>
      <w:r w:rsidR="0096353F" w:rsidRPr="002A5EAA">
        <w:rPr>
          <w:rFonts w:ascii="Verdana" w:hAnsi="Verdana"/>
          <w:b/>
          <w:bCs/>
          <w:sz w:val="18"/>
          <w:szCs w:val="18"/>
        </w:rPr>
        <w:t xml:space="preserve"> </w:t>
      </w:r>
      <w:r w:rsidRPr="002A5EAA">
        <w:rPr>
          <w:rFonts w:ascii="Verdana" w:hAnsi="Verdana"/>
          <w:bCs/>
          <w:sz w:val="18"/>
          <w:szCs w:val="18"/>
        </w:rPr>
        <w:t xml:space="preserve">r. o godz. </w:t>
      </w:r>
      <w:r w:rsidRPr="002A5EAA">
        <w:rPr>
          <w:rFonts w:ascii="Verdana" w:hAnsi="Verdana"/>
          <w:b/>
          <w:sz w:val="18"/>
          <w:szCs w:val="18"/>
        </w:rPr>
        <w:t>10:00</w:t>
      </w:r>
    </w:p>
    <w:p w14:paraId="05C20A71" w14:textId="77777777" w:rsidR="00214C18" w:rsidRPr="000F1A39"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7777777"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86379E3" w14:textId="7777777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50B022C7" w14:textId="77777777" w:rsidR="00214C18" w:rsidRPr="002A5183" w:rsidRDefault="00214C18" w:rsidP="00956E65">
      <w:pPr>
        <w:pStyle w:val="Akapitzlist"/>
        <w:numPr>
          <w:ilvl w:val="0"/>
          <w:numId w:val="50"/>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Pr="002A5183"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5F62256A" w14:textId="77777777" w:rsidR="00214C18" w:rsidRPr="002A5183" w:rsidRDefault="00947BFF"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4F372C">
      <w:pPr>
        <w:pStyle w:val="Akapitzlist"/>
        <w:numPr>
          <w:ilvl w:val="0"/>
          <w:numId w:val="50"/>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7738E3">
      <w:pPr>
        <w:numPr>
          <w:ilvl w:val="0"/>
          <w:numId w:val="35"/>
        </w:numPr>
        <w:tabs>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(tekst jedn. – Dz. U. z 2017 r., poz. 1579 z późn. zm.)</w:t>
      </w:r>
      <w:r w:rsidRPr="002A5183">
        <w:rPr>
          <w:rFonts w:ascii="Verdana" w:hAnsi="Verdana"/>
          <w:color w:val="000000"/>
          <w:sz w:val="18"/>
          <w:szCs w:val="18"/>
        </w:rPr>
        <w:t>, zwanej dalej „Pzp”.</w:t>
      </w:r>
    </w:p>
    <w:p w14:paraId="6EE98A0F" w14:textId="77777777" w:rsidR="00214C18" w:rsidRPr="002A5183" w:rsidRDefault="00214C18" w:rsidP="007738E3">
      <w:pPr>
        <w:pStyle w:val="Nagwek"/>
        <w:numPr>
          <w:ilvl w:val="0"/>
          <w:numId w:val="35"/>
        </w:numPr>
        <w:tabs>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10ust. 1 oraz art. 39-46 Pzp)</w:t>
      </w:r>
      <w:r w:rsidRPr="002A5183">
        <w:rPr>
          <w:rFonts w:ascii="Verdana" w:hAnsi="Verdana"/>
          <w:sz w:val="18"/>
          <w:szCs w:val="18"/>
        </w:rPr>
        <w:t>.</w:t>
      </w:r>
    </w:p>
    <w:p w14:paraId="106252F8" w14:textId="77777777" w:rsidR="00214C18" w:rsidRPr="002A5183" w:rsidRDefault="00214C18" w:rsidP="007738E3">
      <w:pPr>
        <w:numPr>
          <w:ilvl w:val="0"/>
          <w:numId w:val="35"/>
        </w:numPr>
        <w:tabs>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4F372C">
      <w:pPr>
        <w:numPr>
          <w:ilvl w:val="0"/>
          <w:numId w:val="5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773F6C13" w14:textId="6749E3C5" w:rsidR="00530DCF" w:rsidRPr="00687EE3" w:rsidRDefault="00530DCF" w:rsidP="00687EE3">
      <w:pPr>
        <w:pStyle w:val="Akapitzlist"/>
        <w:numPr>
          <w:ilvl w:val="3"/>
          <w:numId w:val="35"/>
        </w:numPr>
        <w:tabs>
          <w:tab w:val="left" w:pos="851"/>
        </w:tabs>
        <w:autoSpaceDE w:val="0"/>
        <w:autoSpaceDN w:val="0"/>
        <w:adjustRightInd w:val="0"/>
        <w:spacing w:line="360" w:lineRule="auto"/>
        <w:jc w:val="both"/>
        <w:rPr>
          <w:rFonts w:ascii="Verdana" w:hAnsi="Verdana" w:cs="Arial"/>
          <w:bCs/>
          <w:sz w:val="18"/>
          <w:szCs w:val="18"/>
        </w:rPr>
      </w:pPr>
      <w:r w:rsidRPr="00687EE3">
        <w:rPr>
          <w:rFonts w:ascii="Verdana" w:hAnsi="Verdana" w:cs="Arial"/>
          <w:bCs/>
          <w:sz w:val="18"/>
          <w:szCs w:val="18"/>
        </w:rPr>
        <w:t>Sukcesywne wykonywanie robót budowlanych w zakresie:</w:t>
      </w:r>
    </w:p>
    <w:p w14:paraId="5722139B"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naprawy zniszczonych pokryć dachowych i uszkodzonych konstrukcji nośnych dachów,</w:t>
      </w:r>
    </w:p>
    <w:p w14:paraId="51570124"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naprawy lub wymiany uszkodzonych rynien i rur spustowych oraz ich czyszczenie,</w:t>
      </w:r>
    </w:p>
    <w:p w14:paraId="11D3A822"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naprawy uszkodzonych gzymsów, kominów i murów ogniowych wraz z tynkami,</w:t>
      </w:r>
    </w:p>
    <w:p w14:paraId="7FE5E2F6"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naprawy lub wymiany obróbek blacharskich,</w:t>
      </w:r>
    </w:p>
    <w:p w14:paraId="3140E391"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naprawy elementów instalacji odgromowej,</w:t>
      </w:r>
    </w:p>
    <w:p w14:paraId="2166F03E" w14:textId="77777777" w:rsidR="00530DCF" w:rsidRPr="005E0921" w:rsidRDefault="00530DCF" w:rsidP="00530DCF">
      <w:pPr>
        <w:autoSpaceDE w:val="0"/>
        <w:autoSpaceDN w:val="0"/>
        <w:adjustRightInd w:val="0"/>
        <w:spacing w:line="360" w:lineRule="auto"/>
        <w:ind w:left="426" w:firstLine="425"/>
        <w:jc w:val="both"/>
        <w:rPr>
          <w:rFonts w:ascii="Verdana" w:hAnsi="Verdana" w:cs="Arial"/>
          <w:bCs/>
          <w:sz w:val="18"/>
          <w:szCs w:val="18"/>
        </w:rPr>
      </w:pPr>
      <w:r w:rsidRPr="005E0921">
        <w:rPr>
          <w:rFonts w:ascii="Verdana" w:hAnsi="Verdana" w:cs="Arial"/>
          <w:bCs/>
          <w:sz w:val="18"/>
          <w:szCs w:val="18"/>
        </w:rPr>
        <w:t xml:space="preserve">  w budynkach Uniwersytetu Medycznego we Wrocławiu. </w:t>
      </w:r>
    </w:p>
    <w:p w14:paraId="051B47B4" w14:textId="0D72C81B" w:rsidR="00530DCF" w:rsidRPr="00FB4000" w:rsidRDefault="00530DCF" w:rsidP="00687EE3">
      <w:pPr>
        <w:pStyle w:val="Akapitzlist"/>
        <w:numPr>
          <w:ilvl w:val="3"/>
          <w:numId w:val="35"/>
        </w:numPr>
        <w:tabs>
          <w:tab w:val="left" w:pos="851"/>
          <w:tab w:val="num" w:pos="1134"/>
        </w:tabs>
        <w:spacing w:line="360" w:lineRule="auto"/>
        <w:ind w:right="-238"/>
        <w:jc w:val="both"/>
        <w:rPr>
          <w:rFonts w:ascii="Verdana" w:hAnsi="Verdana" w:cs="Arial"/>
          <w:bCs/>
          <w:sz w:val="18"/>
          <w:szCs w:val="18"/>
        </w:rPr>
      </w:pPr>
      <w:r w:rsidRPr="00FB4000">
        <w:rPr>
          <w:rFonts w:ascii="Verdana" w:hAnsi="Verdana" w:cs="Arial"/>
          <w:bCs/>
          <w:sz w:val="18"/>
          <w:szCs w:val="18"/>
        </w:rPr>
        <w:t>Sposób wykonania przedmiotu zamówienia:</w:t>
      </w:r>
    </w:p>
    <w:p w14:paraId="029A7B51" w14:textId="309ABD92" w:rsidR="00530DCF" w:rsidRPr="005E0921" w:rsidRDefault="00530DCF" w:rsidP="00530DCF">
      <w:pPr>
        <w:numPr>
          <w:ilvl w:val="3"/>
          <w:numId w:val="77"/>
        </w:numPr>
        <w:tabs>
          <w:tab w:val="clear" w:pos="3240"/>
          <w:tab w:val="left" w:pos="851"/>
          <w:tab w:val="left" w:pos="1276"/>
          <w:tab w:val="num" w:pos="2410"/>
        </w:tabs>
        <w:spacing w:line="360" w:lineRule="auto"/>
        <w:ind w:left="1276" w:right="-238" w:hanging="425"/>
        <w:jc w:val="both"/>
        <w:rPr>
          <w:rFonts w:ascii="Verdana" w:hAnsi="Verdana" w:cs="Arial"/>
          <w:bCs/>
          <w:sz w:val="18"/>
          <w:szCs w:val="18"/>
        </w:rPr>
      </w:pPr>
      <w:r w:rsidRPr="005E0921">
        <w:rPr>
          <w:rFonts w:ascii="Verdana" w:hAnsi="Verdana" w:cs="Arial"/>
          <w:bCs/>
          <w:sz w:val="18"/>
          <w:szCs w:val="18"/>
        </w:rPr>
        <w:t xml:space="preserve">Prace remontowe będą wykonywane sukcesywnie, w miarę potrzeb oraz na podstawie odrębnych zleceń, które będą rozliczane na podstawie cen jednostkowych z zał. nr </w:t>
      </w:r>
      <w:r w:rsidR="007B336D" w:rsidRPr="005E0921">
        <w:rPr>
          <w:rFonts w:ascii="Verdana" w:hAnsi="Verdana" w:cs="Arial"/>
          <w:bCs/>
          <w:sz w:val="18"/>
          <w:szCs w:val="18"/>
        </w:rPr>
        <w:t>6</w:t>
      </w:r>
      <w:r w:rsidRPr="005E0921">
        <w:rPr>
          <w:rFonts w:ascii="Verdana" w:hAnsi="Verdana" w:cs="Arial"/>
          <w:bCs/>
          <w:sz w:val="18"/>
          <w:szCs w:val="18"/>
        </w:rPr>
        <w:t xml:space="preserve"> (ceny jednostkowe- branża ogólnobudowlana i z za</w:t>
      </w:r>
      <w:r w:rsidR="007B336D" w:rsidRPr="005E0921">
        <w:rPr>
          <w:rFonts w:ascii="Verdana" w:hAnsi="Verdana" w:cs="Arial"/>
          <w:bCs/>
          <w:sz w:val="18"/>
          <w:szCs w:val="18"/>
        </w:rPr>
        <w:t>ł. 7</w:t>
      </w:r>
      <w:r w:rsidRPr="005E0921">
        <w:rPr>
          <w:rFonts w:ascii="Verdana" w:hAnsi="Verdana" w:cs="Arial"/>
          <w:bCs/>
          <w:sz w:val="18"/>
          <w:szCs w:val="18"/>
        </w:rPr>
        <w:t xml:space="preserve"> ceny jednostkowe- branża elektryczna) do SIWZ.</w:t>
      </w:r>
    </w:p>
    <w:p w14:paraId="7B798B5E" w14:textId="7B1711DD" w:rsidR="00530DCF" w:rsidRPr="005E0921" w:rsidRDefault="00530DCF" w:rsidP="00530DCF">
      <w:pPr>
        <w:numPr>
          <w:ilvl w:val="3"/>
          <w:numId w:val="77"/>
        </w:numPr>
        <w:tabs>
          <w:tab w:val="clear" w:pos="3240"/>
          <w:tab w:val="left" w:pos="851"/>
          <w:tab w:val="left" w:pos="1276"/>
          <w:tab w:val="num" w:pos="2410"/>
        </w:tabs>
        <w:spacing w:line="360" w:lineRule="auto"/>
        <w:ind w:left="1276" w:right="-238" w:hanging="425"/>
        <w:jc w:val="both"/>
        <w:rPr>
          <w:rFonts w:ascii="Verdana" w:hAnsi="Verdana" w:cs="Arial"/>
          <w:sz w:val="18"/>
          <w:szCs w:val="18"/>
        </w:rPr>
      </w:pPr>
      <w:r w:rsidRPr="005E0921">
        <w:rPr>
          <w:rFonts w:ascii="Verdana" w:hAnsi="Verdana" w:cs="Arial"/>
          <w:bCs/>
          <w:sz w:val="18"/>
          <w:szCs w:val="18"/>
        </w:rPr>
        <w:t xml:space="preserve">Ceny przedstawione przez Wykonawcę w </w:t>
      </w:r>
      <w:r w:rsidR="007B336D" w:rsidRPr="005E0921">
        <w:rPr>
          <w:rFonts w:ascii="Verdana" w:hAnsi="Verdana" w:cs="Arial"/>
          <w:bCs/>
          <w:sz w:val="18"/>
          <w:szCs w:val="18"/>
        </w:rPr>
        <w:t>zał. nr 6</w:t>
      </w:r>
      <w:r w:rsidRPr="005E0921">
        <w:rPr>
          <w:rFonts w:ascii="Verdana" w:hAnsi="Verdana" w:cs="Arial"/>
          <w:bCs/>
          <w:sz w:val="18"/>
          <w:szCs w:val="18"/>
        </w:rPr>
        <w:t xml:space="preserve"> </w:t>
      </w:r>
      <w:r w:rsidR="007B336D" w:rsidRPr="005E0921">
        <w:rPr>
          <w:rFonts w:ascii="Verdana" w:hAnsi="Verdana" w:cs="Arial"/>
          <w:bCs/>
          <w:sz w:val="18"/>
          <w:szCs w:val="18"/>
        </w:rPr>
        <w:t>i 7</w:t>
      </w:r>
      <w:r w:rsidRPr="005E0921">
        <w:rPr>
          <w:rFonts w:ascii="Verdana" w:hAnsi="Verdana" w:cs="Arial"/>
          <w:bCs/>
          <w:sz w:val="18"/>
          <w:szCs w:val="18"/>
        </w:rPr>
        <w:t xml:space="preserve"> do SIWZ maja wynikać ze szczegółowych kosztorysów sporządzonych </w:t>
      </w:r>
      <w:r w:rsidR="007B336D" w:rsidRPr="005E0921">
        <w:rPr>
          <w:rFonts w:ascii="Verdana" w:hAnsi="Verdana" w:cs="Arial"/>
          <w:bCs/>
          <w:sz w:val="18"/>
          <w:szCs w:val="18"/>
        </w:rPr>
        <w:t>w oparciu o zestawienia składnikó</w:t>
      </w:r>
      <w:r w:rsidRPr="005E0921">
        <w:rPr>
          <w:rFonts w:ascii="Verdana" w:hAnsi="Verdana" w:cs="Arial"/>
          <w:bCs/>
          <w:sz w:val="18"/>
          <w:szCs w:val="18"/>
        </w:rPr>
        <w:t>w cenotwórczych-jednolitej ceny roboczogodziny i stawki narzutów</w:t>
      </w:r>
      <w:r w:rsidR="00462DF6">
        <w:rPr>
          <w:rFonts w:ascii="Verdana" w:hAnsi="Verdana" w:cs="Arial"/>
          <w:bCs/>
          <w:sz w:val="18"/>
          <w:szCs w:val="18"/>
        </w:rPr>
        <w:t xml:space="preserve"> </w:t>
      </w:r>
      <w:r w:rsidRPr="005E0921">
        <w:rPr>
          <w:rFonts w:ascii="Verdana" w:hAnsi="Verdana" w:cs="Arial"/>
          <w:bCs/>
          <w:sz w:val="18"/>
          <w:szCs w:val="18"/>
        </w:rPr>
        <w:t>- br</w:t>
      </w:r>
      <w:r w:rsidR="00462DF6">
        <w:rPr>
          <w:rFonts w:ascii="Verdana" w:hAnsi="Verdana" w:cs="Arial"/>
          <w:bCs/>
          <w:sz w:val="18"/>
          <w:szCs w:val="18"/>
        </w:rPr>
        <w:t>anża budowlana i elektryczna, bę</w:t>
      </w:r>
      <w:r w:rsidRPr="005E0921">
        <w:rPr>
          <w:rFonts w:ascii="Verdana" w:hAnsi="Verdana" w:cs="Arial"/>
          <w:bCs/>
          <w:sz w:val="18"/>
          <w:szCs w:val="18"/>
        </w:rPr>
        <w:t xml:space="preserve">dącymi </w:t>
      </w:r>
      <w:r w:rsidR="007B336D" w:rsidRPr="005E0921">
        <w:rPr>
          <w:rFonts w:ascii="Verdana" w:hAnsi="Verdana" w:cs="Arial"/>
          <w:bCs/>
          <w:sz w:val="18"/>
          <w:szCs w:val="18"/>
        </w:rPr>
        <w:t>załącznikami nr 8 i 9</w:t>
      </w:r>
      <w:r w:rsidR="00462DF6">
        <w:rPr>
          <w:rFonts w:ascii="Verdana" w:hAnsi="Verdana" w:cs="Arial"/>
          <w:bCs/>
          <w:sz w:val="18"/>
          <w:szCs w:val="18"/>
        </w:rPr>
        <w:t xml:space="preserve"> do SIWZ. Ceny materiałów na</w:t>
      </w:r>
      <w:r w:rsidRPr="005E0921">
        <w:rPr>
          <w:rFonts w:ascii="Verdana" w:hAnsi="Verdana" w:cs="Arial"/>
          <w:bCs/>
          <w:sz w:val="18"/>
          <w:szCs w:val="18"/>
        </w:rPr>
        <w:t>leży przyjąć łącznie z kosztami zakupu.</w:t>
      </w:r>
      <w:r w:rsidR="00462DF6">
        <w:rPr>
          <w:rFonts w:ascii="Verdana" w:hAnsi="Verdana" w:cs="Arial"/>
          <w:bCs/>
          <w:sz w:val="18"/>
          <w:szCs w:val="18"/>
        </w:rPr>
        <w:t xml:space="preserve"> </w:t>
      </w:r>
      <w:r w:rsidRPr="005E0921">
        <w:rPr>
          <w:rFonts w:ascii="Verdana" w:hAnsi="Verdana" w:cs="Arial"/>
          <w:sz w:val="18"/>
          <w:szCs w:val="18"/>
        </w:rPr>
        <w:t>Na zgłoszenie Zamawiającego, Wykonawca przygotuje kosztorys ofertowy na dany zakres  prac na podstawie załącznika</w:t>
      </w:r>
      <w:r w:rsidR="007B336D" w:rsidRPr="005E0921">
        <w:rPr>
          <w:rFonts w:ascii="Verdana" w:hAnsi="Verdana" w:cs="Arial"/>
          <w:sz w:val="18"/>
          <w:szCs w:val="18"/>
        </w:rPr>
        <w:t xml:space="preserve"> nr 6 i 7</w:t>
      </w:r>
      <w:r w:rsidRPr="005E0921">
        <w:rPr>
          <w:rFonts w:ascii="Verdana" w:hAnsi="Verdana" w:cs="Arial"/>
          <w:sz w:val="18"/>
          <w:szCs w:val="18"/>
        </w:rPr>
        <w:t xml:space="preserve"> do SIWZ. Po akceptacji przez Zamawiającego, będzie on podstawą do wystawienia zlecenia. Po przeprowadzeniu naprawy Wykonawca rozliczy prace kosztorysem powykonawczym.</w:t>
      </w:r>
    </w:p>
    <w:p w14:paraId="00E49728" w14:textId="35E738C4" w:rsidR="00530DCF" w:rsidRPr="005E0921" w:rsidRDefault="00530DCF" w:rsidP="00530DCF">
      <w:pPr>
        <w:numPr>
          <w:ilvl w:val="3"/>
          <w:numId w:val="77"/>
        </w:numPr>
        <w:tabs>
          <w:tab w:val="clear" w:pos="3240"/>
          <w:tab w:val="left" w:pos="851"/>
          <w:tab w:val="left" w:pos="1276"/>
          <w:tab w:val="num" w:pos="2410"/>
        </w:tabs>
        <w:spacing w:line="360" w:lineRule="auto"/>
        <w:ind w:left="1276" w:right="-238" w:hanging="425"/>
        <w:jc w:val="both"/>
        <w:rPr>
          <w:rFonts w:ascii="Verdana" w:hAnsi="Verdana" w:cs="Arial"/>
          <w:sz w:val="18"/>
          <w:szCs w:val="18"/>
        </w:rPr>
      </w:pPr>
      <w:r w:rsidRPr="005E0921">
        <w:rPr>
          <w:rFonts w:ascii="Verdana" w:hAnsi="Verdana" w:cs="Arial"/>
          <w:sz w:val="18"/>
          <w:szCs w:val="18"/>
        </w:rPr>
        <w:t xml:space="preserve">W przypadku wykonywania zakresu prac nie ujętego w wykazie cen jednostkowych Wykonawca rozliczy je na podstawie katalogów nakładów rzeczowych powszechnie stosowanych przy kosztorysowaniu robót budowlanych i składników cenotwórczych określonych w </w:t>
      </w:r>
      <w:r w:rsidR="007B336D" w:rsidRPr="005E0921">
        <w:rPr>
          <w:rFonts w:ascii="Verdana" w:hAnsi="Verdana" w:cs="Arial"/>
          <w:sz w:val="18"/>
          <w:szCs w:val="18"/>
        </w:rPr>
        <w:t>załącznikach nr 8 i 9</w:t>
      </w:r>
      <w:r w:rsidRPr="005E0921">
        <w:rPr>
          <w:rFonts w:ascii="Verdana" w:hAnsi="Verdana" w:cs="Arial"/>
          <w:sz w:val="18"/>
          <w:szCs w:val="18"/>
        </w:rPr>
        <w:t xml:space="preserve"> do SIWZ. Natomiast materiały będą rozliczane według średnich cen rynkowych wykazanych w wydawnictwie Sekocenbud z poprzedniego kwa</w:t>
      </w:r>
      <w:r w:rsidR="00687EE3">
        <w:rPr>
          <w:rFonts w:ascii="Verdana" w:hAnsi="Verdana" w:cs="Arial"/>
          <w:sz w:val="18"/>
          <w:szCs w:val="18"/>
        </w:rPr>
        <w:t>rtału łącznie z kosztami zakupu</w:t>
      </w:r>
      <w:r w:rsidRPr="005E0921">
        <w:rPr>
          <w:rFonts w:ascii="Verdana" w:hAnsi="Verdana" w:cs="Arial"/>
          <w:sz w:val="18"/>
          <w:szCs w:val="18"/>
        </w:rPr>
        <w:t xml:space="preserve">. </w:t>
      </w:r>
    </w:p>
    <w:p w14:paraId="5C878344" w14:textId="77777777" w:rsidR="00530DCF" w:rsidRPr="005E0921" w:rsidRDefault="00530DCF" w:rsidP="00530DCF">
      <w:pPr>
        <w:numPr>
          <w:ilvl w:val="3"/>
          <w:numId w:val="77"/>
        </w:numPr>
        <w:tabs>
          <w:tab w:val="clear" w:pos="3240"/>
          <w:tab w:val="left" w:pos="851"/>
          <w:tab w:val="left" w:pos="1276"/>
          <w:tab w:val="num" w:pos="2410"/>
        </w:tabs>
        <w:spacing w:line="360" w:lineRule="auto"/>
        <w:ind w:left="1276" w:right="-238" w:hanging="425"/>
        <w:jc w:val="both"/>
        <w:rPr>
          <w:rFonts w:ascii="Verdana" w:hAnsi="Verdana" w:cs="Arial"/>
          <w:sz w:val="18"/>
          <w:szCs w:val="18"/>
        </w:rPr>
      </w:pPr>
      <w:r w:rsidRPr="005E0921">
        <w:rPr>
          <w:rFonts w:ascii="Verdana" w:hAnsi="Verdana" w:cs="Arial"/>
          <w:sz w:val="18"/>
          <w:szCs w:val="18"/>
        </w:rPr>
        <w:t>Odbiór robót będzie odbywał się w ciągu 7 dni od dnia otrzymania przez Zamawiającego pisemnego zgłoszenia o ich zakończeniu.</w:t>
      </w:r>
    </w:p>
    <w:p w14:paraId="55C3A836" w14:textId="77777777" w:rsidR="00530DCF" w:rsidRPr="005E0921" w:rsidRDefault="00530DCF" w:rsidP="00530DCF">
      <w:pPr>
        <w:numPr>
          <w:ilvl w:val="3"/>
          <w:numId w:val="77"/>
        </w:numPr>
        <w:tabs>
          <w:tab w:val="clear" w:pos="3240"/>
          <w:tab w:val="left" w:pos="851"/>
          <w:tab w:val="left" w:pos="1276"/>
          <w:tab w:val="num" w:pos="2410"/>
        </w:tabs>
        <w:spacing w:line="360" w:lineRule="auto"/>
        <w:ind w:left="1276" w:right="-238" w:hanging="425"/>
        <w:jc w:val="both"/>
        <w:rPr>
          <w:rFonts w:ascii="Verdana" w:hAnsi="Verdana" w:cs="Arial"/>
          <w:sz w:val="18"/>
          <w:szCs w:val="18"/>
        </w:rPr>
      </w:pPr>
      <w:r w:rsidRPr="005E0921">
        <w:rPr>
          <w:rFonts w:ascii="Verdana" w:hAnsi="Verdana" w:cs="Arial"/>
          <w:sz w:val="18"/>
          <w:szCs w:val="18"/>
        </w:rPr>
        <w:lastRenderedPageBreak/>
        <w:t>Do zgłoszenia Wykonawca dołączy:</w:t>
      </w:r>
    </w:p>
    <w:p w14:paraId="4E19031F" w14:textId="77777777" w:rsidR="00530DCF" w:rsidRPr="005E0921" w:rsidRDefault="00530DCF" w:rsidP="00530DCF">
      <w:pPr>
        <w:tabs>
          <w:tab w:val="left" w:pos="1276"/>
          <w:tab w:val="left" w:pos="3960"/>
        </w:tabs>
        <w:spacing w:line="360" w:lineRule="auto"/>
        <w:ind w:left="1276" w:right="-238"/>
        <w:jc w:val="both"/>
        <w:rPr>
          <w:rFonts w:ascii="Verdana" w:hAnsi="Verdana" w:cs="Arial"/>
          <w:sz w:val="18"/>
          <w:szCs w:val="18"/>
        </w:rPr>
      </w:pPr>
      <w:r w:rsidRPr="005E0921">
        <w:rPr>
          <w:rFonts w:ascii="Verdana" w:hAnsi="Verdana" w:cs="Arial"/>
          <w:sz w:val="18"/>
          <w:szCs w:val="18"/>
        </w:rPr>
        <w:t>- kosztorys powykonawczy</w:t>
      </w:r>
    </w:p>
    <w:p w14:paraId="30999E7E" w14:textId="77777777" w:rsidR="00530DCF" w:rsidRPr="005E0921" w:rsidRDefault="00530DCF" w:rsidP="00530DCF">
      <w:pPr>
        <w:tabs>
          <w:tab w:val="left" w:pos="1276"/>
          <w:tab w:val="left" w:pos="3960"/>
        </w:tabs>
        <w:spacing w:line="360" w:lineRule="auto"/>
        <w:ind w:left="1276" w:right="-238"/>
        <w:jc w:val="both"/>
        <w:rPr>
          <w:rFonts w:ascii="Verdana" w:hAnsi="Verdana" w:cs="Arial"/>
          <w:sz w:val="18"/>
          <w:szCs w:val="18"/>
        </w:rPr>
      </w:pPr>
      <w:r w:rsidRPr="005E0921">
        <w:rPr>
          <w:rFonts w:ascii="Verdana" w:hAnsi="Verdana" w:cs="Arial"/>
          <w:sz w:val="18"/>
          <w:szCs w:val="18"/>
        </w:rPr>
        <w:t>- szkic dachu z zaznaczonymi miejscami usuniętych uszkodzeń</w:t>
      </w:r>
    </w:p>
    <w:p w14:paraId="106226A3" w14:textId="77777777" w:rsidR="00530DCF" w:rsidRPr="005E0921" w:rsidRDefault="00530DCF" w:rsidP="00530DCF">
      <w:pPr>
        <w:tabs>
          <w:tab w:val="left" w:pos="1276"/>
          <w:tab w:val="left" w:pos="3960"/>
        </w:tabs>
        <w:spacing w:line="360" w:lineRule="auto"/>
        <w:ind w:left="1276" w:right="-238"/>
        <w:jc w:val="both"/>
        <w:rPr>
          <w:rFonts w:ascii="Verdana" w:hAnsi="Verdana" w:cs="Arial"/>
          <w:sz w:val="18"/>
          <w:szCs w:val="18"/>
        </w:rPr>
      </w:pPr>
      <w:r w:rsidRPr="005E0921">
        <w:rPr>
          <w:rFonts w:ascii="Verdana" w:hAnsi="Verdana" w:cs="Arial"/>
          <w:sz w:val="18"/>
          <w:szCs w:val="18"/>
        </w:rPr>
        <w:t>- potwierdzenie z zakładu utylizacji – papa</w:t>
      </w:r>
    </w:p>
    <w:p w14:paraId="2070ED0B" w14:textId="77777777" w:rsidR="00530DCF" w:rsidRPr="005E0921" w:rsidRDefault="00530DCF" w:rsidP="00530DCF">
      <w:pPr>
        <w:tabs>
          <w:tab w:val="left" w:pos="1276"/>
          <w:tab w:val="left" w:pos="3960"/>
        </w:tabs>
        <w:spacing w:line="360" w:lineRule="auto"/>
        <w:ind w:left="1276" w:right="-238"/>
        <w:jc w:val="both"/>
        <w:rPr>
          <w:rFonts w:ascii="Verdana" w:hAnsi="Verdana" w:cs="Arial"/>
          <w:sz w:val="18"/>
          <w:szCs w:val="18"/>
        </w:rPr>
      </w:pPr>
      <w:r w:rsidRPr="005E0921">
        <w:rPr>
          <w:rFonts w:ascii="Verdana" w:hAnsi="Verdana" w:cs="Arial"/>
          <w:sz w:val="18"/>
          <w:szCs w:val="18"/>
        </w:rPr>
        <w:t>- w przypadku ingerowania w istniejącą instalację odgromową (naprawa): protokoły badań i pomiarów instalacji odgromowej.</w:t>
      </w:r>
    </w:p>
    <w:p w14:paraId="274290D2" w14:textId="77777777" w:rsidR="00530DCF" w:rsidRPr="005E0921" w:rsidRDefault="00530DCF" w:rsidP="00530DCF">
      <w:pPr>
        <w:numPr>
          <w:ilvl w:val="3"/>
          <w:numId w:val="77"/>
        </w:numPr>
        <w:tabs>
          <w:tab w:val="clear" w:pos="3240"/>
          <w:tab w:val="left" w:pos="851"/>
          <w:tab w:val="left" w:pos="1276"/>
          <w:tab w:val="num" w:pos="2410"/>
          <w:tab w:val="left" w:pos="3960"/>
        </w:tabs>
        <w:spacing w:line="360" w:lineRule="auto"/>
        <w:ind w:left="1276" w:right="-238" w:hanging="425"/>
        <w:jc w:val="both"/>
        <w:rPr>
          <w:rFonts w:ascii="Verdana" w:hAnsi="Verdana" w:cs="Arial"/>
          <w:sz w:val="18"/>
          <w:szCs w:val="18"/>
        </w:rPr>
      </w:pPr>
      <w:r w:rsidRPr="005E0921">
        <w:rPr>
          <w:rFonts w:ascii="Verdana" w:hAnsi="Verdana" w:cs="Arial"/>
          <w:sz w:val="18"/>
          <w:szCs w:val="18"/>
        </w:rPr>
        <w:t>Po podpisaniu protokołu odbioru i zatwierdzeniu kosztorysu powykonawczego Wykonawca złoży fakturę w siedzibie Działu Technicznego UMW we Wrocławiu, przy ulicy Marcinkowskiego 2-6.</w:t>
      </w:r>
    </w:p>
    <w:p w14:paraId="26FE9E52" w14:textId="7EA6112C" w:rsidR="00214C18" w:rsidRPr="00687EE3" w:rsidRDefault="00214C18" w:rsidP="00687EE3">
      <w:pPr>
        <w:pStyle w:val="Akapitzlist"/>
        <w:numPr>
          <w:ilvl w:val="3"/>
          <w:numId w:val="35"/>
        </w:numPr>
        <w:tabs>
          <w:tab w:val="left" w:pos="0"/>
          <w:tab w:val="left" w:pos="142"/>
        </w:tabs>
        <w:spacing w:line="360" w:lineRule="auto"/>
        <w:jc w:val="both"/>
        <w:rPr>
          <w:rFonts w:ascii="Verdana" w:hAnsi="Verdana"/>
          <w:b/>
          <w:bCs/>
          <w:sz w:val="18"/>
          <w:szCs w:val="18"/>
        </w:rPr>
      </w:pPr>
      <w:r w:rsidRPr="00687EE3">
        <w:rPr>
          <w:rFonts w:ascii="Verdana" w:hAnsi="Verdana"/>
          <w:b/>
          <w:bCs/>
          <w:sz w:val="18"/>
          <w:szCs w:val="18"/>
        </w:rPr>
        <w:t xml:space="preserve">Kody CPV: </w:t>
      </w:r>
    </w:p>
    <w:p w14:paraId="597ECDC6" w14:textId="1CB24A79" w:rsidR="004D079B" w:rsidRPr="00700E85" w:rsidRDefault="004D079B" w:rsidP="004D079B">
      <w:pPr>
        <w:tabs>
          <w:tab w:val="left" w:pos="0"/>
          <w:tab w:val="left" w:pos="142"/>
        </w:tabs>
        <w:spacing w:line="360" w:lineRule="auto"/>
        <w:ind w:left="360" w:right="-238" w:firstLine="180"/>
        <w:jc w:val="both"/>
        <w:rPr>
          <w:rFonts w:ascii="Verdana" w:hAnsi="Verdana" w:cs="Arial"/>
          <w:sz w:val="18"/>
          <w:szCs w:val="18"/>
        </w:rPr>
      </w:pPr>
      <w:r>
        <w:rPr>
          <w:rFonts w:ascii="Verdana" w:hAnsi="Verdana" w:cs="Arial"/>
          <w:b/>
          <w:bCs/>
          <w:sz w:val="18"/>
          <w:szCs w:val="18"/>
        </w:rPr>
        <w:t xml:space="preserve">    </w:t>
      </w:r>
      <w:r w:rsidRPr="00700E85">
        <w:rPr>
          <w:rFonts w:ascii="Verdana" w:hAnsi="Verdana" w:cs="Arial"/>
          <w:b/>
          <w:bCs/>
          <w:sz w:val="18"/>
          <w:szCs w:val="18"/>
        </w:rPr>
        <w:t xml:space="preserve">45.00.00.00-7 </w:t>
      </w:r>
      <w:r w:rsidRPr="00700E85">
        <w:rPr>
          <w:rFonts w:ascii="Verdana" w:hAnsi="Verdana" w:cs="Arial"/>
          <w:sz w:val="18"/>
          <w:szCs w:val="18"/>
        </w:rPr>
        <w:t xml:space="preserve"> Roboty budowlane</w:t>
      </w:r>
    </w:p>
    <w:p w14:paraId="70A910C0" w14:textId="77777777" w:rsidR="004D079B" w:rsidRPr="00700E85" w:rsidRDefault="004D079B" w:rsidP="004D079B">
      <w:pPr>
        <w:spacing w:line="360" w:lineRule="auto"/>
        <w:ind w:left="360"/>
        <w:jc w:val="both"/>
        <w:rPr>
          <w:rFonts w:ascii="Verdana" w:hAnsi="Verdana" w:cs="Arial"/>
          <w:sz w:val="18"/>
          <w:szCs w:val="18"/>
        </w:rPr>
      </w:pPr>
      <w:r w:rsidRPr="00700E85">
        <w:rPr>
          <w:rFonts w:ascii="Verdana" w:hAnsi="Verdana" w:cs="Arial"/>
          <w:color w:val="FF0000"/>
          <w:sz w:val="18"/>
          <w:szCs w:val="18"/>
        </w:rPr>
        <w:t xml:space="preserve">       </w:t>
      </w:r>
      <w:r w:rsidRPr="00700E85">
        <w:rPr>
          <w:rFonts w:ascii="Verdana" w:hAnsi="Verdana" w:cs="Arial"/>
          <w:sz w:val="18"/>
          <w:szCs w:val="18"/>
        </w:rPr>
        <w:t>45.26.12.10-9 Wykonanie pokryć dachowych</w:t>
      </w:r>
    </w:p>
    <w:p w14:paraId="20F47E34" w14:textId="77777777" w:rsidR="004D079B" w:rsidRPr="00700E85" w:rsidRDefault="004D079B" w:rsidP="004D079B">
      <w:pPr>
        <w:spacing w:line="360" w:lineRule="auto"/>
        <w:ind w:left="360"/>
        <w:jc w:val="both"/>
        <w:rPr>
          <w:rFonts w:ascii="Verdana" w:hAnsi="Verdana" w:cs="Arial"/>
          <w:color w:val="FF0000"/>
          <w:sz w:val="18"/>
          <w:szCs w:val="18"/>
        </w:rPr>
      </w:pPr>
      <w:r w:rsidRPr="00700E85">
        <w:rPr>
          <w:rFonts w:ascii="Verdana" w:hAnsi="Verdana" w:cs="Arial"/>
          <w:sz w:val="18"/>
          <w:szCs w:val="18"/>
        </w:rPr>
        <w:t xml:space="preserve">        45.26.12.11-6 Pokrycie dachu dachówką</w:t>
      </w:r>
    </w:p>
    <w:p w14:paraId="5AA483D6" w14:textId="3D4DC9EB" w:rsidR="00E81C87" w:rsidRPr="004D079B" w:rsidRDefault="004D079B" w:rsidP="004D079B">
      <w:pPr>
        <w:autoSpaceDE w:val="0"/>
        <w:autoSpaceDN w:val="0"/>
        <w:adjustRightInd w:val="0"/>
        <w:spacing w:line="360" w:lineRule="auto"/>
        <w:ind w:right="-238"/>
        <w:jc w:val="both"/>
        <w:rPr>
          <w:rFonts w:ascii="Verdana" w:eastAsiaTheme="minorHAnsi" w:hAnsi="Verdana"/>
          <w:sz w:val="18"/>
          <w:szCs w:val="18"/>
          <w:lang w:eastAsia="en-US"/>
        </w:rPr>
      </w:pPr>
      <w:r w:rsidRPr="004D079B">
        <w:rPr>
          <w:rFonts w:ascii="Verdana" w:hAnsi="Verdana" w:cs="Arial"/>
          <w:b/>
          <w:bCs/>
          <w:sz w:val="18"/>
          <w:szCs w:val="18"/>
        </w:rPr>
        <w:t xml:space="preserve">             </w:t>
      </w:r>
      <w:r w:rsidR="00E81C87" w:rsidRPr="004D079B">
        <w:rPr>
          <w:rFonts w:ascii="Verdana" w:eastAsiaTheme="minorHAnsi" w:hAnsi="Verdana"/>
          <w:sz w:val="18"/>
          <w:szCs w:val="18"/>
          <w:lang w:eastAsia="en-US"/>
        </w:rPr>
        <w:t>45312310-3</w:t>
      </w:r>
      <w:r w:rsidR="002C7777" w:rsidRPr="004D079B">
        <w:rPr>
          <w:rFonts w:ascii="Verdana" w:eastAsiaTheme="minorHAnsi" w:hAnsi="Verdana"/>
          <w:sz w:val="18"/>
          <w:szCs w:val="18"/>
          <w:lang w:eastAsia="en-US"/>
        </w:rPr>
        <w:t>-</w:t>
      </w:r>
      <w:r w:rsidR="00E81C87" w:rsidRPr="004D079B">
        <w:rPr>
          <w:rFonts w:ascii="Verdana" w:eastAsiaTheme="minorHAnsi" w:hAnsi="Verdana"/>
          <w:sz w:val="18"/>
          <w:szCs w:val="18"/>
          <w:lang w:eastAsia="en-US"/>
        </w:rPr>
        <w:t xml:space="preserve"> Instalacja odgromowa</w:t>
      </w:r>
    </w:p>
    <w:p w14:paraId="7462849A" w14:textId="6C481C0D" w:rsidR="00E81C87" w:rsidRPr="004D079B" w:rsidRDefault="004D079B" w:rsidP="00567EC2">
      <w:pPr>
        <w:autoSpaceDE w:val="0"/>
        <w:autoSpaceDN w:val="0"/>
        <w:adjustRightInd w:val="0"/>
        <w:spacing w:line="360" w:lineRule="auto"/>
        <w:ind w:firstLine="567"/>
        <w:jc w:val="both"/>
        <w:rPr>
          <w:rFonts w:ascii="Verdana" w:eastAsiaTheme="minorHAnsi" w:hAnsi="Verdana" w:cs="Arial"/>
          <w:sz w:val="18"/>
          <w:szCs w:val="18"/>
          <w:lang w:eastAsia="en-US"/>
        </w:rPr>
      </w:pPr>
      <w:r w:rsidRPr="004D079B">
        <w:rPr>
          <w:rFonts w:ascii="Verdana" w:eastAsiaTheme="minorHAnsi" w:hAnsi="Verdana" w:cs="Arial"/>
          <w:sz w:val="18"/>
          <w:szCs w:val="18"/>
          <w:lang w:eastAsia="en-US"/>
        </w:rPr>
        <w:t xml:space="preserve">    </w:t>
      </w:r>
      <w:r w:rsidR="00E81C87" w:rsidRPr="004D079B">
        <w:rPr>
          <w:rFonts w:ascii="Verdana" w:eastAsiaTheme="minorHAnsi" w:hAnsi="Verdana" w:cs="Arial"/>
          <w:sz w:val="18"/>
          <w:szCs w:val="18"/>
          <w:lang w:eastAsia="en-US"/>
        </w:rPr>
        <w:t>45310000-3</w:t>
      </w:r>
      <w:r w:rsidR="002C7777" w:rsidRPr="004D079B">
        <w:rPr>
          <w:rFonts w:ascii="Verdana" w:eastAsiaTheme="minorHAnsi" w:hAnsi="Verdana" w:cs="Arial"/>
          <w:sz w:val="18"/>
          <w:szCs w:val="18"/>
          <w:lang w:eastAsia="en-US"/>
        </w:rPr>
        <w:t xml:space="preserve"> - Roboty w zakresie inst. elektrycznych</w:t>
      </w:r>
    </w:p>
    <w:p w14:paraId="7DA81532" w14:textId="104A59E4" w:rsidR="00214C18" w:rsidRPr="00687EE3" w:rsidRDefault="00214C18" w:rsidP="00687EE3">
      <w:pPr>
        <w:pStyle w:val="Akapitzlist"/>
        <w:numPr>
          <w:ilvl w:val="0"/>
          <w:numId w:val="35"/>
        </w:numPr>
        <w:spacing w:line="360" w:lineRule="auto"/>
        <w:ind w:right="-426"/>
        <w:jc w:val="both"/>
        <w:rPr>
          <w:rFonts w:ascii="Verdana" w:hAnsi="Verdana"/>
          <w:sz w:val="18"/>
          <w:szCs w:val="18"/>
        </w:rPr>
      </w:pPr>
      <w:r w:rsidRPr="00687EE3">
        <w:rPr>
          <w:rFonts w:ascii="Verdana" w:hAnsi="Verdana"/>
          <w:b/>
          <w:sz w:val="18"/>
          <w:szCs w:val="18"/>
        </w:rPr>
        <w:t xml:space="preserve">Zamówienia, </w:t>
      </w:r>
      <w:r w:rsidRPr="00687EE3">
        <w:rPr>
          <w:rFonts w:ascii="Verdana" w:hAnsi="Verdana"/>
          <w:b/>
          <w:bCs/>
          <w:sz w:val="18"/>
          <w:szCs w:val="18"/>
        </w:rPr>
        <w:t>o których mowa w art. 67 ust. 1 pkt 6 Pzp.</w:t>
      </w:r>
    </w:p>
    <w:p w14:paraId="0BE005F5" w14:textId="43A3BBBC" w:rsidR="00530DCF" w:rsidRPr="002A5EAA" w:rsidRDefault="00530DCF" w:rsidP="00D104C6">
      <w:pPr>
        <w:pStyle w:val="Akapitzlist"/>
        <w:spacing w:line="360" w:lineRule="auto"/>
        <w:ind w:left="709" w:right="-112"/>
        <w:jc w:val="both"/>
        <w:rPr>
          <w:rFonts w:ascii="Verdana" w:hAnsi="Verdana"/>
          <w:sz w:val="18"/>
          <w:szCs w:val="18"/>
        </w:rPr>
      </w:pPr>
      <w:r w:rsidRPr="002A5EAA">
        <w:rPr>
          <w:rFonts w:ascii="Verdana" w:hAnsi="Verdana"/>
          <w:sz w:val="18"/>
          <w:szCs w:val="18"/>
        </w:rPr>
        <w:t xml:space="preserve">Zamawiający </w:t>
      </w:r>
      <w:r w:rsidR="002A5EAA" w:rsidRPr="002A5EAA">
        <w:rPr>
          <w:rFonts w:ascii="Verdana" w:hAnsi="Verdana"/>
          <w:sz w:val="18"/>
          <w:szCs w:val="18"/>
          <w:u w:val="single"/>
        </w:rPr>
        <w:t xml:space="preserve">nie </w:t>
      </w:r>
      <w:r w:rsidRPr="002A5EAA">
        <w:rPr>
          <w:rFonts w:ascii="Verdana" w:hAnsi="Verdana"/>
          <w:sz w:val="18"/>
          <w:szCs w:val="18"/>
          <w:u w:val="single"/>
        </w:rPr>
        <w:t>przewiduje</w:t>
      </w:r>
      <w:r w:rsidR="002A5EAA">
        <w:rPr>
          <w:rFonts w:ascii="Verdana" w:hAnsi="Verdana"/>
          <w:sz w:val="18"/>
          <w:szCs w:val="18"/>
        </w:rPr>
        <w:t xml:space="preserve"> udzielenia</w:t>
      </w:r>
      <w:r w:rsidRPr="002A5EAA">
        <w:rPr>
          <w:rFonts w:ascii="Verdana" w:hAnsi="Verdana"/>
          <w:sz w:val="18"/>
          <w:szCs w:val="18"/>
        </w:rPr>
        <w:t xml:space="preserve"> zamówień uzupełniających, o których mowa w art. 67 ust. 1 pkt. 6 Pzp.</w:t>
      </w:r>
    </w:p>
    <w:p w14:paraId="6735F0D8" w14:textId="77777777" w:rsidR="00214C18" w:rsidRPr="00B93324" w:rsidRDefault="00214C18" w:rsidP="00E62203">
      <w:pPr>
        <w:pStyle w:val="Akapitzlist"/>
        <w:numPr>
          <w:ilvl w:val="0"/>
          <w:numId w:val="35"/>
        </w:numPr>
        <w:spacing w:line="360" w:lineRule="auto"/>
        <w:ind w:right="-142"/>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E62203">
      <w:pPr>
        <w:tabs>
          <w:tab w:val="left" w:pos="9356"/>
        </w:tabs>
        <w:spacing w:line="360" w:lineRule="auto"/>
        <w:ind w:left="851" w:right="-142"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00F10DBE" w:rsidR="00214C18" w:rsidRPr="000E2958" w:rsidRDefault="00214C18" w:rsidP="00E62203">
      <w:pPr>
        <w:pStyle w:val="Akapitzlist"/>
        <w:numPr>
          <w:ilvl w:val="0"/>
          <w:numId w:val="35"/>
        </w:numPr>
        <w:tabs>
          <w:tab w:val="left" w:pos="9356"/>
        </w:tabs>
        <w:spacing w:line="360" w:lineRule="auto"/>
        <w:ind w:right="-142"/>
        <w:jc w:val="both"/>
        <w:rPr>
          <w:rFonts w:ascii="Verdana" w:hAnsi="Verdana"/>
          <w:sz w:val="18"/>
          <w:szCs w:val="18"/>
        </w:rPr>
      </w:pPr>
      <w:r w:rsidRPr="00B93324">
        <w:rPr>
          <w:rFonts w:ascii="Verdana" w:hAnsi="Verdana"/>
          <w:sz w:val="18"/>
          <w:szCs w:val="18"/>
        </w:rPr>
        <w:t xml:space="preserve">Zamawiający umożliwi Wykonawcom, przed terminem składania ofert, zapoznanie się z obiektem, </w:t>
      </w:r>
      <w:r w:rsidR="00687EE3">
        <w:rPr>
          <w:rFonts w:ascii="Verdana" w:hAnsi="Verdana"/>
          <w:sz w:val="18"/>
          <w:szCs w:val="18"/>
        </w:rPr>
        <w:br/>
      </w:r>
      <w:r w:rsidRPr="00B93324">
        <w:rPr>
          <w:rFonts w:ascii="Verdana" w:hAnsi="Verdana"/>
          <w:sz w:val="18"/>
          <w:szCs w:val="18"/>
        </w:rPr>
        <w:t>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687EE3">
        <w:rPr>
          <w:rFonts w:ascii="Verdana" w:hAnsi="Verdana"/>
          <w:sz w:val="18"/>
          <w:szCs w:val="18"/>
        </w:rPr>
        <w:t>Jacka S</w:t>
      </w:r>
      <w:r w:rsidR="00530DCF">
        <w:rPr>
          <w:rFonts w:ascii="Verdana" w:hAnsi="Verdana"/>
          <w:sz w:val="18"/>
          <w:szCs w:val="18"/>
        </w:rPr>
        <w:t xml:space="preserve">karula </w:t>
      </w:r>
      <w:r w:rsidR="00687EE3">
        <w:rPr>
          <w:rFonts w:ascii="Verdana" w:hAnsi="Verdana"/>
          <w:sz w:val="18"/>
          <w:szCs w:val="18"/>
        </w:rPr>
        <w:t>(</w:t>
      </w:r>
      <w:r w:rsidRPr="000E2958">
        <w:rPr>
          <w:rFonts w:ascii="Verdana" w:hAnsi="Verdana"/>
          <w:sz w:val="18"/>
          <w:szCs w:val="18"/>
        </w:rPr>
        <w:t xml:space="preserve">dzwonić w godzinach 08:00 – 14:00). </w:t>
      </w:r>
    </w:p>
    <w:p w14:paraId="221459AC" w14:textId="77777777" w:rsidR="00214C18" w:rsidRDefault="00214C18" w:rsidP="00E62203">
      <w:pPr>
        <w:pStyle w:val="Akapitzlist"/>
        <w:numPr>
          <w:ilvl w:val="0"/>
          <w:numId w:val="35"/>
        </w:numPr>
        <w:tabs>
          <w:tab w:val="left" w:pos="9356"/>
        </w:tabs>
        <w:spacing w:line="360" w:lineRule="auto"/>
        <w:ind w:right="-142"/>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E62203">
      <w:pPr>
        <w:pStyle w:val="Akapitzlist"/>
        <w:numPr>
          <w:ilvl w:val="0"/>
          <w:numId w:val="53"/>
        </w:numPr>
        <w:tabs>
          <w:tab w:val="left" w:pos="9356"/>
        </w:tabs>
        <w:spacing w:line="360" w:lineRule="auto"/>
        <w:ind w:right="-142"/>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77777777" w:rsidR="00214C18" w:rsidRPr="00287C3B" w:rsidRDefault="00214C18" w:rsidP="00E62203">
      <w:pPr>
        <w:pStyle w:val="Akapitzlist"/>
        <w:numPr>
          <w:ilvl w:val="0"/>
          <w:numId w:val="53"/>
        </w:numPr>
        <w:tabs>
          <w:tab w:val="left" w:pos="1276"/>
          <w:tab w:val="left" w:pos="9356"/>
        </w:tabs>
        <w:spacing w:line="360" w:lineRule="auto"/>
        <w:ind w:right="-142"/>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0279837C" w:rsidR="00214C18" w:rsidRPr="00E63104" w:rsidRDefault="00214C18" w:rsidP="00E62203">
      <w:pPr>
        <w:pStyle w:val="Akapitzlist"/>
        <w:numPr>
          <w:ilvl w:val="0"/>
          <w:numId w:val="53"/>
        </w:numPr>
        <w:tabs>
          <w:tab w:val="left" w:pos="1276"/>
          <w:tab w:val="left" w:pos="9356"/>
        </w:tabs>
        <w:spacing w:line="360" w:lineRule="auto"/>
        <w:ind w:right="-142"/>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w:t>
      </w:r>
      <w:r w:rsidR="002A5EAA">
        <w:rPr>
          <w:rFonts w:ascii="Verdana" w:hAnsi="Verdana"/>
          <w:sz w:val="18"/>
          <w:szCs w:val="18"/>
        </w:rPr>
        <w:br/>
      </w:r>
      <w:r w:rsidRPr="00287C3B">
        <w:rPr>
          <w:rFonts w:ascii="Verdana" w:hAnsi="Verdana"/>
          <w:sz w:val="18"/>
          <w:szCs w:val="18"/>
        </w:rPr>
        <w:t xml:space="preserve">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C11B5D3" w:rsidR="00214C18" w:rsidRPr="002A5EAA" w:rsidRDefault="00214C18" w:rsidP="00E62203">
      <w:pPr>
        <w:pStyle w:val="Akapitzlist"/>
        <w:numPr>
          <w:ilvl w:val="0"/>
          <w:numId w:val="53"/>
        </w:numPr>
        <w:tabs>
          <w:tab w:val="left" w:pos="1276"/>
          <w:tab w:val="left" w:pos="9356"/>
        </w:tabs>
        <w:spacing w:line="360" w:lineRule="auto"/>
        <w:ind w:right="-142"/>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w:t>
      </w:r>
      <w:r w:rsidR="00287C3B" w:rsidRPr="002A5EAA">
        <w:rPr>
          <w:rFonts w:ascii="Verdana" w:hAnsi="Verdana"/>
          <w:sz w:val="18"/>
          <w:szCs w:val="18"/>
        </w:rPr>
        <w:t xml:space="preserve">których mowa w ppkt. </w:t>
      </w:r>
      <w:r w:rsidR="00687EE3" w:rsidRPr="002A5EAA">
        <w:rPr>
          <w:rFonts w:ascii="Verdana" w:hAnsi="Verdana"/>
          <w:sz w:val="18"/>
          <w:szCs w:val="18"/>
        </w:rPr>
        <w:t>3</w:t>
      </w:r>
      <w:r w:rsidRPr="002A5EAA">
        <w:rPr>
          <w:rFonts w:ascii="Verdana" w:hAnsi="Verdana"/>
          <w:sz w:val="18"/>
          <w:szCs w:val="18"/>
        </w:rPr>
        <w:t xml:space="preserve"> w przypadku zamówień </w:t>
      </w:r>
      <w:r w:rsidR="00E60272" w:rsidRPr="002A5EAA">
        <w:rPr>
          <w:rFonts w:ascii="Verdana" w:hAnsi="Verdana"/>
          <w:sz w:val="18"/>
          <w:szCs w:val="18"/>
        </w:rPr>
        <w:br/>
      </w:r>
      <w:r w:rsidRPr="002A5EAA">
        <w:rPr>
          <w:rFonts w:ascii="Verdana" w:hAnsi="Verdana"/>
          <w:sz w:val="18"/>
          <w:szCs w:val="18"/>
        </w:rPr>
        <w:t>od dostawców uczestniczących w realizacji zamówienia na roboty budowlane.</w:t>
      </w:r>
    </w:p>
    <w:p w14:paraId="6CE215CC" w14:textId="77777777" w:rsidR="00214C18" w:rsidRPr="00E63104" w:rsidRDefault="00214C18" w:rsidP="00E62203">
      <w:pPr>
        <w:pStyle w:val="Akapitzlist"/>
        <w:numPr>
          <w:ilvl w:val="0"/>
          <w:numId w:val="53"/>
        </w:numPr>
        <w:tabs>
          <w:tab w:val="left" w:pos="1276"/>
          <w:tab w:val="left" w:pos="9356"/>
        </w:tabs>
        <w:spacing w:line="360" w:lineRule="auto"/>
        <w:ind w:right="-142"/>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w:t>
      </w:r>
      <w:r w:rsidRPr="00E63104">
        <w:rPr>
          <w:rFonts w:ascii="Verdana" w:hAnsi="Verdana"/>
          <w:sz w:val="18"/>
          <w:szCs w:val="18"/>
        </w:rPr>
        <w:lastRenderedPageBreak/>
        <w:t>je w stopniu nie mniejszym niż podwykonawca, na którego zasoby Wykonawca powoływał się w trakcie postępowania o udzielenie zamówienia.</w:t>
      </w:r>
    </w:p>
    <w:p w14:paraId="386B2D05" w14:textId="77777777" w:rsidR="00214C18" w:rsidRPr="00E63104" w:rsidRDefault="00214C18" w:rsidP="00E62203">
      <w:pPr>
        <w:pStyle w:val="Akapitzlist"/>
        <w:numPr>
          <w:ilvl w:val="0"/>
          <w:numId w:val="53"/>
        </w:numPr>
        <w:tabs>
          <w:tab w:val="left" w:pos="1276"/>
          <w:tab w:val="left" w:pos="9356"/>
        </w:tabs>
        <w:spacing w:line="360" w:lineRule="auto"/>
        <w:ind w:right="-142"/>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E62203">
      <w:pPr>
        <w:pStyle w:val="Akapitzlist"/>
        <w:numPr>
          <w:ilvl w:val="0"/>
          <w:numId w:val="53"/>
        </w:numPr>
        <w:tabs>
          <w:tab w:val="left" w:pos="1276"/>
          <w:tab w:val="left" w:pos="9356"/>
        </w:tabs>
        <w:spacing w:line="360" w:lineRule="auto"/>
        <w:ind w:right="-142"/>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77777777" w:rsidR="00287C3B" w:rsidRPr="002A5183" w:rsidRDefault="00287C3B" w:rsidP="00E62203">
      <w:pPr>
        <w:pStyle w:val="Akapitzlist"/>
        <w:numPr>
          <w:ilvl w:val="0"/>
          <w:numId w:val="53"/>
        </w:numPr>
        <w:tabs>
          <w:tab w:val="left" w:pos="1276"/>
          <w:tab w:val="left" w:pos="9356"/>
        </w:tabs>
        <w:spacing w:line="360" w:lineRule="auto"/>
        <w:ind w:right="-142"/>
        <w:jc w:val="both"/>
        <w:rPr>
          <w:rFonts w:ascii="Verdana" w:hAnsi="Verdana" w:cs="Arial"/>
          <w:sz w:val="18"/>
          <w:szCs w:val="18"/>
        </w:rPr>
      </w:pPr>
      <w:r w:rsidRPr="002A5183">
        <w:rPr>
          <w:rFonts w:ascii="Verdana" w:hAnsi="Verdana" w:cs="Arial"/>
          <w:sz w:val="18"/>
          <w:szCs w:val="18"/>
        </w:rPr>
        <w:t>Postanowienia ppkt. 6 i 7 stosuje się wobec dalszych podwykonawców</w:t>
      </w:r>
    </w:p>
    <w:p w14:paraId="1487D507" w14:textId="77777777" w:rsidR="00214C18" w:rsidRPr="002A5183" w:rsidRDefault="00214C18" w:rsidP="00E62203">
      <w:pPr>
        <w:pStyle w:val="Akapitzlist"/>
        <w:numPr>
          <w:ilvl w:val="0"/>
          <w:numId w:val="53"/>
        </w:numPr>
        <w:tabs>
          <w:tab w:val="left" w:pos="1276"/>
          <w:tab w:val="left" w:pos="9356"/>
        </w:tabs>
        <w:spacing w:line="360" w:lineRule="auto"/>
        <w:ind w:right="-14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45302F92" w14:textId="77777777" w:rsidR="00687EE3" w:rsidRDefault="00214C18" w:rsidP="007476FA">
      <w:pPr>
        <w:pStyle w:val="Akapitzlist"/>
        <w:numPr>
          <w:ilvl w:val="0"/>
          <w:numId w:val="35"/>
        </w:numPr>
        <w:tabs>
          <w:tab w:val="clear" w:pos="644"/>
          <w:tab w:val="num" w:pos="851"/>
          <w:tab w:val="left" w:pos="9356"/>
        </w:tabs>
        <w:spacing w:line="360" w:lineRule="auto"/>
        <w:ind w:left="782" w:right="-142" w:hanging="498"/>
        <w:jc w:val="both"/>
        <w:rPr>
          <w:rFonts w:ascii="Verdana" w:hAnsi="Verdana"/>
          <w:sz w:val="18"/>
          <w:szCs w:val="18"/>
        </w:rPr>
      </w:pPr>
      <w:r w:rsidRPr="00D104C6">
        <w:rPr>
          <w:rFonts w:ascii="Verdana" w:hAnsi="Verdana"/>
          <w:sz w:val="18"/>
          <w:szCs w:val="18"/>
        </w:rPr>
        <w:t xml:space="preserve">Pozostałe zapisy dotyczące podwykonawców znajdują się </w:t>
      </w:r>
      <w:r w:rsidR="00184EFF" w:rsidRPr="00D104C6">
        <w:rPr>
          <w:rFonts w:ascii="Verdana" w:hAnsi="Verdana"/>
          <w:sz w:val="18"/>
          <w:szCs w:val="18"/>
        </w:rPr>
        <w:t>we Wzorze umowy - załącznik nr 5</w:t>
      </w:r>
      <w:r w:rsidRPr="00D104C6">
        <w:rPr>
          <w:rFonts w:ascii="Verdana" w:hAnsi="Verdana"/>
          <w:sz w:val="18"/>
          <w:szCs w:val="18"/>
        </w:rPr>
        <w:br/>
        <w:t>do Siwz.</w:t>
      </w:r>
    </w:p>
    <w:p w14:paraId="456A7EC7" w14:textId="77777777" w:rsidR="00687EE3" w:rsidRPr="007476FA" w:rsidRDefault="00D104C6" w:rsidP="007476FA">
      <w:pPr>
        <w:pStyle w:val="Akapitzlist"/>
        <w:numPr>
          <w:ilvl w:val="0"/>
          <w:numId w:val="35"/>
        </w:numPr>
        <w:tabs>
          <w:tab w:val="clear" w:pos="644"/>
          <w:tab w:val="num" w:pos="851"/>
          <w:tab w:val="left" w:pos="9356"/>
        </w:tabs>
        <w:spacing w:line="360" w:lineRule="auto"/>
        <w:ind w:left="782" w:right="-142" w:hanging="498"/>
        <w:jc w:val="both"/>
        <w:rPr>
          <w:rFonts w:ascii="Verdana" w:hAnsi="Verdana"/>
          <w:sz w:val="18"/>
          <w:szCs w:val="18"/>
        </w:rPr>
      </w:pPr>
      <w:r w:rsidRPr="007476FA">
        <w:rPr>
          <w:rFonts w:ascii="Verdana" w:hAnsi="Verdana"/>
          <w:sz w:val="18"/>
          <w:szCs w:val="18"/>
        </w:rPr>
        <w:t xml:space="preserve">Zamawiający zgodnie z art. 36a ust.2 pkt.1 zastrzega obowiązek osobistego wykonania przez Wykonawcę </w:t>
      </w:r>
      <w:r w:rsidR="00687EE3" w:rsidRPr="007476FA">
        <w:rPr>
          <w:rFonts w:ascii="Verdana" w:hAnsi="Verdana"/>
          <w:sz w:val="18"/>
          <w:szCs w:val="18"/>
        </w:rPr>
        <w:t>kluczowych części zamówienia t.</w:t>
      </w:r>
      <w:r w:rsidRPr="007476FA">
        <w:rPr>
          <w:rFonts w:ascii="Verdana" w:hAnsi="Verdana"/>
          <w:sz w:val="18"/>
          <w:szCs w:val="18"/>
        </w:rPr>
        <w:t>j. robót branży budowlanej.</w:t>
      </w:r>
    </w:p>
    <w:p w14:paraId="54943D6C" w14:textId="674C57E5" w:rsidR="00214C18" w:rsidRDefault="00214C18" w:rsidP="007476FA">
      <w:pPr>
        <w:pStyle w:val="Akapitzlist"/>
        <w:numPr>
          <w:ilvl w:val="0"/>
          <w:numId w:val="35"/>
        </w:numPr>
        <w:tabs>
          <w:tab w:val="clear" w:pos="644"/>
          <w:tab w:val="num" w:pos="709"/>
          <w:tab w:val="left" w:pos="9356"/>
        </w:tabs>
        <w:spacing w:line="360" w:lineRule="auto"/>
        <w:ind w:left="782" w:right="-142" w:hanging="640"/>
        <w:jc w:val="both"/>
        <w:rPr>
          <w:rFonts w:ascii="Verdana" w:hAnsi="Verdana"/>
          <w:sz w:val="18"/>
          <w:szCs w:val="18"/>
        </w:rPr>
      </w:pPr>
      <w:r w:rsidRPr="00687EE3">
        <w:rPr>
          <w:rFonts w:ascii="Verdana" w:hAnsi="Verdana"/>
          <w:sz w:val="18"/>
          <w:szCs w:val="18"/>
        </w:rPr>
        <w:t xml:space="preserve">Zamawiający wymaga zatrudnienia przez Wykonawcę lub Podwykonawcę na podstawie umowy </w:t>
      </w:r>
      <w:r w:rsidR="007A6104" w:rsidRPr="00687EE3">
        <w:rPr>
          <w:rFonts w:ascii="Verdana" w:hAnsi="Verdana"/>
          <w:sz w:val="18"/>
          <w:szCs w:val="18"/>
        </w:rPr>
        <w:br/>
      </w:r>
      <w:r w:rsidRPr="00687EE3">
        <w:rPr>
          <w:rFonts w:ascii="Verdana" w:hAnsi="Verdana"/>
          <w:sz w:val="18"/>
          <w:szCs w:val="18"/>
        </w:rPr>
        <w:t>o pracę</w:t>
      </w:r>
      <w:r w:rsidRPr="002A5EAA">
        <w:rPr>
          <w:rFonts w:ascii="Verdana" w:hAnsi="Verdana"/>
          <w:sz w:val="18"/>
          <w:szCs w:val="18"/>
        </w:rPr>
        <w:t xml:space="preserve">, w rozumieniu przepisów ustawy z dnia 26 czerwca 1974  r. – Kodeks pracy (tj. Dz.U. </w:t>
      </w:r>
      <w:r w:rsidR="007A6104" w:rsidRPr="002A5EAA">
        <w:rPr>
          <w:rFonts w:ascii="Verdana" w:hAnsi="Verdana"/>
          <w:sz w:val="18"/>
          <w:szCs w:val="18"/>
        </w:rPr>
        <w:br/>
      </w:r>
      <w:r w:rsidRPr="002A5EAA">
        <w:rPr>
          <w:rFonts w:ascii="Verdana" w:hAnsi="Verdana"/>
          <w:sz w:val="18"/>
          <w:szCs w:val="18"/>
        </w:rPr>
        <w:t>z  2018 r., poz. 108 z póż. zm.) osób wykonujących wszystkie prace remontowo – budowlane</w:t>
      </w:r>
      <w:r w:rsidR="00A74B92" w:rsidRPr="002A5EAA">
        <w:rPr>
          <w:rFonts w:ascii="Verdana" w:hAnsi="Verdana"/>
          <w:sz w:val="18"/>
          <w:szCs w:val="18"/>
        </w:rPr>
        <w:t xml:space="preserve"> oraz </w:t>
      </w:r>
      <w:r w:rsidRPr="002A5EAA">
        <w:rPr>
          <w:rFonts w:ascii="Verdana" w:hAnsi="Verdana"/>
          <w:sz w:val="18"/>
          <w:szCs w:val="18"/>
        </w:rPr>
        <w:t xml:space="preserve">instalacyjne, objęte przedmiotem zamówienia. Wyżej określony wymóg dotyczy również podwykonawców wykonujących </w:t>
      </w:r>
      <w:r w:rsidRPr="00687EE3">
        <w:rPr>
          <w:rFonts w:ascii="Verdana" w:hAnsi="Verdana"/>
          <w:sz w:val="18"/>
          <w:szCs w:val="18"/>
        </w:rPr>
        <w:t>wskazane powyżej prace. Sposób dokumentowania zatrudnienia osób, o który</w:t>
      </w:r>
      <w:r w:rsidR="00287C3B" w:rsidRPr="00687EE3">
        <w:rPr>
          <w:rFonts w:ascii="Verdana" w:hAnsi="Verdana"/>
          <w:sz w:val="18"/>
          <w:szCs w:val="18"/>
        </w:rPr>
        <w:t>ch mowa w art. 29 ust. 3a Pzp oraz uprawnienia Z</w:t>
      </w:r>
      <w:r w:rsidRPr="00687EE3">
        <w:rPr>
          <w:rFonts w:ascii="Verdana" w:hAnsi="Verdana"/>
          <w:sz w:val="18"/>
          <w:szCs w:val="18"/>
        </w:rPr>
        <w:t>amawiającego w zakr</w:t>
      </w:r>
      <w:r w:rsidR="00287C3B" w:rsidRPr="00687EE3">
        <w:rPr>
          <w:rFonts w:ascii="Verdana" w:hAnsi="Verdana"/>
          <w:sz w:val="18"/>
          <w:szCs w:val="18"/>
        </w:rPr>
        <w:t>esie kontroli spełniania przez W</w:t>
      </w:r>
      <w:r w:rsidRPr="00687EE3">
        <w:rPr>
          <w:rFonts w:ascii="Verdana" w:hAnsi="Verdana"/>
          <w:sz w:val="18"/>
          <w:szCs w:val="18"/>
        </w:rPr>
        <w:t>ykonawcę wymagań, o który</w:t>
      </w:r>
      <w:r w:rsidR="00287C3B" w:rsidRPr="00687EE3">
        <w:rPr>
          <w:rFonts w:ascii="Verdana" w:hAnsi="Verdana"/>
          <w:sz w:val="18"/>
          <w:szCs w:val="18"/>
        </w:rPr>
        <w:t>ch mowa w art. 29 ust. 3a Pzp</w:t>
      </w:r>
      <w:r w:rsidRPr="00687EE3">
        <w:rPr>
          <w:rFonts w:ascii="Verdana" w:hAnsi="Verdana"/>
          <w:sz w:val="18"/>
          <w:szCs w:val="18"/>
        </w:rPr>
        <w:t xml:space="preserve"> oraz sankcje </w:t>
      </w:r>
      <w:r w:rsidR="00E62203">
        <w:rPr>
          <w:rFonts w:ascii="Verdana" w:hAnsi="Verdana"/>
          <w:sz w:val="18"/>
          <w:szCs w:val="18"/>
        </w:rPr>
        <w:br/>
      </w:r>
      <w:r w:rsidRPr="00687EE3">
        <w:rPr>
          <w:rFonts w:ascii="Verdana" w:hAnsi="Verdana"/>
          <w:sz w:val="18"/>
          <w:szCs w:val="18"/>
        </w:rPr>
        <w:t>z tytułu niespełnienia tych wymagań określa wzór</w:t>
      </w:r>
      <w:r w:rsidR="00A74B92" w:rsidRPr="00687EE3">
        <w:rPr>
          <w:rFonts w:ascii="Verdana" w:hAnsi="Verdana"/>
          <w:sz w:val="18"/>
          <w:szCs w:val="18"/>
        </w:rPr>
        <w:t xml:space="preserve"> umowy stanowiący załącznik nr </w:t>
      </w:r>
      <w:r w:rsidR="007738E3" w:rsidRPr="00687EE3">
        <w:rPr>
          <w:rFonts w:ascii="Verdana" w:hAnsi="Verdana"/>
          <w:sz w:val="18"/>
          <w:szCs w:val="18"/>
        </w:rPr>
        <w:t>5</w:t>
      </w:r>
      <w:r w:rsidR="0096353F" w:rsidRPr="00687EE3">
        <w:rPr>
          <w:rFonts w:ascii="Verdana" w:hAnsi="Verdana"/>
          <w:sz w:val="18"/>
          <w:szCs w:val="18"/>
        </w:rPr>
        <w:t xml:space="preserve"> </w:t>
      </w:r>
      <w:r w:rsidRPr="00687EE3">
        <w:rPr>
          <w:rFonts w:ascii="Verdana" w:hAnsi="Verdana"/>
          <w:sz w:val="18"/>
          <w:szCs w:val="18"/>
        </w:rPr>
        <w:t>do Siwz.</w:t>
      </w:r>
    </w:p>
    <w:p w14:paraId="6495DFEC" w14:textId="77777777" w:rsidR="00687EE3" w:rsidRPr="00E62203" w:rsidRDefault="00687EE3" w:rsidP="00E62203">
      <w:pPr>
        <w:pStyle w:val="Akapitzlist"/>
        <w:tabs>
          <w:tab w:val="left" w:pos="9356"/>
        </w:tabs>
        <w:spacing w:line="360" w:lineRule="auto"/>
        <w:ind w:left="782" w:right="-142"/>
        <w:jc w:val="both"/>
        <w:rPr>
          <w:rFonts w:ascii="Verdana" w:hAnsi="Verdana"/>
          <w:sz w:val="16"/>
          <w:szCs w:val="16"/>
        </w:rPr>
      </w:pPr>
    </w:p>
    <w:p w14:paraId="230815ED" w14:textId="77777777" w:rsidR="00214C18" w:rsidRPr="00B93324" w:rsidRDefault="00214C18" w:rsidP="00E62203">
      <w:pPr>
        <w:pStyle w:val="Akapitzlist"/>
        <w:numPr>
          <w:ilvl w:val="0"/>
          <w:numId w:val="50"/>
        </w:numPr>
        <w:tabs>
          <w:tab w:val="left" w:pos="426"/>
          <w:tab w:val="num" w:pos="720"/>
          <w:tab w:val="left" w:pos="9356"/>
        </w:tabs>
        <w:spacing w:line="360" w:lineRule="auto"/>
        <w:ind w:left="720" w:right="-142"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4A9ADE38" w14:textId="491038EE" w:rsidR="00530DCF" w:rsidRPr="008D0414" w:rsidRDefault="00687EE3" w:rsidP="00E62203">
      <w:pPr>
        <w:pStyle w:val="Akapitzlist"/>
        <w:numPr>
          <w:ilvl w:val="3"/>
          <w:numId w:val="35"/>
        </w:numPr>
        <w:autoSpaceDE w:val="0"/>
        <w:autoSpaceDN w:val="0"/>
        <w:adjustRightInd w:val="0"/>
        <w:spacing w:line="360" w:lineRule="auto"/>
        <w:ind w:right="-142"/>
        <w:jc w:val="both"/>
        <w:rPr>
          <w:rFonts w:ascii="Verdana" w:hAnsi="Verdana" w:cs="Arial"/>
          <w:sz w:val="18"/>
          <w:szCs w:val="18"/>
        </w:rPr>
      </w:pPr>
      <w:r w:rsidRPr="008D0414">
        <w:rPr>
          <w:rFonts w:ascii="Verdana" w:hAnsi="Verdana" w:cs="Arial"/>
          <w:bCs/>
          <w:sz w:val="18"/>
          <w:szCs w:val="18"/>
        </w:rPr>
        <w:t>Termin wykonania zamówienia: o</w:t>
      </w:r>
      <w:r w:rsidR="00530DCF" w:rsidRPr="008D0414">
        <w:rPr>
          <w:rFonts w:ascii="Verdana" w:hAnsi="Verdana" w:cs="Arial"/>
          <w:bCs/>
          <w:sz w:val="18"/>
          <w:szCs w:val="18"/>
        </w:rPr>
        <w:t>d daty podpisania umowy do dnia udzielenia łącznych zamówień do kwoty, jaką Zamawiający zamierza przeznaczyć na sfinansowanie zamówienia, nie dłużej jednak niż przez okres 36 miesięcy od daty jej podpisania.</w:t>
      </w:r>
    </w:p>
    <w:p w14:paraId="413B2EFA" w14:textId="60AF1C07" w:rsidR="00530DCF" w:rsidRPr="008D0414" w:rsidRDefault="00530DCF" w:rsidP="00E62203">
      <w:pPr>
        <w:pStyle w:val="Akapitzlist"/>
        <w:numPr>
          <w:ilvl w:val="3"/>
          <w:numId w:val="35"/>
        </w:numPr>
        <w:autoSpaceDE w:val="0"/>
        <w:autoSpaceDN w:val="0"/>
        <w:adjustRightInd w:val="0"/>
        <w:spacing w:line="360" w:lineRule="auto"/>
        <w:ind w:right="-142"/>
        <w:jc w:val="both"/>
        <w:rPr>
          <w:rFonts w:ascii="Verdana" w:hAnsi="Verdana" w:cs="Arial"/>
          <w:sz w:val="18"/>
          <w:szCs w:val="18"/>
        </w:rPr>
      </w:pPr>
      <w:r w:rsidRPr="008D0414">
        <w:rPr>
          <w:rFonts w:ascii="Verdana" w:hAnsi="Verdana" w:cs="Arial"/>
          <w:bCs/>
          <w:sz w:val="18"/>
          <w:szCs w:val="18"/>
        </w:rPr>
        <w:t>Czas reakcji na realizację robót zleconych w trybie awaryjnym</w:t>
      </w:r>
      <w:r w:rsidR="00687EE3" w:rsidRPr="008D0414">
        <w:rPr>
          <w:rFonts w:ascii="Verdana" w:hAnsi="Verdana" w:cs="Arial"/>
          <w:bCs/>
          <w:sz w:val="18"/>
          <w:szCs w:val="18"/>
        </w:rPr>
        <w:t xml:space="preserve"> </w:t>
      </w:r>
      <w:r w:rsidRPr="008D0414">
        <w:rPr>
          <w:rFonts w:ascii="Verdana" w:hAnsi="Verdana" w:cs="Arial"/>
          <w:bCs/>
          <w:sz w:val="18"/>
          <w:szCs w:val="18"/>
        </w:rPr>
        <w:t>- max. 72 godziny od powiadomienia</w:t>
      </w:r>
      <w:r w:rsidR="00687EE3" w:rsidRPr="008D0414">
        <w:rPr>
          <w:rFonts w:ascii="Verdana" w:hAnsi="Verdana" w:cs="Arial"/>
          <w:bCs/>
          <w:sz w:val="18"/>
          <w:szCs w:val="18"/>
        </w:rPr>
        <w:t>.</w:t>
      </w:r>
    </w:p>
    <w:p w14:paraId="4D30B57B" w14:textId="77777777" w:rsidR="00687EE3" w:rsidRPr="00E62203" w:rsidRDefault="00687EE3" w:rsidP="00E62203">
      <w:pPr>
        <w:pStyle w:val="Akapitzlist"/>
        <w:autoSpaceDE w:val="0"/>
        <w:autoSpaceDN w:val="0"/>
        <w:adjustRightInd w:val="0"/>
        <w:spacing w:line="360" w:lineRule="auto"/>
        <w:ind w:left="644" w:right="-142"/>
        <w:jc w:val="both"/>
        <w:rPr>
          <w:rFonts w:ascii="Verdana" w:hAnsi="Verdana" w:cs="Arial"/>
          <w:sz w:val="16"/>
          <w:szCs w:val="16"/>
        </w:rPr>
      </w:pPr>
    </w:p>
    <w:p w14:paraId="287F37AA" w14:textId="77777777" w:rsidR="00214C18" w:rsidRPr="0008663D" w:rsidRDefault="00214C18" w:rsidP="00E62203">
      <w:pPr>
        <w:pStyle w:val="Akapitzlist"/>
        <w:numPr>
          <w:ilvl w:val="0"/>
          <w:numId w:val="50"/>
        </w:numPr>
        <w:tabs>
          <w:tab w:val="left" w:pos="426"/>
        </w:tabs>
        <w:spacing w:line="360" w:lineRule="auto"/>
        <w:ind w:left="720" w:right="-142"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E62203">
      <w:pPr>
        <w:pStyle w:val="Akapitzlist"/>
        <w:numPr>
          <w:ilvl w:val="0"/>
          <w:numId w:val="51"/>
        </w:numPr>
        <w:tabs>
          <w:tab w:val="left" w:pos="851"/>
        </w:tabs>
        <w:spacing w:line="360" w:lineRule="auto"/>
        <w:ind w:right="-142"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E62203">
      <w:pPr>
        <w:pStyle w:val="Akapitzlist"/>
        <w:numPr>
          <w:ilvl w:val="0"/>
          <w:numId w:val="42"/>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E62203">
      <w:pPr>
        <w:pStyle w:val="Akapitzlist"/>
        <w:numPr>
          <w:ilvl w:val="0"/>
          <w:numId w:val="42"/>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E62203">
      <w:pPr>
        <w:pStyle w:val="Akapitzlist"/>
        <w:numPr>
          <w:ilvl w:val="0"/>
          <w:numId w:val="43"/>
        </w:numPr>
        <w:tabs>
          <w:tab w:val="left" w:pos="9072"/>
        </w:tabs>
        <w:spacing w:line="360" w:lineRule="auto"/>
        <w:ind w:left="1701" w:right="-142"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E62203">
      <w:pPr>
        <w:pStyle w:val="Akapitzlist"/>
        <w:tabs>
          <w:tab w:val="left" w:pos="9072"/>
        </w:tabs>
        <w:spacing w:line="360" w:lineRule="auto"/>
        <w:ind w:left="1701" w:right="-142"/>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E62203">
      <w:pPr>
        <w:pStyle w:val="Akapitzlist"/>
        <w:numPr>
          <w:ilvl w:val="0"/>
          <w:numId w:val="43"/>
        </w:numPr>
        <w:tabs>
          <w:tab w:val="left" w:pos="9072"/>
        </w:tabs>
        <w:spacing w:line="360" w:lineRule="auto"/>
        <w:ind w:left="1701" w:right="-142"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E62203">
      <w:pPr>
        <w:pStyle w:val="Akapitzlist"/>
        <w:tabs>
          <w:tab w:val="left" w:pos="9072"/>
        </w:tabs>
        <w:spacing w:line="360" w:lineRule="auto"/>
        <w:ind w:left="1701" w:right="-142"/>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E62203">
      <w:pPr>
        <w:pStyle w:val="Akapitzlist"/>
        <w:numPr>
          <w:ilvl w:val="0"/>
          <w:numId w:val="43"/>
        </w:numPr>
        <w:tabs>
          <w:tab w:val="left" w:pos="9072"/>
        </w:tabs>
        <w:spacing w:line="360" w:lineRule="auto"/>
        <w:ind w:left="1701" w:right="-142"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E62203">
      <w:pPr>
        <w:pStyle w:val="Akapitzlist"/>
        <w:tabs>
          <w:tab w:val="left" w:pos="9072"/>
        </w:tabs>
        <w:spacing w:line="360" w:lineRule="auto"/>
        <w:ind w:left="1701" w:right="-142"/>
        <w:jc w:val="both"/>
        <w:rPr>
          <w:rFonts w:ascii="Verdana" w:hAnsi="Verdana"/>
          <w:sz w:val="18"/>
          <w:szCs w:val="18"/>
        </w:rPr>
      </w:pPr>
      <w:r w:rsidRPr="00953AF3">
        <w:rPr>
          <w:rFonts w:ascii="Verdana" w:hAnsi="Verdana"/>
          <w:sz w:val="18"/>
          <w:szCs w:val="18"/>
        </w:rPr>
        <w:t>Wykonawca spełni warunek, jeżeli wykaże, że:</w:t>
      </w:r>
    </w:p>
    <w:p w14:paraId="01B12DA6" w14:textId="60B9F649" w:rsidR="00A32BFD" w:rsidRPr="00953AF3" w:rsidRDefault="00A32BFD" w:rsidP="00E62203">
      <w:pPr>
        <w:pStyle w:val="Akapitzlist"/>
        <w:numPr>
          <w:ilvl w:val="0"/>
          <w:numId w:val="76"/>
        </w:numPr>
        <w:tabs>
          <w:tab w:val="num" w:pos="1985"/>
          <w:tab w:val="left" w:pos="9072"/>
        </w:tabs>
        <w:spacing w:line="360" w:lineRule="auto"/>
        <w:ind w:left="1985" w:right="-142" w:hanging="142"/>
        <w:jc w:val="both"/>
        <w:rPr>
          <w:rFonts w:ascii="Verdana" w:hAnsi="Verdana"/>
          <w:sz w:val="18"/>
          <w:szCs w:val="18"/>
        </w:rPr>
      </w:pPr>
      <w:r w:rsidRPr="00953AF3">
        <w:rPr>
          <w:rFonts w:ascii="Verdana" w:hAnsi="Verdana"/>
          <w:sz w:val="18"/>
          <w:szCs w:val="18"/>
        </w:rPr>
        <w:lastRenderedPageBreak/>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specjalności konstrucyjno - budowlanej </w:t>
      </w:r>
      <w:r w:rsidR="00A51CAB" w:rsidRPr="00953AF3">
        <w:rPr>
          <w:rFonts w:ascii="Verdana" w:hAnsi="Verdana"/>
          <w:sz w:val="18"/>
          <w:szCs w:val="18"/>
        </w:rPr>
        <w:t>bez ograniczeń</w:t>
      </w:r>
      <w:r w:rsidR="00A37247">
        <w:rPr>
          <w:rFonts w:ascii="Verdana" w:hAnsi="Verdana"/>
          <w:sz w:val="18"/>
          <w:szCs w:val="18"/>
        </w:rPr>
        <w:t xml:space="preserve"> oraz </w:t>
      </w:r>
      <w:r w:rsidR="00BB6F50">
        <w:rPr>
          <w:rFonts w:ascii="Verdana" w:hAnsi="Verdana"/>
          <w:sz w:val="18"/>
          <w:szCs w:val="18"/>
        </w:rPr>
        <w:t xml:space="preserve">posiada </w:t>
      </w:r>
      <w:r w:rsidR="00A37247">
        <w:rPr>
          <w:rFonts w:ascii="Verdana" w:hAnsi="Verdana"/>
          <w:sz w:val="18"/>
          <w:szCs w:val="18"/>
        </w:rPr>
        <w:t>co najmniej 3</w:t>
      </w:r>
      <w:r w:rsidR="00786518" w:rsidRPr="00953AF3">
        <w:rPr>
          <w:rFonts w:ascii="Verdana" w:hAnsi="Verdana"/>
          <w:sz w:val="18"/>
          <w:szCs w:val="18"/>
        </w:rPr>
        <w:t>-letnią praktykę zawodową</w:t>
      </w:r>
      <w:r w:rsidR="00A37247">
        <w:rPr>
          <w:rFonts w:ascii="Verdana" w:hAnsi="Verdana"/>
          <w:sz w:val="18"/>
          <w:szCs w:val="18"/>
        </w:rPr>
        <w:t xml:space="preserve"> w pełnieniu funkcji kierownika budowy. </w:t>
      </w:r>
    </w:p>
    <w:p w14:paraId="2306E36F" w14:textId="4424BBF3" w:rsidR="00A51CAB" w:rsidRPr="00013D6D" w:rsidRDefault="00A51CAB" w:rsidP="00E62203">
      <w:pPr>
        <w:pStyle w:val="Akapitzlist"/>
        <w:numPr>
          <w:ilvl w:val="0"/>
          <w:numId w:val="76"/>
        </w:numPr>
        <w:tabs>
          <w:tab w:val="num" w:pos="1985"/>
          <w:tab w:val="left" w:pos="9072"/>
        </w:tabs>
        <w:spacing w:line="360" w:lineRule="auto"/>
        <w:ind w:left="1985" w:right="-142" w:hanging="142"/>
        <w:jc w:val="both"/>
        <w:rPr>
          <w:rFonts w:ascii="Verdana" w:hAnsi="Verdana"/>
          <w:sz w:val="18"/>
          <w:szCs w:val="18"/>
        </w:rPr>
      </w:pPr>
      <w:r w:rsidRPr="00A32BFD">
        <w:rPr>
          <w:rFonts w:ascii="Verdana" w:eastAsia="Arial Unicode MS" w:hAnsi="Verdana" w:cs="Arial"/>
          <w:bCs/>
          <w:sz w:val="18"/>
          <w:szCs w:val="18"/>
        </w:rPr>
        <w:t>w okresie ostatnich 5 lat przed upływem terminu składania ofert, a jeżeli okres prowadzenia działalności jest krótszy</w:t>
      </w:r>
      <w:r w:rsidR="005E26B1">
        <w:rPr>
          <w:rFonts w:ascii="Verdana" w:eastAsia="Arial Unicode MS" w:hAnsi="Verdana" w:cs="Arial"/>
          <w:bCs/>
          <w:sz w:val="18"/>
          <w:szCs w:val="18"/>
        </w:rPr>
        <w:t xml:space="preserve"> </w:t>
      </w:r>
      <w:r w:rsidRPr="00A32BFD">
        <w:rPr>
          <w:rFonts w:ascii="Verdana" w:eastAsia="Arial Unicode MS" w:hAnsi="Verdana" w:cs="Arial"/>
          <w:bCs/>
          <w:sz w:val="18"/>
          <w:szCs w:val="18"/>
        </w:rPr>
        <w:t>-</w:t>
      </w:r>
      <w:r w:rsidR="00506209" w:rsidRPr="00A32BFD">
        <w:rPr>
          <w:rFonts w:ascii="Verdana" w:eastAsia="Arial Unicode MS" w:hAnsi="Verdana" w:cs="Arial"/>
          <w:bCs/>
          <w:sz w:val="18"/>
          <w:szCs w:val="18"/>
        </w:rPr>
        <w:t xml:space="preserve"> w tym okresie </w:t>
      </w:r>
      <w:r w:rsidR="00506209" w:rsidRPr="00013D6D">
        <w:rPr>
          <w:rFonts w:ascii="Verdana" w:eastAsia="Arial Unicode MS" w:hAnsi="Verdana" w:cs="Arial"/>
          <w:bCs/>
          <w:sz w:val="18"/>
          <w:szCs w:val="18"/>
        </w:rPr>
        <w:t xml:space="preserve">- wykonał min. 3 remonty </w:t>
      </w:r>
      <w:r w:rsidR="007F0ECA">
        <w:rPr>
          <w:rFonts w:ascii="Verdana" w:eastAsia="Arial Unicode MS" w:hAnsi="Verdana" w:cs="Arial"/>
          <w:bCs/>
          <w:sz w:val="18"/>
          <w:szCs w:val="18"/>
        </w:rPr>
        <w:t xml:space="preserve">polegające na </w:t>
      </w:r>
      <w:r w:rsidR="007F0ECA" w:rsidRPr="00700E85">
        <w:rPr>
          <w:rFonts w:ascii="Verdana" w:hAnsi="Verdana" w:cs="Arial"/>
          <w:b/>
          <w:bCs/>
          <w:sz w:val="18"/>
          <w:szCs w:val="18"/>
        </w:rPr>
        <w:t>naprawie zniszczonych pokryć dachowych i uszkodzonych konstrukcji nośnych dachów</w:t>
      </w:r>
      <w:r w:rsidR="007F0ECA">
        <w:rPr>
          <w:rFonts w:ascii="Verdana" w:eastAsia="Arial Unicode MS" w:hAnsi="Verdana" w:cs="Arial"/>
          <w:bCs/>
          <w:sz w:val="18"/>
          <w:szCs w:val="18"/>
        </w:rPr>
        <w:t xml:space="preserve"> </w:t>
      </w:r>
      <w:r w:rsidRPr="00013D6D">
        <w:rPr>
          <w:rFonts w:ascii="Verdana" w:eastAsia="Arial Unicode MS" w:hAnsi="Verdana" w:cs="Arial"/>
          <w:bCs/>
          <w:sz w:val="18"/>
          <w:szCs w:val="18"/>
        </w:rPr>
        <w:t>o wartości</w:t>
      </w:r>
      <w:r w:rsidR="00824994" w:rsidRPr="00013D6D">
        <w:rPr>
          <w:rFonts w:ascii="Verdana" w:eastAsia="Arial Unicode MS" w:hAnsi="Verdana" w:cs="Arial"/>
          <w:bCs/>
          <w:sz w:val="18"/>
          <w:szCs w:val="18"/>
        </w:rPr>
        <w:t xml:space="preserve"> </w:t>
      </w:r>
      <w:r w:rsidR="00A37247">
        <w:rPr>
          <w:rFonts w:ascii="Verdana" w:eastAsia="Arial Unicode MS" w:hAnsi="Verdana" w:cs="Arial"/>
          <w:bCs/>
          <w:sz w:val="18"/>
          <w:szCs w:val="18"/>
        </w:rPr>
        <w:t>brutto min. 3</w:t>
      </w:r>
      <w:r w:rsidR="00A32BFD" w:rsidRPr="00013D6D">
        <w:rPr>
          <w:rFonts w:ascii="Verdana" w:eastAsia="Arial Unicode MS" w:hAnsi="Verdana" w:cs="Arial"/>
          <w:bCs/>
          <w:sz w:val="18"/>
          <w:szCs w:val="18"/>
        </w:rPr>
        <w:t>0 000,00 PLN każd</w:t>
      </w:r>
      <w:r w:rsidR="00A37247">
        <w:rPr>
          <w:rFonts w:ascii="Verdana" w:eastAsia="Arial Unicode MS" w:hAnsi="Verdana" w:cs="Arial"/>
          <w:bCs/>
          <w:sz w:val="18"/>
          <w:szCs w:val="18"/>
        </w:rPr>
        <w:t>y (słownie: trzydzieści tysięcy PLN).</w:t>
      </w:r>
    </w:p>
    <w:p w14:paraId="5A4FE1EE" w14:textId="77777777" w:rsidR="00A51CAB" w:rsidRDefault="00A51CAB" w:rsidP="00E62203">
      <w:pPr>
        <w:pStyle w:val="Akapitzlist"/>
        <w:tabs>
          <w:tab w:val="left" w:pos="851"/>
        </w:tabs>
        <w:spacing w:line="360" w:lineRule="auto"/>
        <w:ind w:left="1985" w:right="-142"/>
        <w:jc w:val="both"/>
        <w:rPr>
          <w:rFonts w:ascii="Verdana" w:hAnsi="Verdana"/>
          <w:sz w:val="18"/>
          <w:szCs w:val="18"/>
        </w:rPr>
      </w:pPr>
      <w:r w:rsidRPr="00013D6D">
        <w:rPr>
          <w:rFonts w:ascii="Verdana" w:hAnsi="Verdana"/>
          <w:sz w:val="18"/>
          <w:szCs w:val="18"/>
        </w:rPr>
        <w:t>Dla wartości wskazanych przez Wykonawcę w walucie innej niż PLN, Zamawiający przyjmie przelicznik według średniego kursu NBP z dnia wszczęcia niniejszego postępowania, a jeżeli średni kurs nie będzie w tym dniu publikowany</w:t>
      </w:r>
      <w:r w:rsidRPr="00B93324">
        <w:rPr>
          <w:rFonts w:ascii="Verdana" w:hAnsi="Verdana"/>
          <w:sz w:val="18"/>
          <w:szCs w:val="18"/>
        </w:rPr>
        <w:t>, to Zamawiający przyjmie kurs średni z ostatniej tabeli przed wszczęciem postępowania.</w:t>
      </w:r>
    </w:p>
    <w:p w14:paraId="459B41AD" w14:textId="77777777" w:rsidR="00966852" w:rsidRPr="00B93324" w:rsidRDefault="00966852" w:rsidP="00E62203">
      <w:pPr>
        <w:spacing w:line="360" w:lineRule="auto"/>
        <w:ind w:left="1276" w:right="-142"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E62203">
      <w:pPr>
        <w:spacing w:line="360" w:lineRule="auto"/>
        <w:ind w:right="-142"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77777777" w:rsidR="00966852" w:rsidRPr="00B93324" w:rsidRDefault="00966852" w:rsidP="00E62203">
      <w:pPr>
        <w:numPr>
          <w:ilvl w:val="0"/>
          <w:numId w:val="68"/>
        </w:numPr>
        <w:tabs>
          <w:tab w:val="clear" w:pos="1440"/>
          <w:tab w:val="num" w:pos="1080"/>
          <w:tab w:val="num" w:pos="1701"/>
        </w:tabs>
        <w:spacing w:line="360" w:lineRule="auto"/>
        <w:ind w:left="1701" w:right="-142" w:hanging="567"/>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budowlane (tekst jedn.: Dz. U. z 2017 r., poz. 1332, z póż.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E62203">
      <w:pPr>
        <w:numPr>
          <w:ilvl w:val="0"/>
          <w:numId w:val="68"/>
        </w:numPr>
        <w:tabs>
          <w:tab w:val="clear" w:pos="1440"/>
          <w:tab w:val="num" w:pos="1080"/>
          <w:tab w:val="num" w:pos="1701"/>
        </w:tabs>
        <w:spacing w:line="360" w:lineRule="auto"/>
        <w:ind w:left="1701" w:right="-142" w:hanging="567"/>
        <w:jc w:val="both"/>
        <w:rPr>
          <w:rFonts w:ascii="Verdana" w:hAnsi="Verdana"/>
          <w:sz w:val="18"/>
          <w:szCs w:val="18"/>
        </w:rPr>
      </w:pPr>
      <w:r w:rsidRPr="00B93324">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14A48E3A" w14:textId="77777777" w:rsidR="00966852" w:rsidRPr="00B93324" w:rsidRDefault="00966852" w:rsidP="00E62203">
      <w:pPr>
        <w:numPr>
          <w:ilvl w:val="0"/>
          <w:numId w:val="68"/>
        </w:numPr>
        <w:tabs>
          <w:tab w:val="clear" w:pos="1440"/>
          <w:tab w:val="num" w:pos="1701"/>
        </w:tabs>
        <w:spacing w:line="360" w:lineRule="auto"/>
        <w:ind w:left="1701" w:right="-142" w:hanging="567"/>
        <w:jc w:val="both"/>
        <w:rPr>
          <w:rFonts w:ascii="Verdana" w:hAnsi="Verdana"/>
          <w:sz w:val="18"/>
          <w:szCs w:val="18"/>
        </w:rPr>
      </w:pPr>
      <w:r w:rsidRPr="00B93324">
        <w:rPr>
          <w:rFonts w:ascii="Verdana" w:hAnsi="Verdana"/>
          <w:sz w:val="18"/>
          <w:szCs w:val="18"/>
        </w:rPr>
        <w:t xml:space="preserve">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p>
    <w:p w14:paraId="07F0F78D" w14:textId="77777777" w:rsidR="00966852" w:rsidRPr="00B93324" w:rsidRDefault="00966852" w:rsidP="00E62203">
      <w:pPr>
        <w:pStyle w:val="Akapitzlist"/>
        <w:numPr>
          <w:ilvl w:val="0"/>
          <w:numId w:val="51"/>
        </w:numPr>
        <w:tabs>
          <w:tab w:val="left" w:pos="851"/>
          <w:tab w:val="left" w:pos="9072"/>
        </w:tabs>
        <w:spacing w:line="360" w:lineRule="auto"/>
        <w:ind w:left="851" w:right="-142"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E62203">
      <w:pPr>
        <w:pStyle w:val="Akapitzlist"/>
        <w:numPr>
          <w:ilvl w:val="0"/>
          <w:numId w:val="51"/>
        </w:numPr>
        <w:tabs>
          <w:tab w:val="left" w:pos="851"/>
          <w:tab w:val="left" w:pos="9072"/>
        </w:tabs>
        <w:spacing w:line="360" w:lineRule="auto"/>
        <w:ind w:left="851" w:right="-142"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ppkt.1.1 jest spełniony, gdy żaden z podmiotów składających wspólną ofertę nie podlega wykluczeniu natomiast  warunki, o których mowa w ppkt. 1.2, zostaną spełnione, gdy podmioty składające wspólną ofertę spełniają je łącznie.</w:t>
      </w:r>
    </w:p>
    <w:p w14:paraId="6A76152B" w14:textId="77777777" w:rsidR="00966852" w:rsidRPr="00B93324" w:rsidRDefault="00966852" w:rsidP="00E62203">
      <w:pPr>
        <w:pStyle w:val="Akapitzlist"/>
        <w:numPr>
          <w:ilvl w:val="0"/>
          <w:numId w:val="51"/>
        </w:numPr>
        <w:tabs>
          <w:tab w:val="left" w:pos="851"/>
          <w:tab w:val="left" w:pos="993"/>
        </w:tabs>
        <w:spacing w:line="360" w:lineRule="auto"/>
        <w:ind w:left="851" w:right="-142"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ppkt. 1.2, w stosownych sytuacjach oraz w odniesieniu do konkretnego zamówienia, lub jego części, </w:t>
      </w:r>
      <w:r w:rsidRPr="00B93324">
        <w:rPr>
          <w:rFonts w:ascii="Verdana" w:hAnsi="Verdana"/>
          <w:sz w:val="18"/>
          <w:szCs w:val="18"/>
        </w:rPr>
        <w:lastRenderedPageBreak/>
        <w:t xml:space="preserve">polegać na zdolnościach technicznych lub zawodowych  innych podmiotów, niezależnie od charakteru prawnego łączących go z nim stosunków prawnych. </w:t>
      </w:r>
    </w:p>
    <w:p w14:paraId="4F16F839" w14:textId="5EB0F73B" w:rsidR="00966852" w:rsidRPr="00B93324" w:rsidRDefault="00966852" w:rsidP="00E62203">
      <w:pPr>
        <w:pStyle w:val="Akapitzlist"/>
        <w:numPr>
          <w:ilvl w:val="0"/>
          <w:numId w:val="51"/>
        </w:numPr>
        <w:tabs>
          <w:tab w:val="left" w:pos="851"/>
          <w:tab w:val="left" w:pos="993"/>
        </w:tabs>
        <w:spacing w:line="360" w:lineRule="auto"/>
        <w:ind w:left="851" w:right="-142"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7476FA">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762361B7" w:rsidR="00966852" w:rsidRPr="00B93324" w:rsidRDefault="00966852" w:rsidP="00E62203">
      <w:pPr>
        <w:pStyle w:val="Akapitzlist"/>
        <w:numPr>
          <w:ilvl w:val="0"/>
          <w:numId w:val="51"/>
        </w:numPr>
        <w:tabs>
          <w:tab w:val="left" w:pos="851"/>
          <w:tab w:val="left" w:pos="993"/>
        </w:tabs>
        <w:spacing w:line="360" w:lineRule="auto"/>
        <w:ind w:left="851" w:right="-142"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476FA">
        <w:rPr>
          <w:rFonts w:ascii="Verdana" w:hAnsi="Verdana"/>
          <w:sz w:val="18"/>
          <w:szCs w:val="18"/>
        </w:rPr>
        <w:br/>
      </w:r>
      <w:r w:rsidRPr="00B93324">
        <w:rPr>
          <w:rFonts w:ascii="Verdana" w:hAnsi="Verdana"/>
          <w:sz w:val="18"/>
          <w:szCs w:val="18"/>
        </w:rPr>
        <w:t xml:space="preserve">w postępowaniu oraz bada, czy nie zachodzą wobec tego podmiotu podstawy wykluczenia, </w:t>
      </w:r>
      <w:r w:rsidR="007476FA">
        <w:rPr>
          <w:rFonts w:ascii="Verdana" w:hAnsi="Verdana"/>
          <w:sz w:val="18"/>
          <w:szCs w:val="18"/>
        </w:rPr>
        <w:br/>
      </w:r>
      <w:r w:rsidRPr="00B93324">
        <w:rPr>
          <w:rFonts w:ascii="Verdana" w:hAnsi="Verdana"/>
          <w:sz w:val="18"/>
          <w:szCs w:val="18"/>
        </w:rPr>
        <w:t>o których mowa w art. 24 ust. 1 pkt 13-22 .</w:t>
      </w:r>
    </w:p>
    <w:p w14:paraId="36A0445B" w14:textId="77777777" w:rsidR="00966852" w:rsidRPr="00B93324" w:rsidRDefault="00966852" w:rsidP="00E62203">
      <w:pPr>
        <w:pStyle w:val="Akapitzlist"/>
        <w:numPr>
          <w:ilvl w:val="0"/>
          <w:numId w:val="51"/>
        </w:numPr>
        <w:tabs>
          <w:tab w:val="left" w:pos="851"/>
          <w:tab w:val="left" w:pos="993"/>
        </w:tabs>
        <w:spacing w:line="360" w:lineRule="auto"/>
        <w:ind w:left="851" w:right="-142"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E62203">
      <w:pPr>
        <w:pStyle w:val="Akapitzlist"/>
        <w:numPr>
          <w:ilvl w:val="0"/>
          <w:numId w:val="51"/>
        </w:numPr>
        <w:tabs>
          <w:tab w:val="left" w:pos="851"/>
          <w:tab w:val="left" w:pos="993"/>
        </w:tabs>
        <w:spacing w:line="360" w:lineRule="auto"/>
        <w:ind w:left="851" w:right="-142"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E62203">
      <w:pPr>
        <w:pStyle w:val="Akapitzlist"/>
        <w:numPr>
          <w:ilvl w:val="0"/>
          <w:numId w:val="69"/>
        </w:numPr>
        <w:tabs>
          <w:tab w:val="clear" w:pos="720"/>
          <w:tab w:val="num" w:pos="1276"/>
        </w:tabs>
        <w:spacing w:line="360" w:lineRule="auto"/>
        <w:ind w:left="1276" w:right="-142"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E62203">
      <w:pPr>
        <w:pStyle w:val="Akapitzlist"/>
        <w:numPr>
          <w:ilvl w:val="0"/>
          <w:numId w:val="69"/>
        </w:numPr>
        <w:tabs>
          <w:tab w:val="clear" w:pos="720"/>
          <w:tab w:val="num" w:pos="1276"/>
        </w:tabs>
        <w:spacing w:line="360" w:lineRule="auto"/>
        <w:ind w:left="1276" w:right="-142"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o których mowa w ppkt. 1.2.</w:t>
      </w:r>
    </w:p>
    <w:p w14:paraId="6237D804" w14:textId="77777777" w:rsidR="00966852" w:rsidRDefault="00966852" w:rsidP="00E62203">
      <w:pPr>
        <w:pStyle w:val="Akapitzlist"/>
        <w:numPr>
          <w:ilvl w:val="0"/>
          <w:numId w:val="51"/>
        </w:numPr>
        <w:tabs>
          <w:tab w:val="left" w:pos="851"/>
        </w:tabs>
        <w:spacing w:line="360" w:lineRule="auto"/>
        <w:ind w:left="851" w:right="-142" w:hanging="567"/>
        <w:jc w:val="both"/>
        <w:rPr>
          <w:rFonts w:ascii="Verdana" w:hAnsi="Verdana"/>
          <w:sz w:val="18"/>
          <w:szCs w:val="18"/>
          <w:u w:val="single"/>
        </w:rPr>
      </w:pPr>
      <w:r w:rsidRPr="00F344EA">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E62203">
      <w:pPr>
        <w:pStyle w:val="Akapitzlist"/>
        <w:numPr>
          <w:ilvl w:val="0"/>
          <w:numId w:val="51"/>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72F80747" w14:textId="1136C73D" w:rsidR="00061B47" w:rsidRPr="00163CE2" w:rsidRDefault="00061B47" w:rsidP="00E62203">
      <w:pPr>
        <w:numPr>
          <w:ilvl w:val="0"/>
          <w:numId w:val="71"/>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00D00371">
        <w:rPr>
          <w:rFonts w:ascii="Verdana" w:hAnsi="Verdana" w:cs="Arial"/>
          <w:sz w:val="18"/>
          <w:szCs w:val="18"/>
        </w:rPr>
        <w:br/>
      </w:r>
      <w:r w:rsidRPr="00163CE2">
        <w:rPr>
          <w:rFonts w:ascii="Verdana" w:hAnsi="Verdana" w:cs="Arial"/>
          <w:sz w:val="18"/>
          <w:szCs w:val="18"/>
        </w:rPr>
        <w:t>w przedmiotowym postępowaniu jest Zamawiający</w:t>
      </w:r>
      <w:r w:rsidRPr="00163CE2">
        <w:rPr>
          <w:rFonts w:ascii="Verdana" w:hAnsi="Verdana"/>
          <w:sz w:val="18"/>
          <w:szCs w:val="18"/>
        </w:rPr>
        <w:t>;</w:t>
      </w:r>
    </w:p>
    <w:p w14:paraId="303C281A" w14:textId="77777777"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163CE2">
          <w:rPr>
            <w:rFonts w:ascii="Verdana" w:hAnsi="Verdana" w:cs="Arial"/>
            <w:sz w:val="18"/>
            <w:szCs w:val="18"/>
            <w:u w:val="single"/>
          </w:rPr>
          <w:t>iod@umed.wroc.pl</w:t>
        </w:r>
      </w:hyperlink>
      <w:r w:rsidRPr="00163CE2">
        <w:rPr>
          <w:rFonts w:ascii="Verdana" w:hAnsi="Verdana" w:cs="Arial"/>
          <w:sz w:val="18"/>
          <w:szCs w:val="18"/>
        </w:rPr>
        <w:t>;</w:t>
      </w:r>
    </w:p>
    <w:p w14:paraId="0EDB4A49" w14:textId="54040693"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sidR="00D00371">
        <w:rPr>
          <w:rFonts w:ascii="Verdana" w:hAnsi="Verdana" w:cs="Arial"/>
          <w:sz w:val="18"/>
          <w:szCs w:val="18"/>
        </w:rPr>
        <w:br/>
      </w:r>
      <w:r w:rsidRPr="00163CE2">
        <w:rPr>
          <w:rFonts w:ascii="Verdana" w:hAnsi="Verdana" w:cs="Arial"/>
          <w:sz w:val="18"/>
          <w:szCs w:val="18"/>
        </w:rPr>
        <w:t>z przedmiotowym postępowaniem o udzielenie zamówienia publicznego;</w:t>
      </w:r>
    </w:p>
    <w:p w14:paraId="0DBD8806" w14:textId="77777777"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t>
      </w:r>
      <w:r w:rsidRPr="00163CE2">
        <w:rPr>
          <w:rFonts w:ascii="Verdana" w:hAnsi="Verdana" w:cs="Arial"/>
          <w:sz w:val="18"/>
          <w:szCs w:val="18"/>
        </w:rPr>
        <w:br/>
        <w:t xml:space="preserve">w przedmiotowym postępowaniu będą osoby lub podmioty, którym udostępniona zostanie dokumentacja postępowania w oparciu o art. 8 oraz art. 96 ust. 3 Pzp;  </w:t>
      </w:r>
    </w:p>
    <w:p w14:paraId="3B17F5D1" w14:textId="77777777"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13E3024" w14:textId="7D861AC4" w:rsidR="00061B47" w:rsidRPr="00163CE2" w:rsidRDefault="00061B47" w:rsidP="00E62203">
      <w:pPr>
        <w:numPr>
          <w:ilvl w:val="0"/>
          <w:numId w:val="72"/>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9C9870E" w14:textId="77777777"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7777777" w:rsidR="00061B47" w:rsidRPr="00163CE2" w:rsidRDefault="00061B47" w:rsidP="00E62203">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14:paraId="3953548E" w14:textId="77777777" w:rsidR="00061B47" w:rsidRPr="00163CE2" w:rsidRDefault="00061B47" w:rsidP="00E62203">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1CBDC678" w:rsidR="00061B47" w:rsidRPr="00163CE2" w:rsidRDefault="00061B47" w:rsidP="00E62203">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E62203">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E62203">
      <w:pPr>
        <w:numPr>
          <w:ilvl w:val="0"/>
          <w:numId w:val="73"/>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77777777" w:rsidR="00061B47" w:rsidRPr="00163CE2" w:rsidRDefault="00061B47" w:rsidP="00E62203">
      <w:pPr>
        <w:numPr>
          <w:ilvl w:val="0"/>
          <w:numId w:val="72"/>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14:paraId="6703881C" w14:textId="77777777" w:rsidR="00061B47" w:rsidRPr="00163CE2" w:rsidRDefault="00061B47" w:rsidP="00E62203">
      <w:pPr>
        <w:numPr>
          <w:ilvl w:val="0"/>
          <w:numId w:val="74"/>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E62203">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1B64FF" w:rsidRDefault="00FA2BD4" w:rsidP="00E62203">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504B3C7B" w14:textId="77777777" w:rsidR="001B64FF" w:rsidRPr="00E62203" w:rsidRDefault="001B64FF" w:rsidP="001B64FF">
      <w:pPr>
        <w:tabs>
          <w:tab w:val="left" w:pos="1418"/>
        </w:tabs>
        <w:spacing w:line="360" w:lineRule="auto"/>
        <w:ind w:left="1701" w:right="-142"/>
        <w:contextualSpacing/>
        <w:jc w:val="both"/>
        <w:rPr>
          <w:rFonts w:ascii="Verdana" w:hAnsi="Verdana" w:cs="Arial"/>
          <w:b/>
          <w:i/>
          <w:sz w:val="16"/>
          <w:szCs w:val="16"/>
        </w:rPr>
      </w:pPr>
    </w:p>
    <w:p w14:paraId="11407411" w14:textId="77777777" w:rsidR="00214C18" w:rsidRPr="00163CE2" w:rsidRDefault="00214C18" w:rsidP="004F372C">
      <w:pPr>
        <w:pStyle w:val="Akapitzlist"/>
        <w:numPr>
          <w:ilvl w:val="0"/>
          <w:numId w:val="50"/>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310DB56A" w:rsidR="00214C18" w:rsidRDefault="00214C18" w:rsidP="00D00371">
      <w:pPr>
        <w:pStyle w:val="Akapitzlist"/>
        <w:spacing w:line="360" w:lineRule="auto"/>
        <w:ind w:left="567" w:right="-425"/>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14:paraId="715C2767" w14:textId="77777777" w:rsidR="001B64FF" w:rsidRPr="00E62203" w:rsidRDefault="001B64FF" w:rsidP="00D00371">
      <w:pPr>
        <w:pStyle w:val="Akapitzlist"/>
        <w:spacing w:line="360" w:lineRule="auto"/>
        <w:ind w:left="567" w:right="-425"/>
        <w:jc w:val="both"/>
        <w:rPr>
          <w:rFonts w:ascii="Verdana" w:hAnsi="Verdana"/>
          <w:sz w:val="16"/>
          <w:szCs w:val="16"/>
        </w:rPr>
      </w:pPr>
    </w:p>
    <w:p w14:paraId="20D12E71" w14:textId="77777777" w:rsidR="00214C18" w:rsidRPr="0044386F" w:rsidRDefault="00214C18" w:rsidP="00D00371">
      <w:pPr>
        <w:pStyle w:val="Akapitzlist"/>
        <w:numPr>
          <w:ilvl w:val="0"/>
          <w:numId w:val="50"/>
        </w:numPr>
        <w:tabs>
          <w:tab w:val="left" w:pos="8647"/>
        </w:tabs>
        <w:spacing w:line="360" w:lineRule="auto"/>
        <w:ind w:left="567" w:right="-283"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6E2E57F4" w:rsidR="00FA2BD4" w:rsidRPr="0044386F" w:rsidRDefault="00214C18" w:rsidP="00D00371">
      <w:pPr>
        <w:pStyle w:val="Tekstkomentarza"/>
        <w:numPr>
          <w:ilvl w:val="0"/>
          <w:numId w:val="29"/>
        </w:numPr>
        <w:tabs>
          <w:tab w:val="left" w:pos="851"/>
        </w:tabs>
        <w:spacing w:line="360" w:lineRule="auto"/>
        <w:ind w:left="851" w:right="-142"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00D00371">
        <w:rPr>
          <w:rFonts w:ascii="Verdana" w:hAnsi="Verdana"/>
          <w:sz w:val="18"/>
          <w:szCs w:val="18"/>
        </w:rPr>
        <w:t xml:space="preserve"> </w:t>
      </w:r>
      <w:r w:rsidR="00D00371">
        <w:rPr>
          <w:rFonts w:ascii="Verdana" w:hAnsi="Verdana"/>
          <w:sz w:val="18"/>
          <w:szCs w:val="18"/>
        </w:rPr>
        <w:br/>
      </w:r>
      <w:r w:rsidRPr="0044386F">
        <w:rPr>
          <w:rFonts w:ascii="Verdana" w:hAnsi="Verdana"/>
          <w:sz w:val="18"/>
          <w:szCs w:val="18"/>
        </w:rPr>
        <w:t xml:space="preserve">w zakresie wskazanym </w:t>
      </w:r>
      <w:r w:rsidR="000D2D4F" w:rsidRPr="0044386F">
        <w:rPr>
          <w:rFonts w:ascii="Verdana" w:hAnsi="Verdana"/>
          <w:sz w:val="18"/>
          <w:szCs w:val="18"/>
        </w:rPr>
        <w:t>w załączniku nr 2</w:t>
      </w:r>
      <w:r w:rsidR="001B64FF">
        <w:rPr>
          <w:rFonts w:ascii="Verdana" w:hAnsi="Verdana"/>
          <w:sz w:val="18"/>
          <w:szCs w:val="18"/>
        </w:rPr>
        <w:t xml:space="preserve"> </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1B64FF">
        <w:rPr>
          <w:rFonts w:ascii="Verdana" w:hAnsi="Verdana"/>
          <w:sz w:val="18"/>
          <w:szCs w:val="18"/>
        </w:rPr>
        <w:t xml:space="preserve">ach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02F128C6" w:rsidR="00FA2BD4" w:rsidRPr="0044386F" w:rsidRDefault="00FA2BD4" w:rsidP="00D00371">
      <w:pPr>
        <w:pStyle w:val="Tekstkomentarza"/>
        <w:numPr>
          <w:ilvl w:val="0"/>
          <w:numId w:val="29"/>
        </w:numPr>
        <w:tabs>
          <w:tab w:val="left" w:pos="851"/>
        </w:tabs>
        <w:spacing w:line="360" w:lineRule="auto"/>
        <w:ind w:left="851" w:right="-142"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w:t>
      </w:r>
      <w:r w:rsidRPr="0044386F">
        <w:rPr>
          <w:rFonts w:ascii="Verdana" w:hAnsi="Verdana"/>
          <w:sz w:val="18"/>
          <w:szCs w:val="18"/>
        </w:rPr>
        <w:lastRenderedPageBreak/>
        <w:t>spełnianie warunków udziału w postępowaniu oraz brak podstaw wykluczenia w zakresie, w którym każdy z Wykonawców wykazuje spełnianie warunków udziału w postępowaniu oraz brak podstaw wykluczenia.</w:t>
      </w:r>
    </w:p>
    <w:p w14:paraId="40D2FE75" w14:textId="1955A4B6" w:rsidR="00214C18" w:rsidRPr="0044386F" w:rsidRDefault="00214C18" w:rsidP="00D00371">
      <w:pPr>
        <w:pStyle w:val="Akapitzlist"/>
        <w:numPr>
          <w:ilvl w:val="0"/>
          <w:numId w:val="29"/>
        </w:numPr>
        <w:spacing w:line="360" w:lineRule="auto"/>
        <w:ind w:left="850" w:right="-142"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D00371">
      <w:pPr>
        <w:numPr>
          <w:ilvl w:val="0"/>
          <w:numId w:val="29"/>
        </w:numPr>
        <w:spacing w:line="360" w:lineRule="auto"/>
        <w:ind w:left="851" w:right="-142"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D00371">
      <w:pPr>
        <w:pStyle w:val="Tekstkomentarza"/>
        <w:numPr>
          <w:ilvl w:val="0"/>
          <w:numId w:val="29"/>
        </w:numPr>
        <w:tabs>
          <w:tab w:val="left" w:pos="851"/>
        </w:tabs>
        <w:spacing w:line="360" w:lineRule="auto"/>
        <w:ind w:right="-142"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77753BB1" w:rsidR="00966852" w:rsidRPr="00D104C6" w:rsidRDefault="00966852" w:rsidP="00D00371">
      <w:pPr>
        <w:pStyle w:val="Default"/>
        <w:numPr>
          <w:ilvl w:val="1"/>
          <w:numId w:val="29"/>
        </w:numPr>
        <w:spacing w:line="360" w:lineRule="auto"/>
        <w:ind w:right="-142"/>
        <w:jc w:val="both"/>
        <w:rPr>
          <w:rFonts w:ascii="Verdana" w:hAnsi="Verdana"/>
          <w:color w:val="auto"/>
          <w:sz w:val="18"/>
          <w:szCs w:val="18"/>
        </w:rPr>
      </w:pPr>
      <w:r w:rsidRPr="00D104C6">
        <w:rPr>
          <w:rFonts w:ascii="Verdana" w:hAnsi="Verdana"/>
          <w:color w:val="auto"/>
          <w:sz w:val="18"/>
          <w:szCs w:val="18"/>
        </w:rPr>
        <w:t xml:space="preserve">Wykazu osób, skierowanych przez wykonawcę do realizacji zamówienia publicznego, </w:t>
      </w:r>
      <w:r w:rsidR="00D00371">
        <w:rPr>
          <w:rFonts w:ascii="Verdana" w:hAnsi="Verdana"/>
          <w:color w:val="auto"/>
          <w:sz w:val="18"/>
          <w:szCs w:val="18"/>
        </w:rPr>
        <w:br/>
      </w:r>
      <w:r w:rsidRPr="00D104C6">
        <w:rPr>
          <w:rFonts w:ascii="Verdana" w:hAnsi="Verdana"/>
          <w:color w:val="auto"/>
          <w:sz w:val="18"/>
          <w:szCs w:val="18"/>
        </w:rP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7D1146FA" w14:textId="214A43EE" w:rsidR="00966852" w:rsidRPr="00D104C6" w:rsidRDefault="00966852" w:rsidP="00D00371">
      <w:pPr>
        <w:pStyle w:val="Akapitzlist"/>
        <w:numPr>
          <w:ilvl w:val="1"/>
          <w:numId w:val="29"/>
        </w:numPr>
        <w:tabs>
          <w:tab w:val="left" w:pos="9072"/>
        </w:tabs>
        <w:spacing w:line="360" w:lineRule="auto"/>
        <w:ind w:right="-142"/>
        <w:jc w:val="both"/>
        <w:rPr>
          <w:rFonts w:ascii="Verdana" w:eastAsia="Arial Unicode MS" w:hAnsi="Verdana" w:cs="Arial"/>
          <w:bCs/>
          <w:sz w:val="18"/>
          <w:szCs w:val="18"/>
        </w:rPr>
      </w:pPr>
      <w:r w:rsidRPr="00D104C6">
        <w:rPr>
          <w:rFonts w:ascii="Verdana" w:eastAsia="Arial Unicode MS" w:hAnsi="Verdana" w:cs="Arial"/>
          <w:bCs/>
          <w:sz w:val="18"/>
          <w:szCs w:val="18"/>
          <w:u w:val="single"/>
        </w:rPr>
        <w:t xml:space="preserve">Wykazu robót budowlanych </w:t>
      </w:r>
      <w:r w:rsidRPr="00D104C6">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r w:rsidR="001B64FF">
        <w:rPr>
          <w:rFonts w:ascii="Verdana" w:eastAsia="Arial Unicode MS" w:hAnsi="Verdana" w:cs="Arial"/>
          <w:bCs/>
          <w:sz w:val="18"/>
          <w:szCs w:val="18"/>
        </w:rPr>
        <w:t xml:space="preserve"> </w:t>
      </w:r>
      <w:r w:rsidRPr="00D104C6">
        <w:rPr>
          <w:rFonts w:ascii="Verdana" w:eastAsia="Arial Unicode MS" w:hAnsi="Verdana" w:cs="Arial"/>
          <w:bCs/>
          <w:sz w:val="18"/>
          <w:szCs w:val="18"/>
        </w:rPr>
        <w:t>Wzór wykazu robót budowlanych stanowi załącznik nr 11 do SIWZ.</w:t>
      </w:r>
    </w:p>
    <w:p w14:paraId="1ADCCDCC" w14:textId="77777777" w:rsidR="00214C18" w:rsidRPr="000D2D4F" w:rsidRDefault="00214C18" w:rsidP="00D00371">
      <w:pPr>
        <w:pStyle w:val="Tekstkomentarza"/>
        <w:numPr>
          <w:ilvl w:val="0"/>
          <w:numId w:val="44"/>
        </w:numPr>
        <w:tabs>
          <w:tab w:val="clear" w:pos="1080"/>
          <w:tab w:val="num" w:pos="851"/>
        </w:tabs>
        <w:spacing w:line="360" w:lineRule="auto"/>
        <w:ind w:left="851" w:right="-142"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nr 6</w:t>
      </w:r>
      <w:r w:rsidRPr="000D2D4F">
        <w:rPr>
          <w:rFonts w:ascii="Verdana" w:hAnsi="Verdana"/>
          <w:bCs/>
          <w:sz w:val="18"/>
          <w:szCs w:val="18"/>
        </w:rPr>
        <w:t xml:space="preserve"> do SIWZ.</w:t>
      </w:r>
    </w:p>
    <w:p w14:paraId="23CFD105" w14:textId="77777777" w:rsidR="00214C18" w:rsidRDefault="00214C18" w:rsidP="00D00371">
      <w:pPr>
        <w:pStyle w:val="Tekstkomentarza"/>
        <w:numPr>
          <w:ilvl w:val="0"/>
          <w:numId w:val="44"/>
        </w:numPr>
        <w:tabs>
          <w:tab w:val="clear" w:pos="1080"/>
          <w:tab w:val="num" w:pos="851"/>
        </w:tabs>
        <w:spacing w:line="360" w:lineRule="auto"/>
        <w:ind w:left="851" w:right="-142"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6B39AFC0" w14:textId="77777777" w:rsidR="00214C18" w:rsidRPr="00B05812"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214C18">
      <w:pPr>
        <w:pStyle w:val="Akapitzlist"/>
        <w:numPr>
          <w:ilvl w:val="3"/>
          <w:numId w:val="37"/>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0973D6BB" w:rsidR="00214C18" w:rsidRPr="00D90D84" w:rsidRDefault="00214C18" w:rsidP="00214C18">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t>Inż. Jerzy Chadzyński</w:t>
      </w:r>
      <w:r w:rsidR="0044386F">
        <w:rPr>
          <w:rFonts w:ascii="Verdana" w:hAnsi="Verdana"/>
          <w:sz w:val="18"/>
          <w:szCs w:val="18"/>
        </w:rPr>
        <w:t xml:space="preserve"> </w:t>
      </w:r>
      <w:r w:rsidRPr="00D90D84">
        <w:rPr>
          <w:rFonts w:ascii="Verdana" w:hAnsi="Verdana"/>
          <w:sz w:val="18"/>
          <w:szCs w:val="18"/>
        </w:rPr>
        <w:t xml:space="preserve">– Zespół ds. Zamówień Publicznych UMW – </w:t>
      </w:r>
    </w:p>
    <w:p w14:paraId="3527229E" w14:textId="77777777"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214C18">
      <w:pPr>
        <w:numPr>
          <w:ilvl w:val="0"/>
          <w:numId w:val="37"/>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12555653" w:rsidR="00214C18" w:rsidRPr="00AC289E" w:rsidRDefault="00214C18" w:rsidP="00214C18">
      <w:pPr>
        <w:numPr>
          <w:ilvl w:val="0"/>
          <w:numId w:val="37"/>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435BE4">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214C18">
      <w:pPr>
        <w:numPr>
          <w:ilvl w:val="0"/>
          <w:numId w:val="37"/>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AC289E" w:rsidRDefault="00214C18" w:rsidP="00214C18">
      <w:pPr>
        <w:numPr>
          <w:ilvl w:val="0"/>
          <w:numId w:val="37"/>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208E7BB0" w14:textId="77777777" w:rsidR="00214C18" w:rsidRPr="00AC289E" w:rsidRDefault="00214C18" w:rsidP="00214C18">
      <w:pPr>
        <w:numPr>
          <w:ilvl w:val="0"/>
          <w:numId w:val="37"/>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w:t>
      </w:r>
      <w:r>
        <w:rPr>
          <w:rFonts w:ascii="Verdana" w:hAnsi="Verdana"/>
          <w:bCs/>
          <w:sz w:val="18"/>
          <w:szCs w:val="18"/>
        </w:rPr>
        <w:t>IWZ</w:t>
      </w:r>
      <w:r w:rsidRPr="00AC289E">
        <w:rPr>
          <w:rFonts w:ascii="Verdana" w:hAnsi="Verdana"/>
          <w:bCs/>
          <w:sz w:val="18"/>
          <w:szCs w:val="18"/>
        </w:rPr>
        <w:t>.</w:t>
      </w:r>
    </w:p>
    <w:p w14:paraId="152BDD9D" w14:textId="77777777" w:rsidR="00214C18" w:rsidRPr="00843C3F" w:rsidRDefault="00214C18" w:rsidP="00214C18">
      <w:pPr>
        <w:numPr>
          <w:ilvl w:val="0"/>
          <w:numId w:val="37"/>
        </w:numPr>
        <w:spacing w:line="360" w:lineRule="auto"/>
        <w:ind w:left="851" w:right="-97" w:hanging="425"/>
        <w:jc w:val="both"/>
        <w:rPr>
          <w:rFonts w:ascii="Verdana" w:hAnsi="Verdana"/>
          <w:b/>
          <w:sz w:val="18"/>
          <w:szCs w:val="18"/>
        </w:rPr>
      </w:pPr>
      <w:r w:rsidRPr="00AC289E">
        <w:rPr>
          <w:rFonts w:ascii="Verdana" w:hAnsi="Verdana"/>
          <w:sz w:val="18"/>
          <w:szCs w:val="18"/>
        </w:rPr>
        <w:t>Jeżeli Zamawiający wprowadzi przed terminem składania ofert jakiekolwiek zmiany w treści S</w:t>
      </w:r>
      <w:r>
        <w:rPr>
          <w:rFonts w:ascii="Verdana" w:hAnsi="Verdana"/>
          <w:sz w:val="18"/>
          <w:szCs w:val="18"/>
        </w:rPr>
        <w:t>IWZ</w:t>
      </w:r>
      <w:r w:rsidRPr="00AC289E">
        <w:rPr>
          <w:rFonts w:ascii="Verdana" w:hAnsi="Verdana"/>
          <w:sz w:val="18"/>
          <w:szCs w:val="18"/>
        </w:rPr>
        <w:t xml:space="preserve">, zostaną one zamieszczone na stronie internetowej </w:t>
      </w:r>
      <w:hyperlink r:id="rId9"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w rubryce przeznaczonej dla niniejszego postępowania.</w:t>
      </w:r>
    </w:p>
    <w:p w14:paraId="4EE19F3C" w14:textId="77777777" w:rsidR="00843C3F" w:rsidRPr="00E62203" w:rsidRDefault="00843C3F" w:rsidP="00843C3F">
      <w:pPr>
        <w:spacing w:line="360" w:lineRule="auto"/>
        <w:ind w:left="851" w:right="-97"/>
        <w:jc w:val="both"/>
        <w:rPr>
          <w:rFonts w:ascii="Verdana" w:hAnsi="Verdana"/>
          <w:b/>
          <w:sz w:val="16"/>
          <w:szCs w:val="16"/>
        </w:rPr>
      </w:pPr>
    </w:p>
    <w:p w14:paraId="40A69A69" w14:textId="77777777" w:rsidR="00214C18" w:rsidRPr="008069ED" w:rsidRDefault="00214C18" w:rsidP="004F372C">
      <w:pPr>
        <w:pStyle w:val="Akapitzlist"/>
        <w:numPr>
          <w:ilvl w:val="0"/>
          <w:numId w:val="50"/>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8069ED">
        <w:rPr>
          <w:rFonts w:ascii="Verdana" w:hAnsi="Verdana"/>
          <w:b/>
          <w:sz w:val="18"/>
          <w:szCs w:val="18"/>
          <w:u w:val="single"/>
        </w:rPr>
        <w:t>Wymagania dotyczące wadium</w:t>
      </w:r>
      <w:bookmarkEnd w:id="8"/>
      <w:r w:rsidRPr="008069ED">
        <w:rPr>
          <w:rFonts w:ascii="Verdana" w:hAnsi="Verdana"/>
          <w:b/>
          <w:sz w:val="18"/>
          <w:szCs w:val="18"/>
          <w:u w:val="single"/>
        </w:rPr>
        <w:t>.</w:t>
      </w:r>
      <w:bookmarkEnd w:id="9"/>
    </w:p>
    <w:p w14:paraId="527E9146" w14:textId="12FFD056" w:rsidR="00214C18" w:rsidRDefault="00214C18" w:rsidP="00214C18">
      <w:pPr>
        <w:spacing w:line="360" w:lineRule="auto"/>
        <w:ind w:left="851" w:right="470"/>
        <w:jc w:val="both"/>
        <w:rPr>
          <w:rFonts w:ascii="Verdana" w:hAnsi="Verdana"/>
          <w:sz w:val="18"/>
          <w:szCs w:val="18"/>
        </w:rPr>
      </w:pPr>
      <w:r w:rsidRPr="008069ED">
        <w:rPr>
          <w:rFonts w:ascii="Verdana" w:hAnsi="Verdana" w:cs="Arial"/>
          <w:sz w:val="18"/>
          <w:szCs w:val="18"/>
        </w:rPr>
        <w:t>Zamawiający</w:t>
      </w:r>
      <w:r w:rsidR="00A37247">
        <w:rPr>
          <w:rFonts w:ascii="Verdana" w:hAnsi="Verdana" w:cs="Arial"/>
          <w:sz w:val="18"/>
          <w:szCs w:val="18"/>
        </w:rPr>
        <w:t xml:space="preserve"> </w:t>
      </w:r>
      <w:r w:rsidRPr="008069ED">
        <w:rPr>
          <w:rFonts w:ascii="Verdana" w:hAnsi="Verdana"/>
          <w:sz w:val="18"/>
          <w:szCs w:val="18"/>
        </w:rPr>
        <w:t>nie żąda wniesienia wadium.</w:t>
      </w:r>
    </w:p>
    <w:p w14:paraId="5C98102E" w14:textId="77777777" w:rsidR="00843C3F" w:rsidRPr="00E62203" w:rsidRDefault="00843C3F" w:rsidP="00214C18">
      <w:pPr>
        <w:spacing w:line="360" w:lineRule="auto"/>
        <w:ind w:left="851" w:right="470"/>
        <w:jc w:val="both"/>
        <w:rPr>
          <w:rFonts w:ascii="Verdana" w:hAnsi="Verdana"/>
          <w:sz w:val="16"/>
          <w:szCs w:val="16"/>
        </w:rPr>
      </w:pPr>
    </w:p>
    <w:p w14:paraId="50B1A82D" w14:textId="77777777" w:rsidR="00214C18" w:rsidRPr="00B05812" w:rsidRDefault="00214C18" w:rsidP="004F372C">
      <w:pPr>
        <w:pStyle w:val="Akapitzlist"/>
        <w:numPr>
          <w:ilvl w:val="0"/>
          <w:numId w:val="50"/>
        </w:numPr>
        <w:spacing w:line="360" w:lineRule="auto"/>
        <w:ind w:left="709" w:right="471" w:hanging="709"/>
        <w:jc w:val="both"/>
        <w:outlineLvl w:val="0"/>
        <w:rPr>
          <w:rFonts w:ascii="Verdana" w:hAnsi="Verdana"/>
          <w:b/>
          <w:sz w:val="18"/>
          <w:szCs w:val="18"/>
          <w:u w:val="single"/>
        </w:rPr>
      </w:pPr>
      <w:bookmarkStart w:id="10" w:name="_Toc282721357"/>
      <w:bookmarkStart w:id="11" w:name="_Toc395266073"/>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4F372C">
      <w:pPr>
        <w:pStyle w:val="Akapitzlist"/>
        <w:numPr>
          <w:ilvl w:val="0"/>
          <w:numId w:val="50"/>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214C18">
      <w:pPr>
        <w:numPr>
          <w:ilvl w:val="0"/>
          <w:numId w:val="39"/>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lastRenderedPageBreak/>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214C18">
      <w:pPr>
        <w:numPr>
          <w:ilvl w:val="0"/>
          <w:numId w:val="39"/>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94D4A43" w14:textId="0E102133" w:rsidR="00785531" w:rsidRPr="00F91188" w:rsidRDefault="00214C18" w:rsidP="00785531">
      <w:pPr>
        <w:numPr>
          <w:ilvl w:val="2"/>
          <w:numId w:val="36"/>
        </w:numPr>
        <w:spacing w:line="360" w:lineRule="auto"/>
        <w:ind w:left="1276" w:right="-381" w:hanging="425"/>
        <w:jc w:val="both"/>
        <w:rPr>
          <w:rFonts w:ascii="Verdana" w:hAnsi="Verdana" w:cs="Verdana"/>
          <w:sz w:val="18"/>
          <w:szCs w:val="18"/>
        </w:rPr>
      </w:pPr>
      <w:r w:rsidRPr="00785531">
        <w:rPr>
          <w:rFonts w:ascii="Verdana" w:hAnsi="Verdana" w:cs="Arial"/>
          <w:bCs/>
          <w:sz w:val="18"/>
          <w:szCs w:val="18"/>
        </w:rPr>
        <w:t xml:space="preserve">Formularz ofertowy </w:t>
      </w:r>
      <w:r w:rsidRPr="00785531">
        <w:rPr>
          <w:rFonts w:ascii="Verdana" w:hAnsi="Verdana" w:cs="Arial"/>
          <w:sz w:val="18"/>
          <w:szCs w:val="18"/>
        </w:rPr>
        <w:t>(wzór – załącznik nr 1 do Siwz</w:t>
      </w:r>
      <w:r w:rsidR="00785531" w:rsidRPr="00785531">
        <w:rPr>
          <w:rFonts w:ascii="Verdana" w:hAnsi="Verdana" w:cs="Arial"/>
          <w:sz w:val="18"/>
          <w:szCs w:val="18"/>
        </w:rPr>
        <w:t xml:space="preserve">) – </w:t>
      </w:r>
      <w:r w:rsidR="00785531" w:rsidRPr="00ED4413">
        <w:rPr>
          <w:rFonts w:ascii="Verdana" w:hAnsi="Verdana" w:cs="Verdana"/>
          <w:sz w:val="18"/>
          <w:szCs w:val="18"/>
        </w:rPr>
        <w:t xml:space="preserve">wypełniony przez Wykonawcę </w:t>
      </w:r>
      <w:r w:rsidR="00F91188">
        <w:rPr>
          <w:rFonts w:ascii="Verdana" w:hAnsi="Verdana" w:cs="Verdana"/>
          <w:sz w:val="18"/>
          <w:szCs w:val="18"/>
        </w:rPr>
        <w:br/>
      </w:r>
      <w:r w:rsidR="00785531" w:rsidRPr="00ED4413">
        <w:rPr>
          <w:rFonts w:ascii="Verdana" w:hAnsi="Verdana" w:cs="Verdana"/>
          <w:sz w:val="18"/>
          <w:szCs w:val="18"/>
        </w:rPr>
        <w:t xml:space="preserve">i </w:t>
      </w:r>
      <w:r w:rsidR="00785531" w:rsidRPr="00ED4413">
        <w:rPr>
          <w:rFonts w:ascii="Verdana" w:hAnsi="Verdana" w:cs="Arial"/>
          <w:color w:val="000000"/>
          <w:sz w:val="18"/>
          <w:szCs w:val="18"/>
        </w:rPr>
        <w:t xml:space="preserve">uzupełniony o </w:t>
      </w:r>
      <w:r w:rsidR="00785531">
        <w:rPr>
          <w:rFonts w:ascii="Verdana" w:hAnsi="Verdana" w:cs="Arial"/>
          <w:color w:val="000000"/>
          <w:sz w:val="18"/>
          <w:szCs w:val="18"/>
        </w:rPr>
        <w:t>kosztorysy szczegółowe</w:t>
      </w:r>
      <w:r w:rsidR="00785531" w:rsidRPr="00ED4413">
        <w:rPr>
          <w:rFonts w:ascii="Verdana" w:hAnsi="Verdana" w:cs="Arial"/>
          <w:color w:val="000000"/>
          <w:sz w:val="18"/>
          <w:szCs w:val="18"/>
        </w:rPr>
        <w:t xml:space="preserve">, </w:t>
      </w:r>
      <w:r w:rsidR="00785531">
        <w:rPr>
          <w:rFonts w:ascii="Verdana" w:hAnsi="Verdana" w:cs="Arial"/>
          <w:color w:val="000000"/>
          <w:sz w:val="18"/>
          <w:szCs w:val="18"/>
        </w:rPr>
        <w:t xml:space="preserve">w branżach budowlanej i elektrycznej </w:t>
      </w:r>
      <w:r w:rsidR="00785531" w:rsidRPr="009F46D6">
        <w:rPr>
          <w:rFonts w:ascii="Verdana" w:hAnsi="Verdana" w:cs="Arial"/>
          <w:sz w:val="18"/>
          <w:szCs w:val="18"/>
        </w:rPr>
        <w:t>przygotowane przez Wykonawcę</w:t>
      </w:r>
      <w:r w:rsidR="00785531" w:rsidRPr="009F46D6">
        <w:rPr>
          <w:rFonts w:ascii="Verdana" w:hAnsi="Verdana" w:cs="Verdana"/>
          <w:sz w:val="18"/>
          <w:szCs w:val="18"/>
        </w:rPr>
        <w:t xml:space="preserve">, </w:t>
      </w:r>
      <w:r w:rsidR="00785531">
        <w:rPr>
          <w:rFonts w:ascii="Verdana" w:hAnsi="Verdana" w:cs="Verdana"/>
          <w:sz w:val="18"/>
          <w:szCs w:val="18"/>
        </w:rPr>
        <w:t>w oparciu o zestawienia składnikó</w:t>
      </w:r>
      <w:r w:rsidR="00785531" w:rsidRPr="009F46D6">
        <w:rPr>
          <w:rFonts w:ascii="Verdana" w:hAnsi="Verdana" w:cs="Verdana"/>
          <w:sz w:val="18"/>
          <w:szCs w:val="18"/>
        </w:rPr>
        <w:t>w cenotwórczych</w:t>
      </w:r>
      <w:r w:rsidR="00A14983">
        <w:rPr>
          <w:rFonts w:ascii="Verdana" w:hAnsi="Verdana" w:cs="Verdana"/>
          <w:sz w:val="18"/>
          <w:szCs w:val="18"/>
        </w:rPr>
        <w:t xml:space="preserve"> </w:t>
      </w:r>
      <w:r w:rsidR="00785531" w:rsidRPr="009F46D6">
        <w:rPr>
          <w:rFonts w:ascii="Verdana" w:hAnsi="Verdana" w:cs="Verdana"/>
          <w:sz w:val="18"/>
          <w:szCs w:val="18"/>
        </w:rPr>
        <w:t>- jednolitej ceny roboczogodziny i stawki</w:t>
      </w:r>
      <w:r w:rsidR="00785531">
        <w:rPr>
          <w:rFonts w:ascii="Verdana" w:hAnsi="Verdana" w:cs="Verdana"/>
          <w:sz w:val="18"/>
          <w:szCs w:val="18"/>
        </w:rPr>
        <w:t xml:space="preserve"> narzutów- branż</w:t>
      </w:r>
      <w:r w:rsidR="00785531" w:rsidRPr="009F46D6">
        <w:rPr>
          <w:rFonts w:ascii="Verdana" w:hAnsi="Verdana" w:cs="Verdana"/>
          <w:sz w:val="18"/>
          <w:szCs w:val="18"/>
        </w:rPr>
        <w:t xml:space="preserve">a budowlana i elektryczna, </w:t>
      </w:r>
      <w:r w:rsidR="00785531" w:rsidRPr="007B336D">
        <w:rPr>
          <w:rFonts w:ascii="Verdana" w:hAnsi="Verdana" w:cs="Verdana"/>
          <w:sz w:val="18"/>
          <w:szCs w:val="18"/>
        </w:rPr>
        <w:t xml:space="preserve">będącymi </w:t>
      </w:r>
      <w:r w:rsidR="001B64FF">
        <w:rPr>
          <w:rFonts w:ascii="Verdana" w:hAnsi="Verdana" w:cs="Verdana"/>
          <w:sz w:val="18"/>
          <w:szCs w:val="18"/>
        </w:rPr>
        <w:t>załą</w:t>
      </w:r>
      <w:r w:rsidR="007B336D" w:rsidRPr="007B336D">
        <w:rPr>
          <w:rFonts w:ascii="Verdana" w:hAnsi="Verdana" w:cs="Verdana"/>
          <w:sz w:val="18"/>
          <w:szCs w:val="18"/>
        </w:rPr>
        <w:t xml:space="preserve">cznikami nr </w:t>
      </w:r>
      <w:r w:rsidR="007B336D" w:rsidRPr="00F91188">
        <w:rPr>
          <w:rFonts w:ascii="Verdana" w:hAnsi="Verdana" w:cs="Verdana"/>
          <w:sz w:val="18"/>
          <w:szCs w:val="18"/>
        </w:rPr>
        <w:t>8 i 9</w:t>
      </w:r>
      <w:r w:rsidR="00785531" w:rsidRPr="00F91188">
        <w:rPr>
          <w:rFonts w:ascii="Verdana" w:hAnsi="Verdana" w:cs="Verdana"/>
          <w:sz w:val="18"/>
          <w:szCs w:val="18"/>
        </w:rPr>
        <w:t xml:space="preserve"> do SIWZ. Ceny materiałów należy przyjąć łącznie z kosztami zakupu.</w:t>
      </w:r>
    </w:p>
    <w:p w14:paraId="4D1781C5" w14:textId="77777777" w:rsidR="00913E3D" w:rsidRPr="00785531" w:rsidRDefault="00214C18" w:rsidP="00913E3D">
      <w:pPr>
        <w:numPr>
          <w:ilvl w:val="2"/>
          <w:numId w:val="36"/>
        </w:numPr>
        <w:spacing w:line="360" w:lineRule="auto"/>
        <w:ind w:left="1276" w:right="-97" w:hanging="425"/>
        <w:jc w:val="both"/>
        <w:rPr>
          <w:rFonts w:ascii="Verdana" w:hAnsi="Verdana" w:cs="Arial"/>
          <w:sz w:val="18"/>
          <w:szCs w:val="18"/>
        </w:rPr>
      </w:pPr>
      <w:r w:rsidRPr="00785531">
        <w:rPr>
          <w:rFonts w:ascii="Verdana" w:hAnsi="Verdana" w:cs="Arial"/>
          <w:sz w:val="18"/>
          <w:szCs w:val="18"/>
        </w:rPr>
        <w:t>Oświadczenia wymienione w Rozdziale VII pkt. 1</w:t>
      </w:r>
      <w:r w:rsidRPr="00785531">
        <w:rPr>
          <w:rFonts w:ascii="Verdana" w:hAnsi="Verdana" w:cs="Arial"/>
          <w:strike/>
          <w:sz w:val="18"/>
          <w:szCs w:val="18"/>
        </w:rPr>
        <w:t>-</w:t>
      </w:r>
      <w:r w:rsidRPr="00785531">
        <w:rPr>
          <w:rFonts w:ascii="Verdana" w:hAnsi="Verdana" w:cs="Arial"/>
          <w:sz w:val="18"/>
          <w:szCs w:val="18"/>
        </w:rPr>
        <w:t>4 niniejszej Siwz,</w:t>
      </w:r>
    </w:p>
    <w:p w14:paraId="19DA373D" w14:textId="77777777" w:rsidR="00913E3D" w:rsidRPr="00785531" w:rsidRDefault="00913E3D" w:rsidP="00913E3D">
      <w:pPr>
        <w:numPr>
          <w:ilvl w:val="2"/>
          <w:numId w:val="36"/>
        </w:numPr>
        <w:spacing w:line="360" w:lineRule="auto"/>
        <w:ind w:left="1276" w:right="-97" w:hanging="425"/>
        <w:jc w:val="both"/>
        <w:rPr>
          <w:rFonts w:ascii="Verdana" w:hAnsi="Verdana" w:cs="Arial"/>
          <w:sz w:val="18"/>
          <w:szCs w:val="18"/>
        </w:rPr>
      </w:pPr>
      <w:r w:rsidRPr="00785531">
        <w:rPr>
          <w:rFonts w:ascii="Verdana" w:hAnsi="Verdana" w:cs="Arial"/>
          <w:sz w:val="18"/>
          <w:szCs w:val="18"/>
        </w:rPr>
        <w:t>Oświadczenie Wykonawcy w zakresie wypełnienia obowiązków informacyjnych przewidzianych w art. 13 lub art. 14 RODO – (wzór - załącznik nr 12 do Siwz),</w:t>
      </w:r>
    </w:p>
    <w:p w14:paraId="6385DC60" w14:textId="77777777" w:rsidR="00913E3D" w:rsidRPr="00785531" w:rsidRDefault="00913E3D" w:rsidP="00913E3D">
      <w:pPr>
        <w:numPr>
          <w:ilvl w:val="2"/>
          <w:numId w:val="36"/>
        </w:numPr>
        <w:spacing w:line="360" w:lineRule="auto"/>
        <w:ind w:left="1276" w:right="-97" w:hanging="425"/>
        <w:jc w:val="both"/>
        <w:rPr>
          <w:rFonts w:ascii="Verdana" w:hAnsi="Verdana" w:cs="Arial"/>
          <w:sz w:val="18"/>
          <w:szCs w:val="18"/>
        </w:rPr>
      </w:pPr>
      <w:r w:rsidRPr="00785531">
        <w:rPr>
          <w:rFonts w:ascii="Verdana" w:hAnsi="Verdana" w:cs="Arial"/>
          <w:sz w:val="18"/>
          <w:szCs w:val="18"/>
        </w:rPr>
        <w:t>Zobowiązanie, o którym mowa w Rozdziale V pkt 5 niniejszej SIWZ,</w:t>
      </w:r>
    </w:p>
    <w:p w14:paraId="21643814" w14:textId="4EEBBB3C" w:rsidR="00214C18" w:rsidRPr="00785531" w:rsidRDefault="00214C18" w:rsidP="00506209">
      <w:pPr>
        <w:pStyle w:val="Akapitzlist"/>
        <w:numPr>
          <w:ilvl w:val="2"/>
          <w:numId w:val="36"/>
        </w:numPr>
        <w:spacing w:line="360" w:lineRule="auto"/>
        <w:ind w:left="1276" w:right="-97" w:hanging="425"/>
        <w:jc w:val="both"/>
        <w:rPr>
          <w:rFonts w:ascii="Verdana" w:hAnsi="Verdana" w:cs="Arial"/>
          <w:sz w:val="18"/>
          <w:szCs w:val="18"/>
        </w:rPr>
      </w:pPr>
      <w:r w:rsidRPr="00785531">
        <w:rPr>
          <w:rFonts w:ascii="Verdana" w:hAnsi="Verdana" w:cs="Arial"/>
          <w:sz w:val="18"/>
          <w:szCs w:val="18"/>
        </w:rPr>
        <w:t>Pełnomocnictwa osób</w:t>
      </w:r>
      <w:r w:rsidR="00252D6C" w:rsidRPr="00785531">
        <w:rPr>
          <w:rFonts w:ascii="Verdana" w:hAnsi="Verdana" w:cs="Arial"/>
          <w:sz w:val="18"/>
          <w:szCs w:val="18"/>
        </w:rPr>
        <w:t xml:space="preserve"> </w:t>
      </w:r>
      <w:r w:rsidRPr="00785531">
        <w:rPr>
          <w:rFonts w:ascii="Verdana" w:hAnsi="Verdana" w:cs="Arial"/>
          <w:sz w:val="18"/>
          <w:szCs w:val="18"/>
        </w:rPr>
        <w:t xml:space="preserve">podpisujących ofertę do podejmowania zobowiązań w imieniu Wykonawcy – jeżeli dotyczy. </w:t>
      </w:r>
      <w:r w:rsidRPr="00785531">
        <w:rPr>
          <w:rFonts w:ascii="Verdana" w:hAnsi="Verdana"/>
          <w:sz w:val="18"/>
          <w:szCs w:val="18"/>
        </w:rPr>
        <w:t>Pełnomocnictwa winny być przedłożone w formie oryginału lub kopii poświadczonej notarialnie.</w:t>
      </w:r>
    </w:p>
    <w:p w14:paraId="1CC80BA5" w14:textId="77777777" w:rsidR="00214C18" w:rsidRPr="001C388E" w:rsidRDefault="00214C18" w:rsidP="00A74B92">
      <w:pPr>
        <w:pStyle w:val="Akapitzlist"/>
        <w:numPr>
          <w:ilvl w:val="0"/>
          <w:numId w:val="39"/>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7777777" w:rsidR="00214C18" w:rsidRPr="00CF517E" w:rsidRDefault="00214C18" w:rsidP="00214C18">
      <w:pPr>
        <w:pStyle w:val="Akapitzlist"/>
        <w:numPr>
          <w:ilvl w:val="0"/>
          <w:numId w:val="39"/>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214C18">
      <w:pPr>
        <w:numPr>
          <w:ilvl w:val="0"/>
          <w:numId w:val="39"/>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214C18">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E62203"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76D4C8E0" w14:textId="77777777" w:rsidR="00E62203" w:rsidRPr="002A5183" w:rsidRDefault="00E62203" w:rsidP="00E62203">
      <w:pPr>
        <w:spacing w:line="360" w:lineRule="auto"/>
        <w:ind w:left="851" w:right="-97"/>
        <w:jc w:val="both"/>
        <w:rPr>
          <w:rFonts w:ascii="Verdana" w:hAnsi="Verdana" w:cs="Arial"/>
          <w:sz w:val="18"/>
          <w:szCs w:val="18"/>
        </w:rPr>
      </w:pP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lastRenderedPageBreak/>
        <w:t>Ponadto koperta powinna być</w:t>
      </w:r>
      <w:r w:rsidRPr="002A5183">
        <w:rPr>
          <w:rFonts w:ascii="Verdana" w:hAnsi="Verdana" w:cs="Arial"/>
          <w:bCs/>
          <w:sz w:val="18"/>
          <w:szCs w:val="18"/>
        </w:rPr>
        <w:t xml:space="preserve"> opatrzona napisem: </w:t>
      </w:r>
    </w:p>
    <w:p w14:paraId="71A224FF" w14:textId="77777777" w:rsidR="007476FA" w:rsidRPr="002A5183" w:rsidRDefault="007476FA" w:rsidP="002A5183">
      <w:pPr>
        <w:pStyle w:val="Akapitzlist"/>
        <w:tabs>
          <w:tab w:val="left" w:pos="851"/>
        </w:tabs>
        <w:spacing w:line="360" w:lineRule="auto"/>
        <w:ind w:left="851" w:right="-96"/>
        <w:jc w:val="both"/>
        <w:rPr>
          <w:rFonts w:ascii="Verdana" w:hAnsi="Verdana" w:cs="Arial"/>
          <w:bCs/>
          <w:sz w:val="18"/>
          <w:szCs w:val="18"/>
        </w:rPr>
      </w:pPr>
    </w:p>
    <w:p w14:paraId="57D15521" w14:textId="43C420EB" w:rsidR="00785531" w:rsidRDefault="00214C18" w:rsidP="00C147DC">
      <w:pPr>
        <w:autoSpaceDE w:val="0"/>
        <w:autoSpaceDN w:val="0"/>
        <w:adjustRightInd w:val="0"/>
        <w:spacing w:line="360" w:lineRule="auto"/>
        <w:ind w:left="851"/>
        <w:jc w:val="both"/>
        <w:rPr>
          <w:rFonts w:ascii="Verdana" w:hAnsi="Verdana" w:cs="Arial"/>
          <w:b/>
          <w:bCs/>
          <w:sz w:val="18"/>
          <w:szCs w:val="18"/>
        </w:rPr>
      </w:pPr>
      <w:r w:rsidRPr="002A5183">
        <w:rPr>
          <w:rFonts w:ascii="Verdana" w:hAnsi="Verdana" w:cs="Arial"/>
          <w:b/>
          <w:sz w:val="18"/>
          <w:szCs w:val="18"/>
        </w:rPr>
        <w:t>Oferta do postępowania UMW/AZ /</w:t>
      </w:r>
      <w:r w:rsidR="00785531">
        <w:rPr>
          <w:rFonts w:ascii="Verdana" w:hAnsi="Verdana" w:cs="Arial"/>
          <w:b/>
          <w:sz w:val="18"/>
          <w:szCs w:val="18"/>
        </w:rPr>
        <w:t>PN-64</w:t>
      </w:r>
      <w:r w:rsidRPr="002A5183">
        <w:rPr>
          <w:rFonts w:ascii="Verdana" w:hAnsi="Verdana" w:cs="Arial"/>
          <w:b/>
          <w:sz w:val="18"/>
          <w:szCs w:val="18"/>
        </w:rPr>
        <w:t>/18 na:</w:t>
      </w:r>
      <w:r w:rsidR="00252D6C">
        <w:rPr>
          <w:rFonts w:ascii="Verdana" w:hAnsi="Verdana" w:cs="Arial"/>
          <w:b/>
          <w:sz w:val="18"/>
          <w:szCs w:val="18"/>
        </w:rPr>
        <w:t xml:space="preserve"> </w:t>
      </w:r>
      <w:r w:rsidRPr="002A5183">
        <w:rPr>
          <w:rFonts w:ascii="Verdana" w:hAnsi="Verdana"/>
          <w:b/>
          <w:sz w:val="18"/>
          <w:szCs w:val="18"/>
        </w:rPr>
        <w:t>„</w:t>
      </w:r>
      <w:r w:rsidR="00785531">
        <w:rPr>
          <w:rFonts w:ascii="Verdana" w:hAnsi="Verdana" w:cs="Arial"/>
          <w:b/>
          <w:bCs/>
          <w:sz w:val="18"/>
          <w:szCs w:val="18"/>
        </w:rPr>
        <w:t>Wykonywanie robót budowlanych w zakresie naprawy zniszczonych pokryć dachowych i uszkodzonych konstrukcji nośnych dachów, wymiany uszkodzonych rynien i rur spustowych oraz ich czyszczenie, uszkodzonych gzymsów, kominów i murów ogniowych wraz z tynkami lub wymiany obróbek blacharskich, naprawy elementów instalacji odgromowej, w budynkach Uniwersytetu Medycznego we Wrocławiu</w:t>
      </w:r>
      <w:r w:rsidR="00C147DC">
        <w:rPr>
          <w:rFonts w:ascii="Verdana" w:hAnsi="Verdana" w:cs="Arial"/>
          <w:b/>
          <w:bCs/>
          <w:sz w:val="18"/>
          <w:szCs w:val="18"/>
        </w:rPr>
        <w:t>”</w:t>
      </w:r>
      <w:r w:rsidR="00785531">
        <w:rPr>
          <w:rFonts w:ascii="Verdana" w:hAnsi="Verdana" w:cs="Arial"/>
          <w:b/>
          <w:bCs/>
          <w:sz w:val="18"/>
          <w:szCs w:val="18"/>
        </w:rPr>
        <w:t>.</w:t>
      </w:r>
    </w:p>
    <w:p w14:paraId="17CFF06F" w14:textId="77777777" w:rsidR="00714212" w:rsidRPr="00E62203" w:rsidRDefault="00714212" w:rsidP="002A5183">
      <w:pPr>
        <w:pStyle w:val="Akapitzlist"/>
        <w:autoSpaceDE w:val="0"/>
        <w:autoSpaceDN w:val="0"/>
        <w:adjustRightInd w:val="0"/>
        <w:spacing w:line="360" w:lineRule="auto"/>
        <w:ind w:left="851"/>
        <w:jc w:val="both"/>
        <w:rPr>
          <w:rFonts w:ascii="Verdana" w:hAnsi="Verdana" w:cs="Arial"/>
          <w:b/>
          <w:color w:val="FF0000"/>
          <w:sz w:val="10"/>
          <w:szCs w:val="10"/>
        </w:rPr>
      </w:pPr>
    </w:p>
    <w:p w14:paraId="1F4799BC" w14:textId="77777777" w:rsidR="00214C18" w:rsidRPr="002A5183" w:rsidRDefault="00214C18" w:rsidP="002A5183">
      <w:pPr>
        <w:spacing w:line="360" w:lineRule="auto"/>
        <w:ind w:left="851" w:right="-96"/>
        <w:jc w:val="both"/>
        <w:rPr>
          <w:rFonts w:ascii="Verdana" w:hAnsi="Verdana" w:cs="Arial"/>
          <w:bCs/>
          <w:sz w:val="18"/>
          <w:szCs w:val="18"/>
        </w:rPr>
      </w:pPr>
      <w:r w:rsidRPr="002A5183">
        <w:rPr>
          <w:rFonts w:ascii="Verdana" w:hAnsi="Verdana" w:cs="Arial"/>
          <w:bCs/>
          <w:sz w:val="18"/>
          <w:szCs w:val="18"/>
        </w:rPr>
        <w:t xml:space="preserve">Oferty nadsyłane pocztą powinny zawierać informację na kopercie: </w:t>
      </w:r>
      <w:r w:rsidRPr="002A5183">
        <w:rPr>
          <w:rFonts w:ascii="Verdana" w:hAnsi="Verdana" w:cs="Arial"/>
          <w:b/>
          <w:sz w:val="18"/>
          <w:szCs w:val="18"/>
        </w:rPr>
        <w:t>nie otwierać przed ……</w:t>
      </w:r>
      <w:r w:rsidRPr="002A5183">
        <w:rPr>
          <w:rFonts w:ascii="Verdana" w:hAnsi="Verdana" w:cs="Arial"/>
          <w:bCs/>
          <w:sz w:val="18"/>
          <w:szCs w:val="18"/>
        </w:rPr>
        <w:t xml:space="preserve"> (data i godzina otwarcia ofert).</w:t>
      </w:r>
    </w:p>
    <w:p w14:paraId="18E178BF" w14:textId="337C9FE6" w:rsidR="00214C18" w:rsidRDefault="00214C18" w:rsidP="002A5183">
      <w:pPr>
        <w:numPr>
          <w:ilvl w:val="0"/>
          <w:numId w:val="39"/>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Pr="00E62203" w:rsidRDefault="005827E5" w:rsidP="005827E5">
      <w:pPr>
        <w:spacing w:line="360" w:lineRule="auto"/>
        <w:ind w:left="851" w:right="-96"/>
        <w:jc w:val="both"/>
        <w:rPr>
          <w:rFonts w:ascii="Verdana" w:hAnsi="Verdana" w:cs="Arial"/>
          <w:bCs/>
          <w:sz w:val="16"/>
          <w:szCs w:val="16"/>
        </w:rPr>
      </w:pPr>
    </w:p>
    <w:p w14:paraId="245D568B" w14:textId="77777777" w:rsidR="00214C18" w:rsidRPr="00B05812" w:rsidRDefault="00214C18" w:rsidP="004F372C">
      <w:pPr>
        <w:pStyle w:val="Akapitzlist"/>
        <w:numPr>
          <w:ilvl w:val="0"/>
          <w:numId w:val="50"/>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F91188" w:rsidRDefault="00214C18" w:rsidP="004F372C">
      <w:pPr>
        <w:numPr>
          <w:ilvl w:val="3"/>
          <w:numId w:val="48"/>
        </w:numPr>
        <w:spacing w:line="360" w:lineRule="auto"/>
        <w:ind w:left="851" w:right="-97" w:hanging="425"/>
        <w:jc w:val="both"/>
        <w:rPr>
          <w:rFonts w:ascii="Verdana" w:hAnsi="Verdana"/>
          <w:b/>
          <w:sz w:val="18"/>
          <w:szCs w:val="18"/>
        </w:rPr>
      </w:pPr>
      <w:bookmarkStart w:id="16" w:name="_Toc282721360"/>
      <w:r w:rsidRPr="00E146ED">
        <w:rPr>
          <w:rFonts w:ascii="Verdana" w:hAnsi="Verdana"/>
          <w:b/>
          <w:sz w:val="18"/>
          <w:szCs w:val="18"/>
        </w:rPr>
        <w:t xml:space="preserve">Miejsce </w:t>
      </w:r>
      <w:r w:rsidRPr="00F91188">
        <w:rPr>
          <w:rFonts w:ascii="Verdana" w:hAnsi="Verdana"/>
          <w:b/>
          <w:sz w:val="18"/>
          <w:szCs w:val="18"/>
        </w:rPr>
        <w:t>oraz termin składania ofert.</w:t>
      </w:r>
      <w:bookmarkEnd w:id="16"/>
    </w:p>
    <w:p w14:paraId="116CE4E8" w14:textId="5EF1F1C1" w:rsidR="00214C18" w:rsidRPr="00F91188" w:rsidRDefault="00214C18" w:rsidP="00214C18">
      <w:pPr>
        <w:spacing w:line="360" w:lineRule="auto"/>
        <w:ind w:left="851" w:right="-97"/>
        <w:jc w:val="both"/>
        <w:rPr>
          <w:rFonts w:ascii="Verdana" w:hAnsi="Verdana"/>
          <w:sz w:val="18"/>
          <w:szCs w:val="18"/>
        </w:rPr>
      </w:pPr>
      <w:bookmarkStart w:id="17" w:name="_Toc282721361"/>
      <w:r w:rsidRPr="00F91188">
        <w:rPr>
          <w:rFonts w:ascii="Verdana" w:hAnsi="Verdana"/>
          <w:sz w:val="18"/>
          <w:szCs w:val="18"/>
        </w:rPr>
        <w:t>Oferty należy składać d</w:t>
      </w:r>
      <w:r w:rsidRPr="00F91188">
        <w:rPr>
          <w:rFonts w:ascii="Verdana" w:hAnsi="Verdana"/>
          <w:bCs/>
          <w:sz w:val="18"/>
          <w:szCs w:val="18"/>
        </w:rPr>
        <w:t xml:space="preserve">o dnia </w:t>
      </w:r>
      <w:r w:rsidR="00F91188" w:rsidRPr="00F91188">
        <w:rPr>
          <w:rFonts w:ascii="Verdana" w:hAnsi="Verdana"/>
          <w:b/>
          <w:sz w:val="18"/>
          <w:szCs w:val="18"/>
        </w:rPr>
        <w:t>10</w:t>
      </w:r>
      <w:r w:rsidR="00785531" w:rsidRPr="00F91188">
        <w:rPr>
          <w:rFonts w:ascii="Verdana" w:hAnsi="Verdana"/>
          <w:b/>
          <w:sz w:val="18"/>
          <w:szCs w:val="18"/>
        </w:rPr>
        <w:t>.0</w:t>
      </w:r>
      <w:r w:rsidR="00F91188" w:rsidRPr="00F91188">
        <w:rPr>
          <w:rFonts w:ascii="Verdana" w:hAnsi="Verdana"/>
          <w:b/>
          <w:sz w:val="18"/>
          <w:szCs w:val="18"/>
        </w:rPr>
        <w:t>7</w:t>
      </w:r>
      <w:r w:rsidRPr="00F91188">
        <w:rPr>
          <w:rFonts w:ascii="Verdana" w:hAnsi="Verdana"/>
          <w:b/>
          <w:sz w:val="18"/>
          <w:szCs w:val="18"/>
        </w:rPr>
        <w:t>.2018 r. do godz. 9:00</w:t>
      </w:r>
      <w:r w:rsidR="00901234" w:rsidRPr="00F91188">
        <w:rPr>
          <w:rFonts w:ascii="Verdana" w:hAnsi="Verdana"/>
          <w:b/>
          <w:sz w:val="18"/>
          <w:szCs w:val="18"/>
        </w:rPr>
        <w:t xml:space="preserve"> </w:t>
      </w:r>
      <w:r w:rsidRPr="00F91188">
        <w:rPr>
          <w:rFonts w:ascii="Verdana" w:hAnsi="Verdana"/>
          <w:bCs/>
          <w:sz w:val="18"/>
          <w:szCs w:val="18"/>
        </w:rPr>
        <w:t xml:space="preserve">w </w:t>
      </w:r>
      <w:r w:rsidRPr="00F91188">
        <w:rPr>
          <w:rFonts w:ascii="Verdana" w:hAnsi="Verdana"/>
          <w:sz w:val="18"/>
          <w:szCs w:val="18"/>
        </w:rPr>
        <w:t>Zespole ds. Zamówień Publicznych UMW, 50-368 Wrocław, ul. Marcinkowskiego 2-6, pokój 3A.110.1 (III piętro).</w:t>
      </w:r>
    </w:p>
    <w:p w14:paraId="1996525A" w14:textId="77777777" w:rsidR="00214C18" w:rsidRPr="00F91188" w:rsidRDefault="00214C18" w:rsidP="004F372C">
      <w:pPr>
        <w:numPr>
          <w:ilvl w:val="3"/>
          <w:numId w:val="48"/>
        </w:numPr>
        <w:tabs>
          <w:tab w:val="num" w:pos="851"/>
        </w:tabs>
        <w:spacing w:line="360" w:lineRule="auto"/>
        <w:ind w:left="851" w:right="-97" w:hanging="425"/>
        <w:jc w:val="both"/>
        <w:rPr>
          <w:rFonts w:ascii="Verdana" w:hAnsi="Verdana"/>
          <w:b/>
          <w:sz w:val="18"/>
          <w:szCs w:val="18"/>
        </w:rPr>
      </w:pPr>
      <w:r w:rsidRPr="00F91188">
        <w:rPr>
          <w:rFonts w:ascii="Verdana" w:hAnsi="Verdana"/>
          <w:b/>
          <w:sz w:val="18"/>
          <w:szCs w:val="18"/>
        </w:rPr>
        <w:t>Miejsce oraz termin otwarcia ofert.</w:t>
      </w:r>
      <w:bookmarkEnd w:id="17"/>
    </w:p>
    <w:p w14:paraId="36E217C5" w14:textId="73E2A73F" w:rsidR="00214C18" w:rsidRPr="00162714" w:rsidRDefault="00214C18" w:rsidP="00214C18">
      <w:pPr>
        <w:spacing w:line="360" w:lineRule="auto"/>
        <w:ind w:left="851" w:right="-97" w:firstLine="3"/>
        <w:jc w:val="both"/>
        <w:rPr>
          <w:rFonts w:ascii="Verdana" w:hAnsi="Verdana"/>
          <w:sz w:val="18"/>
          <w:szCs w:val="18"/>
        </w:rPr>
      </w:pPr>
      <w:r w:rsidRPr="00F91188">
        <w:rPr>
          <w:rFonts w:ascii="Verdana" w:hAnsi="Verdana"/>
          <w:sz w:val="18"/>
          <w:szCs w:val="18"/>
        </w:rPr>
        <w:t xml:space="preserve">Otwarcie ofert nastąpi w dniu </w:t>
      </w:r>
      <w:r w:rsidR="00F91188" w:rsidRPr="00F91188">
        <w:rPr>
          <w:rFonts w:ascii="Verdana" w:hAnsi="Verdana"/>
          <w:b/>
          <w:sz w:val="18"/>
          <w:szCs w:val="18"/>
        </w:rPr>
        <w:t>10</w:t>
      </w:r>
      <w:r w:rsidR="00785531" w:rsidRPr="00F91188">
        <w:rPr>
          <w:rFonts w:ascii="Verdana" w:hAnsi="Verdana"/>
          <w:b/>
          <w:sz w:val="18"/>
          <w:szCs w:val="18"/>
        </w:rPr>
        <w:t>.0</w:t>
      </w:r>
      <w:r w:rsidR="00F91188" w:rsidRPr="00F91188">
        <w:rPr>
          <w:rFonts w:ascii="Verdana" w:hAnsi="Verdana"/>
          <w:b/>
          <w:sz w:val="18"/>
          <w:szCs w:val="18"/>
        </w:rPr>
        <w:t>7</w:t>
      </w:r>
      <w:r w:rsidRPr="00F91188">
        <w:rPr>
          <w:rFonts w:ascii="Verdana" w:hAnsi="Verdana"/>
          <w:b/>
          <w:sz w:val="18"/>
          <w:szCs w:val="18"/>
        </w:rPr>
        <w:t>.2018 r. o godz. 10:00</w:t>
      </w:r>
      <w:r w:rsidR="00901234" w:rsidRPr="00F91188">
        <w:rPr>
          <w:rFonts w:ascii="Verdana" w:hAnsi="Verdana"/>
          <w:b/>
          <w:sz w:val="18"/>
          <w:szCs w:val="18"/>
        </w:rPr>
        <w:t xml:space="preserve"> </w:t>
      </w:r>
      <w:r w:rsidRPr="00F91188">
        <w:rPr>
          <w:rFonts w:ascii="Verdana" w:hAnsi="Verdana"/>
          <w:sz w:val="18"/>
          <w:szCs w:val="18"/>
        </w:rPr>
        <w:t xml:space="preserve">w Zespole ds. Zamówień Publicznych UMW, 50-368 Wrocław, ul. Marcinkowskiego </w:t>
      </w:r>
      <w:r w:rsidRPr="00162714">
        <w:rPr>
          <w:rFonts w:ascii="Verdana" w:hAnsi="Verdana"/>
          <w:sz w:val="18"/>
          <w:szCs w:val="18"/>
        </w:rPr>
        <w:t>2-6, w pokoju nr 3A 108.1 (III piętro).</w:t>
      </w:r>
    </w:p>
    <w:p w14:paraId="1AB6A893" w14:textId="77777777" w:rsidR="005827E5" w:rsidRPr="00E62203" w:rsidRDefault="005827E5" w:rsidP="005827E5">
      <w:pPr>
        <w:spacing w:line="360" w:lineRule="auto"/>
        <w:ind w:right="-97"/>
        <w:jc w:val="both"/>
        <w:rPr>
          <w:rFonts w:ascii="Verdana" w:hAnsi="Verdana"/>
          <w:sz w:val="16"/>
          <w:szCs w:val="16"/>
        </w:rPr>
      </w:pPr>
    </w:p>
    <w:p w14:paraId="6C6DD83B" w14:textId="77777777" w:rsidR="00214C18"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37B734B5" w14:textId="2388E970" w:rsidR="00785531" w:rsidRPr="007B336D" w:rsidRDefault="00214C18" w:rsidP="00C147DC">
      <w:pPr>
        <w:numPr>
          <w:ilvl w:val="0"/>
          <w:numId w:val="49"/>
        </w:numPr>
        <w:tabs>
          <w:tab w:val="clear" w:pos="360"/>
          <w:tab w:val="left" w:pos="709"/>
        </w:tabs>
        <w:spacing w:line="360" w:lineRule="auto"/>
        <w:ind w:left="709" w:right="-283" w:hanging="425"/>
        <w:jc w:val="both"/>
        <w:rPr>
          <w:rFonts w:ascii="Verdana" w:hAnsi="Verdana"/>
          <w:sz w:val="18"/>
          <w:szCs w:val="18"/>
        </w:rPr>
      </w:pPr>
      <w:r w:rsidRPr="00A57110">
        <w:rPr>
          <w:rFonts w:ascii="Verdana" w:hAnsi="Verdana"/>
          <w:sz w:val="18"/>
        </w:rPr>
        <w:t xml:space="preserve">Cena </w:t>
      </w:r>
      <w:r w:rsidRPr="00785531">
        <w:rPr>
          <w:rFonts w:ascii="Verdana" w:hAnsi="Verdana"/>
          <w:sz w:val="18"/>
        </w:rPr>
        <w:t>ofertowa jest ceną</w:t>
      </w:r>
      <w:r w:rsidR="00785531" w:rsidRPr="00785531">
        <w:rPr>
          <w:rFonts w:ascii="Verdana" w:hAnsi="Verdana"/>
          <w:b/>
          <w:sz w:val="18"/>
          <w:szCs w:val="18"/>
        </w:rPr>
        <w:t xml:space="preserve"> kosztorysową</w:t>
      </w:r>
      <w:r w:rsidR="00785531" w:rsidRPr="00785531">
        <w:rPr>
          <w:rFonts w:ascii="Verdana" w:hAnsi="Verdana"/>
          <w:sz w:val="18"/>
          <w:szCs w:val="18"/>
        </w:rPr>
        <w:t xml:space="preserve">, określoną za przedmiot zamówienia, wyszczególniony </w:t>
      </w:r>
      <w:r w:rsidR="00785531" w:rsidRPr="00785531">
        <w:rPr>
          <w:rFonts w:ascii="Verdana" w:hAnsi="Verdana"/>
          <w:sz w:val="18"/>
          <w:szCs w:val="18"/>
        </w:rPr>
        <w:br/>
        <w:t xml:space="preserve">i zsumowany w Formularzu </w:t>
      </w:r>
      <w:r w:rsidR="00785531" w:rsidRPr="00881A1C">
        <w:rPr>
          <w:rFonts w:ascii="Verdana" w:hAnsi="Verdana"/>
          <w:sz w:val="18"/>
          <w:szCs w:val="18"/>
        </w:rPr>
        <w:t xml:space="preserve">ofertowym (wzór – zał. nr 1 do SIWZ), przeniesioną z Kosztorysów  szczegółowych załączonych do oferty w branżach budowlanej i elektrycznej przygotowanych przez Wykonawcę, w oparciu o </w:t>
      </w:r>
      <w:r w:rsidR="00785531" w:rsidRPr="007B336D">
        <w:rPr>
          <w:rFonts w:ascii="Verdana" w:hAnsi="Verdana"/>
          <w:sz w:val="18"/>
          <w:szCs w:val="18"/>
        </w:rPr>
        <w:t>zestawienia</w:t>
      </w:r>
      <w:r w:rsidR="004D1295">
        <w:rPr>
          <w:rFonts w:ascii="Verdana" w:hAnsi="Verdana"/>
          <w:sz w:val="18"/>
          <w:szCs w:val="18"/>
        </w:rPr>
        <w:t xml:space="preserve"> </w:t>
      </w:r>
      <w:r w:rsidR="001B64FF">
        <w:rPr>
          <w:rFonts w:ascii="Verdana" w:hAnsi="Verdana"/>
          <w:sz w:val="18"/>
          <w:szCs w:val="18"/>
        </w:rPr>
        <w:t>składnikó</w:t>
      </w:r>
      <w:r w:rsidR="00785531" w:rsidRPr="007B336D">
        <w:rPr>
          <w:rFonts w:ascii="Verdana" w:hAnsi="Verdana"/>
          <w:sz w:val="18"/>
          <w:szCs w:val="18"/>
        </w:rPr>
        <w:t>w cenotwórczych- jednolitej ceny roboczo</w:t>
      </w:r>
      <w:r w:rsidR="007B336D" w:rsidRPr="007B336D">
        <w:rPr>
          <w:rFonts w:ascii="Verdana" w:hAnsi="Verdana"/>
          <w:sz w:val="18"/>
          <w:szCs w:val="18"/>
        </w:rPr>
        <w:t>godziny i stawki narzutów- branż</w:t>
      </w:r>
      <w:r w:rsidR="00785531" w:rsidRPr="007B336D">
        <w:rPr>
          <w:rFonts w:ascii="Verdana" w:hAnsi="Verdana"/>
          <w:sz w:val="18"/>
          <w:szCs w:val="18"/>
        </w:rPr>
        <w:t xml:space="preserve">a budowlana i elektryczna, </w:t>
      </w:r>
      <w:r w:rsidR="007B336D" w:rsidRPr="007B336D">
        <w:rPr>
          <w:rFonts w:ascii="Verdana" w:hAnsi="Verdana"/>
          <w:sz w:val="18"/>
          <w:szCs w:val="18"/>
        </w:rPr>
        <w:t>będącymi zał</w:t>
      </w:r>
      <w:r w:rsidR="001B64FF">
        <w:rPr>
          <w:rFonts w:ascii="Verdana" w:hAnsi="Verdana"/>
          <w:sz w:val="18"/>
          <w:szCs w:val="18"/>
        </w:rPr>
        <w:t>ą</w:t>
      </w:r>
      <w:r w:rsidR="007B336D" w:rsidRPr="007B336D">
        <w:rPr>
          <w:rFonts w:ascii="Verdana" w:hAnsi="Verdana"/>
          <w:sz w:val="18"/>
          <w:szCs w:val="18"/>
        </w:rPr>
        <w:t>cznikami nr 8 i 9</w:t>
      </w:r>
      <w:r w:rsidR="00785531" w:rsidRPr="007B336D">
        <w:rPr>
          <w:rFonts w:ascii="Verdana" w:hAnsi="Verdana"/>
          <w:sz w:val="18"/>
          <w:szCs w:val="18"/>
        </w:rPr>
        <w:t xml:space="preserve"> do SIWZ. Ceny materiałów należy przyjąć łącznie z kosztami zakupu. </w:t>
      </w:r>
    </w:p>
    <w:p w14:paraId="10258F73" w14:textId="77777777" w:rsidR="00214C18" w:rsidRPr="003E741F" w:rsidRDefault="00214C18" w:rsidP="00CF517E">
      <w:pPr>
        <w:pStyle w:val="Akapitzlist"/>
        <w:numPr>
          <w:ilvl w:val="0"/>
          <w:numId w:val="41"/>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CF517E">
      <w:pPr>
        <w:pStyle w:val="Tekstblokowy"/>
        <w:numPr>
          <w:ilvl w:val="0"/>
          <w:numId w:val="41"/>
        </w:numPr>
        <w:tabs>
          <w:tab w:val="num" w:pos="851"/>
        </w:tabs>
        <w:ind w:right="-283"/>
        <w:rPr>
          <w:color w:val="auto"/>
          <w:szCs w:val="22"/>
        </w:rPr>
      </w:pPr>
      <w:r w:rsidRPr="00AC289E">
        <w:rPr>
          <w:color w:val="auto"/>
          <w:szCs w:val="22"/>
        </w:rPr>
        <w:t>Ceny muszą być wyrażone z dokładnością do dwóch miejsc po przecinku.</w:t>
      </w:r>
    </w:p>
    <w:p w14:paraId="034F1D73" w14:textId="780B26A1" w:rsidR="00214C18" w:rsidRPr="00CF517E" w:rsidRDefault="00214C18" w:rsidP="00CF517E">
      <w:pPr>
        <w:numPr>
          <w:ilvl w:val="0"/>
          <w:numId w:val="41"/>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C147DC">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4DC8C9C7" w:rsidR="00214C18" w:rsidRPr="001B64FF"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1B64FF">
        <w:rPr>
          <w:rFonts w:ascii="Verdana" w:hAnsi="Verdana"/>
          <w:b/>
          <w:sz w:val="18"/>
          <w:szCs w:val="18"/>
          <w:u w:val="single"/>
        </w:rPr>
        <w:t>Opis kryteriów, którymi Zamawiający będzie się kierował przy wyborze oferty</w:t>
      </w:r>
      <w:r w:rsidR="00C147DC">
        <w:rPr>
          <w:rFonts w:ascii="Verdana" w:hAnsi="Verdana"/>
          <w:b/>
          <w:sz w:val="18"/>
          <w:szCs w:val="18"/>
          <w:u w:val="single"/>
        </w:rPr>
        <w:t xml:space="preserve"> </w:t>
      </w:r>
      <w:r w:rsidRPr="001B64FF">
        <w:rPr>
          <w:rFonts w:ascii="Verdana" w:hAnsi="Verdana"/>
          <w:b/>
          <w:sz w:val="18"/>
          <w:szCs w:val="18"/>
          <w:u w:val="single"/>
        </w:rPr>
        <w:t>wraz z podaniem wag tych kryteriów</w:t>
      </w:r>
      <w:r w:rsidR="00C147DC">
        <w:rPr>
          <w:rFonts w:ascii="Verdana" w:hAnsi="Verdana"/>
          <w:b/>
          <w:sz w:val="18"/>
          <w:szCs w:val="18"/>
          <w:u w:val="single"/>
        </w:rPr>
        <w:t xml:space="preserve"> </w:t>
      </w:r>
      <w:r w:rsidRPr="001B64FF">
        <w:rPr>
          <w:rFonts w:ascii="Verdana" w:hAnsi="Verdana"/>
          <w:b/>
          <w:sz w:val="18"/>
          <w:szCs w:val="18"/>
          <w:u w:val="single"/>
        </w:rPr>
        <w:t>w kolejności od najważniejszego do najmniej ważnego.</w:t>
      </w:r>
      <w:bookmarkEnd w:id="20"/>
      <w:bookmarkEnd w:id="21"/>
    </w:p>
    <w:p w14:paraId="706E75D8" w14:textId="77777777" w:rsidR="00214C18" w:rsidRPr="001B64FF" w:rsidRDefault="00214C18" w:rsidP="00C6585F">
      <w:pPr>
        <w:pStyle w:val="Akapitzlist"/>
        <w:numPr>
          <w:ilvl w:val="1"/>
          <w:numId w:val="52"/>
        </w:numPr>
        <w:tabs>
          <w:tab w:val="clear" w:pos="1080"/>
          <w:tab w:val="num" w:pos="709"/>
        </w:tabs>
        <w:spacing w:line="360" w:lineRule="auto"/>
        <w:ind w:left="851" w:right="-142" w:hanging="425"/>
        <w:jc w:val="both"/>
        <w:outlineLvl w:val="0"/>
        <w:rPr>
          <w:rFonts w:ascii="Verdana" w:hAnsi="Verdana"/>
          <w:sz w:val="18"/>
        </w:rPr>
      </w:pPr>
      <w:bookmarkStart w:id="22" w:name="_Toc395266078"/>
      <w:r w:rsidRPr="001B64FF">
        <w:rPr>
          <w:rFonts w:ascii="Verdana" w:hAnsi="Verdana"/>
          <w:sz w:val="18"/>
        </w:rPr>
        <w:lastRenderedPageBreak/>
        <w:t>Przy wyborze najkorzystniejszej oferty Zamawiający zastosuje następujące kryteria oceny ofert:</w:t>
      </w:r>
    </w:p>
    <w:p w14:paraId="58ABDCC7" w14:textId="42D15473" w:rsidR="00214C18" w:rsidRPr="008F241F"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241F">
        <w:rPr>
          <w:rFonts w:ascii="Verdana" w:hAnsi="Verdana"/>
          <w:sz w:val="18"/>
        </w:rPr>
        <w:t xml:space="preserve"> </w:t>
      </w:r>
      <w:r w:rsidR="00AF6772" w:rsidRPr="008F241F">
        <w:rPr>
          <w:rFonts w:ascii="Verdana" w:hAnsi="Verdana" w:cs="Arial"/>
          <w:bCs/>
          <w:sz w:val="18"/>
          <w:szCs w:val="18"/>
        </w:rPr>
        <w:t>Ceny jednostkowe brutto poszczególnych elementów zlecanych napraw - branża budowlana i elektryczna</w:t>
      </w:r>
      <w:r w:rsidR="00AF6772" w:rsidRPr="008F241F">
        <w:rPr>
          <w:rFonts w:ascii="Verdana" w:hAnsi="Verdana"/>
          <w:sz w:val="18"/>
        </w:rPr>
        <w:t xml:space="preserve"> - waga 42</w:t>
      </w:r>
      <w:r w:rsidRPr="008F241F">
        <w:rPr>
          <w:rFonts w:ascii="Verdana" w:hAnsi="Verdana"/>
          <w:sz w:val="18"/>
        </w:rPr>
        <w:t>%;</w:t>
      </w:r>
    </w:p>
    <w:p w14:paraId="6C14DA29" w14:textId="637E1089" w:rsidR="00AF6772" w:rsidRPr="008F241F" w:rsidRDefault="00AF677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241F">
        <w:rPr>
          <w:rFonts w:ascii="Verdana" w:hAnsi="Verdana" w:cs="Arial"/>
          <w:sz w:val="18"/>
          <w:szCs w:val="18"/>
        </w:rPr>
        <w:t xml:space="preserve">Stawka godzinowa robocizny kosztorysowej z narzutami kosztów pośrednich i zysku </w:t>
      </w:r>
      <w:r w:rsidRPr="008F241F">
        <w:rPr>
          <w:rFonts w:ascii="Verdana" w:hAnsi="Verdana" w:cs="Arial"/>
          <w:bCs/>
          <w:sz w:val="18"/>
          <w:szCs w:val="18"/>
        </w:rPr>
        <w:t>- branża budowlana i elektryczna –</w:t>
      </w:r>
      <w:r w:rsidR="00D104C6" w:rsidRPr="008F241F">
        <w:rPr>
          <w:rFonts w:ascii="Verdana" w:hAnsi="Verdana" w:cs="Arial"/>
          <w:bCs/>
          <w:sz w:val="18"/>
          <w:szCs w:val="18"/>
        </w:rPr>
        <w:t xml:space="preserve"> waga </w:t>
      </w:r>
      <w:r w:rsidRPr="008F241F">
        <w:rPr>
          <w:rFonts w:ascii="Verdana" w:hAnsi="Verdana" w:cs="Arial"/>
          <w:bCs/>
          <w:sz w:val="18"/>
          <w:szCs w:val="18"/>
        </w:rPr>
        <w:t>18 %</w:t>
      </w:r>
    </w:p>
    <w:p w14:paraId="72E0A8BF" w14:textId="442D466C" w:rsidR="006F16B2" w:rsidRPr="008F241F" w:rsidRDefault="00AF677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241F">
        <w:rPr>
          <w:rFonts w:ascii="Verdana" w:hAnsi="Verdana"/>
          <w:sz w:val="18"/>
        </w:rPr>
        <w:t>Okres gwarancji - waga 2</w:t>
      </w:r>
      <w:r w:rsidR="006F16B2" w:rsidRPr="008F241F">
        <w:rPr>
          <w:rFonts w:ascii="Verdana" w:hAnsi="Verdana"/>
          <w:sz w:val="18"/>
        </w:rPr>
        <w:t>0%</w:t>
      </w:r>
    </w:p>
    <w:p w14:paraId="6F4926CF" w14:textId="471C3DBD" w:rsidR="00AF6772" w:rsidRPr="008F241F" w:rsidRDefault="00AF677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241F">
        <w:rPr>
          <w:rFonts w:ascii="Verdana" w:hAnsi="Verdana" w:cs="Arial"/>
          <w:sz w:val="18"/>
          <w:szCs w:val="18"/>
        </w:rPr>
        <w:t xml:space="preserve">Czas przystąpienia do usunięcia awarii w przypadku robót zleconych w trybie awaryjnym </w:t>
      </w:r>
      <w:r w:rsidR="00F604A1" w:rsidRPr="008F241F">
        <w:rPr>
          <w:rFonts w:ascii="Verdana" w:hAnsi="Verdana" w:cs="Arial"/>
          <w:sz w:val="18"/>
          <w:szCs w:val="18"/>
        </w:rPr>
        <w:t>(</w:t>
      </w:r>
      <w:r w:rsidRPr="008F241F">
        <w:rPr>
          <w:rFonts w:ascii="Verdana" w:hAnsi="Verdana" w:cs="Arial"/>
          <w:sz w:val="18"/>
          <w:szCs w:val="18"/>
        </w:rPr>
        <w:t>max. 72 godziny, min. 24 godzin od powiadomienia</w:t>
      </w:r>
      <w:r w:rsidR="00F604A1" w:rsidRPr="008F241F">
        <w:rPr>
          <w:rFonts w:ascii="Verdana" w:hAnsi="Verdana" w:cs="Arial"/>
          <w:sz w:val="18"/>
          <w:szCs w:val="18"/>
        </w:rPr>
        <w:t>)</w:t>
      </w:r>
      <w:r w:rsidRPr="008F241F">
        <w:rPr>
          <w:rFonts w:ascii="Verdana" w:hAnsi="Verdana" w:cs="Arial"/>
          <w:sz w:val="18"/>
          <w:szCs w:val="18"/>
        </w:rPr>
        <w:t xml:space="preserve"> – </w:t>
      </w:r>
      <w:r w:rsidR="00D104C6" w:rsidRPr="008F241F">
        <w:rPr>
          <w:rFonts w:ascii="Verdana" w:hAnsi="Verdana" w:cs="Arial"/>
          <w:sz w:val="18"/>
          <w:szCs w:val="18"/>
        </w:rPr>
        <w:t xml:space="preserve">waga </w:t>
      </w:r>
      <w:r w:rsidRPr="008F241F">
        <w:rPr>
          <w:rFonts w:ascii="Verdana" w:hAnsi="Verdana" w:cs="Arial"/>
          <w:sz w:val="18"/>
          <w:szCs w:val="18"/>
        </w:rPr>
        <w:t>20%</w:t>
      </w:r>
    </w:p>
    <w:p w14:paraId="2FB69742" w14:textId="02E1C850" w:rsidR="00214C18" w:rsidRPr="001B64FF" w:rsidRDefault="00214C18" w:rsidP="00C6585F">
      <w:pPr>
        <w:pStyle w:val="Akapitzlist"/>
        <w:numPr>
          <w:ilvl w:val="1"/>
          <w:numId w:val="52"/>
        </w:numPr>
        <w:tabs>
          <w:tab w:val="clear" w:pos="1080"/>
          <w:tab w:val="num" w:pos="851"/>
        </w:tabs>
        <w:spacing w:line="360" w:lineRule="auto"/>
        <w:ind w:left="851" w:right="-142" w:hanging="425"/>
        <w:jc w:val="both"/>
        <w:outlineLvl w:val="0"/>
        <w:rPr>
          <w:rFonts w:ascii="Verdana" w:hAnsi="Verdana"/>
          <w:sz w:val="18"/>
        </w:rPr>
      </w:pPr>
      <w:bookmarkStart w:id="23" w:name="_Toc395266079"/>
      <w:bookmarkEnd w:id="22"/>
      <w:r w:rsidRPr="001B64FF">
        <w:rPr>
          <w:rFonts w:ascii="Verdana" w:hAnsi="Verdana"/>
          <w:bCs/>
          <w:sz w:val="18"/>
        </w:rPr>
        <w:t xml:space="preserve">Do porównania ofert będą brane pod uwagę: </w:t>
      </w:r>
      <w:r w:rsidR="00AF6772" w:rsidRPr="001B64FF">
        <w:rPr>
          <w:rFonts w:ascii="Verdana" w:hAnsi="Verdana" w:cs="Arial"/>
          <w:bCs/>
          <w:sz w:val="18"/>
          <w:szCs w:val="18"/>
        </w:rPr>
        <w:t xml:space="preserve">Ceny jednostkowe brutto poszczególnych elementów zlecanych napraw - branża budowlana i elektryczna, </w:t>
      </w:r>
      <w:r w:rsidR="00AF6772" w:rsidRPr="001B64FF">
        <w:rPr>
          <w:rFonts w:ascii="Verdana" w:hAnsi="Verdana" w:cs="Arial"/>
          <w:sz w:val="18"/>
          <w:szCs w:val="18"/>
        </w:rPr>
        <w:t xml:space="preserve">stawka godzinowa robocizny kosztorysowej z narzutami kosztów pośrednich i zysku </w:t>
      </w:r>
      <w:r w:rsidR="00AF6772" w:rsidRPr="001B64FF">
        <w:rPr>
          <w:rFonts w:ascii="Verdana" w:hAnsi="Verdana" w:cs="Arial"/>
          <w:bCs/>
          <w:sz w:val="18"/>
          <w:szCs w:val="18"/>
        </w:rPr>
        <w:t xml:space="preserve">- branża budowlana i elektryczna, </w:t>
      </w:r>
      <w:r w:rsidR="001B64FF" w:rsidRPr="001B64FF">
        <w:rPr>
          <w:rFonts w:ascii="Verdana" w:hAnsi="Verdana" w:cs="Arial"/>
          <w:bCs/>
          <w:sz w:val="18"/>
          <w:szCs w:val="18"/>
        </w:rPr>
        <w:t>o</w:t>
      </w:r>
      <w:r w:rsidR="00AF6772" w:rsidRPr="001B64FF">
        <w:rPr>
          <w:rFonts w:ascii="Verdana" w:hAnsi="Verdana"/>
          <w:sz w:val="18"/>
        </w:rPr>
        <w:t>kres gwar</w:t>
      </w:r>
      <w:r w:rsidR="001B64FF">
        <w:rPr>
          <w:rFonts w:ascii="Verdana" w:hAnsi="Verdana"/>
          <w:sz w:val="18"/>
        </w:rPr>
        <w:t>ancji oraz</w:t>
      </w:r>
      <w:r w:rsidR="00AF6772" w:rsidRPr="001B64FF">
        <w:rPr>
          <w:rFonts w:ascii="Verdana" w:hAnsi="Verdana"/>
          <w:sz w:val="18"/>
        </w:rPr>
        <w:t xml:space="preserve"> </w:t>
      </w:r>
      <w:r w:rsidR="001B64FF">
        <w:rPr>
          <w:rFonts w:ascii="Verdana" w:hAnsi="Verdana" w:cs="Arial"/>
          <w:sz w:val="18"/>
          <w:szCs w:val="18"/>
        </w:rPr>
        <w:t>c</w:t>
      </w:r>
      <w:r w:rsidR="00AF6772" w:rsidRPr="001B64FF">
        <w:rPr>
          <w:rFonts w:ascii="Verdana" w:hAnsi="Verdana" w:cs="Arial"/>
          <w:sz w:val="18"/>
          <w:szCs w:val="18"/>
        </w:rPr>
        <w:t xml:space="preserve">zas przystąpienia do usunięcia awarii w przypadku robót zleconych w trybie awaryjnym </w:t>
      </w:r>
      <w:r w:rsidR="00F604A1">
        <w:rPr>
          <w:rFonts w:ascii="Verdana" w:hAnsi="Verdana" w:cs="Arial"/>
          <w:sz w:val="18"/>
          <w:szCs w:val="18"/>
        </w:rPr>
        <w:t>(</w:t>
      </w:r>
      <w:r w:rsidR="00AF6772" w:rsidRPr="001B64FF">
        <w:rPr>
          <w:rFonts w:ascii="Verdana" w:hAnsi="Verdana" w:cs="Arial"/>
          <w:sz w:val="18"/>
          <w:szCs w:val="18"/>
        </w:rPr>
        <w:t>max. 72 godziny</w:t>
      </w:r>
      <w:r w:rsidR="00F604A1">
        <w:rPr>
          <w:rFonts w:ascii="Verdana" w:hAnsi="Verdana" w:cs="Arial"/>
          <w:sz w:val="18"/>
          <w:szCs w:val="18"/>
        </w:rPr>
        <w:t>, m</w:t>
      </w:r>
      <w:r w:rsidR="00AF6772" w:rsidRPr="001B64FF">
        <w:rPr>
          <w:rFonts w:ascii="Verdana" w:hAnsi="Verdana" w:cs="Arial"/>
          <w:sz w:val="18"/>
          <w:szCs w:val="18"/>
        </w:rPr>
        <w:t>in. 24 godzin od powiadomienia</w:t>
      </w:r>
      <w:r w:rsidR="00F604A1">
        <w:rPr>
          <w:rFonts w:ascii="Verdana" w:hAnsi="Verdana" w:cs="Arial"/>
          <w:sz w:val="18"/>
          <w:szCs w:val="18"/>
        </w:rPr>
        <w:t>)</w:t>
      </w:r>
      <w:r w:rsidRPr="001B64FF">
        <w:rPr>
          <w:rFonts w:ascii="Verdana" w:hAnsi="Verdana"/>
          <w:sz w:val="18"/>
        </w:rPr>
        <w:t xml:space="preserve">, </w:t>
      </w:r>
      <w:r w:rsidRPr="001B64FF">
        <w:rPr>
          <w:rFonts w:ascii="Verdana" w:hAnsi="Verdana"/>
          <w:bCs/>
          <w:sz w:val="18"/>
        </w:rPr>
        <w:t>podane w Formularzu ofertowym (wzór – załącznik nr 1 do SIWZ)</w:t>
      </w:r>
      <w:r w:rsidRPr="001B64FF">
        <w:rPr>
          <w:rFonts w:ascii="Verdana" w:hAnsi="Verdana"/>
          <w:sz w:val="18"/>
        </w:rPr>
        <w:t>.</w:t>
      </w:r>
      <w:bookmarkEnd w:id="23"/>
    </w:p>
    <w:p w14:paraId="0AD579CD" w14:textId="77777777" w:rsidR="00214C18" w:rsidRPr="001B64FF" w:rsidRDefault="00214C18" w:rsidP="00C6585F">
      <w:pPr>
        <w:numPr>
          <w:ilvl w:val="1"/>
          <w:numId w:val="52"/>
        </w:numPr>
        <w:tabs>
          <w:tab w:val="clear" w:pos="1080"/>
          <w:tab w:val="num" w:pos="851"/>
        </w:tabs>
        <w:spacing w:line="360" w:lineRule="auto"/>
        <w:ind w:left="851" w:right="-142" w:hanging="425"/>
        <w:jc w:val="both"/>
        <w:outlineLvl w:val="0"/>
        <w:rPr>
          <w:rFonts w:ascii="Verdana" w:hAnsi="Verdana"/>
          <w:sz w:val="18"/>
        </w:rPr>
      </w:pPr>
      <w:bookmarkStart w:id="24" w:name="_Toc395266080"/>
      <w:r w:rsidRPr="001B64FF">
        <w:rPr>
          <w:rFonts w:ascii="Verdana" w:hAnsi="Verdana"/>
          <w:sz w:val="18"/>
        </w:rPr>
        <w:t>Ocena ofert odbywać się będzie w sposób opisany w poniższej tabeli:</w:t>
      </w:r>
      <w:bookmarkEnd w:id="24"/>
    </w:p>
    <w:p w14:paraId="0F24CED5" w14:textId="77777777" w:rsidR="00785531" w:rsidRDefault="00785531" w:rsidP="00785531">
      <w:pPr>
        <w:spacing w:line="360" w:lineRule="auto"/>
        <w:ind w:left="851" w:right="-142"/>
        <w:jc w:val="both"/>
        <w:outlineLvl w:val="0"/>
        <w:rPr>
          <w:rFonts w:ascii="Verdana" w:hAnsi="Verdana"/>
          <w:sz w:val="18"/>
        </w:rPr>
      </w:pPr>
    </w:p>
    <w:tbl>
      <w:tblPr>
        <w:tblpPr w:leftFromText="141" w:rightFromText="141" w:horzAnchor="margin" w:tblpY="44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755"/>
        <w:gridCol w:w="851"/>
        <w:gridCol w:w="850"/>
        <w:gridCol w:w="3691"/>
      </w:tblGrid>
      <w:tr w:rsidR="005E0921" w:rsidRPr="005E0921" w14:paraId="3C834DF6" w14:textId="77777777" w:rsidTr="004D079B">
        <w:trPr>
          <w:trHeight w:val="448"/>
        </w:trPr>
        <w:tc>
          <w:tcPr>
            <w:tcW w:w="776" w:type="dxa"/>
            <w:vAlign w:val="center"/>
          </w:tcPr>
          <w:p w14:paraId="2C3BA1DA"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lastRenderedPageBreak/>
              <w:t>Lp.</w:t>
            </w:r>
          </w:p>
        </w:tc>
        <w:tc>
          <w:tcPr>
            <w:tcW w:w="3755" w:type="dxa"/>
            <w:vAlign w:val="center"/>
          </w:tcPr>
          <w:p w14:paraId="06BCE45E" w14:textId="77777777" w:rsidR="009932BA" w:rsidRPr="005E0921" w:rsidRDefault="009932BA" w:rsidP="004D079B">
            <w:pPr>
              <w:spacing w:line="360" w:lineRule="auto"/>
              <w:ind w:left="212" w:hanging="212"/>
              <w:jc w:val="center"/>
              <w:rPr>
                <w:rFonts w:ascii="Arial" w:hAnsi="Arial" w:cs="Arial"/>
                <w:b/>
                <w:sz w:val="16"/>
                <w:szCs w:val="16"/>
              </w:rPr>
            </w:pPr>
            <w:r w:rsidRPr="005E0921">
              <w:rPr>
                <w:rFonts w:ascii="Arial" w:hAnsi="Arial" w:cs="Arial"/>
                <w:b/>
                <w:sz w:val="16"/>
                <w:szCs w:val="16"/>
              </w:rPr>
              <w:t>Kryteria</w:t>
            </w:r>
          </w:p>
        </w:tc>
        <w:tc>
          <w:tcPr>
            <w:tcW w:w="851" w:type="dxa"/>
            <w:vAlign w:val="center"/>
          </w:tcPr>
          <w:p w14:paraId="17919828" w14:textId="77777777" w:rsidR="009932BA" w:rsidRPr="005E0921" w:rsidRDefault="009932BA" w:rsidP="004D079B">
            <w:pPr>
              <w:spacing w:line="360" w:lineRule="auto"/>
              <w:ind w:right="-175"/>
              <w:jc w:val="center"/>
              <w:rPr>
                <w:rFonts w:ascii="Arial" w:hAnsi="Arial" w:cs="Arial"/>
                <w:b/>
                <w:sz w:val="16"/>
                <w:szCs w:val="16"/>
              </w:rPr>
            </w:pPr>
            <w:r w:rsidRPr="005E0921">
              <w:rPr>
                <w:rFonts w:ascii="Arial" w:hAnsi="Arial" w:cs="Arial"/>
                <w:b/>
                <w:sz w:val="16"/>
                <w:szCs w:val="16"/>
              </w:rPr>
              <w:t>Waga %</w:t>
            </w:r>
          </w:p>
        </w:tc>
        <w:tc>
          <w:tcPr>
            <w:tcW w:w="850" w:type="dxa"/>
            <w:vAlign w:val="center"/>
          </w:tcPr>
          <w:p w14:paraId="4786FE3D"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Ilość</w:t>
            </w:r>
          </w:p>
          <w:p w14:paraId="20D43D7C"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pkt.</w:t>
            </w:r>
          </w:p>
        </w:tc>
        <w:tc>
          <w:tcPr>
            <w:tcW w:w="3691" w:type="dxa"/>
            <w:vAlign w:val="center"/>
          </w:tcPr>
          <w:p w14:paraId="094770ED" w14:textId="77777777" w:rsidR="009932BA" w:rsidRPr="005E0921" w:rsidRDefault="009932BA" w:rsidP="004D079B">
            <w:pPr>
              <w:spacing w:line="360" w:lineRule="auto"/>
              <w:jc w:val="center"/>
              <w:rPr>
                <w:rFonts w:ascii="Arial" w:hAnsi="Arial" w:cs="Arial"/>
                <w:b/>
                <w:sz w:val="16"/>
                <w:szCs w:val="16"/>
              </w:rPr>
            </w:pPr>
          </w:p>
          <w:p w14:paraId="14C3F464"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Sposób oceny</w:t>
            </w:r>
          </w:p>
        </w:tc>
      </w:tr>
      <w:tr w:rsidR="005E0921" w:rsidRPr="005E0921" w14:paraId="7A710B50" w14:textId="77777777" w:rsidTr="004D079B">
        <w:trPr>
          <w:trHeight w:val="164"/>
        </w:trPr>
        <w:tc>
          <w:tcPr>
            <w:tcW w:w="776" w:type="dxa"/>
          </w:tcPr>
          <w:p w14:paraId="1452A199"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1.</w:t>
            </w:r>
          </w:p>
        </w:tc>
        <w:tc>
          <w:tcPr>
            <w:tcW w:w="3755" w:type="dxa"/>
          </w:tcPr>
          <w:p w14:paraId="410E2C25" w14:textId="77777777" w:rsidR="009932BA" w:rsidRPr="005E0921" w:rsidRDefault="009932BA" w:rsidP="004D079B">
            <w:pPr>
              <w:tabs>
                <w:tab w:val="left" w:pos="72"/>
                <w:tab w:val="left" w:pos="9072"/>
              </w:tabs>
              <w:jc w:val="center"/>
              <w:rPr>
                <w:rFonts w:ascii="Arial" w:hAnsi="Arial" w:cs="Arial"/>
                <w:b/>
                <w:bCs/>
                <w:sz w:val="18"/>
                <w:szCs w:val="18"/>
              </w:rPr>
            </w:pPr>
            <w:r w:rsidRPr="005E0921">
              <w:rPr>
                <w:rFonts w:ascii="Arial" w:hAnsi="Arial" w:cs="Arial"/>
                <w:b/>
                <w:bCs/>
                <w:sz w:val="18"/>
                <w:szCs w:val="18"/>
              </w:rPr>
              <w:t>CENA</w:t>
            </w:r>
          </w:p>
        </w:tc>
        <w:tc>
          <w:tcPr>
            <w:tcW w:w="851" w:type="dxa"/>
          </w:tcPr>
          <w:p w14:paraId="57C05ECF" w14:textId="77777777" w:rsidR="009932BA" w:rsidRPr="005E0921" w:rsidRDefault="009932BA" w:rsidP="004D079B">
            <w:pPr>
              <w:spacing w:line="360" w:lineRule="auto"/>
              <w:jc w:val="center"/>
              <w:rPr>
                <w:rFonts w:ascii="Arial" w:hAnsi="Arial" w:cs="Arial"/>
                <w:b/>
                <w:sz w:val="18"/>
                <w:szCs w:val="18"/>
              </w:rPr>
            </w:pPr>
          </w:p>
        </w:tc>
        <w:tc>
          <w:tcPr>
            <w:tcW w:w="850" w:type="dxa"/>
          </w:tcPr>
          <w:p w14:paraId="0A01FD19" w14:textId="77777777" w:rsidR="009932BA" w:rsidRPr="005E0921" w:rsidRDefault="009932BA" w:rsidP="004D079B">
            <w:pPr>
              <w:spacing w:line="360" w:lineRule="auto"/>
              <w:jc w:val="center"/>
              <w:rPr>
                <w:rFonts w:ascii="Arial" w:hAnsi="Arial" w:cs="Arial"/>
                <w:b/>
                <w:sz w:val="18"/>
                <w:szCs w:val="18"/>
              </w:rPr>
            </w:pPr>
          </w:p>
        </w:tc>
        <w:tc>
          <w:tcPr>
            <w:tcW w:w="3691" w:type="dxa"/>
          </w:tcPr>
          <w:p w14:paraId="09577004" w14:textId="77777777" w:rsidR="009932BA" w:rsidRPr="005E0921" w:rsidRDefault="009932BA" w:rsidP="004D079B">
            <w:pPr>
              <w:pStyle w:val="Nagwek"/>
              <w:spacing w:line="360" w:lineRule="auto"/>
              <w:jc w:val="center"/>
              <w:rPr>
                <w:rFonts w:ascii="Arial" w:hAnsi="Arial" w:cs="Arial"/>
                <w:sz w:val="16"/>
                <w:szCs w:val="16"/>
              </w:rPr>
            </w:pPr>
          </w:p>
        </w:tc>
      </w:tr>
      <w:tr w:rsidR="005E0921" w:rsidRPr="005E0921" w14:paraId="3761BBAA" w14:textId="77777777" w:rsidTr="004D079B">
        <w:trPr>
          <w:trHeight w:val="164"/>
        </w:trPr>
        <w:tc>
          <w:tcPr>
            <w:tcW w:w="776" w:type="dxa"/>
          </w:tcPr>
          <w:p w14:paraId="5DCBEF4D" w14:textId="77777777" w:rsidR="009932BA" w:rsidRPr="005E0921" w:rsidRDefault="009932BA" w:rsidP="004D079B">
            <w:pPr>
              <w:spacing w:line="360" w:lineRule="auto"/>
              <w:ind w:right="-74"/>
              <w:jc w:val="center"/>
              <w:rPr>
                <w:rFonts w:ascii="Arial" w:hAnsi="Arial" w:cs="Arial"/>
                <w:b/>
                <w:sz w:val="20"/>
                <w:szCs w:val="20"/>
              </w:rPr>
            </w:pPr>
            <w:r w:rsidRPr="005E0921">
              <w:rPr>
                <w:rFonts w:ascii="Arial" w:hAnsi="Arial" w:cs="Arial"/>
                <w:b/>
                <w:sz w:val="20"/>
                <w:szCs w:val="20"/>
              </w:rPr>
              <w:t>1.1</w:t>
            </w:r>
          </w:p>
        </w:tc>
        <w:tc>
          <w:tcPr>
            <w:tcW w:w="3755" w:type="dxa"/>
          </w:tcPr>
          <w:p w14:paraId="73A844E5" w14:textId="77777777" w:rsidR="009932BA" w:rsidRPr="005E0921" w:rsidRDefault="009932BA" w:rsidP="004D079B">
            <w:pPr>
              <w:tabs>
                <w:tab w:val="left" w:pos="72"/>
                <w:tab w:val="left" w:pos="9072"/>
              </w:tabs>
              <w:jc w:val="center"/>
              <w:rPr>
                <w:rFonts w:ascii="Arial" w:hAnsi="Arial" w:cs="Arial"/>
                <w:sz w:val="18"/>
                <w:szCs w:val="18"/>
              </w:rPr>
            </w:pPr>
            <w:r w:rsidRPr="005E0921">
              <w:rPr>
                <w:rFonts w:ascii="Arial" w:hAnsi="Arial" w:cs="Arial"/>
                <w:b/>
                <w:bCs/>
                <w:sz w:val="18"/>
                <w:szCs w:val="18"/>
              </w:rPr>
              <w:t>Ceny brutto poszczególnych elementów zlecanych napraw, w tym:</w:t>
            </w:r>
          </w:p>
        </w:tc>
        <w:tc>
          <w:tcPr>
            <w:tcW w:w="851" w:type="dxa"/>
          </w:tcPr>
          <w:p w14:paraId="196802EC" w14:textId="77777777" w:rsidR="009932BA" w:rsidRPr="005E0921" w:rsidRDefault="009932BA" w:rsidP="004D079B">
            <w:pPr>
              <w:spacing w:line="360" w:lineRule="auto"/>
              <w:jc w:val="center"/>
              <w:rPr>
                <w:rFonts w:ascii="Arial" w:hAnsi="Arial" w:cs="Arial"/>
                <w:b/>
                <w:sz w:val="18"/>
                <w:szCs w:val="18"/>
              </w:rPr>
            </w:pPr>
          </w:p>
        </w:tc>
        <w:tc>
          <w:tcPr>
            <w:tcW w:w="850" w:type="dxa"/>
          </w:tcPr>
          <w:p w14:paraId="4644E9C8" w14:textId="77777777" w:rsidR="009932BA" w:rsidRPr="005E0921" w:rsidRDefault="009932BA" w:rsidP="004D079B">
            <w:pPr>
              <w:spacing w:line="360" w:lineRule="auto"/>
              <w:jc w:val="center"/>
              <w:rPr>
                <w:rFonts w:ascii="Arial" w:hAnsi="Arial" w:cs="Arial"/>
                <w:b/>
                <w:sz w:val="18"/>
                <w:szCs w:val="18"/>
              </w:rPr>
            </w:pPr>
          </w:p>
        </w:tc>
        <w:tc>
          <w:tcPr>
            <w:tcW w:w="3691" w:type="dxa"/>
          </w:tcPr>
          <w:p w14:paraId="5CC97386" w14:textId="77777777" w:rsidR="009932BA" w:rsidRPr="005E0921" w:rsidRDefault="009932BA" w:rsidP="004D079B">
            <w:pPr>
              <w:pStyle w:val="Nagwek"/>
              <w:spacing w:line="360" w:lineRule="auto"/>
              <w:jc w:val="center"/>
              <w:rPr>
                <w:rFonts w:ascii="Arial" w:hAnsi="Arial" w:cs="Arial"/>
                <w:sz w:val="16"/>
                <w:szCs w:val="16"/>
              </w:rPr>
            </w:pPr>
          </w:p>
        </w:tc>
      </w:tr>
      <w:tr w:rsidR="005E0921" w:rsidRPr="005E0921" w14:paraId="267D8003" w14:textId="77777777" w:rsidTr="004D079B">
        <w:trPr>
          <w:trHeight w:val="253"/>
        </w:trPr>
        <w:tc>
          <w:tcPr>
            <w:tcW w:w="776" w:type="dxa"/>
            <w:vAlign w:val="center"/>
          </w:tcPr>
          <w:p w14:paraId="3B693662" w14:textId="77777777" w:rsidR="009932BA" w:rsidRPr="005E0921" w:rsidRDefault="009932BA" w:rsidP="004D079B">
            <w:pPr>
              <w:jc w:val="center"/>
              <w:rPr>
                <w:rFonts w:ascii="Arial" w:hAnsi="Arial" w:cs="Arial"/>
                <w:b/>
                <w:sz w:val="16"/>
                <w:szCs w:val="16"/>
              </w:rPr>
            </w:pPr>
            <w:r w:rsidRPr="005E0921">
              <w:rPr>
                <w:rFonts w:ascii="Arial" w:hAnsi="Arial" w:cs="Arial"/>
                <w:b/>
                <w:sz w:val="16"/>
                <w:szCs w:val="16"/>
              </w:rPr>
              <w:t>1.1.1</w:t>
            </w:r>
          </w:p>
          <w:p w14:paraId="4E582E55" w14:textId="77777777" w:rsidR="009932BA" w:rsidRPr="005E0921" w:rsidRDefault="009932BA" w:rsidP="004D079B">
            <w:pPr>
              <w:jc w:val="center"/>
              <w:rPr>
                <w:rFonts w:ascii="Arial" w:hAnsi="Arial" w:cs="Arial"/>
                <w:b/>
                <w:sz w:val="16"/>
                <w:szCs w:val="16"/>
              </w:rPr>
            </w:pPr>
          </w:p>
        </w:tc>
        <w:tc>
          <w:tcPr>
            <w:tcW w:w="3755" w:type="dxa"/>
            <w:vAlign w:val="center"/>
          </w:tcPr>
          <w:p w14:paraId="27F65FD4"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Branża budowlana</w:t>
            </w:r>
          </w:p>
        </w:tc>
        <w:tc>
          <w:tcPr>
            <w:tcW w:w="851" w:type="dxa"/>
          </w:tcPr>
          <w:p w14:paraId="31C6FF8A" w14:textId="77777777" w:rsidR="009932BA" w:rsidRPr="005E0921" w:rsidRDefault="009932BA" w:rsidP="004D079B">
            <w:pPr>
              <w:spacing w:line="360" w:lineRule="auto"/>
              <w:jc w:val="center"/>
              <w:rPr>
                <w:rFonts w:ascii="Arial" w:hAnsi="Arial" w:cs="Arial"/>
                <w:b/>
                <w:sz w:val="16"/>
                <w:szCs w:val="16"/>
              </w:rPr>
            </w:pPr>
          </w:p>
        </w:tc>
        <w:tc>
          <w:tcPr>
            <w:tcW w:w="850" w:type="dxa"/>
          </w:tcPr>
          <w:p w14:paraId="3A461B76" w14:textId="77777777" w:rsidR="009932BA" w:rsidRPr="005E0921" w:rsidRDefault="009932BA" w:rsidP="004D079B">
            <w:pPr>
              <w:spacing w:line="360" w:lineRule="auto"/>
              <w:jc w:val="center"/>
              <w:rPr>
                <w:rFonts w:ascii="Arial" w:hAnsi="Arial" w:cs="Arial"/>
                <w:b/>
                <w:sz w:val="16"/>
                <w:szCs w:val="16"/>
              </w:rPr>
            </w:pPr>
          </w:p>
        </w:tc>
        <w:tc>
          <w:tcPr>
            <w:tcW w:w="3691" w:type="dxa"/>
          </w:tcPr>
          <w:p w14:paraId="2E985EE7" w14:textId="77777777" w:rsidR="009932BA" w:rsidRPr="005E0921" w:rsidRDefault="009932BA" w:rsidP="004D079B">
            <w:pPr>
              <w:jc w:val="center"/>
              <w:rPr>
                <w:rFonts w:ascii="Arial" w:hAnsi="Arial" w:cs="Arial"/>
                <w:sz w:val="16"/>
                <w:szCs w:val="16"/>
              </w:rPr>
            </w:pPr>
          </w:p>
        </w:tc>
      </w:tr>
      <w:tr w:rsidR="005E0921" w:rsidRPr="005E0921" w14:paraId="71771DF7" w14:textId="77777777" w:rsidTr="004D079B">
        <w:trPr>
          <w:trHeight w:val="567"/>
        </w:trPr>
        <w:tc>
          <w:tcPr>
            <w:tcW w:w="776" w:type="dxa"/>
            <w:vAlign w:val="center"/>
          </w:tcPr>
          <w:p w14:paraId="37A4C07E"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1)</w:t>
            </w:r>
          </w:p>
        </w:tc>
        <w:tc>
          <w:tcPr>
            <w:tcW w:w="3755" w:type="dxa"/>
            <w:vAlign w:val="center"/>
          </w:tcPr>
          <w:p w14:paraId="46796D9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Σ działu - Naprawa dachów pokrytych dachówką</w:t>
            </w:r>
          </w:p>
        </w:tc>
        <w:tc>
          <w:tcPr>
            <w:tcW w:w="851" w:type="dxa"/>
          </w:tcPr>
          <w:p w14:paraId="3B6E7FE4" w14:textId="77777777" w:rsidR="009932BA" w:rsidRPr="005E0921" w:rsidRDefault="009932BA" w:rsidP="004D079B">
            <w:pPr>
              <w:spacing w:line="360" w:lineRule="auto"/>
              <w:jc w:val="center"/>
              <w:rPr>
                <w:rFonts w:ascii="Arial" w:hAnsi="Arial" w:cs="Arial"/>
                <w:sz w:val="16"/>
                <w:szCs w:val="16"/>
              </w:rPr>
            </w:pPr>
          </w:p>
          <w:p w14:paraId="192D2A98"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74C7B7BF" w14:textId="77777777" w:rsidR="009932BA" w:rsidRPr="005E0921" w:rsidRDefault="009932BA" w:rsidP="004D079B">
            <w:pPr>
              <w:spacing w:line="360" w:lineRule="auto"/>
              <w:jc w:val="center"/>
              <w:rPr>
                <w:rFonts w:ascii="Arial" w:hAnsi="Arial" w:cs="Arial"/>
                <w:sz w:val="16"/>
                <w:szCs w:val="16"/>
              </w:rPr>
            </w:pPr>
          </w:p>
          <w:p w14:paraId="2CE112DF"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519DD1D9"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2E884DB2"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3E1973A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Cena oferty badanej</w:t>
            </w:r>
          </w:p>
        </w:tc>
      </w:tr>
      <w:tr w:rsidR="005E0921" w:rsidRPr="005E0921" w14:paraId="39FE2D9C" w14:textId="77777777" w:rsidTr="004D079B">
        <w:trPr>
          <w:trHeight w:val="567"/>
        </w:trPr>
        <w:tc>
          <w:tcPr>
            <w:tcW w:w="776" w:type="dxa"/>
            <w:vAlign w:val="center"/>
          </w:tcPr>
          <w:p w14:paraId="01C58B70"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2)</w:t>
            </w:r>
          </w:p>
        </w:tc>
        <w:tc>
          <w:tcPr>
            <w:tcW w:w="3755" w:type="dxa"/>
            <w:vAlign w:val="center"/>
          </w:tcPr>
          <w:p w14:paraId="12830129"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 xml:space="preserve"> Naprawa dachów pokrytych papą</w:t>
            </w:r>
          </w:p>
          <w:p w14:paraId="46D04196" w14:textId="77777777" w:rsidR="009932BA" w:rsidRPr="005E0921" w:rsidRDefault="009932BA" w:rsidP="004D079B">
            <w:pPr>
              <w:jc w:val="center"/>
              <w:rPr>
                <w:rFonts w:ascii="Arial" w:hAnsi="Arial" w:cs="Arial"/>
                <w:sz w:val="16"/>
                <w:szCs w:val="16"/>
              </w:rPr>
            </w:pPr>
          </w:p>
        </w:tc>
        <w:tc>
          <w:tcPr>
            <w:tcW w:w="851" w:type="dxa"/>
          </w:tcPr>
          <w:p w14:paraId="3E70F11B" w14:textId="77777777" w:rsidR="009932BA" w:rsidRPr="005E0921" w:rsidRDefault="009932BA" w:rsidP="004D079B">
            <w:pPr>
              <w:spacing w:line="360" w:lineRule="auto"/>
              <w:jc w:val="center"/>
              <w:rPr>
                <w:rFonts w:ascii="Arial" w:hAnsi="Arial" w:cs="Arial"/>
                <w:sz w:val="16"/>
                <w:szCs w:val="16"/>
              </w:rPr>
            </w:pPr>
          </w:p>
          <w:p w14:paraId="0DDE7BF1"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2B458BF1" w14:textId="77777777" w:rsidR="009932BA" w:rsidRPr="005E0921" w:rsidRDefault="009932BA" w:rsidP="004D079B">
            <w:pPr>
              <w:spacing w:line="360" w:lineRule="auto"/>
              <w:jc w:val="center"/>
              <w:rPr>
                <w:rFonts w:ascii="Arial" w:hAnsi="Arial" w:cs="Arial"/>
                <w:sz w:val="16"/>
                <w:szCs w:val="16"/>
              </w:rPr>
            </w:pPr>
          </w:p>
          <w:p w14:paraId="261669A7"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44E001FC"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60B903F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34DA6915"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Cena oferty badanej</w:t>
            </w:r>
          </w:p>
        </w:tc>
      </w:tr>
      <w:tr w:rsidR="005E0921" w:rsidRPr="005E0921" w14:paraId="4F4B98C5" w14:textId="77777777" w:rsidTr="004D079B">
        <w:trPr>
          <w:trHeight w:val="567"/>
        </w:trPr>
        <w:tc>
          <w:tcPr>
            <w:tcW w:w="776" w:type="dxa"/>
            <w:vAlign w:val="center"/>
          </w:tcPr>
          <w:p w14:paraId="6728917C"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3)</w:t>
            </w:r>
          </w:p>
        </w:tc>
        <w:tc>
          <w:tcPr>
            <w:tcW w:w="3755" w:type="dxa"/>
            <w:vAlign w:val="center"/>
          </w:tcPr>
          <w:p w14:paraId="1A623DC2"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Naprawa dachów krytych blachą ocynkowaną</w:t>
            </w:r>
          </w:p>
          <w:p w14:paraId="45E7EAAE" w14:textId="77777777" w:rsidR="009932BA" w:rsidRPr="005E0921" w:rsidRDefault="009932BA" w:rsidP="004D079B">
            <w:pPr>
              <w:jc w:val="center"/>
              <w:rPr>
                <w:rFonts w:ascii="Arial" w:hAnsi="Arial" w:cs="Arial"/>
                <w:sz w:val="16"/>
                <w:szCs w:val="16"/>
              </w:rPr>
            </w:pPr>
          </w:p>
        </w:tc>
        <w:tc>
          <w:tcPr>
            <w:tcW w:w="851" w:type="dxa"/>
          </w:tcPr>
          <w:p w14:paraId="6D22FFAE" w14:textId="77777777" w:rsidR="009932BA" w:rsidRPr="005E0921" w:rsidRDefault="009932BA" w:rsidP="004D079B">
            <w:pPr>
              <w:spacing w:line="360" w:lineRule="auto"/>
              <w:jc w:val="center"/>
              <w:rPr>
                <w:rFonts w:ascii="Arial" w:hAnsi="Arial" w:cs="Arial"/>
                <w:sz w:val="16"/>
                <w:szCs w:val="16"/>
              </w:rPr>
            </w:pPr>
          </w:p>
          <w:p w14:paraId="72B7BAAE"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0D81AAD0" w14:textId="77777777" w:rsidR="009932BA" w:rsidRPr="005E0921" w:rsidRDefault="009932BA" w:rsidP="004D079B">
            <w:pPr>
              <w:spacing w:line="360" w:lineRule="auto"/>
              <w:jc w:val="center"/>
              <w:rPr>
                <w:rFonts w:ascii="Arial" w:hAnsi="Arial" w:cs="Arial"/>
                <w:sz w:val="16"/>
                <w:szCs w:val="16"/>
              </w:rPr>
            </w:pPr>
          </w:p>
          <w:p w14:paraId="42829BF1"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27A5571A"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0D0B3F2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0382E303"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Cena oferty badanej</w:t>
            </w:r>
          </w:p>
        </w:tc>
      </w:tr>
      <w:tr w:rsidR="005E0921" w:rsidRPr="005E0921" w14:paraId="63F561E4" w14:textId="77777777" w:rsidTr="004D079B">
        <w:trPr>
          <w:trHeight w:val="567"/>
        </w:trPr>
        <w:tc>
          <w:tcPr>
            <w:tcW w:w="776" w:type="dxa"/>
            <w:vAlign w:val="center"/>
          </w:tcPr>
          <w:p w14:paraId="22309DA0"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4)</w:t>
            </w:r>
          </w:p>
        </w:tc>
        <w:tc>
          <w:tcPr>
            <w:tcW w:w="3755" w:type="dxa"/>
            <w:vAlign w:val="center"/>
          </w:tcPr>
          <w:p w14:paraId="3E1BD7B8"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Naprawa dachów krytych blachą cynkowo-tytanową</w:t>
            </w:r>
          </w:p>
          <w:p w14:paraId="4D2F8A74" w14:textId="77777777" w:rsidR="009932BA" w:rsidRPr="005E0921" w:rsidRDefault="009932BA" w:rsidP="004D079B">
            <w:pPr>
              <w:jc w:val="center"/>
              <w:rPr>
                <w:rFonts w:ascii="Arial" w:hAnsi="Arial" w:cs="Arial"/>
                <w:sz w:val="16"/>
                <w:szCs w:val="16"/>
              </w:rPr>
            </w:pPr>
          </w:p>
        </w:tc>
        <w:tc>
          <w:tcPr>
            <w:tcW w:w="851" w:type="dxa"/>
          </w:tcPr>
          <w:p w14:paraId="33DF7176" w14:textId="77777777" w:rsidR="009932BA" w:rsidRPr="005E0921" w:rsidRDefault="009932BA" w:rsidP="004D079B">
            <w:pPr>
              <w:spacing w:line="360" w:lineRule="auto"/>
              <w:jc w:val="center"/>
              <w:rPr>
                <w:rFonts w:ascii="Arial" w:hAnsi="Arial" w:cs="Arial"/>
                <w:sz w:val="16"/>
                <w:szCs w:val="16"/>
              </w:rPr>
            </w:pPr>
          </w:p>
          <w:p w14:paraId="1E10963C"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7D603184" w14:textId="77777777" w:rsidR="009932BA" w:rsidRPr="005E0921" w:rsidRDefault="009932BA" w:rsidP="004D079B">
            <w:pPr>
              <w:spacing w:line="360" w:lineRule="auto"/>
              <w:jc w:val="center"/>
              <w:rPr>
                <w:rFonts w:ascii="Arial" w:hAnsi="Arial" w:cs="Arial"/>
                <w:sz w:val="16"/>
                <w:szCs w:val="16"/>
              </w:rPr>
            </w:pPr>
          </w:p>
          <w:p w14:paraId="6E589E38"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58BAC18E"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0FA03E21"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117C2DC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Cena oferty badanej</w:t>
            </w:r>
          </w:p>
        </w:tc>
      </w:tr>
      <w:tr w:rsidR="005E0921" w:rsidRPr="005E0921" w14:paraId="1B11DC9A" w14:textId="77777777" w:rsidTr="004D079B">
        <w:trPr>
          <w:trHeight w:val="567"/>
        </w:trPr>
        <w:tc>
          <w:tcPr>
            <w:tcW w:w="776" w:type="dxa"/>
            <w:vAlign w:val="center"/>
          </w:tcPr>
          <w:p w14:paraId="57B95AEB"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5)</w:t>
            </w:r>
          </w:p>
        </w:tc>
        <w:tc>
          <w:tcPr>
            <w:tcW w:w="3755" w:type="dxa"/>
            <w:vAlign w:val="center"/>
          </w:tcPr>
          <w:p w14:paraId="7CE1C335"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Σ działu - Naprawa rynien</w:t>
            </w:r>
          </w:p>
        </w:tc>
        <w:tc>
          <w:tcPr>
            <w:tcW w:w="851" w:type="dxa"/>
          </w:tcPr>
          <w:p w14:paraId="7C0AC049" w14:textId="77777777" w:rsidR="009932BA" w:rsidRPr="005E0921" w:rsidRDefault="009932BA" w:rsidP="004D079B">
            <w:pPr>
              <w:spacing w:line="360" w:lineRule="auto"/>
              <w:jc w:val="center"/>
              <w:rPr>
                <w:rFonts w:ascii="Arial" w:hAnsi="Arial" w:cs="Arial"/>
                <w:sz w:val="16"/>
                <w:szCs w:val="16"/>
              </w:rPr>
            </w:pPr>
          </w:p>
          <w:p w14:paraId="437FB06C"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149FFB79" w14:textId="77777777" w:rsidR="009932BA" w:rsidRPr="005E0921" w:rsidRDefault="009932BA" w:rsidP="004D079B">
            <w:pPr>
              <w:spacing w:line="360" w:lineRule="auto"/>
              <w:jc w:val="center"/>
              <w:rPr>
                <w:rFonts w:ascii="Arial" w:hAnsi="Arial" w:cs="Arial"/>
                <w:sz w:val="16"/>
                <w:szCs w:val="16"/>
              </w:rPr>
            </w:pPr>
          </w:p>
          <w:p w14:paraId="587F1B6F"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1F4C604C"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5016F776"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1C203805"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5D2FE346" w14:textId="77777777" w:rsidTr="004D079B">
        <w:trPr>
          <w:trHeight w:val="567"/>
        </w:trPr>
        <w:tc>
          <w:tcPr>
            <w:tcW w:w="776" w:type="dxa"/>
            <w:vAlign w:val="center"/>
          </w:tcPr>
          <w:p w14:paraId="1748D00C"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6)</w:t>
            </w:r>
          </w:p>
        </w:tc>
        <w:tc>
          <w:tcPr>
            <w:tcW w:w="3755" w:type="dxa"/>
            <w:vAlign w:val="center"/>
          </w:tcPr>
          <w:p w14:paraId="5F621681"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Naprawa rur spustowych</w:t>
            </w:r>
          </w:p>
          <w:p w14:paraId="51062AE7" w14:textId="77777777" w:rsidR="009932BA" w:rsidRPr="005E0921" w:rsidRDefault="009932BA" w:rsidP="004D079B">
            <w:pPr>
              <w:jc w:val="center"/>
              <w:rPr>
                <w:rFonts w:ascii="Arial" w:hAnsi="Arial" w:cs="Arial"/>
                <w:sz w:val="16"/>
                <w:szCs w:val="16"/>
              </w:rPr>
            </w:pPr>
          </w:p>
        </w:tc>
        <w:tc>
          <w:tcPr>
            <w:tcW w:w="851" w:type="dxa"/>
          </w:tcPr>
          <w:p w14:paraId="74A8CA2A" w14:textId="77777777" w:rsidR="009932BA" w:rsidRPr="005E0921" w:rsidRDefault="009932BA" w:rsidP="004D079B">
            <w:pPr>
              <w:spacing w:line="360" w:lineRule="auto"/>
              <w:jc w:val="center"/>
              <w:rPr>
                <w:rFonts w:ascii="Arial" w:hAnsi="Arial" w:cs="Arial"/>
                <w:sz w:val="16"/>
                <w:szCs w:val="16"/>
              </w:rPr>
            </w:pPr>
          </w:p>
          <w:p w14:paraId="0A609CD4"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376D3653" w14:textId="77777777" w:rsidR="009932BA" w:rsidRPr="005E0921" w:rsidRDefault="009932BA" w:rsidP="004D079B">
            <w:pPr>
              <w:spacing w:line="360" w:lineRule="auto"/>
              <w:jc w:val="center"/>
              <w:rPr>
                <w:rFonts w:ascii="Arial" w:hAnsi="Arial" w:cs="Arial"/>
                <w:sz w:val="16"/>
                <w:szCs w:val="16"/>
              </w:rPr>
            </w:pPr>
          </w:p>
          <w:p w14:paraId="73C9E8AA"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23EFABC9"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3C9DF265"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1268E542"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7D3D5FC5" w14:textId="77777777" w:rsidTr="004D079B">
        <w:trPr>
          <w:trHeight w:val="567"/>
        </w:trPr>
        <w:tc>
          <w:tcPr>
            <w:tcW w:w="776" w:type="dxa"/>
            <w:vAlign w:val="center"/>
          </w:tcPr>
          <w:p w14:paraId="112EED84"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7)</w:t>
            </w:r>
          </w:p>
        </w:tc>
        <w:tc>
          <w:tcPr>
            <w:tcW w:w="3755" w:type="dxa"/>
            <w:vAlign w:val="center"/>
          </w:tcPr>
          <w:p w14:paraId="505AA8CF"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Czyszczenie rynien i rur spustowych</w:t>
            </w:r>
          </w:p>
          <w:p w14:paraId="410AEE75" w14:textId="77777777" w:rsidR="009932BA" w:rsidRPr="005E0921" w:rsidRDefault="009932BA" w:rsidP="004D079B">
            <w:pPr>
              <w:jc w:val="center"/>
              <w:rPr>
                <w:rFonts w:ascii="Arial" w:hAnsi="Arial" w:cs="Arial"/>
                <w:sz w:val="16"/>
                <w:szCs w:val="16"/>
              </w:rPr>
            </w:pPr>
          </w:p>
        </w:tc>
        <w:tc>
          <w:tcPr>
            <w:tcW w:w="851" w:type="dxa"/>
          </w:tcPr>
          <w:p w14:paraId="5B6ACF80" w14:textId="77777777" w:rsidR="009932BA" w:rsidRPr="005E0921" w:rsidRDefault="009932BA" w:rsidP="004D079B">
            <w:pPr>
              <w:spacing w:line="360" w:lineRule="auto"/>
              <w:jc w:val="center"/>
              <w:rPr>
                <w:rFonts w:ascii="Arial" w:hAnsi="Arial" w:cs="Arial"/>
                <w:sz w:val="16"/>
                <w:szCs w:val="16"/>
              </w:rPr>
            </w:pPr>
          </w:p>
          <w:p w14:paraId="2BA748E7"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4BA492DE" w14:textId="77777777" w:rsidR="009932BA" w:rsidRPr="005E0921" w:rsidRDefault="009932BA" w:rsidP="004D079B">
            <w:pPr>
              <w:spacing w:line="360" w:lineRule="auto"/>
              <w:jc w:val="center"/>
              <w:rPr>
                <w:rFonts w:ascii="Arial" w:hAnsi="Arial" w:cs="Arial"/>
                <w:sz w:val="16"/>
                <w:szCs w:val="16"/>
              </w:rPr>
            </w:pPr>
          </w:p>
          <w:p w14:paraId="03A33D65"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28771100"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7AD40783"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3331169D"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Cena oferty badanej</w:t>
            </w:r>
          </w:p>
        </w:tc>
      </w:tr>
      <w:tr w:rsidR="005E0921" w:rsidRPr="005E0921" w14:paraId="1996FC61" w14:textId="77777777" w:rsidTr="004D079B">
        <w:trPr>
          <w:trHeight w:val="567"/>
        </w:trPr>
        <w:tc>
          <w:tcPr>
            <w:tcW w:w="776" w:type="dxa"/>
            <w:vAlign w:val="center"/>
          </w:tcPr>
          <w:p w14:paraId="3690077F"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8)</w:t>
            </w:r>
          </w:p>
        </w:tc>
        <w:tc>
          <w:tcPr>
            <w:tcW w:w="3755" w:type="dxa"/>
            <w:vAlign w:val="center"/>
          </w:tcPr>
          <w:p w14:paraId="4E7C6196"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Σ działu - Naprawy uszkodzonych gzymsów, kominów i murów ogniowych</w:t>
            </w:r>
          </w:p>
          <w:p w14:paraId="14B89827" w14:textId="77777777" w:rsidR="009932BA" w:rsidRPr="005E0921" w:rsidRDefault="009932BA" w:rsidP="004D079B">
            <w:pPr>
              <w:jc w:val="center"/>
              <w:rPr>
                <w:rFonts w:ascii="Arial" w:hAnsi="Arial" w:cs="Arial"/>
                <w:sz w:val="16"/>
                <w:szCs w:val="16"/>
              </w:rPr>
            </w:pPr>
          </w:p>
        </w:tc>
        <w:tc>
          <w:tcPr>
            <w:tcW w:w="851" w:type="dxa"/>
          </w:tcPr>
          <w:p w14:paraId="08B1CFC9" w14:textId="77777777" w:rsidR="009932BA" w:rsidRPr="005E0921" w:rsidRDefault="009932BA" w:rsidP="004D079B">
            <w:pPr>
              <w:spacing w:line="360" w:lineRule="auto"/>
              <w:jc w:val="center"/>
              <w:rPr>
                <w:rFonts w:ascii="Arial" w:hAnsi="Arial" w:cs="Arial"/>
                <w:sz w:val="16"/>
                <w:szCs w:val="16"/>
              </w:rPr>
            </w:pPr>
          </w:p>
          <w:p w14:paraId="287D0DAA"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6081FCB6" w14:textId="77777777" w:rsidR="009932BA" w:rsidRPr="005E0921" w:rsidRDefault="009932BA" w:rsidP="004D079B">
            <w:pPr>
              <w:spacing w:line="360" w:lineRule="auto"/>
              <w:jc w:val="center"/>
              <w:rPr>
                <w:rFonts w:ascii="Arial" w:hAnsi="Arial" w:cs="Arial"/>
                <w:sz w:val="16"/>
                <w:szCs w:val="16"/>
              </w:rPr>
            </w:pPr>
          </w:p>
          <w:p w14:paraId="75C8B6AB"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3014B52F"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257797AE"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7802AC40"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22D38268" w14:textId="77777777" w:rsidTr="004D079B">
        <w:trPr>
          <w:trHeight w:val="567"/>
        </w:trPr>
        <w:tc>
          <w:tcPr>
            <w:tcW w:w="776" w:type="dxa"/>
            <w:vAlign w:val="center"/>
          </w:tcPr>
          <w:p w14:paraId="505CC2B8"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9)</w:t>
            </w:r>
          </w:p>
        </w:tc>
        <w:tc>
          <w:tcPr>
            <w:tcW w:w="3755" w:type="dxa"/>
            <w:vAlign w:val="center"/>
          </w:tcPr>
          <w:p w14:paraId="11A6F080"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Rusztowania i podnośnik</w:t>
            </w:r>
          </w:p>
          <w:p w14:paraId="4C65284E" w14:textId="77777777" w:rsidR="009932BA" w:rsidRPr="005E0921" w:rsidRDefault="009932BA" w:rsidP="004D079B">
            <w:pPr>
              <w:jc w:val="center"/>
              <w:rPr>
                <w:rFonts w:ascii="Arial" w:hAnsi="Arial" w:cs="Arial"/>
                <w:sz w:val="16"/>
                <w:szCs w:val="16"/>
              </w:rPr>
            </w:pPr>
          </w:p>
        </w:tc>
        <w:tc>
          <w:tcPr>
            <w:tcW w:w="851" w:type="dxa"/>
          </w:tcPr>
          <w:p w14:paraId="5FC80EF4" w14:textId="77777777" w:rsidR="009932BA" w:rsidRPr="005E0921" w:rsidRDefault="009932BA" w:rsidP="004D079B">
            <w:pPr>
              <w:spacing w:line="360" w:lineRule="auto"/>
              <w:jc w:val="center"/>
              <w:rPr>
                <w:rFonts w:ascii="Arial" w:hAnsi="Arial" w:cs="Arial"/>
                <w:sz w:val="16"/>
                <w:szCs w:val="16"/>
              </w:rPr>
            </w:pPr>
          </w:p>
          <w:p w14:paraId="18F27F95"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2A1541E9" w14:textId="77777777" w:rsidR="009932BA" w:rsidRPr="005E0921" w:rsidRDefault="009932BA" w:rsidP="004D079B">
            <w:pPr>
              <w:spacing w:line="360" w:lineRule="auto"/>
              <w:jc w:val="center"/>
              <w:rPr>
                <w:rFonts w:ascii="Arial" w:hAnsi="Arial" w:cs="Arial"/>
                <w:sz w:val="16"/>
                <w:szCs w:val="16"/>
              </w:rPr>
            </w:pPr>
          </w:p>
          <w:p w14:paraId="0C8E45C3"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49171392"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155697B1"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36061800"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7E95D4BC" w14:textId="77777777" w:rsidTr="004D079B">
        <w:trPr>
          <w:trHeight w:val="567"/>
        </w:trPr>
        <w:tc>
          <w:tcPr>
            <w:tcW w:w="776" w:type="dxa"/>
            <w:vAlign w:val="center"/>
          </w:tcPr>
          <w:p w14:paraId="273E916C"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10)</w:t>
            </w:r>
          </w:p>
        </w:tc>
        <w:tc>
          <w:tcPr>
            <w:tcW w:w="3755" w:type="dxa"/>
            <w:vAlign w:val="center"/>
          </w:tcPr>
          <w:p w14:paraId="265D9435"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Σ działu - </w:t>
            </w:r>
            <w:r w:rsidRPr="005E0921">
              <w:rPr>
                <w:rFonts w:ascii="Arial" w:hAnsi="Arial" w:cs="Arial"/>
                <w:bCs/>
                <w:sz w:val="16"/>
                <w:szCs w:val="16"/>
              </w:rPr>
              <w:t>Wywiezienie gruzu i utylizacja</w:t>
            </w:r>
          </w:p>
        </w:tc>
        <w:tc>
          <w:tcPr>
            <w:tcW w:w="851" w:type="dxa"/>
          </w:tcPr>
          <w:p w14:paraId="6F0B8307" w14:textId="77777777" w:rsidR="009932BA" w:rsidRPr="005E0921" w:rsidRDefault="009932BA" w:rsidP="004D079B">
            <w:pPr>
              <w:spacing w:line="360" w:lineRule="auto"/>
              <w:jc w:val="center"/>
              <w:rPr>
                <w:rFonts w:ascii="Arial" w:hAnsi="Arial" w:cs="Arial"/>
                <w:sz w:val="16"/>
                <w:szCs w:val="16"/>
              </w:rPr>
            </w:pPr>
          </w:p>
          <w:p w14:paraId="27AE9237"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6F2C0665" w14:textId="77777777" w:rsidR="009932BA" w:rsidRPr="005E0921" w:rsidRDefault="009932BA" w:rsidP="004D079B">
            <w:pPr>
              <w:spacing w:line="360" w:lineRule="auto"/>
              <w:jc w:val="center"/>
              <w:rPr>
                <w:rFonts w:ascii="Arial" w:hAnsi="Arial" w:cs="Arial"/>
                <w:sz w:val="16"/>
                <w:szCs w:val="16"/>
              </w:rPr>
            </w:pPr>
          </w:p>
          <w:p w14:paraId="06FE364C"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6175C0C6"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7D714A7C"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7E438016"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4A9B4529" w14:textId="77777777" w:rsidTr="004D079B">
        <w:trPr>
          <w:trHeight w:val="567"/>
        </w:trPr>
        <w:tc>
          <w:tcPr>
            <w:tcW w:w="776" w:type="dxa"/>
            <w:vAlign w:val="center"/>
          </w:tcPr>
          <w:p w14:paraId="550F1D2B" w14:textId="77777777" w:rsidR="009932BA" w:rsidRPr="005E0921" w:rsidRDefault="009932BA" w:rsidP="004D079B">
            <w:pPr>
              <w:jc w:val="center"/>
              <w:rPr>
                <w:rFonts w:ascii="Arial" w:hAnsi="Arial" w:cs="Arial"/>
                <w:b/>
                <w:sz w:val="16"/>
                <w:szCs w:val="16"/>
              </w:rPr>
            </w:pPr>
            <w:r w:rsidRPr="005E0921">
              <w:rPr>
                <w:rFonts w:ascii="Arial" w:hAnsi="Arial" w:cs="Arial"/>
                <w:b/>
                <w:sz w:val="16"/>
                <w:szCs w:val="16"/>
              </w:rPr>
              <w:t>1.1.2</w:t>
            </w:r>
          </w:p>
        </w:tc>
        <w:tc>
          <w:tcPr>
            <w:tcW w:w="3755" w:type="dxa"/>
            <w:vAlign w:val="center"/>
          </w:tcPr>
          <w:p w14:paraId="3FDED19D" w14:textId="77777777" w:rsidR="009932BA" w:rsidRPr="005E0921" w:rsidRDefault="009932BA" w:rsidP="004D079B">
            <w:pPr>
              <w:jc w:val="center"/>
              <w:rPr>
                <w:rFonts w:ascii="Arial" w:hAnsi="Arial" w:cs="Arial"/>
                <w:b/>
                <w:sz w:val="16"/>
                <w:szCs w:val="16"/>
              </w:rPr>
            </w:pPr>
            <w:r w:rsidRPr="005E0921">
              <w:rPr>
                <w:rFonts w:ascii="Arial" w:hAnsi="Arial" w:cs="Arial"/>
                <w:b/>
                <w:sz w:val="16"/>
                <w:szCs w:val="16"/>
              </w:rPr>
              <w:t>Branża elektryczna</w:t>
            </w:r>
          </w:p>
        </w:tc>
        <w:tc>
          <w:tcPr>
            <w:tcW w:w="851" w:type="dxa"/>
          </w:tcPr>
          <w:p w14:paraId="621C4974" w14:textId="77777777" w:rsidR="009932BA" w:rsidRPr="005E0921" w:rsidRDefault="009932BA" w:rsidP="004D079B">
            <w:pPr>
              <w:spacing w:line="360" w:lineRule="auto"/>
              <w:jc w:val="center"/>
              <w:rPr>
                <w:rFonts w:ascii="Arial" w:hAnsi="Arial" w:cs="Arial"/>
                <w:b/>
                <w:sz w:val="16"/>
                <w:szCs w:val="16"/>
              </w:rPr>
            </w:pPr>
          </w:p>
        </w:tc>
        <w:tc>
          <w:tcPr>
            <w:tcW w:w="850" w:type="dxa"/>
          </w:tcPr>
          <w:p w14:paraId="723AC3AD" w14:textId="77777777" w:rsidR="009932BA" w:rsidRPr="005E0921" w:rsidRDefault="009932BA" w:rsidP="004D079B">
            <w:pPr>
              <w:spacing w:line="360" w:lineRule="auto"/>
              <w:jc w:val="center"/>
              <w:rPr>
                <w:rFonts w:ascii="Arial" w:hAnsi="Arial" w:cs="Arial"/>
                <w:b/>
                <w:sz w:val="16"/>
                <w:szCs w:val="16"/>
              </w:rPr>
            </w:pPr>
          </w:p>
        </w:tc>
        <w:tc>
          <w:tcPr>
            <w:tcW w:w="3691" w:type="dxa"/>
          </w:tcPr>
          <w:p w14:paraId="5371AA33" w14:textId="77777777" w:rsidR="009932BA" w:rsidRPr="005E0921" w:rsidRDefault="009932BA" w:rsidP="004D079B">
            <w:pPr>
              <w:pStyle w:val="Nagwek"/>
              <w:jc w:val="center"/>
              <w:rPr>
                <w:rFonts w:ascii="Arial" w:hAnsi="Arial" w:cs="Arial"/>
                <w:sz w:val="16"/>
                <w:szCs w:val="16"/>
              </w:rPr>
            </w:pPr>
          </w:p>
        </w:tc>
      </w:tr>
      <w:tr w:rsidR="005E0921" w:rsidRPr="005E0921" w14:paraId="0DC01378" w14:textId="77777777" w:rsidTr="004D079B">
        <w:trPr>
          <w:trHeight w:val="659"/>
        </w:trPr>
        <w:tc>
          <w:tcPr>
            <w:tcW w:w="776" w:type="dxa"/>
            <w:vAlign w:val="center"/>
          </w:tcPr>
          <w:p w14:paraId="41B91F8B"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1)</w:t>
            </w:r>
          </w:p>
        </w:tc>
        <w:tc>
          <w:tcPr>
            <w:tcW w:w="3755" w:type="dxa"/>
            <w:vAlign w:val="center"/>
          </w:tcPr>
          <w:p w14:paraId="75FBF5AE"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Wymiana wsporników</w:t>
            </w:r>
          </w:p>
          <w:p w14:paraId="5E0CFA69" w14:textId="77777777" w:rsidR="009932BA" w:rsidRPr="005E0921" w:rsidRDefault="009932BA" w:rsidP="004D079B">
            <w:pPr>
              <w:jc w:val="center"/>
              <w:rPr>
                <w:rFonts w:ascii="Arial" w:hAnsi="Arial" w:cs="Arial"/>
                <w:sz w:val="16"/>
                <w:szCs w:val="16"/>
              </w:rPr>
            </w:pPr>
          </w:p>
        </w:tc>
        <w:tc>
          <w:tcPr>
            <w:tcW w:w="851" w:type="dxa"/>
          </w:tcPr>
          <w:p w14:paraId="32EF850F" w14:textId="77777777" w:rsidR="009932BA" w:rsidRPr="005E0921" w:rsidRDefault="009932BA" w:rsidP="004D079B">
            <w:pPr>
              <w:spacing w:line="360" w:lineRule="auto"/>
              <w:jc w:val="center"/>
              <w:rPr>
                <w:rFonts w:ascii="Arial" w:hAnsi="Arial" w:cs="Arial"/>
                <w:sz w:val="16"/>
                <w:szCs w:val="16"/>
              </w:rPr>
            </w:pPr>
          </w:p>
          <w:p w14:paraId="29D04E0B"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p w14:paraId="374EBB50" w14:textId="77777777" w:rsidR="009932BA" w:rsidRPr="005E0921" w:rsidRDefault="009932BA" w:rsidP="004D079B">
            <w:pPr>
              <w:spacing w:line="360" w:lineRule="auto"/>
              <w:jc w:val="center"/>
              <w:rPr>
                <w:rFonts w:ascii="Arial" w:hAnsi="Arial" w:cs="Arial"/>
                <w:sz w:val="16"/>
                <w:szCs w:val="16"/>
              </w:rPr>
            </w:pPr>
          </w:p>
        </w:tc>
        <w:tc>
          <w:tcPr>
            <w:tcW w:w="850" w:type="dxa"/>
          </w:tcPr>
          <w:p w14:paraId="6274B232" w14:textId="77777777" w:rsidR="009932BA" w:rsidRPr="005E0921" w:rsidRDefault="009932BA" w:rsidP="004D079B">
            <w:pPr>
              <w:spacing w:line="360" w:lineRule="auto"/>
              <w:jc w:val="center"/>
              <w:rPr>
                <w:rFonts w:ascii="Arial" w:hAnsi="Arial" w:cs="Arial"/>
                <w:sz w:val="16"/>
                <w:szCs w:val="16"/>
              </w:rPr>
            </w:pPr>
          </w:p>
          <w:p w14:paraId="31E5029B"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39A1B100"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0B102BC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066C8F3F"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32CD9DAA" w14:textId="77777777" w:rsidTr="004D079B">
        <w:trPr>
          <w:trHeight w:val="567"/>
        </w:trPr>
        <w:tc>
          <w:tcPr>
            <w:tcW w:w="776" w:type="dxa"/>
            <w:vAlign w:val="center"/>
          </w:tcPr>
          <w:p w14:paraId="1CB7A32F"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2)</w:t>
            </w:r>
          </w:p>
        </w:tc>
        <w:tc>
          <w:tcPr>
            <w:tcW w:w="3755" w:type="dxa"/>
            <w:vAlign w:val="center"/>
          </w:tcPr>
          <w:p w14:paraId="4BFC0B94"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Wymiana przewodów</w:t>
            </w:r>
          </w:p>
          <w:p w14:paraId="1F550DE0" w14:textId="77777777" w:rsidR="009932BA" w:rsidRPr="005E0921" w:rsidRDefault="009932BA" w:rsidP="004D079B">
            <w:pPr>
              <w:jc w:val="center"/>
              <w:rPr>
                <w:rFonts w:ascii="Arial" w:hAnsi="Arial" w:cs="Arial"/>
                <w:sz w:val="16"/>
                <w:szCs w:val="16"/>
              </w:rPr>
            </w:pPr>
          </w:p>
        </w:tc>
        <w:tc>
          <w:tcPr>
            <w:tcW w:w="851" w:type="dxa"/>
          </w:tcPr>
          <w:p w14:paraId="1D020D70" w14:textId="77777777" w:rsidR="009932BA" w:rsidRPr="005E0921" w:rsidRDefault="009932BA" w:rsidP="004D079B">
            <w:pPr>
              <w:spacing w:line="360" w:lineRule="auto"/>
              <w:jc w:val="center"/>
              <w:rPr>
                <w:rFonts w:ascii="Arial" w:hAnsi="Arial" w:cs="Arial"/>
                <w:sz w:val="16"/>
                <w:szCs w:val="16"/>
              </w:rPr>
            </w:pPr>
          </w:p>
          <w:p w14:paraId="72CA4AF7"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850" w:type="dxa"/>
          </w:tcPr>
          <w:p w14:paraId="55AAD84B" w14:textId="77777777" w:rsidR="009932BA" w:rsidRPr="005E0921" w:rsidRDefault="009932BA" w:rsidP="004D079B">
            <w:pPr>
              <w:spacing w:line="360" w:lineRule="auto"/>
              <w:jc w:val="center"/>
              <w:rPr>
                <w:rFonts w:ascii="Arial" w:hAnsi="Arial" w:cs="Arial"/>
                <w:sz w:val="16"/>
                <w:szCs w:val="16"/>
              </w:rPr>
            </w:pPr>
          </w:p>
          <w:p w14:paraId="1638AB1C"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1709204D"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5428D641"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3DB062DD"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6BC2FA09" w14:textId="77777777" w:rsidTr="004D079B">
        <w:trPr>
          <w:trHeight w:val="738"/>
        </w:trPr>
        <w:tc>
          <w:tcPr>
            <w:tcW w:w="776" w:type="dxa"/>
            <w:vAlign w:val="center"/>
          </w:tcPr>
          <w:p w14:paraId="15265362"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3)</w:t>
            </w:r>
          </w:p>
        </w:tc>
        <w:tc>
          <w:tcPr>
            <w:tcW w:w="3755" w:type="dxa"/>
            <w:vAlign w:val="center"/>
          </w:tcPr>
          <w:p w14:paraId="7A599B28" w14:textId="77777777" w:rsidR="009932BA" w:rsidRPr="005E0921" w:rsidRDefault="009932BA" w:rsidP="004D079B">
            <w:pPr>
              <w:jc w:val="center"/>
              <w:rPr>
                <w:rFonts w:ascii="Arial" w:hAnsi="Arial" w:cs="Arial"/>
                <w:bCs/>
                <w:sz w:val="16"/>
                <w:szCs w:val="16"/>
              </w:rPr>
            </w:pPr>
            <w:r w:rsidRPr="005E0921">
              <w:rPr>
                <w:rFonts w:ascii="Arial" w:hAnsi="Arial" w:cs="Arial"/>
                <w:sz w:val="16"/>
                <w:szCs w:val="16"/>
              </w:rPr>
              <w:t xml:space="preserve">Σ działu - </w:t>
            </w:r>
            <w:r w:rsidRPr="005E0921">
              <w:rPr>
                <w:rFonts w:ascii="Arial" w:hAnsi="Arial" w:cs="Arial"/>
                <w:bCs/>
                <w:sz w:val="16"/>
                <w:szCs w:val="16"/>
              </w:rPr>
              <w:t>Wymiana złączy</w:t>
            </w:r>
          </w:p>
          <w:p w14:paraId="5AA25573" w14:textId="77777777" w:rsidR="009932BA" w:rsidRPr="005E0921" w:rsidRDefault="009932BA" w:rsidP="004D079B">
            <w:pPr>
              <w:jc w:val="center"/>
              <w:rPr>
                <w:rFonts w:ascii="Arial" w:hAnsi="Arial" w:cs="Arial"/>
                <w:sz w:val="16"/>
                <w:szCs w:val="16"/>
              </w:rPr>
            </w:pPr>
          </w:p>
        </w:tc>
        <w:tc>
          <w:tcPr>
            <w:tcW w:w="851" w:type="dxa"/>
          </w:tcPr>
          <w:p w14:paraId="20B509CD" w14:textId="77777777" w:rsidR="009932BA" w:rsidRPr="005E0921" w:rsidRDefault="009932BA" w:rsidP="004D079B">
            <w:pPr>
              <w:spacing w:line="360" w:lineRule="auto"/>
              <w:jc w:val="center"/>
              <w:rPr>
                <w:rFonts w:ascii="Arial" w:hAnsi="Arial" w:cs="Arial"/>
                <w:sz w:val="16"/>
                <w:szCs w:val="16"/>
              </w:rPr>
            </w:pPr>
          </w:p>
          <w:p w14:paraId="5C45BBF6"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p w14:paraId="7A48B8EF" w14:textId="77777777" w:rsidR="009932BA" w:rsidRPr="005E0921" w:rsidRDefault="009932BA" w:rsidP="004D079B">
            <w:pPr>
              <w:spacing w:line="360" w:lineRule="auto"/>
              <w:jc w:val="center"/>
              <w:rPr>
                <w:rFonts w:ascii="Arial" w:hAnsi="Arial" w:cs="Arial"/>
                <w:sz w:val="16"/>
                <w:szCs w:val="16"/>
              </w:rPr>
            </w:pPr>
          </w:p>
        </w:tc>
        <w:tc>
          <w:tcPr>
            <w:tcW w:w="850" w:type="dxa"/>
          </w:tcPr>
          <w:p w14:paraId="52EBB098" w14:textId="77777777" w:rsidR="009932BA" w:rsidRPr="005E0921" w:rsidRDefault="009932BA" w:rsidP="004D079B">
            <w:pPr>
              <w:spacing w:line="360" w:lineRule="auto"/>
              <w:jc w:val="center"/>
              <w:rPr>
                <w:rFonts w:ascii="Arial" w:hAnsi="Arial" w:cs="Arial"/>
                <w:sz w:val="16"/>
                <w:szCs w:val="16"/>
              </w:rPr>
            </w:pPr>
          </w:p>
          <w:p w14:paraId="36E29627"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tc>
        <w:tc>
          <w:tcPr>
            <w:tcW w:w="3691" w:type="dxa"/>
          </w:tcPr>
          <w:p w14:paraId="2DA73554"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02B5A538"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0D9016AF"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287E8F18" w14:textId="77777777" w:rsidTr="004D079B">
        <w:trPr>
          <w:trHeight w:val="567"/>
        </w:trPr>
        <w:tc>
          <w:tcPr>
            <w:tcW w:w="776" w:type="dxa"/>
            <w:vAlign w:val="center"/>
          </w:tcPr>
          <w:p w14:paraId="31FF2089"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4)</w:t>
            </w:r>
          </w:p>
        </w:tc>
        <w:tc>
          <w:tcPr>
            <w:tcW w:w="3755" w:type="dxa"/>
            <w:vAlign w:val="center"/>
          </w:tcPr>
          <w:p w14:paraId="238FE596"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Σ działu - </w:t>
            </w:r>
            <w:r w:rsidRPr="005E0921">
              <w:rPr>
                <w:rFonts w:ascii="Arial" w:hAnsi="Arial" w:cs="Arial"/>
                <w:bCs/>
                <w:sz w:val="16"/>
                <w:szCs w:val="16"/>
              </w:rPr>
              <w:t>Badania i pomiary</w:t>
            </w:r>
          </w:p>
        </w:tc>
        <w:tc>
          <w:tcPr>
            <w:tcW w:w="851" w:type="dxa"/>
          </w:tcPr>
          <w:p w14:paraId="62677FB6"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p w14:paraId="379B4940" w14:textId="77777777" w:rsidR="009932BA" w:rsidRPr="005E0921" w:rsidRDefault="009932BA" w:rsidP="004D079B">
            <w:pPr>
              <w:spacing w:line="360" w:lineRule="auto"/>
              <w:jc w:val="center"/>
              <w:rPr>
                <w:rFonts w:ascii="Arial" w:hAnsi="Arial" w:cs="Arial"/>
                <w:sz w:val="16"/>
                <w:szCs w:val="16"/>
              </w:rPr>
            </w:pPr>
          </w:p>
        </w:tc>
        <w:tc>
          <w:tcPr>
            <w:tcW w:w="850" w:type="dxa"/>
          </w:tcPr>
          <w:p w14:paraId="5B55F7D0" w14:textId="77777777" w:rsidR="009932BA" w:rsidRPr="005E0921" w:rsidRDefault="009932BA" w:rsidP="004D079B">
            <w:pPr>
              <w:spacing w:line="360" w:lineRule="auto"/>
              <w:jc w:val="center"/>
              <w:rPr>
                <w:rFonts w:ascii="Arial" w:hAnsi="Arial" w:cs="Arial"/>
                <w:sz w:val="16"/>
                <w:szCs w:val="16"/>
              </w:rPr>
            </w:pPr>
            <w:r w:rsidRPr="005E0921">
              <w:rPr>
                <w:rFonts w:ascii="Arial" w:hAnsi="Arial" w:cs="Arial"/>
                <w:sz w:val="16"/>
                <w:szCs w:val="16"/>
              </w:rPr>
              <w:t>3</w:t>
            </w:r>
          </w:p>
          <w:p w14:paraId="0C10BF0E" w14:textId="77777777" w:rsidR="009932BA" w:rsidRPr="005E0921" w:rsidRDefault="009932BA" w:rsidP="004D079B">
            <w:pPr>
              <w:spacing w:line="360" w:lineRule="auto"/>
              <w:jc w:val="center"/>
              <w:rPr>
                <w:rFonts w:ascii="Arial" w:hAnsi="Arial" w:cs="Arial"/>
                <w:sz w:val="16"/>
                <w:szCs w:val="16"/>
              </w:rPr>
            </w:pPr>
          </w:p>
        </w:tc>
        <w:tc>
          <w:tcPr>
            <w:tcW w:w="3691" w:type="dxa"/>
          </w:tcPr>
          <w:p w14:paraId="797E436A"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7BED36B6"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3</w:t>
            </w:r>
          </w:p>
          <w:p w14:paraId="5658D209"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Cena oferty badanej</w:t>
            </w:r>
          </w:p>
        </w:tc>
      </w:tr>
      <w:tr w:rsidR="005E0921" w:rsidRPr="005E0921" w14:paraId="0BE49C24" w14:textId="77777777" w:rsidTr="004D079B">
        <w:trPr>
          <w:trHeight w:val="414"/>
        </w:trPr>
        <w:tc>
          <w:tcPr>
            <w:tcW w:w="776" w:type="dxa"/>
            <w:vAlign w:val="center"/>
          </w:tcPr>
          <w:p w14:paraId="1A444DCF" w14:textId="77777777" w:rsidR="009932BA" w:rsidRPr="005E0921" w:rsidRDefault="009932BA" w:rsidP="004D079B">
            <w:pPr>
              <w:spacing w:line="360" w:lineRule="auto"/>
              <w:jc w:val="center"/>
              <w:rPr>
                <w:rFonts w:ascii="Arial" w:hAnsi="Arial" w:cs="Arial"/>
                <w:b/>
                <w:sz w:val="16"/>
                <w:szCs w:val="16"/>
                <w:u w:val="single"/>
              </w:rPr>
            </w:pPr>
          </w:p>
          <w:p w14:paraId="4969B99E" w14:textId="77777777" w:rsidR="009932BA" w:rsidRPr="005E0921" w:rsidRDefault="009932BA" w:rsidP="004D079B">
            <w:pPr>
              <w:spacing w:line="360" w:lineRule="auto"/>
              <w:jc w:val="center"/>
              <w:rPr>
                <w:rFonts w:ascii="Arial" w:hAnsi="Arial" w:cs="Arial"/>
                <w:b/>
                <w:sz w:val="16"/>
                <w:szCs w:val="16"/>
                <w:u w:val="single"/>
              </w:rPr>
            </w:pPr>
          </w:p>
        </w:tc>
        <w:tc>
          <w:tcPr>
            <w:tcW w:w="3755" w:type="dxa"/>
            <w:vAlign w:val="center"/>
          </w:tcPr>
          <w:p w14:paraId="7802BDCF" w14:textId="77777777" w:rsidR="009932BA" w:rsidRPr="005E0921" w:rsidRDefault="009932BA" w:rsidP="004D079B">
            <w:pPr>
              <w:jc w:val="center"/>
              <w:rPr>
                <w:rFonts w:ascii="Arial" w:hAnsi="Arial" w:cs="Arial"/>
                <w:b/>
                <w:sz w:val="18"/>
                <w:szCs w:val="18"/>
                <w:u w:val="single"/>
              </w:rPr>
            </w:pPr>
            <w:r w:rsidRPr="005E0921">
              <w:rPr>
                <w:rFonts w:ascii="Arial" w:hAnsi="Arial" w:cs="Arial"/>
                <w:b/>
                <w:sz w:val="18"/>
                <w:szCs w:val="18"/>
              </w:rPr>
              <w:t>Razem:</w:t>
            </w:r>
            <w:r w:rsidRPr="005E0921">
              <w:rPr>
                <w:rFonts w:ascii="Arial" w:hAnsi="Arial" w:cs="Arial"/>
                <w:b/>
                <w:bCs/>
                <w:sz w:val="18"/>
                <w:szCs w:val="18"/>
              </w:rPr>
              <w:t xml:space="preserve"> Ceny brutto poszczególnych elementów zlecanych napraw - branża budowlana i elektryczna</w:t>
            </w:r>
          </w:p>
        </w:tc>
        <w:tc>
          <w:tcPr>
            <w:tcW w:w="851" w:type="dxa"/>
            <w:vAlign w:val="center"/>
          </w:tcPr>
          <w:p w14:paraId="1C389F1E"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42</w:t>
            </w:r>
          </w:p>
        </w:tc>
        <w:tc>
          <w:tcPr>
            <w:tcW w:w="850" w:type="dxa"/>
            <w:vAlign w:val="center"/>
          </w:tcPr>
          <w:p w14:paraId="433D118C"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42</w:t>
            </w:r>
          </w:p>
        </w:tc>
        <w:tc>
          <w:tcPr>
            <w:tcW w:w="3691" w:type="dxa"/>
            <w:vAlign w:val="center"/>
          </w:tcPr>
          <w:p w14:paraId="18D704EC" w14:textId="77777777" w:rsidR="009932BA" w:rsidRPr="005E0921" w:rsidRDefault="009932BA" w:rsidP="004D079B">
            <w:pPr>
              <w:spacing w:line="360" w:lineRule="auto"/>
              <w:jc w:val="center"/>
              <w:rPr>
                <w:rFonts w:ascii="Arial" w:hAnsi="Arial" w:cs="Arial"/>
                <w:b/>
                <w:sz w:val="16"/>
                <w:szCs w:val="16"/>
                <w:u w:val="single"/>
              </w:rPr>
            </w:pPr>
          </w:p>
        </w:tc>
      </w:tr>
      <w:tr w:rsidR="005E0921" w:rsidRPr="005E0921" w14:paraId="5D3B99C8" w14:textId="77777777" w:rsidTr="004D079B">
        <w:trPr>
          <w:trHeight w:val="574"/>
        </w:trPr>
        <w:tc>
          <w:tcPr>
            <w:tcW w:w="776" w:type="dxa"/>
            <w:vAlign w:val="center"/>
          </w:tcPr>
          <w:p w14:paraId="5C46D2B7"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1.2</w:t>
            </w:r>
          </w:p>
        </w:tc>
        <w:tc>
          <w:tcPr>
            <w:tcW w:w="3755" w:type="dxa"/>
            <w:vAlign w:val="center"/>
          </w:tcPr>
          <w:p w14:paraId="240E94D1" w14:textId="77777777" w:rsidR="009932BA" w:rsidRPr="005E0921" w:rsidRDefault="009932BA" w:rsidP="004D079B">
            <w:pPr>
              <w:jc w:val="center"/>
              <w:rPr>
                <w:rFonts w:ascii="Arial" w:hAnsi="Arial" w:cs="Arial"/>
                <w:b/>
                <w:sz w:val="18"/>
                <w:szCs w:val="18"/>
              </w:rPr>
            </w:pPr>
            <w:r w:rsidRPr="005E0921">
              <w:rPr>
                <w:rFonts w:ascii="Arial" w:hAnsi="Arial" w:cs="Arial"/>
                <w:b/>
                <w:sz w:val="18"/>
                <w:szCs w:val="18"/>
              </w:rPr>
              <w:t>Stawka godzinowa robocizny  kosztorysowej z narzutami kosztów pośrednich i zysku –branża budowlana i elektryczna</w:t>
            </w:r>
          </w:p>
        </w:tc>
        <w:tc>
          <w:tcPr>
            <w:tcW w:w="851" w:type="dxa"/>
            <w:vAlign w:val="center"/>
          </w:tcPr>
          <w:p w14:paraId="5E6FE3B3" w14:textId="77777777" w:rsidR="009932BA" w:rsidRPr="005E0921" w:rsidRDefault="009932BA" w:rsidP="004D079B">
            <w:pPr>
              <w:jc w:val="center"/>
              <w:rPr>
                <w:rFonts w:ascii="Arial" w:hAnsi="Arial" w:cs="Arial"/>
                <w:sz w:val="18"/>
                <w:szCs w:val="18"/>
              </w:rPr>
            </w:pPr>
          </w:p>
        </w:tc>
        <w:tc>
          <w:tcPr>
            <w:tcW w:w="850" w:type="dxa"/>
            <w:vAlign w:val="center"/>
          </w:tcPr>
          <w:p w14:paraId="057F38B3" w14:textId="77777777" w:rsidR="009932BA" w:rsidRPr="005E0921" w:rsidRDefault="009932BA" w:rsidP="004D079B">
            <w:pPr>
              <w:jc w:val="center"/>
              <w:rPr>
                <w:rFonts w:ascii="Arial" w:hAnsi="Arial" w:cs="Arial"/>
                <w:sz w:val="18"/>
                <w:szCs w:val="18"/>
              </w:rPr>
            </w:pPr>
          </w:p>
        </w:tc>
        <w:tc>
          <w:tcPr>
            <w:tcW w:w="3691" w:type="dxa"/>
            <w:vAlign w:val="center"/>
          </w:tcPr>
          <w:p w14:paraId="7CAEE95D" w14:textId="77777777" w:rsidR="009932BA" w:rsidRPr="005E0921" w:rsidRDefault="009932BA" w:rsidP="004D079B">
            <w:pPr>
              <w:jc w:val="center"/>
              <w:rPr>
                <w:rFonts w:ascii="Arial" w:hAnsi="Arial" w:cs="Arial"/>
                <w:b/>
                <w:sz w:val="16"/>
                <w:szCs w:val="16"/>
              </w:rPr>
            </w:pPr>
          </w:p>
        </w:tc>
      </w:tr>
      <w:tr w:rsidR="005E0921" w:rsidRPr="005E0921" w14:paraId="27770F86" w14:textId="77777777" w:rsidTr="004D079B">
        <w:trPr>
          <w:trHeight w:val="414"/>
        </w:trPr>
        <w:tc>
          <w:tcPr>
            <w:tcW w:w="776" w:type="dxa"/>
            <w:vAlign w:val="center"/>
          </w:tcPr>
          <w:p w14:paraId="52877761" w14:textId="77777777" w:rsidR="009932BA" w:rsidRPr="005E0921" w:rsidRDefault="009932BA" w:rsidP="004D079B">
            <w:pPr>
              <w:spacing w:line="360" w:lineRule="auto"/>
              <w:jc w:val="center"/>
              <w:rPr>
                <w:rFonts w:ascii="Arial" w:hAnsi="Arial" w:cs="Arial"/>
                <w:b/>
                <w:sz w:val="16"/>
                <w:szCs w:val="16"/>
                <w:u w:val="single"/>
              </w:rPr>
            </w:pPr>
            <w:r w:rsidRPr="005E0921">
              <w:rPr>
                <w:rFonts w:ascii="Arial" w:hAnsi="Arial" w:cs="Arial"/>
                <w:b/>
                <w:sz w:val="20"/>
                <w:szCs w:val="20"/>
              </w:rPr>
              <w:t>1.2.1</w:t>
            </w:r>
          </w:p>
        </w:tc>
        <w:tc>
          <w:tcPr>
            <w:tcW w:w="3755" w:type="dxa"/>
            <w:vAlign w:val="center"/>
          </w:tcPr>
          <w:p w14:paraId="31FBA965"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branża budowlana</w:t>
            </w:r>
          </w:p>
        </w:tc>
        <w:tc>
          <w:tcPr>
            <w:tcW w:w="851" w:type="dxa"/>
            <w:vAlign w:val="center"/>
          </w:tcPr>
          <w:p w14:paraId="1E9E4369"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14</w:t>
            </w:r>
          </w:p>
        </w:tc>
        <w:tc>
          <w:tcPr>
            <w:tcW w:w="850" w:type="dxa"/>
            <w:vAlign w:val="center"/>
          </w:tcPr>
          <w:p w14:paraId="388CE411"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14</w:t>
            </w:r>
          </w:p>
        </w:tc>
        <w:tc>
          <w:tcPr>
            <w:tcW w:w="3691" w:type="dxa"/>
            <w:vAlign w:val="center"/>
          </w:tcPr>
          <w:p w14:paraId="1016409D"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40B971BF"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14</w:t>
            </w:r>
          </w:p>
          <w:p w14:paraId="254D7465" w14:textId="77777777" w:rsidR="009932BA" w:rsidRPr="005E0921" w:rsidRDefault="009932BA" w:rsidP="004D079B">
            <w:pPr>
              <w:jc w:val="center"/>
              <w:rPr>
                <w:rFonts w:ascii="Arial" w:hAnsi="Arial" w:cs="Arial"/>
                <w:b/>
                <w:sz w:val="16"/>
                <w:szCs w:val="16"/>
              </w:rPr>
            </w:pPr>
            <w:r w:rsidRPr="005E0921">
              <w:rPr>
                <w:rFonts w:ascii="Arial" w:hAnsi="Arial" w:cs="Arial"/>
                <w:sz w:val="16"/>
                <w:szCs w:val="16"/>
              </w:rPr>
              <w:t>Cena oferty badanej</w:t>
            </w:r>
          </w:p>
        </w:tc>
      </w:tr>
      <w:tr w:rsidR="005E0921" w:rsidRPr="005E0921" w14:paraId="5E979FE3" w14:textId="77777777" w:rsidTr="004D079B">
        <w:trPr>
          <w:trHeight w:val="627"/>
        </w:trPr>
        <w:tc>
          <w:tcPr>
            <w:tcW w:w="776" w:type="dxa"/>
            <w:vAlign w:val="center"/>
          </w:tcPr>
          <w:p w14:paraId="1D9B5070" w14:textId="77777777" w:rsidR="009932BA" w:rsidRPr="005E0921" w:rsidRDefault="009932BA" w:rsidP="004D079B">
            <w:pPr>
              <w:spacing w:line="360" w:lineRule="auto"/>
              <w:jc w:val="center"/>
              <w:rPr>
                <w:rFonts w:ascii="Arial" w:hAnsi="Arial" w:cs="Arial"/>
                <w:b/>
                <w:sz w:val="16"/>
                <w:szCs w:val="16"/>
                <w:u w:val="single"/>
              </w:rPr>
            </w:pPr>
            <w:r w:rsidRPr="005E0921">
              <w:rPr>
                <w:rFonts w:ascii="Arial" w:hAnsi="Arial" w:cs="Arial"/>
                <w:b/>
                <w:sz w:val="16"/>
                <w:szCs w:val="16"/>
              </w:rPr>
              <w:lastRenderedPageBreak/>
              <w:t>1.2.2</w:t>
            </w:r>
          </w:p>
        </w:tc>
        <w:tc>
          <w:tcPr>
            <w:tcW w:w="3755" w:type="dxa"/>
            <w:vAlign w:val="center"/>
          </w:tcPr>
          <w:p w14:paraId="6A699A79"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branża elektryczna</w:t>
            </w:r>
          </w:p>
        </w:tc>
        <w:tc>
          <w:tcPr>
            <w:tcW w:w="851" w:type="dxa"/>
            <w:vAlign w:val="center"/>
          </w:tcPr>
          <w:p w14:paraId="7058003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4</w:t>
            </w:r>
          </w:p>
        </w:tc>
        <w:tc>
          <w:tcPr>
            <w:tcW w:w="850" w:type="dxa"/>
            <w:vAlign w:val="center"/>
          </w:tcPr>
          <w:p w14:paraId="7B0D9CF7"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4</w:t>
            </w:r>
          </w:p>
        </w:tc>
        <w:tc>
          <w:tcPr>
            <w:tcW w:w="3691" w:type="dxa"/>
            <w:vAlign w:val="center"/>
          </w:tcPr>
          <w:p w14:paraId="544B9F26"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Najniższa cena ofertowa</w:t>
            </w:r>
          </w:p>
          <w:p w14:paraId="7425528A" w14:textId="77777777" w:rsidR="009932BA" w:rsidRPr="005E0921" w:rsidRDefault="009932BA" w:rsidP="004D079B">
            <w:pPr>
              <w:jc w:val="center"/>
              <w:rPr>
                <w:rFonts w:ascii="Arial" w:hAnsi="Arial" w:cs="Arial"/>
                <w:sz w:val="16"/>
                <w:szCs w:val="16"/>
              </w:rPr>
            </w:pPr>
            <w:r w:rsidRPr="005E0921">
              <w:rPr>
                <w:rFonts w:ascii="Arial" w:hAnsi="Arial" w:cs="Arial"/>
                <w:sz w:val="16"/>
                <w:szCs w:val="16"/>
              </w:rPr>
              <w:t xml:space="preserve">Ilość pkt.  = ------------------------------ </w:t>
            </w:r>
            <w:r w:rsidRPr="005E0921">
              <w:rPr>
                <w:rFonts w:ascii="Arial" w:hAnsi="Arial" w:cs="Arial"/>
                <w:bCs/>
                <w:sz w:val="16"/>
                <w:szCs w:val="16"/>
              </w:rPr>
              <w:t>x 4</w:t>
            </w:r>
          </w:p>
          <w:p w14:paraId="56DC5AE3" w14:textId="77777777" w:rsidR="009932BA" w:rsidRPr="005E0921" w:rsidRDefault="009932BA" w:rsidP="004D079B">
            <w:pPr>
              <w:jc w:val="center"/>
              <w:rPr>
                <w:rFonts w:ascii="Arial" w:hAnsi="Arial" w:cs="Arial"/>
                <w:b/>
                <w:sz w:val="16"/>
                <w:szCs w:val="16"/>
              </w:rPr>
            </w:pPr>
            <w:r w:rsidRPr="005E0921">
              <w:rPr>
                <w:rFonts w:ascii="Arial" w:hAnsi="Arial" w:cs="Arial"/>
                <w:sz w:val="16"/>
                <w:szCs w:val="16"/>
              </w:rPr>
              <w:t>Cena oferty badanej</w:t>
            </w:r>
          </w:p>
        </w:tc>
      </w:tr>
      <w:tr w:rsidR="005E0921" w:rsidRPr="005E0921" w14:paraId="7E1D4E55" w14:textId="77777777" w:rsidTr="004D079B">
        <w:trPr>
          <w:trHeight w:val="453"/>
        </w:trPr>
        <w:tc>
          <w:tcPr>
            <w:tcW w:w="776" w:type="dxa"/>
            <w:vAlign w:val="center"/>
          </w:tcPr>
          <w:p w14:paraId="79DDB71B" w14:textId="77777777" w:rsidR="009932BA" w:rsidRPr="005E0921" w:rsidRDefault="009932BA" w:rsidP="004D079B">
            <w:pPr>
              <w:spacing w:line="360" w:lineRule="auto"/>
              <w:jc w:val="center"/>
              <w:rPr>
                <w:rFonts w:ascii="Arial" w:hAnsi="Arial" w:cs="Arial"/>
                <w:b/>
                <w:sz w:val="16"/>
                <w:szCs w:val="16"/>
                <w:u w:val="single"/>
              </w:rPr>
            </w:pPr>
          </w:p>
          <w:p w14:paraId="49C67960" w14:textId="77777777" w:rsidR="009932BA" w:rsidRPr="005E0921" w:rsidRDefault="009932BA" w:rsidP="004D079B">
            <w:pPr>
              <w:spacing w:line="360" w:lineRule="auto"/>
              <w:jc w:val="center"/>
              <w:rPr>
                <w:rFonts w:ascii="Arial" w:hAnsi="Arial" w:cs="Arial"/>
                <w:b/>
                <w:sz w:val="16"/>
                <w:szCs w:val="16"/>
                <w:u w:val="single"/>
              </w:rPr>
            </w:pPr>
          </w:p>
        </w:tc>
        <w:tc>
          <w:tcPr>
            <w:tcW w:w="3755" w:type="dxa"/>
            <w:vAlign w:val="center"/>
          </w:tcPr>
          <w:p w14:paraId="5E2B275F" w14:textId="4531F904" w:rsidR="009932BA" w:rsidRPr="00E62203" w:rsidRDefault="009932BA" w:rsidP="00E62203">
            <w:pPr>
              <w:jc w:val="center"/>
              <w:rPr>
                <w:rFonts w:ascii="Arial" w:hAnsi="Arial" w:cs="Arial"/>
                <w:sz w:val="18"/>
                <w:szCs w:val="18"/>
                <w:u w:val="single"/>
              </w:rPr>
            </w:pPr>
            <w:r w:rsidRPr="00E62203">
              <w:rPr>
                <w:rFonts w:ascii="Arial" w:hAnsi="Arial" w:cs="Arial"/>
                <w:b/>
                <w:sz w:val="18"/>
                <w:szCs w:val="18"/>
              </w:rPr>
              <w:t xml:space="preserve">Razem: Stawka godzinowa robocizny kosztorysowej z narzutami kosztów pośrednich i zysku </w:t>
            </w:r>
            <w:r w:rsidRPr="00E62203">
              <w:rPr>
                <w:rFonts w:ascii="Arial" w:hAnsi="Arial" w:cs="Arial"/>
                <w:b/>
                <w:bCs/>
                <w:sz w:val="18"/>
                <w:szCs w:val="18"/>
              </w:rPr>
              <w:t>- branża budowlana i elektryczna</w:t>
            </w:r>
          </w:p>
        </w:tc>
        <w:tc>
          <w:tcPr>
            <w:tcW w:w="851" w:type="dxa"/>
            <w:vAlign w:val="center"/>
          </w:tcPr>
          <w:p w14:paraId="38925D00"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18</w:t>
            </w:r>
          </w:p>
        </w:tc>
        <w:tc>
          <w:tcPr>
            <w:tcW w:w="850" w:type="dxa"/>
            <w:vAlign w:val="center"/>
          </w:tcPr>
          <w:p w14:paraId="62069BA5" w14:textId="77777777" w:rsidR="009932BA" w:rsidRPr="005E0921" w:rsidRDefault="009932BA" w:rsidP="004D079B">
            <w:pPr>
              <w:spacing w:line="360" w:lineRule="auto"/>
              <w:jc w:val="center"/>
              <w:rPr>
                <w:rFonts w:ascii="Arial" w:hAnsi="Arial" w:cs="Arial"/>
                <w:b/>
                <w:sz w:val="16"/>
                <w:szCs w:val="16"/>
              </w:rPr>
            </w:pPr>
            <w:r w:rsidRPr="005E0921">
              <w:rPr>
                <w:rFonts w:ascii="Arial" w:hAnsi="Arial" w:cs="Arial"/>
                <w:b/>
                <w:sz w:val="16"/>
                <w:szCs w:val="16"/>
              </w:rPr>
              <w:t>18</w:t>
            </w:r>
          </w:p>
        </w:tc>
        <w:tc>
          <w:tcPr>
            <w:tcW w:w="3691" w:type="dxa"/>
          </w:tcPr>
          <w:p w14:paraId="328DF032" w14:textId="77777777" w:rsidR="009932BA" w:rsidRPr="005E0921" w:rsidRDefault="009932BA" w:rsidP="004D079B">
            <w:pPr>
              <w:spacing w:line="360" w:lineRule="auto"/>
              <w:jc w:val="center"/>
              <w:rPr>
                <w:rFonts w:ascii="Arial" w:hAnsi="Arial" w:cs="Arial"/>
                <w:b/>
                <w:sz w:val="16"/>
                <w:szCs w:val="16"/>
                <w:u w:val="single"/>
              </w:rPr>
            </w:pPr>
          </w:p>
          <w:p w14:paraId="0A446D2F" w14:textId="77777777" w:rsidR="009932BA" w:rsidRPr="005E0921" w:rsidRDefault="009932BA" w:rsidP="004D079B">
            <w:pPr>
              <w:spacing w:line="360" w:lineRule="auto"/>
              <w:jc w:val="center"/>
              <w:rPr>
                <w:rFonts w:ascii="Arial" w:hAnsi="Arial" w:cs="Arial"/>
                <w:b/>
                <w:sz w:val="16"/>
                <w:szCs w:val="16"/>
                <w:u w:val="single"/>
              </w:rPr>
            </w:pPr>
          </w:p>
        </w:tc>
      </w:tr>
      <w:tr w:rsidR="005E0921" w:rsidRPr="005E0921" w14:paraId="49D5231F" w14:textId="77777777" w:rsidTr="004D079B">
        <w:trPr>
          <w:trHeight w:val="504"/>
        </w:trPr>
        <w:tc>
          <w:tcPr>
            <w:tcW w:w="776" w:type="dxa"/>
            <w:vAlign w:val="center"/>
          </w:tcPr>
          <w:p w14:paraId="4552FDCD"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2.</w:t>
            </w:r>
          </w:p>
        </w:tc>
        <w:tc>
          <w:tcPr>
            <w:tcW w:w="3755" w:type="dxa"/>
            <w:vAlign w:val="center"/>
          </w:tcPr>
          <w:p w14:paraId="1BDF831B" w14:textId="702EC652" w:rsidR="009932BA" w:rsidRPr="00E62203" w:rsidRDefault="009932BA" w:rsidP="004D079B">
            <w:pPr>
              <w:jc w:val="center"/>
              <w:rPr>
                <w:rFonts w:ascii="Arial" w:hAnsi="Arial" w:cs="Arial"/>
                <w:b/>
                <w:sz w:val="18"/>
                <w:szCs w:val="18"/>
              </w:rPr>
            </w:pPr>
            <w:r w:rsidRPr="00E62203">
              <w:rPr>
                <w:rFonts w:ascii="Arial" w:hAnsi="Arial" w:cs="Arial"/>
                <w:b/>
                <w:sz w:val="18"/>
                <w:szCs w:val="18"/>
              </w:rPr>
              <w:t xml:space="preserve">Okres gwarancji </w:t>
            </w:r>
            <w:r w:rsidR="00F604A1" w:rsidRPr="00E62203">
              <w:rPr>
                <w:rFonts w:ascii="Arial" w:hAnsi="Arial" w:cs="Arial"/>
                <w:b/>
                <w:sz w:val="18"/>
                <w:szCs w:val="18"/>
              </w:rPr>
              <w:t>(</w:t>
            </w:r>
            <w:r w:rsidR="006C0A35" w:rsidRPr="00E62203">
              <w:rPr>
                <w:rFonts w:ascii="Arial" w:hAnsi="Arial" w:cs="Arial"/>
                <w:b/>
                <w:sz w:val="18"/>
                <w:szCs w:val="18"/>
              </w:rPr>
              <w:t xml:space="preserve">min. 2 lata, max. 4 lata od daty podpisania protokołu odbioru każdego zlecenia </w:t>
            </w:r>
            <w:r w:rsidR="00F604A1" w:rsidRPr="00E62203">
              <w:rPr>
                <w:rFonts w:ascii="Arial" w:hAnsi="Arial" w:cs="Arial"/>
                <w:b/>
                <w:sz w:val="18"/>
                <w:szCs w:val="18"/>
              </w:rPr>
              <w:t>)</w:t>
            </w:r>
          </w:p>
        </w:tc>
        <w:tc>
          <w:tcPr>
            <w:tcW w:w="851" w:type="dxa"/>
            <w:vAlign w:val="center"/>
          </w:tcPr>
          <w:p w14:paraId="68B57048"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20</w:t>
            </w:r>
          </w:p>
        </w:tc>
        <w:tc>
          <w:tcPr>
            <w:tcW w:w="850" w:type="dxa"/>
            <w:vAlign w:val="center"/>
          </w:tcPr>
          <w:p w14:paraId="13A17351"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20</w:t>
            </w:r>
          </w:p>
        </w:tc>
        <w:tc>
          <w:tcPr>
            <w:tcW w:w="3691" w:type="dxa"/>
            <w:vAlign w:val="center"/>
          </w:tcPr>
          <w:p w14:paraId="33D1B940"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Okres gwarancji w ofercie badanej</w:t>
            </w:r>
          </w:p>
          <w:p w14:paraId="0FBCA964" w14:textId="77777777" w:rsidR="009932BA" w:rsidRPr="005E0921" w:rsidRDefault="009932BA" w:rsidP="004D079B">
            <w:pPr>
              <w:pStyle w:val="Nagwek"/>
              <w:jc w:val="center"/>
              <w:rPr>
                <w:rFonts w:ascii="Arial" w:hAnsi="Arial" w:cs="Arial"/>
                <w:sz w:val="16"/>
                <w:szCs w:val="16"/>
              </w:rPr>
            </w:pPr>
            <w:r w:rsidRPr="005E0921">
              <w:rPr>
                <w:rFonts w:ascii="Arial" w:hAnsi="Arial" w:cs="Arial"/>
                <w:sz w:val="16"/>
                <w:szCs w:val="16"/>
              </w:rPr>
              <w:t>Ilość pkt.  = -------------------------------- x 20</w:t>
            </w:r>
          </w:p>
          <w:p w14:paraId="53BB0C56" w14:textId="77777777" w:rsidR="009932BA" w:rsidRPr="005E0921" w:rsidRDefault="009932BA" w:rsidP="004D079B">
            <w:pPr>
              <w:pStyle w:val="Nagwek"/>
              <w:tabs>
                <w:tab w:val="clear" w:pos="4536"/>
                <w:tab w:val="clear" w:pos="9072"/>
              </w:tabs>
              <w:jc w:val="center"/>
              <w:rPr>
                <w:rFonts w:ascii="Arial" w:hAnsi="Arial" w:cs="Arial"/>
                <w:sz w:val="16"/>
                <w:szCs w:val="16"/>
              </w:rPr>
            </w:pPr>
            <w:r w:rsidRPr="005E0921">
              <w:rPr>
                <w:rFonts w:ascii="Arial" w:hAnsi="Arial" w:cs="Arial"/>
                <w:sz w:val="16"/>
                <w:szCs w:val="16"/>
              </w:rPr>
              <w:t>Najdłuższy okres gwarancji</w:t>
            </w:r>
          </w:p>
        </w:tc>
      </w:tr>
      <w:tr w:rsidR="005E0921" w:rsidRPr="005E0921" w14:paraId="3B6B1A26" w14:textId="77777777" w:rsidTr="004D079B">
        <w:trPr>
          <w:trHeight w:val="504"/>
        </w:trPr>
        <w:tc>
          <w:tcPr>
            <w:tcW w:w="776" w:type="dxa"/>
            <w:vAlign w:val="center"/>
          </w:tcPr>
          <w:p w14:paraId="10B13AF9"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3.</w:t>
            </w:r>
          </w:p>
        </w:tc>
        <w:tc>
          <w:tcPr>
            <w:tcW w:w="3755" w:type="dxa"/>
            <w:vAlign w:val="center"/>
          </w:tcPr>
          <w:p w14:paraId="7A302CB5" w14:textId="1C7C2509" w:rsidR="009932BA" w:rsidRPr="00E62203" w:rsidRDefault="009932BA" w:rsidP="004D079B">
            <w:pPr>
              <w:jc w:val="center"/>
              <w:rPr>
                <w:rFonts w:ascii="Arial" w:hAnsi="Arial" w:cs="Arial"/>
                <w:b/>
                <w:sz w:val="18"/>
                <w:szCs w:val="18"/>
              </w:rPr>
            </w:pPr>
            <w:r w:rsidRPr="00B04908">
              <w:rPr>
                <w:rFonts w:ascii="Arial" w:hAnsi="Arial" w:cs="Arial"/>
                <w:b/>
                <w:sz w:val="18"/>
                <w:szCs w:val="18"/>
              </w:rPr>
              <w:t xml:space="preserve">Czas  przystąpienia do usunięcia awarii w przypadku robót zleconych w trybie awaryjnym </w:t>
            </w:r>
            <w:r w:rsidR="002A4FD5" w:rsidRPr="00B04908">
              <w:rPr>
                <w:rFonts w:ascii="Arial" w:hAnsi="Arial" w:cs="Arial"/>
                <w:b/>
                <w:sz w:val="18"/>
                <w:szCs w:val="18"/>
              </w:rPr>
              <w:t>(</w:t>
            </w:r>
            <w:r w:rsidRPr="00B04908">
              <w:rPr>
                <w:rFonts w:ascii="Arial" w:hAnsi="Arial" w:cs="Arial"/>
                <w:b/>
                <w:sz w:val="18"/>
                <w:szCs w:val="18"/>
              </w:rPr>
              <w:t>max. 72 godziny, min. 24 godzin</w:t>
            </w:r>
            <w:r w:rsidR="00E62203" w:rsidRPr="00B04908">
              <w:rPr>
                <w:rFonts w:ascii="Arial" w:hAnsi="Arial" w:cs="Arial"/>
                <w:b/>
                <w:sz w:val="18"/>
                <w:szCs w:val="18"/>
              </w:rPr>
              <w:t>y</w:t>
            </w:r>
            <w:r w:rsidRPr="00B04908">
              <w:rPr>
                <w:rFonts w:ascii="Arial" w:hAnsi="Arial" w:cs="Arial"/>
                <w:b/>
                <w:sz w:val="18"/>
                <w:szCs w:val="18"/>
              </w:rPr>
              <w:t xml:space="preserve"> od powiadomienia</w:t>
            </w:r>
            <w:r w:rsidR="002A4FD5" w:rsidRPr="00B04908">
              <w:rPr>
                <w:rFonts w:ascii="Arial" w:hAnsi="Arial" w:cs="Arial"/>
                <w:b/>
                <w:sz w:val="18"/>
                <w:szCs w:val="18"/>
              </w:rPr>
              <w:t>)</w:t>
            </w:r>
          </w:p>
        </w:tc>
        <w:tc>
          <w:tcPr>
            <w:tcW w:w="851" w:type="dxa"/>
            <w:vAlign w:val="center"/>
          </w:tcPr>
          <w:p w14:paraId="25301C2F"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20</w:t>
            </w:r>
          </w:p>
        </w:tc>
        <w:tc>
          <w:tcPr>
            <w:tcW w:w="850" w:type="dxa"/>
            <w:vAlign w:val="center"/>
          </w:tcPr>
          <w:p w14:paraId="41B5F770" w14:textId="77777777" w:rsidR="009932BA" w:rsidRPr="005E0921" w:rsidRDefault="009932BA" w:rsidP="004D079B">
            <w:pPr>
              <w:spacing w:line="360" w:lineRule="auto"/>
              <w:jc w:val="center"/>
              <w:rPr>
                <w:rFonts w:ascii="Arial" w:hAnsi="Arial" w:cs="Arial"/>
                <w:b/>
                <w:sz w:val="20"/>
                <w:szCs w:val="20"/>
              </w:rPr>
            </w:pPr>
            <w:r w:rsidRPr="005E0921">
              <w:rPr>
                <w:rFonts w:ascii="Arial" w:hAnsi="Arial" w:cs="Arial"/>
                <w:b/>
                <w:sz w:val="20"/>
                <w:szCs w:val="20"/>
              </w:rPr>
              <w:t>20</w:t>
            </w:r>
          </w:p>
        </w:tc>
        <w:tc>
          <w:tcPr>
            <w:tcW w:w="3691" w:type="dxa"/>
            <w:vAlign w:val="center"/>
          </w:tcPr>
          <w:p w14:paraId="7CE25EA6" w14:textId="77777777" w:rsidR="009932BA" w:rsidRPr="005E0921" w:rsidRDefault="009932BA" w:rsidP="004D079B">
            <w:pPr>
              <w:ind w:right="470"/>
              <w:jc w:val="center"/>
              <w:outlineLvl w:val="0"/>
              <w:rPr>
                <w:rFonts w:ascii="Arial" w:hAnsi="Arial" w:cs="Arial"/>
                <w:sz w:val="16"/>
                <w:szCs w:val="16"/>
              </w:rPr>
            </w:pPr>
            <w:r w:rsidRPr="005E0921">
              <w:rPr>
                <w:rFonts w:ascii="Arial" w:hAnsi="Arial" w:cs="Arial"/>
                <w:sz w:val="16"/>
                <w:szCs w:val="16"/>
              </w:rPr>
              <w:t xml:space="preserve">          Najkrótszy czas przystąpienia</w:t>
            </w:r>
          </w:p>
          <w:p w14:paraId="1355F3C7" w14:textId="77777777" w:rsidR="009932BA" w:rsidRPr="005E0921" w:rsidRDefault="009932BA" w:rsidP="004D079B">
            <w:pPr>
              <w:ind w:left="638" w:hanging="638"/>
              <w:jc w:val="center"/>
              <w:outlineLvl w:val="0"/>
              <w:rPr>
                <w:rFonts w:ascii="Arial" w:hAnsi="Arial" w:cs="Arial"/>
                <w:sz w:val="16"/>
                <w:szCs w:val="16"/>
              </w:rPr>
            </w:pPr>
            <w:r w:rsidRPr="005E0921">
              <w:rPr>
                <w:rFonts w:ascii="Arial" w:hAnsi="Arial" w:cs="Arial"/>
                <w:sz w:val="16"/>
                <w:szCs w:val="16"/>
              </w:rPr>
              <w:t>Ilość pkt. = -----------------------------------x 20</w:t>
            </w:r>
          </w:p>
          <w:p w14:paraId="6375DB4E" w14:textId="77777777" w:rsidR="009932BA" w:rsidRPr="005E0921" w:rsidRDefault="009932BA" w:rsidP="004D079B">
            <w:pPr>
              <w:spacing w:line="360" w:lineRule="auto"/>
              <w:jc w:val="center"/>
              <w:rPr>
                <w:rFonts w:ascii="Arial" w:hAnsi="Arial" w:cs="Arial"/>
                <w:b/>
                <w:sz w:val="16"/>
                <w:szCs w:val="16"/>
                <w:u w:val="single"/>
              </w:rPr>
            </w:pPr>
            <w:r w:rsidRPr="005E0921">
              <w:rPr>
                <w:rFonts w:ascii="Arial" w:hAnsi="Arial" w:cs="Arial"/>
                <w:sz w:val="16"/>
                <w:szCs w:val="16"/>
              </w:rPr>
              <w:t xml:space="preserve">         Czas przystąpienia w ofercie badanej</w:t>
            </w:r>
          </w:p>
        </w:tc>
      </w:tr>
      <w:tr w:rsidR="008F241F" w:rsidRPr="005E0921" w14:paraId="1634B9D5" w14:textId="77777777" w:rsidTr="00910336">
        <w:trPr>
          <w:trHeight w:val="573"/>
        </w:trPr>
        <w:tc>
          <w:tcPr>
            <w:tcW w:w="4531" w:type="dxa"/>
            <w:gridSpan w:val="2"/>
            <w:vAlign w:val="center"/>
          </w:tcPr>
          <w:p w14:paraId="042FE73D" w14:textId="77777777" w:rsidR="008F241F" w:rsidRPr="008F241F" w:rsidRDefault="008F241F" w:rsidP="004D079B">
            <w:pPr>
              <w:spacing w:line="360" w:lineRule="auto"/>
              <w:jc w:val="center"/>
              <w:rPr>
                <w:rFonts w:ascii="Verdana" w:hAnsi="Verdana" w:cs="Arial"/>
                <w:b/>
                <w:sz w:val="18"/>
                <w:szCs w:val="18"/>
              </w:rPr>
            </w:pPr>
            <w:r w:rsidRPr="008F241F">
              <w:rPr>
                <w:rFonts w:ascii="Verdana" w:hAnsi="Verdana" w:cs="Arial"/>
                <w:b/>
                <w:sz w:val="18"/>
                <w:szCs w:val="18"/>
              </w:rPr>
              <w:t>RAZEM</w:t>
            </w:r>
          </w:p>
        </w:tc>
        <w:tc>
          <w:tcPr>
            <w:tcW w:w="851" w:type="dxa"/>
            <w:vAlign w:val="center"/>
          </w:tcPr>
          <w:p w14:paraId="3CC6B573" w14:textId="77777777" w:rsidR="008F241F" w:rsidRPr="008F241F" w:rsidRDefault="008F241F" w:rsidP="004D079B">
            <w:pPr>
              <w:spacing w:line="360" w:lineRule="auto"/>
              <w:jc w:val="center"/>
              <w:rPr>
                <w:rFonts w:ascii="Verdana" w:hAnsi="Verdana" w:cs="Arial"/>
                <w:b/>
                <w:sz w:val="18"/>
                <w:szCs w:val="18"/>
              </w:rPr>
            </w:pPr>
            <w:r w:rsidRPr="008F241F">
              <w:rPr>
                <w:rFonts w:ascii="Verdana" w:hAnsi="Verdana" w:cs="Arial"/>
                <w:b/>
                <w:sz w:val="18"/>
                <w:szCs w:val="18"/>
              </w:rPr>
              <w:t>100</w:t>
            </w:r>
          </w:p>
        </w:tc>
        <w:tc>
          <w:tcPr>
            <w:tcW w:w="850" w:type="dxa"/>
            <w:vAlign w:val="center"/>
          </w:tcPr>
          <w:p w14:paraId="2E2BCFA6" w14:textId="77777777" w:rsidR="008F241F" w:rsidRPr="008F241F" w:rsidRDefault="008F241F" w:rsidP="004D079B">
            <w:pPr>
              <w:spacing w:line="360" w:lineRule="auto"/>
              <w:jc w:val="center"/>
              <w:rPr>
                <w:rFonts w:ascii="Verdana" w:hAnsi="Verdana" w:cs="Arial"/>
                <w:b/>
                <w:sz w:val="18"/>
                <w:szCs w:val="18"/>
              </w:rPr>
            </w:pPr>
            <w:r w:rsidRPr="008F241F">
              <w:rPr>
                <w:rFonts w:ascii="Verdana" w:hAnsi="Verdana" w:cs="Arial"/>
                <w:b/>
                <w:sz w:val="18"/>
                <w:szCs w:val="18"/>
              </w:rPr>
              <w:t>100</w:t>
            </w:r>
          </w:p>
        </w:tc>
        <w:tc>
          <w:tcPr>
            <w:tcW w:w="3691" w:type="dxa"/>
            <w:vAlign w:val="center"/>
          </w:tcPr>
          <w:p w14:paraId="61C9E919" w14:textId="77777777" w:rsidR="008F241F" w:rsidRPr="008F241F" w:rsidRDefault="008F241F" w:rsidP="004D079B">
            <w:pPr>
              <w:spacing w:line="360" w:lineRule="auto"/>
              <w:jc w:val="center"/>
              <w:rPr>
                <w:rFonts w:ascii="Verdana" w:hAnsi="Verdana" w:cs="Arial"/>
                <w:b/>
                <w:sz w:val="18"/>
                <w:szCs w:val="18"/>
              </w:rPr>
            </w:pPr>
            <w:r w:rsidRPr="008F241F">
              <w:rPr>
                <w:rFonts w:ascii="Verdana" w:hAnsi="Verdana" w:cs="Arial"/>
                <w:b/>
                <w:sz w:val="18"/>
                <w:szCs w:val="18"/>
              </w:rPr>
              <w:t>Ilość pkt. = suma pkt. za kryteria</w:t>
            </w:r>
          </w:p>
          <w:p w14:paraId="1A003D19" w14:textId="77777777" w:rsidR="008F241F" w:rsidRPr="008F241F" w:rsidRDefault="008F241F" w:rsidP="004D079B">
            <w:pPr>
              <w:spacing w:line="360" w:lineRule="auto"/>
              <w:jc w:val="center"/>
              <w:rPr>
                <w:rFonts w:ascii="Verdana" w:hAnsi="Verdana" w:cs="Arial"/>
                <w:b/>
                <w:sz w:val="18"/>
                <w:szCs w:val="18"/>
                <w:u w:val="single"/>
              </w:rPr>
            </w:pPr>
            <w:r w:rsidRPr="008F241F">
              <w:rPr>
                <w:rFonts w:ascii="Verdana" w:hAnsi="Verdana" w:cs="Arial"/>
                <w:b/>
                <w:sz w:val="18"/>
                <w:szCs w:val="18"/>
              </w:rPr>
              <w:t>z punktu 1, 2 i 3</w:t>
            </w:r>
          </w:p>
        </w:tc>
      </w:tr>
    </w:tbl>
    <w:p w14:paraId="4BB5DD90" w14:textId="77777777" w:rsidR="00CF517E" w:rsidRPr="005E0921" w:rsidRDefault="00CF517E" w:rsidP="00CF517E">
      <w:pPr>
        <w:spacing w:line="360" w:lineRule="auto"/>
        <w:ind w:left="851" w:right="-142"/>
        <w:jc w:val="both"/>
        <w:outlineLvl w:val="0"/>
        <w:rPr>
          <w:rFonts w:ascii="Verdana" w:hAnsi="Verdana"/>
          <w:sz w:val="18"/>
        </w:rPr>
      </w:pPr>
    </w:p>
    <w:p w14:paraId="522AECDE" w14:textId="102CD12A" w:rsidR="00214C18" w:rsidRPr="008F5907" w:rsidRDefault="00214C18" w:rsidP="005827E5">
      <w:pPr>
        <w:pStyle w:val="Akapitzlist"/>
        <w:numPr>
          <w:ilvl w:val="1"/>
          <w:numId w:val="52"/>
        </w:numPr>
        <w:tabs>
          <w:tab w:val="clear" w:pos="1080"/>
          <w:tab w:val="num" w:pos="851"/>
        </w:tabs>
        <w:spacing w:line="360" w:lineRule="auto"/>
        <w:ind w:left="851" w:right="-97" w:hanging="425"/>
        <w:jc w:val="both"/>
        <w:outlineLvl w:val="0"/>
        <w:rPr>
          <w:rFonts w:ascii="Verdana" w:hAnsi="Verdana"/>
          <w:sz w:val="18"/>
        </w:rPr>
      </w:pPr>
      <w:bookmarkStart w:id="25" w:name="_Toc395266096"/>
      <w:r w:rsidRPr="000D2D4F">
        <w:rPr>
          <w:rFonts w:ascii="Verdana" w:hAnsi="Verdana"/>
          <w:sz w:val="18"/>
        </w:rPr>
        <w:t>Ocena punktowa dotyczyć będzie wyłącznie ofert</w:t>
      </w:r>
      <w:bookmarkStart w:id="26" w:name="_Toc395266098"/>
      <w:bookmarkEnd w:id="25"/>
      <w:r w:rsidR="002A4FD5">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26"/>
    </w:p>
    <w:p w14:paraId="53CDD9BD"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bookmarkStart w:id="27" w:name="_Toc395266099"/>
      <w:r w:rsidRPr="008F5907">
        <w:rPr>
          <w:rFonts w:ascii="Verdana" w:hAnsi="Verdana"/>
          <w:sz w:val="18"/>
        </w:rPr>
        <w:t>Zamawiający wybierze jako najkorzystniejszą, ofertę, która uzyska najwyższą ilość punktów.</w:t>
      </w:r>
      <w:bookmarkEnd w:id="27"/>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27E5">
      <w:pPr>
        <w:pStyle w:val="Akapitzlist"/>
        <w:numPr>
          <w:ilvl w:val="5"/>
          <w:numId w:val="34"/>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28" w:name="_Toc395266100"/>
      <w:bookmarkStart w:id="29" w:name="_Toc282721364"/>
      <w:r w:rsidRPr="00B05812">
        <w:rPr>
          <w:rFonts w:ascii="Verdana" w:hAnsi="Verdana"/>
          <w:b/>
          <w:sz w:val="18"/>
          <w:szCs w:val="18"/>
          <w:u w:val="single"/>
        </w:rPr>
        <w:t>Informacje dotyczące walut obcych, w jakich mogą być prowadzone rozliczenia między Zamawiającym a Wykonawcą.</w:t>
      </w:r>
      <w:bookmarkEnd w:id="28"/>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30"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30"/>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27E5">
      <w:pPr>
        <w:pStyle w:val="Akapitzlist"/>
        <w:numPr>
          <w:ilvl w:val="5"/>
          <w:numId w:val="34"/>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31"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29"/>
      <w:bookmarkEnd w:id="31"/>
    </w:p>
    <w:p w14:paraId="1522EB6F"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CD46660" w14:textId="77777777" w:rsidR="00214C18" w:rsidRPr="0010355D" w:rsidRDefault="00214C18" w:rsidP="00214C18">
      <w:pPr>
        <w:pStyle w:val="Akapitzlist"/>
        <w:numPr>
          <w:ilvl w:val="5"/>
          <w:numId w:val="34"/>
        </w:numPr>
        <w:tabs>
          <w:tab w:val="num" w:pos="720"/>
        </w:tabs>
        <w:spacing w:line="360" w:lineRule="auto"/>
        <w:ind w:right="470" w:hanging="4500"/>
        <w:jc w:val="both"/>
        <w:outlineLvl w:val="0"/>
        <w:rPr>
          <w:rFonts w:ascii="Verdana" w:hAnsi="Verdana"/>
          <w:b/>
          <w:sz w:val="18"/>
          <w:szCs w:val="18"/>
          <w:u w:val="single"/>
        </w:rPr>
      </w:pPr>
      <w:bookmarkStart w:id="32" w:name="_Toc282721370"/>
      <w:bookmarkStart w:id="33" w:name="_Toc395266104"/>
      <w:r w:rsidRPr="0010355D">
        <w:rPr>
          <w:rFonts w:ascii="Verdana" w:hAnsi="Verdana"/>
          <w:b/>
          <w:sz w:val="18"/>
          <w:szCs w:val="18"/>
          <w:u w:val="single"/>
        </w:rPr>
        <w:lastRenderedPageBreak/>
        <w:t>Wzór umowy.</w:t>
      </w:r>
      <w:bookmarkEnd w:id="32"/>
      <w:bookmarkEnd w:id="33"/>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34" w:name="_Toc282721371"/>
      <w:bookmarkStart w:id="35" w:name="_Toc395266105"/>
      <w:r w:rsidRPr="00B05812">
        <w:rPr>
          <w:rFonts w:ascii="Verdana" w:hAnsi="Verdana"/>
          <w:b/>
          <w:sz w:val="18"/>
          <w:szCs w:val="18"/>
          <w:u w:val="single"/>
        </w:rPr>
        <w:t>Pouczenie o środkach ochrony prawnej przysługujących Wykonawcy w toku postępowania o udzielenie zamówienia.</w:t>
      </w:r>
      <w:bookmarkEnd w:id="34"/>
      <w:bookmarkEnd w:id="35"/>
    </w:p>
    <w:p w14:paraId="6384761C"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214C18">
      <w:pPr>
        <w:numPr>
          <w:ilvl w:val="1"/>
          <w:numId w:val="31"/>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77777777" w:rsidR="00214C18" w:rsidRPr="00AC289E"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249083FE" w14:textId="77777777" w:rsidR="00214C18"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214C18">
      <w:pPr>
        <w:numPr>
          <w:ilvl w:val="3"/>
          <w:numId w:val="34"/>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214C18">
      <w:pPr>
        <w:numPr>
          <w:ilvl w:val="0"/>
          <w:numId w:val="33"/>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36" w:name="_Toc166245665"/>
      <w:bookmarkStart w:id="37" w:name="_Toc395266106"/>
      <w:bookmarkStart w:id="38"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36"/>
      <w:r w:rsidRPr="00AC289E">
        <w:rPr>
          <w:rFonts w:ascii="Verdana" w:hAnsi="Verdana"/>
          <w:b/>
          <w:sz w:val="18"/>
          <w:szCs w:val="18"/>
          <w:u w:val="single"/>
        </w:rPr>
        <w:t>Siwz</w:t>
      </w:r>
      <w:bookmarkEnd w:id="37"/>
    </w:p>
    <w:bookmarkEnd w:id="38"/>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5C3B7330" w:rsidR="00B80758" w:rsidRPr="00613C88" w:rsidRDefault="00613C88" w:rsidP="002A5183">
            <w:pPr>
              <w:pStyle w:val="Tekstpodstawowy3"/>
              <w:ind w:right="-70"/>
              <w:jc w:val="both"/>
              <w:rPr>
                <w:rFonts w:ascii="Verdana" w:hAnsi="Verdana"/>
              </w:rPr>
            </w:pPr>
            <w:r w:rsidRPr="00613C88">
              <w:rPr>
                <w:rFonts w:ascii="Verdana" w:hAnsi="Verdana"/>
              </w:rPr>
              <w:t>Wykaz cen jednostkowych- branża budowlana</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131D82EF" w:rsidR="00B80758" w:rsidRPr="00613C88" w:rsidRDefault="00613C88" w:rsidP="002C7777">
            <w:pPr>
              <w:pStyle w:val="Tekstpodstawowy3"/>
              <w:ind w:right="-70"/>
              <w:jc w:val="both"/>
              <w:rPr>
                <w:rFonts w:ascii="Verdana" w:hAnsi="Verdana"/>
              </w:rPr>
            </w:pPr>
            <w:r w:rsidRPr="00613C88">
              <w:rPr>
                <w:rFonts w:ascii="Verdana" w:hAnsi="Verdana"/>
              </w:rPr>
              <w:t>Wykaz cen jednostkowych- branża elektryczna</w:t>
            </w:r>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2261037D" w:rsidR="00B80758" w:rsidRPr="00613C88" w:rsidRDefault="00613C88" w:rsidP="002A4FD5">
            <w:pPr>
              <w:pStyle w:val="Tekstpodstawowy3"/>
              <w:ind w:right="-70"/>
              <w:jc w:val="both"/>
              <w:rPr>
                <w:rFonts w:ascii="Verdana" w:hAnsi="Verdana"/>
              </w:rPr>
            </w:pPr>
            <w:r w:rsidRPr="00613C88">
              <w:rPr>
                <w:rFonts w:ascii="Verdana" w:hAnsi="Verdana"/>
              </w:rPr>
              <w:t>Zestawienie składników cenotwórczych – branża budowlana</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6E327603" w:rsidR="00B80758" w:rsidRPr="00613C88" w:rsidRDefault="00E62203" w:rsidP="002A4FD5">
            <w:pPr>
              <w:pStyle w:val="Tekstpodstawowy3"/>
              <w:ind w:right="-70"/>
              <w:jc w:val="both"/>
              <w:rPr>
                <w:rFonts w:ascii="Verdana" w:hAnsi="Verdana"/>
              </w:rPr>
            </w:pPr>
            <w:r>
              <w:rPr>
                <w:rFonts w:ascii="Verdana" w:hAnsi="Verdana"/>
              </w:rPr>
              <w:t>Zestawienie skł</w:t>
            </w:r>
            <w:r w:rsidR="002A4FD5">
              <w:rPr>
                <w:rFonts w:ascii="Verdana" w:hAnsi="Verdana"/>
              </w:rPr>
              <w:t>ad</w:t>
            </w:r>
            <w:r w:rsidR="00613C88" w:rsidRPr="00613C88">
              <w:rPr>
                <w:rFonts w:ascii="Verdana" w:hAnsi="Verdana"/>
              </w:rPr>
              <w:t>ników cenotwórczych – branża elektryczna</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77777777" w:rsidR="00B80758" w:rsidRPr="00B80758" w:rsidRDefault="00B80758" w:rsidP="002C7777">
            <w:pPr>
              <w:pStyle w:val="Tekstpodstawowy3"/>
              <w:ind w:right="-70"/>
              <w:jc w:val="both"/>
              <w:rPr>
                <w:rFonts w:ascii="Verdana" w:hAnsi="Verdana"/>
              </w:rPr>
            </w:pPr>
            <w:r w:rsidRPr="00B80758">
              <w:rPr>
                <w:rFonts w:ascii="Verdana" w:hAnsi="Verdana"/>
              </w:rPr>
              <w:t>Wzór Oświadczenia o grupie kapitałowej</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617AB26" w14:textId="0F4966FB"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353C1170" w14:textId="77777777" w:rsidR="00214C18" w:rsidRPr="00387E29" w:rsidRDefault="00214C18" w:rsidP="00214C18">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p>
    <w:p w14:paraId="5C75C5B6" w14:textId="77777777" w:rsidR="00214C18" w:rsidRPr="00387E29" w:rsidRDefault="00214C18" w:rsidP="00214C18">
      <w:pPr>
        <w:rPr>
          <w:rFonts w:ascii="Verdana" w:hAnsi="Verdana"/>
          <w:sz w:val="18"/>
          <w:szCs w:val="18"/>
        </w:rPr>
      </w:pPr>
      <w:r w:rsidRPr="00387E29">
        <w:rPr>
          <w:rFonts w:ascii="Verdana" w:hAnsi="Verdana"/>
          <w:sz w:val="18"/>
          <w:szCs w:val="18"/>
        </w:rPr>
        <w:br w:type="page"/>
      </w:r>
    </w:p>
    <w:p w14:paraId="2D2EB0A8" w14:textId="75E0DE79"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lastRenderedPageBreak/>
        <w:t>Przetarg nr UMW/AZ/</w:t>
      </w:r>
      <w:r w:rsidR="006F2FC2">
        <w:rPr>
          <w:rFonts w:ascii="Verdana" w:hAnsi="Verdana"/>
          <w:b/>
          <w:bCs/>
          <w:sz w:val="18"/>
          <w:szCs w:val="18"/>
        </w:rPr>
        <w:t>PN-64</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F5254">
      <w:pPr>
        <w:numPr>
          <w:ilvl w:val="0"/>
          <w:numId w:val="46"/>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0FD851E5" w14:textId="77777777" w:rsidR="006F2FC2" w:rsidRDefault="00214C18" w:rsidP="000F5254">
      <w:pPr>
        <w:ind w:right="-283" w:firstLine="284"/>
        <w:rPr>
          <w:rFonts w:ascii="Verdana" w:hAnsi="Verdana"/>
          <w:iCs/>
          <w:sz w:val="18"/>
          <w:szCs w:val="18"/>
          <w:lang w:val="de-DE"/>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p>
    <w:p w14:paraId="6A91C7E9" w14:textId="77777777" w:rsidR="006D2396" w:rsidRDefault="006D2396" w:rsidP="000F5254">
      <w:pPr>
        <w:ind w:right="-283" w:firstLine="284"/>
        <w:rPr>
          <w:rFonts w:ascii="Verdana" w:hAnsi="Verdana"/>
          <w:iCs/>
          <w:sz w:val="18"/>
          <w:szCs w:val="18"/>
          <w:lang w:val="de-DE"/>
        </w:rPr>
      </w:pPr>
    </w:p>
    <w:p w14:paraId="20D09105" w14:textId="07CA046B" w:rsidR="001047F5" w:rsidRDefault="001047F5" w:rsidP="002A4FD5">
      <w:pPr>
        <w:pStyle w:val="Tekstblokowy"/>
        <w:spacing w:line="240" w:lineRule="auto"/>
        <w:ind w:left="0" w:right="6"/>
        <w:rPr>
          <w:rFonts w:cs="Arial"/>
          <w:bCs/>
          <w:szCs w:val="18"/>
        </w:rPr>
      </w:pPr>
      <w:r w:rsidRPr="00AE5E0F">
        <w:rPr>
          <w:rFonts w:cs="Arial"/>
          <w:bCs/>
          <w:szCs w:val="18"/>
        </w:rPr>
        <w:t>Wykonywanie robót budowlanych w zakresie naprawy zniszczonych pokryć dachowych i uszkodzonych konstrukcji nośnych dachów, wymiany uszkodzonych rynien i rur spustowych oraz ich czyszczenie, uszkodzonych gzymsów, kominów i murów ogniowych wraz z tynkami lub wymiany obróbek blacharskich, naprawy elementów instalacji odgromowej, w budynkach Uniwersytetu M</w:t>
      </w:r>
      <w:r w:rsidR="006D2396">
        <w:rPr>
          <w:rFonts w:cs="Arial"/>
          <w:bCs/>
          <w:szCs w:val="18"/>
        </w:rPr>
        <w:t xml:space="preserve">edycznego we </w:t>
      </w:r>
      <w:r w:rsidRPr="00AE5E0F">
        <w:rPr>
          <w:rFonts w:cs="Arial"/>
          <w:bCs/>
          <w:szCs w:val="18"/>
        </w:rPr>
        <w:t>Wrocławiu</w:t>
      </w:r>
      <w:r w:rsidR="006D2396">
        <w:rPr>
          <w:rFonts w:cs="Arial"/>
          <w:bCs/>
          <w:szCs w:val="18"/>
        </w:rPr>
        <w:t>:</w:t>
      </w:r>
    </w:p>
    <w:p w14:paraId="1E140FCC" w14:textId="77777777" w:rsidR="006D2396" w:rsidRDefault="006D2396" w:rsidP="006D2396">
      <w:pPr>
        <w:ind w:left="284" w:right="-283" w:firstLine="284"/>
        <w:rPr>
          <w:rFonts w:ascii="Verdana" w:hAnsi="Verdana"/>
          <w:iCs/>
          <w:sz w:val="18"/>
          <w:szCs w:val="18"/>
          <w:lang w:val="de-DE"/>
        </w:rPr>
      </w:pPr>
    </w:p>
    <w:tbl>
      <w:tblPr>
        <w:tblpPr w:leftFromText="141" w:rightFromText="141" w:horzAnchor="margin" w:tblpY="44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748"/>
        <w:gridCol w:w="1605"/>
        <w:gridCol w:w="1005"/>
        <w:gridCol w:w="1642"/>
      </w:tblGrid>
      <w:tr w:rsidR="006D2396" w:rsidRPr="006D2396" w14:paraId="70259564" w14:textId="0DF3114F" w:rsidTr="001047F5">
        <w:trPr>
          <w:trHeight w:val="164"/>
        </w:trPr>
        <w:tc>
          <w:tcPr>
            <w:tcW w:w="776" w:type="dxa"/>
          </w:tcPr>
          <w:p w14:paraId="65202446" w14:textId="77777777" w:rsidR="001047F5" w:rsidRPr="006D2396" w:rsidRDefault="001047F5" w:rsidP="001047F5">
            <w:pPr>
              <w:spacing w:line="360" w:lineRule="auto"/>
              <w:jc w:val="center"/>
              <w:rPr>
                <w:rFonts w:ascii="Arial" w:hAnsi="Arial" w:cs="Arial"/>
                <w:b/>
                <w:sz w:val="20"/>
                <w:szCs w:val="20"/>
              </w:rPr>
            </w:pPr>
            <w:r w:rsidRPr="006D2396">
              <w:rPr>
                <w:rFonts w:ascii="Arial" w:hAnsi="Arial" w:cs="Arial"/>
                <w:b/>
                <w:sz w:val="20"/>
                <w:szCs w:val="20"/>
              </w:rPr>
              <w:lastRenderedPageBreak/>
              <w:t>1.</w:t>
            </w:r>
          </w:p>
        </w:tc>
        <w:tc>
          <w:tcPr>
            <w:tcW w:w="4748" w:type="dxa"/>
          </w:tcPr>
          <w:p w14:paraId="1D1C75B0" w14:textId="77777777" w:rsidR="001047F5" w:rsidRPr="006D2396" w:rsidRDefault="001047F5" w:rsidP="001047F5">
            <w:pPr>
              <w:tabs>
                <w:tab w:val="left" w:pos="72"/>
                <w:tab w:val="left" w:pos="9072"/>
              </w:tabs>
              <w:jc w:val="center"/>
              <w:rPr>
                <w:rFonts w:ascii="Arial" w:hAnsi="Arial" w:cs="Arial"/>
                <w:b/>
                <w:bCs/>
                <w:sz w:val="18"/>
                <w:szCs w:val="18"/>
              </w:rPr>
            </w:pPr>
            <w:r w:rsidRPr="006D2396">
              <w:rPr>
                <w:rFonts w:ascii="Arial" w:hAnsi="Arial" w:cs="Arial"/>
                <w:b/>
                <w:bCs/>
                <w:sz w:val="18"/>
                <w:szCs w:val="18"/>
              </w:rPr>
              <w:t>CENA</w:t>
            </w:r>
          </w:p>
        </w:tc>
        <w:tc>
          <w:tcPr>
            <w:tcW w:w="1605" w:type="dxa"/>
          </w:tcPr>
          <w:p w14:paraId="0BD7C823" w14:textId="7987A051" w:rsidR="001047F5" w:rsidRPr="006D2396" w:rsidRDefault="008F241F" w:rsidP="008F241F">
            <w:pPr>
              <w:pStyle w:val="Nagwek"/>
              <w:jc w:val="center"/>
              <w:rPr>
                <w:rFonts w:ascii="Arial" w:hAnsi="Arial" w:cs="Arial"/>
                <w:sz w:val="16"/>
                <w:szCs w:val="16"/>
              </w:rPr>
            </w:pPr>
            <w:r>
              <w:rPr>
                <w:rFonts w:ascii="Verdana" w:hAnsi="Verdana"/>
                <w:sz w:val="18"/>
                <w:szCs w:val="18"/>
              </w:rPr>
              <w:t xml:space="preserve">Wartość </w:t>
            </w:r>
            <w:r w:rsidR="001047F5" w:rsidRPr="006D2396">
              <w:rPr>
                <w:rFonts w:ascii="Verdana" w:hAnsi="Verdana"/>
                <w:sz w:val="18"/>
                <w:szCs w:val="18"/>
              </w:rPr>
              <w:t>Netto PLN</w:t>
            </w:r>
          </w:p>
        </w:tc>
        <w:tc>
          <w:tcPr>
            <w:tcW w:w="1005" w:type="dxa"/>
          </w:tcPr>
          <w:p w14:paraId="4FD9DEAE" w14:textId="77777777" w:rsidR="001047F5" w:rsidRPr="006D2396" w:rsidRDefault="001047F5" w:rsidP="008F241F">
            <w:pPr>
              <w:tabs>
                <w:tab w:val="left" w:pos="72"/>
                <w:tab w:val="left" w:pos="9072"/>
              </w:tabs>
              <w:ind w:right="-4"/>
              <w:rPr>
                <w:rFonts w:ascii="Verdana" w:hAnsi="Verdana"/>
                <w:sz w:val="18"/>
                <w:szCs w:val="18"/>
              </w:rPr>
            </w:pPr>
            <w:r w:rsidRPr="006D2396">
              <w:rPr>
                <w:rFonts w:ascii="Verdana" w:hAnsi="Verdana"/>
                <w:sz w:val="18"/>
                <w:szCs w:val="18"/>
              </w:rPr>
              <w:t>VAT</w:t>
            </w:r>
          </w:p>
          <w:p w14:paraId="2127E97F" w14:textId="7440A840" w:rsidR="001047F5" w:rsidRPr="006D2396" w:rsidRDefault="001047F5" w:rsidP="008F241F">
            <w:pPr>
              <w:pStyle w:val="Nagwek"/>
              <w:jc w:val="center"/>
              <w:rPr>
                <w:rFonts w:ascii="Arial" w:hAnsi="Arial" w:cs="Arial"/>
                <w:sz w:val="16"/>
                <w:szCs w:val="16"/>
              </w:rPr>
            </w:pPr>
            <w:r w:rsidRPr="006D2396">
              <w:rPr>
                <w:rFonts w:ascii="Verdana" w:hAnsi="Verdana"/>
                <w:sz w:val="18"/>
                <w:szCs w:val="18"/>
              </w:rPr>
              <w:t>%</w:t>
            </w:r>
          </w:p>
        </w:tc>
        <w:tc>
          <w:tcPr>
            <w:tcW w:w="1642" w:type="dxa"/>
          </w:tcPr>
          <w:p w14:paraId="40EBB620" w14:textId="6F83A6CB" w:rsidR="001047F5" w:rsidRPr="006D2396" w:rsidRDefault="001047F5" w:rsidP="008F241F">
            <w:pPr>
              <w:pStyle w:val="Nagwek"/>
              <w:jc w:val="center"/>
              <w:rPr>
                <w:rFonts w:ascii="Arial" w:hAnsi="Arial" w:cs="Arial"/>
                <w:sz w:val="16"/>
                <w:szCs w:val="16"/>
              </w:rPr>
            </w:pPr>
            <w:r w:rsidRPr="006D2396">
              <w:rPr>
                <w:rFonts w:ascii="Verdana" w:hAnsi="Verdana"/>
                <w:sz w:val="18"/>
                <w:szCs w:val="18"/>
              </w:rPr>
              <w:t xml:space="preserve">Wartość Brutto PLN  </w:t>
            </w:r>
          </w:p>
        </w:tc>
      </w:tr>
      <w:tr w:rsidR="006D2396" w:rsidRPr="006D2396" w14:paraId="1F9F9BE8" w14:textId="0A17ECFA" w:rsidTr="001047F5">
        <w:trPr>
          <w:trHeight w:val="164"/>
        </w:trPr>
        <w:tc>
          <w:tcPr>
            <w:tcW w:w="776" w:type="dxa"/>
          </w:tcPr>
          <w:p w14:paraId="6CE123BF" w14:textId="77777777" w:rsidR="001047F5" w:rsidRPr="006D2396" w:rsidRDefault="001047F5" w:rsidP="00687EE3">
            <w:pPr>
              <w:spacing w:line="360" w:lineRule="auto"/>
              <w:ind w:right="-74"/>
              <w:jc w:val="center"/>
              <w:rPr>
                <w:rFonts w:ascii="Arial" w:hAnsi="Arial" w:cs="Arial"/>
                <w:b/>
                <w:sz w:val="20"/>
                <w:szCs w:val="20"/>
              </w:rPr>
            </w:pPr>
            <w:r w:rsidRPr="006D2396">
              <w:rPr>
                <w:rFonts w:ascii="Arial" w:hAnsi="Arial" w:cs="Arial"/>
                <w:b/>
                <w:sz w:val="20"/>
                <w:szCs w:val="20"/>
              </w:rPr>
              <w:t>1.1</w:t>
            </w:r>
          </w:p>
        </w:tc>
        <w:tc>
          <w:tcPr>
            <w:tcW w:w="4748" w:type="dxa"/>
          </w:tcPr>
          <w:p w14:paraId="1425517F" w14:textId="77777777" w:rsidR="001047F5" w:rsidRPr="006D2396" w:rsidRDefault="001047F5" w:rsidP="00687EE3">
            <w:pPr>
              <w:tabs>
                <w:tab w:val="left" w:pos="72"/>
                <w:tab w:val="left" w:pos="9072"/>
              </w:tabs>
              <w:jc w:val="center"/>
              <w:rPr>
                <w:rFonts w:ascii="Arial" w:hAnsi="Arial" w:cs="Arial"/>
                <w:sz w:val="18"/>
                <w:szCs w:val="18"/>
              </w:rPr>
            </w:pPr>
            <w:r w:rsidRPr="006D2396">
              <w:rPr>
                <w:rFonts w:ascii="Arial" w:hAnsi="Arial" w:cs="Arial"/>
                <w:b/>
                <w:bCs/>
                <w:sz w:val="18"/>
                <w:szCs w:val="18"/>
              </w:rPr>
              <w:t>Ceny brutto poszczególnych elementów zlecanych napraw, w tym:</w:t>
            </w:r>
          </w:p>
        </w:tc>
        <w:tc>
          <w:tcPr>
            <w:tcW w:w="1605" w:type="dxa"/>
          </w:tcPr>
          <w:p w14:paraId="670400CD" w14:textId="77777777" w:rsidR="001047F5" w:rsidRPr="006D2396" w:rsidRDefault="001047F5" w:rsidP="00687EE3">
            <w:pPr>
              <w:pStyle w:val="Nagwek"/>
              <w:spacing w:line="360" w:lineRule="auto"/>
              <w:jc w:val="center"/>
              <w:rPr>
                <w:rFonts w:ascii="Arial" w:hAnsi="Arial" w:cs="Arial"/>
                <w:sz w:val="16"/>
                <w:szCs w:val="16"/>
              </w:rPr>
            </w:pPr>
          </w:p>
        </w:tc>
        <w:tc>
          <w:tcPr>
            <w:tcW w:w="1005" w:type="dxa"/>
          </w:tcPr>
          <w:p w14:paraId="057B366E" w14:textId="77777777" w:rsidR="001047F5" w:rsidRPr="006D2396" w:rsidRDefault="001047F5" w:rsidP="00687EE3">
            <w:pPr>
              <w:pStyle w:val="Nagwek"/>
              <w:spacing w:line="360" w:lineRule="auto"/>
              <w:jc w:val="center"/>
              <w:rPr>
                <w:rFonts w:ascii="Arial" w:hAnsi="Arial" w:cs="Arial"/>
                <w:sz w:val="16"/>
                <w:szCs w:val="16"/>
              </w:rPr>
            </w:pPr>
          </w:p>
        </w:tc>
        <w:tc>
          <w:tcPr>
            <w:tcW w:w="1642" w:type="dxa"/>
          </w:tcPr>
          <w:p w14:paraId="52EAF97A" w14:textId="77777777" w:rsidR="001047F5" w:rsidRPr="006D2396" w:rsidRDefault="001047F5" w:rsidP="00687EE3">
            <w:pPr>
              <w:pStyle w:val="Nagwek"/>
              <w:spacing w:line="360" w:lineRule="auto"/>
              <w:jc w:val="center"/>
              <w:rPr>
                <w:rFonts w:ascii="Arial" w:hAnsi="Arial" w:cs="Arial"/>
                <w:sz w:val="16"/>
                <w:szCs w:val="16"/>
              </w:rPr>
            </w:pPr>
          </w:p>
        </w:tc>
      </w:tr>
      <w:tr w:rsidR="006D2396" w:rsidRPr="006D2396" w14:paraId="30045420" w14:textId="5BDDE169" w:rsidTr="00687EE3">
        <w:trPr>
          <w:trHeight w:val="253"/>
        </w:trPr>
        <w:tc>
          <w:tcPr>
            <w:tcW w:w="776" w:type="dxa"/>
            <w:vAlign w:val="center"/>
          </w:tcPr>
          <w:p w14:paraId="492CC82E" w14:textId="77777777" w:rsidR="006D2396" w:rsidRPr="006D2396" w:rsidRDefault="006D2396" w:rsidP="00687EE3">
            <w:pPr>
              <w:jc w:val="center"/>
              <w:rPr>
                <w:rFonts w:ascii="Arial" w:hAnsi="Arial" w:cs="Arial"/>
                <w:b/>
                <w:sz w:val="16"/>
                <w:szCs w:val="16"/>
              </w:rPr>
            </w:pPr>
            <w:r w:rsidRPr="006D2396">
              <w:rPr>
                <w:rFonts w:ascii="Arial" w:hAnsi="Arial" w:cs="Arial"/>
                <w:b/>
                <w:sz w:val="16"/>
                <w:szCs w:val="16"/>
              </w:rPr>
              <w:t>1.1.1</w:t>
            </w:r>
          </w:p>
          <w:p w14:paraId="56086FB1" w14:textId="77777777" w:rsidR="006D2396" w:rsidRPr="006D2396" w:rsidRDefault="006D2396" w:rsidP="00687EE3">
            <w:pPr>
              <w:jc w:val="center"/>
              <w:rPr>
                <w:rFonts w:ascii="Arial" w:hAnsi="Arial" w:cs="Arial"/>
                <w:b/>
                <w:sz w:val="16"/>
                <w:szCs w:val="16"/>
              </w:rPr>
            </w:pPr>
          </w:p>
        </w:tc>
        <w:tc>
          <w:tcPr>
            <w:tcW w:w="4748" w:type="dxa"/>
            <w:vAlign w:val="center"/>
          </w:tcPr>
          <w:p w14:paraId="1CB1B11F" w14:textId="77777777" w:rsidR="006D2396" w:rsidRPr="006D2396" w:rsidRDefault="006D2396" w:rsidP="00687EE3">
            <w:pPr>
              <w:spacing w:line="360" w:lineRule="auto"/>
              <w:jc w:val="center"/>
              <w:rPr>
                <w:rFonts w:ascii="Arial" w:hAnsi="Arial" w:cs="Arial"/>
                <w:b/>
                <w:sz w:val="16"/>
                <w:szCs w:val="16"/>
              </w:rPr>
            </w:pPr>
            <w:r w:rsidRPr="006D2396">
              <w:rPr>
                <w:rFonts w:ascii="Arial" w:hAnsi="Arial" w:cs="Arial"/>
                <w:b/>
                <w:sz w:val="16"/>
                <w:szCs w:val="16"/>
              </w:rPr>
              <w:t>Branża budowlana</w:t>
            </w:r>
          </w:p>
        </w:tc>
        <w:tc>
          <w:tcPr>
            <w:tcW w:w="4252" w:type="dxa"/>
            <w:gridSpan w:val="3"/>
          </w:tcPr>
          <w:p w14:paraId="6A1D6D35" w14:textId="77777777" w:rsidR="006D2396" w:rsidRPr="006D2396" w:rsidRDefault="006D2396" w:rsidP="00687EE3">
            <w:pPr>
              <w:jc w:val="center"/>
              <w:rPr>
                <w:rFonts w:ascii="Arial" w:hAnsi="Arial" w:cs="Arial"/>
                <w:sz w:val="16"/>
                <w:szCs w:val="16"/>
              </w:rPr>
            </w:pPr>
          </w:p>
        </w:tc>
      </w:tr>
      <w:tr w:rsidR="006D2396" w:rsidRPr="006D2396" w14:paraId="6198E595" w14:textId="028A518F" w:rsidTr="001047F5">
        <w:trPr>
          <w:trHeight w:val="567"/>
        </w:trPr>
        <w:tc>
          <w:tcPr>
            <w:tcW w:w="776" w:type="dxa"/>
            <w:vAlign w:val="center"/>
          </w:tcPr>
          <w:p w14:paraId="311C2EDC"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1)</w:t>
            </w:r>
          </w:p>
        </w:tc>
        <w:tc>
          <w:tcPr>
            <w:tcW w:w="4748" w:type="dxa"/>
            <w:vAlign w:val="center"/>
          </w:tcPr>
          <w:p w14:paraId="213E8298"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Σ działu - Naprawa dachów pokrytych dachówką</w:t>
            </w:r>
          </w:p>
        </w:tc>
        <w:tc>
          <w:tcPr>
            <w:tcW w:w="1605" w:type="dxa"/>
          </w:tcPr>
          <w:p w14:paraId="32CF9BCD" w14:textId="5974AEFF" w:rsidR="001047F5" w:rsidRPr="006D2396" w:rsidRDefault="001047F5" w:rsidP="00687EE3">
            <w:pPr>
              <w:jc w:val="center"/>
              <w:rPr>
                <w:rFonts w:ascii="Arial" w:hAnsi="Arial" w:cs="Arial"/>
                <w:sz w:val="16"/>
                <w:szCs w:val="16"/>
              </w:rPr>
            </w:pPr>
          </w:p>
        </w:tc>
        <w:tc>
          <w:tcPr>
            <w:tcW w:w="1005" w:type="dxa"/>
          </w:tcPr>
          <w:p w14:paraId="65D3B677" w14:textId="77777777" w:rsidR="001047F5" w:rsidRPr="006D2396" w:rsidRDefault="001047F5" w:rsidP="00687EE3">
            <w:pPr>
              <w:jc w:val="center"/>
              <w:rPr>
                <w:rFonts w:ascii="Arial" w:hAnsi="Arial" w:cs="Arial"/>
                <w:sz w:val="16"/>
                <w:szCs w:val="16"/>
              </w:rPr>
            </w:pPr>
          </w:p>
        </w:tc>
        <w:tc>
          <w:tcPr>
            <w:tcW w:w="1642" w:type="dxa"/>
          </w:tcPr>
          <w:p w14:paraId="0F6798EB" w14:textId="77777777" w:rsidR="001047F5" w:rsidRPr="006D2396" w:rsidRDefault="001047F5" w:rsidP="00687EE3">
            <w:pPr>
              <w:jc w:val="center"/>
              <w:rPr>
                <w:rFonts w:ascii="Arial" w:hAnsi="Arial" w:cs="Arial"/>
                <w:sz w:val="16"/>
                <w:szCs w:val="16"/>
              </w:rPr>
            </w:pPr>
          </w:p>
        </w:tc>
      </w:tr>
      <w:tr w:rsidR="006D2396" w:rsidRPr="006D2396" w14:paraId="1C2CAF00" w14:textId="3459A111" w:rsidTr="001047F5">
        <w:trPr>
          <w:trHeight w:val="567"/>
        </w:trPr>
        <w:tc>
          <w:tcPr>
            <w:tcW w:w="776" w:type="dxa"/>
            <w:vAlign w:val="center"/>
          </w:tcPr>
          <w:p w14:paraId="41AC645D"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2)</w:t>
            </w:r>
          </w:p>
        </w:tc>
        <w:tc>
          <w:tcPr>
            <w:tcW w:w="4748" w:type="dxa"/>
            <w:vAlign w:val="center"/>
          </w:tcPr>
          <w:p w14:paraId="0D931875"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 xml:space="preserve"> Naprawa dachów pokrytych papą</w:t>
            </w:r>
          </w:p>
          <w:p w14:paraId="5F1DFDB8" w14:textId="77777777" w:rsidR="001047F5" w:rsidRPr="006D2396" w:rsidRDefault="001047F5" w:rsidP="00687EE3">
            <w:pPr>
              <w:jc w:val="center"/>
              <w:rPr>
                <w:rFonts w:ascii="Arial" w:hAnsi="Arial" w:cs="Arial"/>
                <w:sz w:val="16"/>
                <w:szCs w:val="16"/>
              </w:rPr>
            </w:pPr>
          </w:p>
        </w:tc>
        <w:tc>
          <w:tcPr>
            <w:tcW w:w="1605" w:type="dxa"/>
          </w:tcPr>
          <w:p w14:paraId="34257600" w14:textId="720789C0" w:rsidR="001047F5" w:rsidRPr="006D2396" w:rsidRDefault="001047F5" w:rsidP="00687EE3">
            <w:pPr>
              <w:jc w:val="center"/>
              <w:rPr>
                <w:rFonts w:ascii="Arial" w:hAnsi="Arial" w:cs="Arial"/>
                <w:sz w:val="16"/>
                <w:szCs w:val="16"/>
              </w:rPr>
            </w:pPr>
          </w:p>
        </w:tc>
        <w:tc>
          <w:tcPr>
            <w:tcW w:w="1005" w:type="dxa"/>
          </w:tcPr>
          <w:p w14:paraId="703CB4E5" w14:textId="77777777" w:rsidR="001047F5" w:rsidRPr="006D2396" w:rsidRDefault="001047F5" w:rsidP="00687EE3">
            <w:pPr>
              <w:jc w:val="center"/>
              <w:rPr>
                <w:rFonts w:ascii="Arial" w:hAnsi="Arial" w:cs="Arial"/>
                <w:sz w:val="16"/>
                <w:szCs w:val="16"/>
              </w:rPr>
            </w:pPr>
          </w:p>
        </w:tc>
        <w:tc>
          <w:tcPr>
            <w:tcW w:w="1642" w:type="dxa"/>
          </w:tcPr>
          <w:p w14:paraId="6D84DCDE" w14:textId="77777777" w:rsidR="001047F5" w:rsidRPr="006D2396" w:rsidRDefault="001047F5" w:rsidP="00687EE3">
            <w:pPr>
              <w:jc w:val="center"/>
              <w:rPr>
                <w:rFonts w:ascii="Arial" w:hAnsi="Arial" w:cs="Arial"/>
                <w:sz w:val="16"/>
                <w:szCs w:val="16"/>
              </w:rPr>
            </w:pPr>
          </w:p>
        </w:tc>
      </w:tr>
      <w:tr w:rsidR="006D2396" w:rsidRPr="006D2396" w14:paraId="6F39AC6A" w14:textId="780FA160" w:rsidTr="001047F5">
        <w:trPr>
          <w:trHeight w:val="567"/>
        </w:trPr>
        <w:tc>
          <w:tcPr>
            <w:tcW w:w="776" w:type="dxa"/>
            <w:vAlign w:val="center"/>
          </w:tcPr>
          <w:p w14:paraId="79425409"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3)</w:t>
            </w:r>
          </w:p>
        </w:tc>
        <w:tc>
          <w:tcPr>
            <w:tcW w:w="4748" w:type="dxa"/>
            <w:vAlign w:val="center"/>
          </w:tcPr>
          <w:p w14:paraId="009ED097"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Naprawa dachów krytych blachą ocynkowaną</w:t>
            </w:r>
          </w:p>
          <w:p w14:paraId="67B4D2F2" w14:textId="77777777" w:rsidR="001047F5" w:rsidRPr="006D2396" w:rsidRDefault="001047F5" w:rsidP="00687EE3">
            <w:pPr>
              <w:jc w:val="center"/>
              <w:rPr>
                <w:rFonts w:ascii="Arial" w:hAnsi="Arial" w:cs="Arial"/>
                <w:sz w:val="16"/>
                <w:szCs w:val="16"/>
              </w:rPr>
            </w:pPr>
          </w:p>
        </w:tc>
        <w:tc>
          <w:tcPr>
            <w:tcW w:w="1605" w:type="dxa"/>
          </w:tcPr>
          <w:p w14:paraId="34A669E8" w14:textId="1A3A7D7B" w:rsidR="001047F5" w:rsidRPr="006D2396" w:rsidRDefault="001047F5" w:rsidP="00687EE3">
            <w:pPr>
              <w:jc w:val="center"/>
              <w:rPr>
                <w:rFonts w:ascii="Arial" w:hAnsi="Arial" w:cs="Arial"/>
                <w:sz w:val="16"/>
                <w:szCs w:val="16"/>
              </w:rPr>
            </w:pPr>
          </w:p>
        </w:tc>
        <w:tc>
          <w:tcPr>
            <w:tcW w:w="1005" w:type="dxa"/>
          </w:tcPr>
          <w:p w14:paraId="3F4E8A57" w14:textId="77777777" w:rsidR="001047F5" w:rsidRPr="006D2396" w:rsidRDefault="001047F5" w:rsidP="00687EE3">
            <w:pPr>
              <w:jc w:val="center"/>
              <w:rPr>
                <w:rFonts w:ascii="Arial" w:hAnsi="Arial" w:cs="Arial"/>
                <w:sz w:val="16"/>
                <w:szCs w:val="16"/>
              </w:rPr>
            </w:pPr>
          </w:p>
        </w:tc>
        <w:tc>
          <w:tcPr>
            <w:tcW w:w="1642" w:type="dxa"/>
          </w:tcPr>
          <w:p w14:paraId="0AAEE6F9" w14:textId="77777777" w:rsidR="001047F5" w:rsidRPr="006D2396" w:rsidRDefault="001047F5" w:rsidP="00687EE3">
            <w:pPr>
              <w:jc w:val="center"/>
              <w:rPr>
                <w:rFonts w:ascii="Arial" w:hAnsi="Arial" w:cs="Arial"/>
                <w:sz w:val="16"/>
                <w:szCs w:val="16"/>
              </w:rPr>
            </w:pPr>
          </w:p>
        </w:tc>
      </w:tr>
      <w:tr w:rsidR="006D2396" w:rsidRPr="006D2396" w14:paraId="6809C74C" w14:textId="7755CE0F" w:rsidTr="001047F5">
        <w:trPr>
          <w:trHeight w:val="567"/>
        </w:trPr>
        <w:tc>
          <w:tcPr>
            <w:tcW w:w="776" w:type="dxa"/>
            <w:vAlign w:val="center"/>
          </w:tcPr>
          <w:p w14:paraId="1298551F"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4)</w:t>
            </w:r>
          </w:p>
        </w:tc>
        <w:tc>
          <w:tcPr>
            <w:tcW w:w="4748" w:type="dxa"/>
            <w:vAlign w:val="center"/>
          </w:tcPr>
          <w:p w14:paraId="79064E6A"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Naprawa dachów krytych blachą cynkowo-tytanową</w:t>
            </w:r>
          </w:p>
          <w:p w14:paraId="01FB35A4" w14:textId="77777777" w:rsidR="001047F5" w:rsidRPr="006D2396" w:rsidRDefault="001047F5" w:rsidP="00687EE3">
            <w:pPr>
              <w:jc w:val="center"/>
              <w:rPr>
                <w:rFonts w:ascii="Arial" w:hAnsi="Arial" w:cs="Arial"/>
                <w:sz w:val="16"/>
                <w:szCs w:val="16"/>
              </w:rPr>
            </w:pPr>
          </w:p>
        </w:tc>
        <w:tc>
          <w:tcPr>
            <w:tcW w:w="1605" w:type="dxa"/>
          </w:tcPr>
          <w:p w14:paraId="6E951314" w14:textId="18E32C52" w:rsidR="001047F5" w:rsidRPr="006D2396" w:rsidRDefault="001047F5" w:rsidP="00687EE3">
            <w:pPr>
              <w:jc w:val="center"/>
              <w:rPr>
                <w:rFonts w:ascii="Arial" w:hAnsi="Arial" w:cs="Arial"/>
                <w:sz w:val="16"/>
                <w:szCs w:val="16"/>
              </w:rPr>
            </w:pPr>
          </w:p>
        </w:tc>
        <w:tc>
          <w:tcPr>
            <w:tcW w:w="1005" w:type="dxa"/>
          </w:tcPr>
          <w:p w14:paraId="616080F6" w14:textId="77777777" w:rsidR="001047F5" w:rsidRPr="006D2396" w:rsidRDefault="001047F5" w:rsidP="00687EE3">
            <w:pPr>
              <w:jc w:val="center"/>
              <w:rPr>
                <w:rFonts w:ascii="Arial" w:hAnsi="Arial" w:cs="Arial"/>
                <w:sz w:val="16"/>
                <w:szCs w:val="16"/>
              </w:rPr>
            </w:pPr>
          </w:p>
        </w:tc>
        <w:tc>
          <w:tcPr>
            <w:tcW w:w="1642" w:type="dxa"/>
          </w:tcPr>
          <w:p w14:paraId="31CF1BB9" w14:textId="77777777" w:rsidR="001047F5" w:rsidRPr="006D2396" w:rsidRDefault="001047F5" w:rsidP="00687EE3">
            <w:pPr>
              <w:jc w:val="center"/>
              <w:rPr>
                <w:rFonts w:ascii="Arial" w:hAnsi="Arial" w:cs="Arial"/>
                <w:sz w:val="16"/>
                <w:szCs w:val="16"/>
              </w:rPr>
            </w:pPr>
          </w:p>
        </w:tc>
      </w:tr>
      <w:tr w:rsidR="006D2396" w:rsidRPr="006D2396" w14:paraId="6AC95E39" w14:textId="7163A3CF" w:rsidTr="001047F5">
        <w:trPr>
          <w:trHeight w:val="567"/>
        </w:trPr>
        <w:tc>
          <w:tcPr>
            <w:tcW w:w="776" w:type="dxa"/>
            <w:vAlign w:val="center"/>
          </w:tcPr>
          <w:p w14:paraId="5A2F9124"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5)</w:t>
            </w:r>
          </w:p>
        </w:tc>
        <w:tc>
          <w:tcPr>
            <w:tcW w:w="4748" w:type="dxa"/>
            <w:vAlign w:val="center"/>
          </w:tcPr>
          <w:p w14:paraId="6DDFE672"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Σ działu - Naprawa rynien</w:t>
            </w:r>
          </w:p>
        </w:tc>
        <w:tc>
          <w:tcPr>
            <w:tcW w:w="1605" w:type="dxa"/>
          </w:tcPr>
          <w:p w14:paraId="5ED349F6" w14:textId="1D5DCE7B" w:rsidR="001047F5" w:rsidRPr="006D2396" w:rsidRDefault="001047F5" w:rsidP="00687EE3">
            <w:pPr>
              <w:pStyle w:val="Nagwek"/>
              <w:jc w:val="center"/>
              <w:rPr>
                <w:rFonts w:ascii="Arial" w:hAnsi="Arial" w:cs="Arial"/>
                <w:sz w:val="16"/>
                <w:szCs w:val="16"/>
              </w:rPr>
            </w:pPr>
          </w:p>
        </w:tc>
        <w:tc>
          <w:tcPr>
            <w:tcW w:w="1005" w:type="dxa"/>
          </w:tcPr>
          <w:p w14:paraId="1440CB06" w14:textId="77777777" w:rsidR="001047F5" w:rsidRPr="006D2396" w:rsidRDefault="001047F5" w:rsidP="00687EE3">
            <w:pPr>
              <w:pStyle w:val="Nagwek"/>
              <w:jc w:val="center"/>
              <w:rPr>
                <w:rFonts w:ascii="Arial" w:hAnsi="Arial" w:cs="Arial"/>
                <w:sz w:val="16"/>
                <w:szCs w:val="16"/>
              </w:rPr>
            </w:pPr>
          </w:p>
        </w:tc>
        <w:tc>
          <w:tcPr>
            <w:tcW w:w="1642" w:type="dxa"/>
          </w:tcPr>
          <w:p w14:paraId="16904279" w14:textId="77777777" w:rsidR="001047F5" w:rsidRPr="006D2396" w:rsidRDefault="001047F5" w:rsidP="00687EE3">
            <w:pPr>
              <w:pStyle w:val="Nagwek"/>
              <w:jc w:val="center"/>
              <w:rPr>
                <w:rFonts w:ascii="Arial" w:hAnsi="Arial" w:cs="Arial"/>
                <w:sz w:val="16"/>
                <w:szCs w:val="16"/>
              </w:rPr>
            </w:pPr>
          </w:p>
        </w:tc>
      </w:tr>
      <w:tr w:rsidR="006D2396" w:rsidRPr="006D2396" w14:paraId="645825E3" w14:textId="4A9CC6C9" w:rsidTr="001047F5">
        <w:trPr>
          <w:trHeight w:val="567"/>
        </w:trPr>
        <w:tc>
          <w:tcPr>
            <w:tcW w:w="776" w:type="dxa"/>
            <w:vAlign w:val="center"/>
          </w:tcPr>
          <w:p w14:paraId="4A309436"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6)</w:t>
            </w:r>
          </w:p>
        </w:tc>
        <w:tc>
          <w:tcPr>
            <w:tcW w:w="4748" w:type="dxa"/>
            <w:vAlign w:val="center"/>
          </w:tcPr>
          <w:p w14:paraId="44B2BDD9"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Naprawa rur spustowych</w:t>
            </w:r>
          </w:p>
          <w:p w14:paraId="182A0CB2" w14:textId="77777777" w:rsidR="001047F5" w:rsidRPr="006D2396" w:rsidRDefault="001047F5" w:rsidP="00687EE3">
            <w:pPr>
              <w:jc w:val="center"/>
              <w:rPr>
                <w:rFonts w:ascii="Arial" w:hAnsi="Arial" w:cs="Arial"/>
                <w:sz w:val="16"/>
                <w:szCs w:val="16"/>
              </w:rPr>
            </w:pPr>
          </w:p>
        </w:tc>
        <w:tc>
          <w:tcPr>
            <w:tcW w:w="1605" w:type="dxa"/>
          </w:tcPr>
          <w:p w14:paraId="54DE044F" w14:textId="5D81B109" w:rsidR="001047F5" w:rsidRPr="006D2396" w:rsidRDefault="001047F5" w:rsidP="00687EE3">
            <w:pPr>
              <w:pStyle w:val="Nagwek"/>
              <w:jc w:val="center"/>
              <w:rPr>
                <w:rFonts w:ascii="Arial" w:hAnsi="Arial" w:cs="Arial"/>
                <w:sz w:val="16"/>
                <w:szCs w:val="16"/>
              </w:rPr>
            </w:pPr>
          </w:p>
        </w:tc>
        <w:tc>
          <w:tcPr>
            <w:tcW w:w="1005" w:type="dxa"/>
          </w:tcPr>
          <w:p w14:paraId="2EFF2566" w14:textId="77777777" w:rsidR="001047F5" w:rsidRPr="006D2396" w:rsidRDefault="001047F5" w:rsidP="00687EE3">
            <w:pPr>
              <w:pStyle w:val="Nagwek"/>
              <w:jc w:val="center"/>
              <w:rPr>
                <w:rFonts w:ascii="Arial" w:hAnsi="Arial" w:cs="Arial"/>
                <w:sz w:val="16"/>
                <w:szCs w:val="16"/>
              </w:rPr>
            </w:pPr>
          </w:p>
        </w:tc>
        <w:tc>
          <w:tcPr>
            <w:tcW w:w="1642" w:type="dxa"/>
          </w:tcPr>
          <w:p w14:paraId="7B82E31C" w14:textId="77777777" w:rsidR="001047F5" w:rsidRPr="006D2396" w:rsidRDefault="001047F5" w:rsidP="00687EE3">
            <w:pPr>
              <w:pStyle w:val="Nagwek"/>
              <w:jc w:val="center"/>
              <w:rPr>
                <w:rFonts w:ascii="Arial" w:hAnsi="Arial" w:cs="Arial"/>
                <w:sz w:val="16"/>
                <w:szCs w:val="16"/>
              </w:rPr>
            </w:pPr>
          </w:p>
        </w:tc>
      </w:tr>
      <w:tr w:rsidR="006D2396" w:rsidRPr="006D2396" w14:paraId="6F42B129" w14:textId="78A9ED2B" w:rsidTr="001047F5">
        <w:trPr>
          <w:trHeight w:val="567"/>
        </w:trPr>
        <w:tc>
          <w:tcPr>
            <w:tcW w:w="776" w:type="dxa"/>
            <w:vAlign w:val="center"/>
          </w:tcPr>
          <w:p w14:paraId="24B2517B"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7)</w:t>
            </w:r>
          </w:p>
        </w:tc>
        <w:tc>
          <w:tcPr>
            <w:tcW w:w="4748" w:type="dxa"/>
            <w:vAlign w:val="center"/>
          </w:tcPr>
          <w:p w14:paraId="67EC9141"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Czyszczenie rynien i rur spustowych</w:t>
            </w:r>
          </w:p>
          <w:p w14:paraId="798D65F1" w14:textId="77777777" w:rsidR="001047F5" w:rsidRPr="006D2396" w:rsidRDefault="001047F5" w:rsidP="00687EE3">
            <w:pPr>
              <w:jc w:val="center"/>
              <w:rPr>
                <w:rFonts w:ascii="Arial" w:hAnsi="Arial" w:cs="Arial"/>
                <w:sz w:val="16"/>
                <w:szCs w:val="16"/>
              </w:rPr>
            </w:pPr>
          </w:p>
        </w:tc>
        <w:tc>
          <w:tcPr>
            <w:tcW w:w="1605" w:type="dxa"/>
          </w:tcPr>
          <w:p w14:paraId="116BCA75" w14:textId="150BD4A9" w:rsidR="001047F5" w:rsidRPr="006D2396" w:rsidRDefault="001047F5" w:rsidP="00687EE3">
            <w:pPr>
              <w:pStyle w:val="Nagwek"/>
              <w:tabs>
                <w:tab w:val="clear" w:pos="4536"/>
                <w:tab w:val="clear" w:pos="9072"/>
              </w:tabs>
              <w:jc w:val="center"/>
              <w:rPr>
                <w:rFonts w:ascii="Arial" w:hAnsi="Arial" w:cs="Arial"/>
                <w:sz w:val="16"/>
                <w:szCs w:val="16"/>
              </w:rPr>
            </w:pPr>
          </w:p>
        </w:tc>
        <w:tc>
          <w:tcPr>
            <w:tcW w:w="1005" w:type="dxa"/>
          </w:tcPr>
          <w:p w14:paraId="2AF7D204" w14:textId="77777777" w:rsidR="001047F5" w:rsidRPr="006D2396" w:rsidRDefault="001047F5" w:rsidP="00687EE3">
            <w:pPr>
              <w:pStyle w:val="Nagwek"/>
              <w:tabs>
                <w:tab w:val="clear" w:pos="4536"/>
                <w:tab w:val="clear" w:pos="9072"/>
              </w:tabs>
              <w:jc w:val="center"/>
              <w:rPr>
                <w:rFonts w:ascii="Arial" w:hAnsi="Arial" w:cs="Arial"/>
                <w:sz w:val="16"/>
                <w:szCs w:val="16"/>
              </w:rPr>
            </w:pPr>
          </w:p>
        </w:tc>
        <w:tc>
          <w:tcPr>
            <w:tcW w:w="1642" w:type="dxa"/>
          </w:tcPr>
          <w:p w14:paraId="29FC7FA9" w14:textId="77777777" w:rsidR="001047F5" w:rsidRPr="006D2396" w:rsidRDefault="001047F5" w:rsidP="00687EE3">
            <w:pPr>
              <w:pStyle w:val="Nagwek"/>
              <w:tabs>
                <w:tab w:val="clear" w:pos="4536"/>
                <w:tab w:val="clear" w:pos="9072"/>
              </w:tabs>
              <w:jc w:val="center"/>
              <w:rPr>
                <w:rFonts w:ascii="Arial" w:hAnsi="Arial" w:cs="Arial"/>
                <w:sz w:val="16"/>
                <w:szCs w:val="16"/>
              </w:rPr>
            </w:pPr>
          </w:p>
        </w:tc>
      </w:tr>
      <w:tr w:rsidR="006D2396" w:rsidRPr="006D2396" w14:paraId="3F311699" w14:textId="0A422C07" w:rsidTr="001047F5">
        <w:trPr>
          <w:trHeight w:val="567"/>
        </w:trPr>
        <w:tc>
          <w:tcPr>
            <w:tcW w:w="776" w:type="dxa"/>
            <w:vAlign w:val="center"/>
          </w:tcPr>
          <w:p w14:paraId="6C9356BF"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8)</w:t>
            </w:r>
          </w:p>
        </w:tc>
        <w:tc>
          <w:tcPr>
            <w:tcW w:w="4748" w:type="dxa"/>
            <w:vAlign w:val="center"/>
          </w:tcPr>
          <w:p w14:paraId="6B73CA1B"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Σ działu - Naprawy uszkodzonych gzymsów, kominów i murów ogniowych</w:t>
            </w:r>
          </w:p>
          <w:p w14:paraId="541D5D3A" w14:textId="77777777" w:rsidR="001047F5" w:rsidRPr="006D2396" w:rsidRDefault="001047F5" w:rsidP="00687EE3">
            <w:pPr>
              <w:jc w:val="center"/>
              <w:rPr>
                <w:rFonts w:ascii="Arial" w:hAnsi="Arial" w:cs="Arial"/>
                <w:sz w:val="16"/>
                <w:szCs w:val="16"/>
              </w:rPr>
            </w:pPr>
          </w:p>
        </w:tc>
        <w:tc>
          <w:tcPr>
            <w:tcW w:w="1605" w:type="dxa"/>
          </w:tcPr>
          <w:p w14:paraId="1F2A9209" w14:textId="5C81B8E9" w:rsidR="001047F5" w:rsidRPr="006D2396" w:rsidRDefault="001047F5" w:rsidP="00687EE3">
            <w:pPr>
              <w:pStyle w:val="Nagwek"/>
              <w:jc w:val="center"/>
              <w:rPr>
                <w:rFonts w:ascii="Arial" w:hAnsi="Arial" w:cs="Arial"/>
                <w:sz w:val="16"/>
                <w:szCs w:val="16"/>
              </w:rPr>
            </w:pPr>
          </w:p>
        </w:tc>
        <w:tc>
          <w:tcPr>
            <w:tcW w:w="1005" w:type="dxa"/>
          </w:tcPr>
          <w:p w14:paraId="33E4E9BA" w14:textId="77777777" w:rsidR="001047F5" w:rsidRPr="006D2396" w:rsidRDefault="001047F5" w:rsidP="00687EE3">
            <w:pPr>
              <w:pStyle w:val="Nagwek"/>
              <w:jc w:val="center"/>
              <w:rPr>
                <w:rFonts w:ascii="Arial" w:hAnsi="Arial" w:cs="Arial"/>
                <w:sz w:val="16"/>
                <w:szCs w:val="16"/>
              </w:rPr>
            </w:pPr>
          </w:p>
        </w:tc>
        <w:tc>
          <w:tcPr>
            <w:tcW w:w="1642" w:type="dxa"/>
          </w:tcPr>
          <w:p w14:paraId="279FB5A7" w14:textId="77777777" w:rsidR="001047F5" w:rsidRPr="006D2396" w:rsidRDefault="001047F5" w:rsidP="00687EE3">
            <w:pPr>
              <w:pStyle w:val="Nagwek"/>
              <w:jc w:val="center"/>
              <w:rPr>
                <w:rFonts w:ascii="Arial" w:hAnsi="Arial" w:cs="Arial"/>
                <w:sz w:val="16"/>
                <w:szCs w:val="16"/>
              </w:rPr>
            </w:pPr>
          </w:p>
        </w:tc>
      </w:tr>
      <w:tr w:rsidR="006D2396" w:rsidRPr="006D2396" w14:paraId="65EA3765" w14:textId="60C27A96" w:rsidTr="001047F5">
        <w:trPr>
          <w:trHeight w:val="567"/>
        </w:trPr>
        <w:tc>
          <w:tcPr>
            <w:tcW w:w="776" w:type="dxa"/>
            <w:vAlign w:val="center"/>
          </w:tcPr>
          <w:p w14:paraId="593CAF51"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9)</w:t>
            </w:r>
          </w:p>
        </w:tc>
        <w:tc>
          <w:tcPr>
            <w:tcW w:w="4748" w:type="dxa"/>
            <w:vAlign w:val="center"/>
          </w:tcPr>
          <w:p w14:paraId="081E9810"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Rusztowania i podnośnik</w:t>
            </w:r>
          </w:p>
          <w:p w14:paraId="18BC44EE" w14:textId="77777777" w:rsidR="001047F5" w:rsidRPr="006D2396" w:rsidRDefault="001047F5" w:rsidP="00687EE3">
            <w:pPr>
              <w:jc w:val="center"/>
              <w:rPr>
                <w:rFonts w:ascii="Arial" w:hAnsi="Arial" w:cs="Arial"/>
                <w:sz w:val="16"/>
                <w:szCs w:val="16"/>
              </w:rPr>
            </w:pPr>
          </w:p>
        </w:tc>
        <w:tc>
          <w:tcPr>
            <w:tcW w:w="1605" w:type="dxa"/>
          </w:tcPr>
          <w:p w14:paraId="1C5E3A2B" w14:textId="6E1E6444" w:rsidR="001047F5" w:rsidRPr="006D2396" w:rsidRDefault="001047F5" w:rsidP="00687EE3">
            <w:pPr>
              <w:pStyle w:val="Nagwek"/>
              <w:jc w:val="center"/>
              <w:rPr>
                <w:rFonts w:ascii="Arial" w:hAnsi="Arial" w:cs="Arial"/>
                <w:sz w:val="16"/>
                <w:szCs w:val="16"/>
              </w:rPr>
            </w:pPr>
          </w:p>
        </w:tc>
        <w:tc>
          <w:tcPr>
            <w:tcW w:w="1005" w:type="dxa"/>
          </w:tcPr>
          <w:p w14:paraId="7D9405B2" w14:textId="77777777" w:rsidR="001047F5" w:rsidRPr="006D2396" w:rsidRDefault="001047F5" w:rsidP="00687EE3">
            <w:pPr>
              <w:pStyle w:val="Nagwek"/>
              <w:jc w:val="center"/>
              <w:rPr>
                <w:rFonts w:ascii="Arial" w:hAnsi="Arial" w:cs="Arial"/>
                <w:sz w:val="16"/>
                <w:szCs w:val="16"/>
              </w:rPr>
            </w:pPr>
          </w:p>
        </w:tc>
        <w:tc>
          <w:tcPr>
            <w:tcW w:w="1642" w:type="dxa"/>
          </w:tcPr>
          <w:p w14:paraId="1FE5BE9A" w14:textId="77777777" w:rsidR="001047F5" w:rsidRPr="006D2396" w:rsidRDefault="001047F5" w:rsidP="00687EE3">
            <w:pPr>
              <w:pStyle w:val="Nagwek"/>
              <w:jc w:val="center"/>
              <w:rPr>
                <w:rFonts w:ascii="Arial" w:hAnsi="Arial" w:cs="Arial"/>
                <w:sz w:val="16"/>
                <w:szCs w:val="16"/>
              </w:rPr>
            </w:pPr>
          </w:p>
        </w:tc>
      </w:tr>
      <w:tr w:rsidR="006D2396" w:rsidRPr="006D2396" w14:paraId="7DAD1D63" w14:textId="03C6F243" w:rsidTr="001047F5">
        <w:trPr>
          <w:trHeight w:val="567"/>
        </w:trPr>
        <w:tc>
          <w:tcPr>
            <w:tcW w:w="776" w:type="dxa"/>
            <w:vAlign w:val="center"/>
          </w:tcPr>
          <w:p w14:paraId="655C0B3C"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10)</w:t>
            </w:r>
          </w:p>
        </w:tc>
        <w:tc>
          <w:tcPr>
            <w:tcW w:w="4748" w:type="dxa"/>
            <w:vAlign w:val="center"/>
          </w:tcPr>
          <w:p w14:paraId="1727EC11"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 xml:space="preserve">Σ działu - </w:t>
            </w:r>
            <w:r w:rsidRPr="006D2396">
              <w:rPr>
                <w:rFonts w:ascii="Arial" w:hAnsi="Arial" w:cs="Arial"/>
                <w:bCs/>
                <w:sz w:val="16"/>
                <w:szCs w:val="16"/>
              </w:rPr>
              <w:t>Wywiezienie gruzu i utylizacja</w:t>
            </w:r>
          </w:p>
        </w:tc>
        <w:tc>
          <w:tcPr>
            <w:tcW w:w="1605" w:type="dxa"/>
          </w:tcPr>
          <w:p w14:paraId="5D616D5B" w14:textId="617BC17D" w:rsidR="001047F5" w:rsidRPr="006D2396" w:rsidRDefault="001047F5" w:rsidP="00687EE3">
            <w:pPr>
              <w:pStyle w:val="Nagwek"/>
              <w:jc w:val="center"/>
              <w:rPr>
                <w:rFonts w:ascii="Arial" w:hAnsi="Arial" w:cs="Arial"/>
                <w:sz w:val="16"/>
                <w:szCs w:val="16"/>
              </w:rPr>
            </w:pPr>
          </w:p>
        </w:tc>
        <w:tc>
          <w:tcPr>
            <w:tcW w:w="1005" w:type="dxa"/>
          </w:tcPr>
          <w:p w14:paraId="12D53767" w14:textId="77777777" w:rsidR="001047F5" w:rsidRPr="006D2396" w:rsidRDefault="001047F5" w:rsidP="00687EE3">
            <w:pPr>
              <w:pStyle w:val="Nagwek"/>
              <w:jc w:val="center"/>
              <w:rPr>
                <w:rFonts w:ascii="Arial" w:hAnsi="Arial" w:cs="Arial"/>
                <w:sz w:val="16"/>
                <w:szCs w:val="16"/>
              </w:rPr>
            </w:pPr>
          </w:p>
        </w:tc>
        <w:tc>
          <w:tcPr>
            <w:tcW w:w="1642" w:type="dxa"/>
          </w:tcPr>
          <w:p w14:paraId="0248977C" w14:textId="77777777" w:rsidR="001047F5" w:rsidRPr="006D2396" w:rsidRDefault="001047F5" w:rsidP="00687EE3">
            <w:pPr>
              <w:pStyle w:val="Nagwek"/>
              <w:jc w:val="center"/>
              <w:rPr>
                <w:rFonts w:ascii="Arial" w:hAnsi="Arial" w:cs="Arial"/>
                <w:sz w:val="16"/>
                <w:szCs w:val="16"/>
              </w:rPr>
            </w:pPr>
          </w:p>
        </w:tc>
      </w:tr>
      <w:tr w:rsidR="006D2396" w:rsidRPr="006D2396" w14:paraId="60AC1A17" w14:textId="0E46D053" w:rsidTr="00687EE3">
        <w:trPr>
          <w:trHeight w:val="567"/>
        </w:trPr>
        <w:tc>
          <w:tcPr>
            <w:tcW w:w="776" w:type="dxa"/>
            <w:vAlign w:val="center"/>
          </w:tcPr>
          <w:p w14:paraId="754D5D4B" w14:textId="77777777" w:rsidR="006D2396" w:rsidRPr="006D2396" w:rsidRDefault="006D2396" w:rsidP="00687EE3">
            <w:pPr>
              <w:jc w:val="center"/>
              <w:rPr>
                <w:rFonts w:ascii="Arial" w:hAnsi="Arial" w:cs="Arial"/>
                <w:b/>
                <w:sz w:val="16"/>
                <w:szCs w:val="16"/>
              </w:rPr>
            </w:pPr>
            <w:r w:rsidRPr="006D2396">
              <w:rPr>
                <w:rFonts w:ascii="Arial" w:hAnsi="Arial" w:cs="Arial"/>
                <w:b/>
                <w:sz w:val="16"/>
                <w:szCs w:val="16"/>
              </w:rPr>
              <w:t>1.1.2</w:t>
            </w:r>
          </w:p>
        </w:tc>
        <w:tc>
          <w:tcPr>
            <w:tcW w:w="4748" w:type="dxa"/>
            <w:vAlign w:val="center"/>
          </w:tcPr>
          <w:p w14:paraId="3400E9AD" w14:textId="77777777" w:rsidR="006D2396" w:rsidRPr="006D2396" w:rsidRDefault="006D2396" w:rsidP="00687EE3">
            <w:pPr>
              <w:jc w:val="center"/>
              <w:rPr>
                <w:rFonts w:ascii="Arial" w:hAnsi="Arial" w:cs="Arial"/>
                <w:b/>
                <w:sz w:val="16"/>
                <w:szCs w:val="16"/>
              </w:rPr>
            </w:pPr>
            <w:r w:rsidRPr="006D2396">
              <w:rPr>
                <w:rFonts w:ascii="Arial" w:hAnsi="Arial" w:cs="Arial"/>
                <w:b/>
                <w:sz w:val="16"/>
                <w:szCs w:val="16"/>
              </w:rPr>
              <w:t>Branża elektryczna</w:t>
            </w:r>
          </w:p>
        </w:tc>
        <w:tc>
          <w:tcPr>
            <w:tcW w:w="4252" w:type="dxa"/>
            <w:gridSpan w:val="3"/>
          </w:tcPr>
          <w:p w14:paraId="4DB2C83C" w14:textId="77777777" w:rsidR="006D2396" w:rsidRPr="006D2396" w:rsidRDefault="006D2396" w:rsidP="00687EE3">
            <w:pPr>
              <w:pStyle w:val="Nagwek"/>
              <w:jc w:val="center"/>
              <w:rPr>
                <w:rFonts w:ascii="Arial" w:hAnsi="Arial" w:cs="Arial"/>
                <w:sz w:val="16"/>
                <w:szCs w:val="16"/>
              </w:rPr>
            </w:pPr>
          </w:p>
        </w:tc>
      </w:tr>
      <w:tr w:rsidR="006D2396" w:rsidRPr="006D2396" w14:paraId="051E402E" w14:textId="45FE5C54" w:rsidTr="001047F5">
        <w:trPr>
          <w:trHeight w:val="659"/>
        </w:trPr>
        <w:tc>
          <w:tcPr>
            <w:tcW w:w="776" w:type="dxa"/>
            <w:vAlign w:val="center"/>
          </w:tcPr>
          <w:p w14:paraId="4571DCC4"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1)</w:t>
            </w:r>
          </w:p>
        </w:tc>
        <w:tc>
          <w:tcPr>
            <w:tcW w:w="4748" w:type="dxa"/>
            <w:vAlign w:val="center"/>
          </w:tcPr>
          <w:p w14:paraId="3C2F2112"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Wymiana wsporników</w:t>
            </w:r>
          </w:p>
          <w:p w14:paraId="77148F85" w14:textId="77777777" w:rsidR="001047F5" w:rsidRPr="006D2396" w:rsidRDefault="001047F5" w:rsidP="00687EE3">
            <w:pPr>
              <w:jc w:val="center"/>
              <w:rPr>
                <w:rFonts w:ascii="Arial" w:hAnsi="Arial" w:cs="Arial"/>
                <w:sz w:val="16"/>
                <w:szCs w:val="16"/>
              </w:rPr>
            </w:pPr>
          </w:p>
        </w:tc>
        <w:tc>
          <w:tcPr>
            <w:tcW w:w="1605" w:type="dxa"/>
          </w:tcPr>
          <w:p w14:paraId="3DBFE0C2" w14:textId="678729CA" w:rsidR="001047F5" w:rsidRPr="006D2396" w:rsidRDefault="001047F5" w:rsidP="00687EE3">
            <w:pPr>
              <w:pStyle w:val="Nagwek"/>
              <w:jc w:val="center"/>
              <w:rPr>
                <w:rFonts w:ascii="Arial" w:hAnsi="Arial" w:cs="Arial"/>
                <w:sz w:val="16"/>
                <w:szCs w:val="16"/>
              </w:rPr>
            </w:pPr>
          </w:p>
        </w:tc>
        <w:tc>
          <w:tcPr>
            <w:tcW w:w="1005" w:type="dxa"/>
          </w:tcPr>
          <w:p w14:paraId="1246A726" w14:textId="77777777" w:rsidR="001047F5" w:rsidRPr="006D2396" w:rsidRDefault="001047F5" w:rsidP="00687EE3">
            <w:pPr>
              <w:pStyle w:val="Nagwek"/>
              <w:jc w:val="center"/>
              <w:rPr>
                <w:rFonts w:ascii="Arial" w:hAnsi="Arial" w:cs="Arial"/>
                <w:sz w:val="16"/>
                <w:szCs w:val="16"/>
              </w:rPr>
            </w:pPr>
          </w:p>
        </w:tc>
        <w:tc>
          <w:tcPr>
            <w:tcW w:w="1642" w:type="dxa"/>
          </w:tcPr>
          <w:p w14:paraId="4A28CD85" w14:textId="77777777" w:rsidR="001047F5" w:rsidRPr="006D2396" w:rsidRDefault="001047F5" w:rsidP="00687EE3">
            <w:pPr>
              <w:pStyle w:val="Nagwek"/>
              <w:jc w:val="center"/>
              <w:rPr>
                <w:rFonts w:ascii="Arial" w:hAnsi="Arial" w:cs="Arial"/>
                <w:sz w:val="16"/>
                <w:szCs w:val="16"/>
              </w:rPr>
            </w:pPr>
          </w:p>
        </w:tc>
      </w:tr>
      <w:tr w:rsidR="006D2396" w:rsidRPr="006D2396" w14:paraId="0D4F2B20" w14:textId="68C509C6" w:rsidTr="001047F5">
        <w:trPr>
          <w:trHeight w:val="567"/>
        </w:trPr>
        <w:tc>
          <w:tcPr>
            <w:tcW w:w="776" w:type="dxa"/>
            <w:vAlign w:val="center"/>
          </w:tcPr>
          <w:p w14:paraId="7490E60C"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2)</w:t>
            </w:r>
          </w:p>
        </w:tc>
        <w:tc>
          <w:tcPr>
            <w:tcW w:w="4748" w:type="dxa"/>
            <w:vAlign w:val="center"/>
          </w:tcPr>
          <w:p w14:paraId="75D6432E"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Wymiana przewodów</w:t>
            </w:r>
          </w:p>
          <w:p w14:paraId="37DC4069" w14:textId="77777777" w:rsidR="001047F5" w:rsidRPr="006D2396" w:rsidRDefault="001047F5" w:rsidP="00687EE3">
            <w:pPr>
              <w:jc w:val="center"/>
              <w:rPr>
                <w:rFonts w:ascii="Arial" w:hAnsi="Arial" w:cs="Arial"/>
                <w:sz w:val="16"/>
                <w:szCs w:val="16"/>
              </w:rPr>
            </w:pPr>
          </w:p>
        </w:tc>
        <w:tc>
          <w:tcPr>
            <w:tcW w:w="1605" w:type="dxa"/>
          </w:tcPr>
          <w:p w14:paraId="673F954A" w14:textId="0A89E733" w:rsidR="001047F5" w:rsidRPr="006D2396" w:rsidRDefault="001047F5" w:rsidP="00687EE3">
            <w:pPr>
              <w:pStyle w:val="Nagwek"/>
              <w:jc w:val="center"/>
              <w:rPr>
                <w:rFonts w:ascii="Arial" w:hAnsi="Arial" w:cs="Arial"/>
                <w:sz w:val="16"/>
                <w:szCs w:val="16"/>
              </w:rPr>
            </w:pPr>
          </w:p>
        </w:tc>
        <w:tc>
          <w:tcPr>
            <w:tcW w:w="1005" w:type="dxa"/>
          </w:tcPr>
          <w:p w14:paraId="209BAD11" w14:textId="77777777" w:rsidR="001047F5" w:rsidRPr="006D2396" w:rsidRDefault="001047F5" w:rsidP="00687EE3">
            <w:pPr>
              <w:pStyle w:val="Nagwek"/>
              <w:jc w:val="center"/>
              <w:rPr>
                <w:rFonts w:ascii="Arial" w:hAnsi="Arial" w:cs="Arial"/>
                <w:sz w:val="16"/>
                <w:szCs w:val="16"/>
              </w:rPr>
            </w:pPr>
          </w:p>
        </w:tc>
        <w:tc>
          <w:tcPr>
            <w:tcW w:w="1642" w:type="dxa"/>
          </w:tcPr>
          <w:p w14:paraId="6A14DE8C" w14:textId="77777777" w:rsidR="001047F5" w:rsidRPr="006D2396" w:rsidRDefault="001047F5" w:rsidP="00687EE3">
            <w:pPr>
              <w:pStyle w:val="Nagwek"/>
              <w:jc w:val="center"/>
              <w:rPr>
                <w:rFonts w:ascii="Arial" w:hAnsi="Arial" w:cs="Arial"/>
                <w:sz w:val="16"/>
                <w:szCs w:val="16"/>
              </w:rPr>
            </w:pPr>
          </w:p>
        </w:tc>
      </w:tr>
      <w:tr w:rsidR="006D2396" w:rsidRPr="006D2396" w14:paraId="6E589A04" w14:textId="57DF58AF" w:rsidTr="001047F5">
        <w:trPr>
          <w:trHeight w:val="738"/>
        </w:trPr>
        <w:tc>
          <w:tcPr>
            <w:tcW w:w="776" w:type="dxa"/>
            <w:vAlign w:val="center"/>
          </w:tcPr>
          <w:p w14:paraId="31362C0A"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3)</w:t>
            </w:r>
          </w:p>
        </w:tc>
        <w:tc>
          <w:tcPr>
            <w:tcW w:w="4748" w:type="dxa"/>
            <w:vAlign w:val="center"/>
          </w:tcPr>
          <w:p w14:paraId="06444511" w14:textId="77777777" w:rsidR="001047F5" w:rsidRPr="006D2396" w:rsidRDefault="001047F5" w:rsidP="00687EE3">
            <w:pPr>
              <w:jc w:val="center"/>
              <w:rPr>
                <w:rFonts w:ascii="Arial" w:hAnsi="Arial" w:cs="Arial"/>
                <w:bCs/>
                <w:sz w:val="16"/>
                <w:szCs w:val="16"/>
              </w:rPr>
            </w:pPr>
            <w:r w:rsidRPr="006D2396">
              <w:rPr>
                <w:rFonts w:ascii="Arial" w:hAnsi="Arial" w:cs="Arial"/>
                <w:sz w:val="16"/>
                <w:szCs w:val="16"/>
              </w:rPr>
              <w:t xml:space="preserve">Σ działu - </w:t>
            </w:r>
            <w:r w:rsidRPr="006D2396">
              <w:rPr>
                <w:rFonts w:ascii="Arial" w:hAnsi="Arial" w:cs="Arial"/>
                <w:bCs/>
                <w:sz w:val="16"/>
                <w:szCs w:val="16"/>
              </w:rPr>
              <w:t>Wymiana złączy</w:t>
            </w:r>
          </w:p>
          <w:p w14:paraId="041A50F5" w14:textId="77777777" w:rsidR="001047F5" w:rsidRPr="006D2396" w:rsidRDefault="001047F5" w:rsidP="00687EE3">
            <w:pPr>
              <w:jc w:val="center"/>
              <w:rPr>
                <w:rFonts w:ascii="Arial" w:hAnsi="Arial" w:cs="Arial"/>
                <w:sz w:val="16"/>
                <w:szCs w:val="16"/>
              </w:rPr>
            </w:pPr>
          </w:p>
        </w:tc>
        <w:tc>
          <w:tcPr>
            <w:tcW w:w="1605" w:type="dxa"/>
          </w:tcPr>
          <w:p w14:paraId="163E47E3" w14:textId="52916B6E" w:rsidR="001047F5" w:rsidRPr="006D2396" w:rsidRDefault="001047F5" w:rsidP="00687EE3">
            <w:pPr>
              <w:pStyle w:val="Nagwek"/>
              <w:jc w:val="center"/>
              <w:rPr>
                <w:rFonts w:ascii="Arial" w:hAnsi="Arial" w:cs="Arial"/>
                <w:sz w:val="16"/>
                <w:szCs w:val="16"/>
              </w:rPr>
            </w:pPr>
          </w:p>
        </w:tc>
        <w:tc>
          <w:tcPr>
            <w:tcW w:w="1005" w:type="dxa"/>
          </w:tcPr>
          <w:p w14:paraId="48459340" w14:textId="77777777" w:rsidR="001047F5" w:rsidRPr="006D2396" w:rsidRDefault="001047F5" w:rsidP="00687EE3">
            <w:pPr>
              <w:pStyle w:val="Nagwek"/>
              <w:jc w:val="center"/>
              <w:rPr>
                <w:rFonts w:ascii="Arial" w:hAnsi="Arial" w:cs="Arial"/>
                <w:sz w:val="16"/>
                <w:szCs w:val="16"/>
              </w:rPr>
            </w:pPr>
          </w:p>
        </w:tc>
        <w:tc>
          <w:tcPr>
            <w:tcW w:w="1642" w:type="dxa"/>
          </w:tcPr>
          <w:p w14:paraId="2E5A0E43" w14:textId="77777777" w:rsidR="001047F5" w:rsidRPr="006D2396" w:rsidRDefault="001047F5" w:rsidP="00687EE3">
            <w:pPr>
              <w:pStyle w:val="Nagwek"/>
              <w:jc w:val="center"/>
              <w:rPr>
                <w:rFonts w:ascii="Arial" w:hAnsi="Arial" w:cs="Arial"/>
                <w:sz w:val="16"/>
                <w:szCs w:val="16"/>
              </w:rPr>
            </w:pPr>
          </w:p>
        </w:tc>
      </w:tr>
      <w:tr w:rsidR="006D2396" w:rsidRPr="006D2396" w14:paraId="03D4A42D" w14:textId="52544CA8" w:rsidTr="001047F5">
        <w:trPr>
          <w:trHeight w:val="567"/>
        </w:trPr>
        <w:tc>
          <w:tcPr>
            <w:tcW w:w="776" w:type="dxa"/>
            <w:vAlign w:val="center"/>
          </w:tcPr>
          <w:p w14:paraId="58198164"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4)</w:t>
            </w:r>
          </w:p>
        </w:tc>
        <w:tc>
          <w:tcPr>
            <w:tcW w:w="4748" w:type="dxa"/>
            <w:vAlign w:val="center"/>
          </w:tcPr>
          <w:p w14:paraId="6585AF92" w14:textId="77777777" w:rsidR="001047F5" w:rsidRPr="006D2396" w:rsidRDefault="001047F5" w:rsidP="00687EE3">
            <w:pPr>
              <w:jc w:val="center"/>
              <w:rPr>
                <w:rFonts w:ascii="Arial" w:hAnsi="Arial" w:cs="Arial"/>
                <w:sz w:val="16"/>
                <w:szCs w:val="16"/>
              </w:rPr>
            </w:pPr>
            <w:r w:rsidRPr="006D2396">
              <w:rPr>
                <w:rFonts w:ascii="Arial" w:hAnsi="Arial" w:cs="Arial"/>
                <w:sz w:val="16"/>
                <w:szCs w:val="16"/>
              </w:rPr>
              <w:t xml:space="preserve">Σ działu - </w:t>
            </w:r>
            <w:r w:rsidRPr="006D2396">
              <w:rPr>
                <w:rFonts w:ascii="Arial" w:hAnsi="Arial" w:cs="Arial"/>
                <w:bCs/>
                <w:sz w:val="16"/>
                <w:szCs w:val="16"/>
              </w:rPr>
              <w:t>Badania i pomiary</w:t>
            </w:r>
          </w:p>
        </w:tc>
        <w:tc>
          <w:tcPr>
            <w:tcW w:w="1605" w:type="dxa"/>
          </w:tcPr>
          <w:p w14:paraId="55C1B8A0" w14:textId="57830CC7" w:rsidR="001047F5" w:rsidRPr="006D2396" w:rsidRDefault="001047F5" w:rsidP="00687EE3">
            <w:pPr>
              <w:pStyle w:val="Nagwek"/>
              <w:jc w:val="center"/>
              <w:rPr>
                <w:rFonts w:ascii="Arial" w:hAnsi="Arial" w:cs="Arial"/>
                <w:sz w:val="16"/>
                <w:szCs w:val="16"/>
              </w:rPr>
            </w:pPr>
          </w:p>
        </w:tc>
        <w:tc>
          <w:tcPr>
            <w:tcW w:w="1005" w:type="dxa"/>
          </w:tcPr>
          <w:p w14:paraId="75B8CC05" w14:textId="77777777" w:rsidR="001047F5" w:rsidRPr="006D2396" w:rsidRDefault="001047F5" w:rsidP="00687EE3">
            <w:pPr>
              <w:pStyle w:val="Nagwek"/>
              <w:jc w:val="center"/>
              <w:rPr>
                <w:rFonts w:ascii="Arial" w:hAnsi="Arial" w:cs="Arial"/>
                <w:sz w:val="16"/>
                <w:szCs w:val="16"/>
              </w:rPr>
            </w:pPr>
          </w:p>
        </w:tc>
        <w:tc>
          <w:tcPr>
            <w:tcW w:w="1642" w:type="dxa"/>
          </w:tcPr>
          <w:p w14:paraId="070DAB57" w14:textId="77777777" w:rsidR="001047F5" w:rsidRPr="006D2396" w:rsidRDefault="001047F5" w:rsidP="00687EE3">
            <w:pPr>
              <w:pStyle w:val="Nagwek"/>
              <w:jc w:val="center"/>
              <w:rPr>
                <w:rFonts w:ascii="Arial" w:hAnsi="Arial" w:cs="Arial"/>
                <w:sz w:val="16"/>
                <w:szCs w:val="16"/>
              </w:rPr>
            </w:pPr>
          </w:p>
        </w:tc>
      </w:tr>
      <w:tr w:rsidR="006D2396" w:rsidRPr="006D2396" w14:paraId="579541AA" w14:textId="304FE9C1" w:rsidTr="001047F5">
        <w:trPr>
          <w:trHeight w:val="414"/>
        </w:trPr>
        <w:tc>
          <w:tcPr>
            <w:tcW w:w="776" w:type="dxa"/>
            <w:vAlign w:val="center"/>
          </w:tcPr>
          <w:p w14:paraId="0FAB01DB" w14:textId="77777777" w:rsidR="001047F5" w:rsidRPr="006D2396" w:rsidRDefault="001047F5" w:rsidP="00687EE3">
            <w:pPr>
              <w:spacing w:line="360" w:lineRule="auto"/>
              <w:jc w:val="center"/>
              <w:rPr>
                <w:rFonts w:ascii="Arial" w:hAnsi="Arial" w:cs="Arial"/>
                <w:b/>
                <w:sz w:val="16"/>
                <w:szCs w:val="16"/>
                <w:u w:val="single"/>
              </w:rPr>
            </w:pPr>
          </w:p>
          <w:p w14:paraId="2E72E82E" w14:textId="77777777" w:rsidR="001047F5" w:rsidRPr="006D2396" w:rsidRDefault="001047F5" w:rsidP="00687EE3">
            <w:pPr>
              <w:spacing w:line="360" w:lineRule="auto"/>
              <w:jc w:val="center"/>
              <w:rPr>
                <w:rFonts w:ascii="Arial" w:hAnsi="Arial" w:cs="Arial"/>
                <w:b/>
                <w:sz w:val="16"/>
                <w:szCs w:val="16"/>
                <w:u w:val="single"/>
              </w:rPr>
            </w:pPr>
          </w:p>
        </w:tc>
        <w:tc>
          <w:tcPr>
            <w:tcW w:w="4748" w:type="dxa"/>
            <w:vAlign w:val="center"/>
          </w:tcPr>
          <w:p w14:paraId="0941FA57" w14:textId="77777777" w:rsidR="001047F5" w:rsidRPr="006D2396" w:rsidRDefault="001047F5" w:rsidP="00687EE3">
            <w:pPr>
              <w:jc w:val="center"/>
              <w:rPr>
                <w:rFonts w:ascii="Arial" w:hAnsi="Arial" w:cs="Arial"/>
                <w:b/>
                <w:sz w:val="18"/>
                <w:szCs w:val="18"/>
                <w:u w:val="single"/>
              </w:rPr>
            </w:pPr>
            <w:r w:rsidRPr="006D2396">
              <w:rPr>
                <w:rFonts w:ascii="Arial" w:hAnsi="Arial" w:cs="Arial"/>
                <w:b/>
                <w:sz w:val="18"/>
                <w:szCs w:val="18"/>
              </w:rPr>
              <w:t>Razem:</w:t>
            </w:r>
            <w:r w:rsidRPr="006D2396">
              <w:rPr>
                <w:rFonts w:ascii="Arial" w:hAnsi="Arial" w:cs="Arial"/>
                <w:b/>
                <w:bCs/>
                <w:sz w:val="18"/>
                <w:szCs w:val="18"/>
              </w:rPr>
              <w:t xml:space="preserve"> Ceny brutto poszczególnych elementów zlecanych napraw - branża budowlana i elektryczna</w:t>
            </w:r>
          </w:p>
        </w:tc>
        <w:tc>
          <w:tcPr>
            <w:tcW w:w="1605" w:type="dxa"/>
            <w:vAlign w:val="center"/>
          </w:tcPr>
          <w:p w14:paraId="0235734F" w14:textId="77777777" w:rsidR="001047F5" w:rsidRPr="006D2396" w:rsidRDefault="001047F5" w:rsidP="00687EE3">
            <w:pPr>
              <w:spacing w:line="360" w:lineRule="auto"/>
              <w:jc w:val="center"/>
              <w:rPr>
                <w:rFonts w:ascii="Arial" w:hAnsi="Arial" w:cs="Arial"/>
                <w:b/>
                <w:sz w:val="16"/>
                <w:szCs w:val="16"/>
                <w:u w:val="single"/>
              </w:rPr>
            </w:pPr>
          </w:p>
        </w:tc>
        <w:tc>
          <w:tcPr>
            <w:tcW w:w="1005" w:type="dxa"/>
            <w:vAlign w:val="center"/>
          </w:tcPr>
          <w:p w14:paraId="21BE1D4C" w14:textId="77777777" w:rsidR="001047F5" w:rsidRPr="006D2396" w:rsidRDefault="001047F5" w:rsidP="00687EE3">
            <w:pPr>
              <w:spacing w:line="360" w:lineRule="auto"/>
              <w:jc w:val="center"/>
              <w:rPr>
                <w:rFonts w:ascii="Arial" w:hAnsi="Arial" w:cs="Arial"/>
                <w:b/>
                <w:sz w:val="16"/>
                <w:szCs w:val="16"/>
                <w:u w:val="single"/>
              </w:rPr>
            </w:pPr>
          </w:p>
        </w:tc>
        <w:tc>
          <w:tcPr>
            <w:tcW w:w="1642" w:type="dxa"/>
            <w:vAlign w:val="center"/>
          </w:tcPr>
          <w:p w14:paraId="04C75B5F" w14:textId="77777777" w:rsidR="001047F5" w:rsidRPr="006D2396" w:rsidRDefault="001047F5" w:rsidP="00687EE3">
            <w:pPr>
              <w:spacing w:line="360" w:lineRule="auto"/>
              <w:jc w:val="center"/>
              <w:rPr>
                <w:rFonts w:ascii="Arial" w:hAnsi="Arial" w:cs="Arial"/>
                <w:b/>
                <w:sz w:val="16"/>
                <w:szCs w:val="16"/>
                <w:u w:val="single"/>
              </w:rPr>
            </w:pPr>
          </w:p>
        </w:tc>
      </w:tr>
      <w:tr w:rsidR="006D2396" w:rsidRPr="006D2396" w14:paraId="00D86BF4" w14:textId="7D8D363E" w:rsidTr="00687EE3">
        <w:trPr>
          <w:trHeight w:val="574"/>
        </w:trPr>
        <w:tc>
          <w:tcPr>
            <w:tcW w:w="776" w:type="dxa"/>
            <w:vAlign w:val="center"/>
          </w:tcPr>
          <w:p w14:paraId="1404F7CC" w14:textId="77777777" w:rsidR="006D2396" w:rsidRPr="006D2396" w:rsidRDefault="006D2396" w:rsidP="00687EE3">
            <w:pPr>
              <w:spacing w:line="360" w:lineRule="auto"/>
              <w:jc w:val="center"/>
              <w:rPr>
                <w:rFonts w:ascii="Arial" w:hAnsi="Arial" w:cs="Arial"/>
                <w:b/>
                <w:sz w:val="20"/>
                <w:szCs w:val="20"/>
              </w:rPr>
            </w:pPr>
            <w:r w:rsidRPr="006D2396">
              <w:rPr>
                <w:rFonts w:ascii="Arial" w:hAnsi="Arial" w:cs="Arial"/>
                <w:b/>
                <w:sz w:val="20"/>
                <w:szCs w:val="20"/>
              </w:rPr>
              <w:t>1.2</w:t>
            </w:r>
          </w:p>
        </w:tc>
        <w:tc>
          <w:tcPr>
            <w:tcW w:w="4748" w:type="dxa"/>
            <w:vAlign w:val="center"/>
          </w:tcPr>
          <w:p w14:paraId="1DA2F9D8" w14:textId="77777777" w:rsidR="006D2396" w:rsidRPr="006D2396" w:rsidRDefault="006D2396" w:rsidP="00687EE3">
            <w:pPr>
              <w:jc w:val="center"/>
              <w:rPr>
                <w:rFonts w:ascii="Arial" w:hAnsi="Arial" w:cs="Arial"/>
                <w:b/>
                <w:sz w:val="18"/>
                <w:szCs w:val="18"/>
              </w:rPr>
            </w:pPr>
            <w:r w:rsidRPr="006D2396">
              <w:rPr>
                <w:rFonts w:ascii="Arial" w:hAnsi="Arial" w:cs="Arial"/>
                <w:b/>
                <w:sz w:val="18"/>
                <w:szCs w:val="18"/>
              </w:rPr>
              <w:t>Stawka godzinowa robocizny  kosztorysowej z narzutami kosztów pośrednich i zysku –branża budowlana i elektryczna</w:t>
            </w:r>
          </w:p>
        </w:tc>
        <w:tc>
          <w:tcPr>
            <w:tcW w:w="4252" w:type="dxa"/>
            <w:gridSpan w:val="3"/>
            <w:vAlign w:val="center"/>
          </w:tcPr>
          <w:p w14:paraId="2D66EA27" w14:textId="77777777" w:rsidR="006D2396" w:rsidRPr="006D2396" w:rsidRDefault="006D2396" w:rsidP="00687EE3">
            <w:pPr>
              <w:jc w:val="center"/>
              <w:rPr>
                <w:rFonts w:ascii="Arial" w:hAnsi="Arial" w:cs="Arial"/>
                <w:b/>
                <w:sz w:val="16"/>
                <w:szCs w:val="16"/>
              </w:rPr>
            </w:pPr>
          </w:p>
        </w:tc>
      </w:tr>
      <w:tr w:rsidR="006D2396" w:rsidRPr="006D2396" w14:paraId="3255C857" w14:textId="4DCEA729" w:rsidTr="00687EE3">
        <w:trPr>
          <w:trHeight w:val="414"/>
        </w:trPr>
        <w:tc>
          <w:tcPr>
            <w:tcW w:w="776" w:type="dxa"/>
            <w:vAlign w:val="center"/>
          </w:tcPr>
          <w:p w14:paraId="09B2224C" w14:textId="77777777" w:rsidR="006D2396" w:rsidRPr="006D2396" w:rsidRDefault="006D2396" w:rsidP="00687EE3">
            <w:pPr>
              <w:spacing w:line="360" w:lineRule="auto"/>
              <w:jc w:val="center"/>
              <w:rPr>
                <w:rFonts w:ascii="Arial" w:hAnsi="Arial" w:cs="Arial"/>
                <w:b/>
                <w:sz w:val="16"/>
                <w:szCs w:val="16"/>
                <w:u w:val="single"/>
              </w:rPr>
            </w:pPr>
            <w:r w:rsidRPr="006D2396">
              <w:rPr>
                <w:rFonts w:ascii="Arial" w:hAnsi="Arial" w:cs="Arial"/>
                <w:b/>
                <w:sz w:val="20"/>
                <w:szCs w:val="20"/>
              </w:rPr>
              <w:t>1.2.1</w:t>
            </w:r>
          </w:p>
        </w:tc>
        <w:tc>
          <w:tcPr>
            <w:tcW w:w="4748" w:type="dxa"/>
            <w:vAlign w:val="center"/>
          </w:tcPr>
          <w:p w14:paraId="11DA68FF" w14:textId="77777777" w:rsidR="006D2396" w:rsidRPr="006D2396" w:rsidRDefault="006D2396" w:rsidP="00687EE3">
            <w:pPr>
              <w:jc w:val="center"/>
              <w:rPr>
                <w:rFonts w:ascii="Arial" w:hAnsi="Arial" w:cs="Arial"/>
                <w:sz w:val="16"/>
                <w:szCs w:val="16"/>
              </w:rPr>
            </w:pPr>
            <w:r w:rsidRPr="006D2396">
              <w:rPr>
                <w:rFonts w:ascii="Arial" w:hAnsi="Arial" w:cs="Arial"/>
                <w:sz w:val="16"/>
                <w:szCs w:val="16"/>
              </w:rPr>
              <w:t>branża budowlana</w:t>
            </w:r>
          </w:p>
        </w:tc>
        <w:tc>
          <w:tcPr>
            <w:tcW w:w="4252" w:type="dxa"/>
            <w:gridSpan w:val="3"/>
            <w:vAlign w:val="center"/>
          </w:tcPr>
          <w:p w14:paraId="0BEFAB2A" w14:textId="17377080" w:rsidR="006D2396" w:rsidRPr="006D2396" w:rsidRDefault="006D2396" w:rsidP="00687EE3">
            <w:pPr>
              <w:jc w:val="center"/>
              <w:rPr>
                <w:rFonts w:ascii="Arial" w:hAnsi="Arial" w:cs="Arial"/>
                <w:b/>
                <w:sz w:val="16"/>
                <w:szCs w:val="16"/>
              </w:rPr>
            </w:pPr>
            <w:r w:rsidRPr="006D2396">
              <w:rPr>
                <w:rFonts w:ascii="Verdana" w:hAnsi="Verdana"/>
                <w:b/>
                <w:sz w:val="18"/>
                <w:szCs w:val="18"/>
              </w:rPr>
              <w:t>………zł/roboczogodzinę</w:t>
            </w:r>
          </w:p>
        </w:tc>
      </w:tr>
      <w:tr w:rsidR="006D2396" w:rsidRPr="006D2396" w14:paraId="72FFCDA2" w14:textId="5723658E" w:rsidTr="00687EE3">
        <w:trPr>
          <w:trHeight w:val="627"/>
        </w:trPr>
        <w:tc>
          <w:tcPr>
            <w:tcW w:w="776" w:type="dxa"/>
            <w:vAlign w:val="center"/>
          </w:tcPr>
          <w:p w14:paraId="1FF38860" w14:textId="77777777" w:rsidR="006D2396" w:rsidRPr="006D2396" w:rsidRDefault="006D2396" w:rsidP="00687EE3">
            <w:pPr>
              <w:spacing w:line="360" w:lineRule="auto"/>
              <w:jc w:val="center"/>
              <w:rPr>
                <w:rFonts w:ascii="Arial" w:hAnsi="Arial" w:cs="Arial"/>
                <w:b/>
                <w:sz w:val="16"/>
                <w:szCs w:val="16"/>
                <w:u w:val="single"/>
              </w:rPr>
            </w:pPr>
            <w:r w:rsidRPr="006D2396">
              <w:rPr>
                <w:rFonts w:ascii="Arial" w:hAnsi="Arial" w:cs="Arial"/>
                <w:b/>
                <w:sz w:val="16"/>
                <w:szCs w:val="16"/>
              </w:rPr>
              <w:t>1.2.2</w:t>
            </w:r>
          </w:p>
        </w:tc>
        <w:tc>
          <w:tcPr>
            <w:tcW w:w="4748" w:type="dxa"/>
            <w:vAlign w:val="center"/>
          </w:tcPr>
          <w:p w14:paraId="5CC38B63" w14:textId="77777777" w:rsidR="006D2396" w:rsidRPr="006D2396" w:rsidRDefault="006D2396" w:rsidP="00687EE3">
            <w:pPr>
              <w:jc w:val="center"/>
              <w:rPr>
                <w:rFonts w:ascii="Arial" w:hAnsi="Arial" w:cs="Arial"/>
                <w:sz w:val="16"/>
                <w:szCs w:val="16"/>
              </w:rPr>
            </w:pPr>
            <w:r w:rsidRPr="006D2396">
              <w:rPr>
                <w:rFonts w:ascii="Arial" w:hAnsi="Arial" w:cs="Arial"/>
                <w:sz w:val="16"/>
                <w:szCs w:val="16"/>
              </w:rPr>
              <w:t>branża elektryczna</w:t>
            </w:r>
          </w:p>
        </w:tc>
        <w:tc>
          <w:tcPr>
            <w:tcW w:w="4252" w:type="dxa"/>
            <w:gridSpan w:val="3"/>
            <w:vAlign w:val="center"/>
          </w:tcPr>
          <w:p w14:paraId="03FBE65C" w14:textId="44E399D8" w:rsidR="006D2396" w:rsidRPr="006D2396" w:rsidRDefault="006D2396" w:rsidP="00687EE3">
            <w:pPr>
              <w:jc w:val="center"/>
              <w:rPr>
                <w:rFonts w:ascii="Arial" w:hAnsi="Arial" w:cs="Arial"/>
                <w:b/>
                <w:sz w:val="16"/>
                <w:szCs w:val="16"/>
              </w:rPr>
            </w:pPr>
            <w:r w:rsidRPr="006D2396">
              <w:rPr>
                <w:rFonts w:ascii="Verdana" w:hAnsi="Verdana"/>
                <w:b/>
                <w:sz w:val="18"/>
                <w:szCs w:val="18"/>
              </w:rPr>
              <w:t>………zł/roboczogodzinę</w:t>
            </w:r>
          </w:p>
        </w:tc>
      </w:tr>
      <w:tr w:rsidR="006D2396" w:rsidRPr="006D2396" w14:paraId="04CE8041" w14:textId="57A3BEEB" w:rsidTr="001047F5">
        <w:trPr>
          <w:trHeight w:val="453"/>
        </w:trPr>
        <w:tc>
          <w:tcPr>
            <w:tcW w:w="776" w:type="dxa"/>
            <w:vAlign w:val="center"/>
          </w:tcPr>
          <w:p w14:paraId="5A80C393" w14:textId="77777777" w:rsidR="001047F5" w:rsidRPr="006D2396" w:rsidRDefault="001047F5" w:rsidP="00687EE3">
            <w:pPr>
              <w:spacing w:line="360" w:lineRule="auto"/>
              <w:jc w:val="center"/>
              <w:rPr>
                <w:rFonts w:ascii="Arial" w:hAnsi="Arial" w:cs="Arial"/>
                <w:b/>
                <w:sz w:val="16"/>
                <w:szCs w:val="16"/>
                <w:u w:val="single"/>
              </w:rPr>
            </w:pPr>
          </w:p>
          <w:p w14:paraId="18DBC4D5" w14:textId="77777777" w:rsidR="001047F5" w:rsidRPr="006D2396" w:rsidRDefault="001047F5" w:rsidP="00687EE3">
            <w:pPr>
              <w:spacing w:line="360" w:lineRule="auto"/>
              <w:jc w:val="center"/>
              <w:rPr>
                <w:rFonts w:ascii="Arial" w:hAnsi="Arial" w:cs="Arial"/>
                <w:b/>
                <w:sz w:val="16"/>
                <w:szCs w:val="16"/>
                <w:u w:val="single"/>
              </w:rPr>
            </w:pPr>
          </w:p>
        </w:tc>
        <w:tc>
          <w:tcPr>
            <w:tcW w:w="4748" w:type="dxa"/>
            <w:vAlign w:val="center"/>
          </w:tcPr>
          <w:p w14:paraId="421ADE78" w14:textId="77777777" w:rsidR="001047F5" w:rsidRPr="006D2396" w:rsidRDefault="001047F5" w:rsidP="00687EE3">
            <w:pPr>
              <w:jc w:val="center"/>
              <w:rPr>
                <w:rFonts w:ascii="Arial" w:hAnsi="Arial" w:cs="Arial"/>
                <w:sz w:val="18"/>
                <w:szCs w:val="18"/>
                <w:u w:val="single"/>
              </w:rPr>
            </w:pPr>
            <w:r w:rsidRPr="006D2396">
              <w:rPr>
                <w:rFonts w:ascii="Arial" w:hAnsi="Arial" w:cs="Arial"/>
                <w:b/>
                <w:sz w:val="18"/>
                <w:szCs w:val="18"/>
              </w:rPr>
              <w:t xml:space="preserve">Razem: Stawka godzinowa robocizny      kosztorysowej z narzutami kosztów pośrednich i zysku </w:t>
            </w:r>
            <w:r w:rsidRPr="006D2396">
              <w:rPr>
                <w:rFonts w:ascii="Arial" w:hAnsi="Arial" w:cs="Arial"/>
                <w:b/>
                <w:bCs/>
                <w:sz w:val="18"/>
                <w:szCs w:val="18"/>
              </w:rPr>
              <w:t>- branża budowlana i elektryczna</w:t>
            </w:r>
          </w:p>
        </w:tc>
        <w:tc>
          <w:tcPr>
            <w:tcW w:w="1605" w:type="dxa"/>
          </w:tcPr>
          <w:p w14:paraId="3752F6B0" w14:textId="77777777" w:rsidR="001047F5" w:rsidRPr="006D2396" w:rsidRDefault="001047F5" w:rsidP="00687EE3">
            <w:pPr>
              <w:spacing w:line="360" w:lineRule="auto"/>
              <w:jc w:val="center"/>
              <w:rPr>
                <w:rFonts w:ascii="Arial" w:hAnsi="Arial" w:cs="Arial"/>
                <w:b/>
                <w:sz w:val="16"/>
                <w:szCs w:val="16"/>
                <w:u w:val="single"/>
              </w:rPr>
            </w:pPr>
          </w:p>
        </w:tc>
        <w:tc>
          <w:tcPr>
            <w:tcW w:w="1005" w:type="dxa"/>
          </w:tcPr>
          <w:p w14:paraId="067362B1" w14:textId="77777777" w:rsidR="001047F5" w:rsidRPr="006D2396" w:rsidRDefault="001047F5" w:rsidP="00687EE3">
            <w:pPr>
              <w:spacing w:line="360" w:lineRule="auto"/>
              <w:jc w:val="center"/>
              <w:rPr>
                <w:rFonts w:ascii="Arial" w:hAnsi="Arial" w:cs="Arial"/>
                <w:b/>
                <w:sz w:val="16"/>
                <w:szCs w:val="16"/>
                <w:u w:val="single"/>
              </w:rPr>
            </w:pPr>
          </w:p>
        </w:tc>
        <w:tc>
          <w:tcPr>
            <w:tcW w:w="1642" w:type="dxa"/>
          </w:tcPr>
          <w:p w14:paraId="3FE01E2E" w14:textId="77777777" w:rsidR="001047F5" w:rsidRPr="006D2396" w:rsidRDefault="001047F5" w:rsidP="00687EE3">
            <w:pPr>
              <w:spacing w:line="360" w:lineRule="auto"/>
              <w:jc w:val="center"/>
              <w:rPr>
                <w:rFonts w:ascii="Arial" w:hAnsi="Arial" w:cs="Arial"/>
                <w:b/>
                <w:sz w:val="16"/>
                <w:szCs w:val="16"/>
                <w:u w:val="single"/>
              </w:rPr>
            </w:pPr>
          </w:p>
        </w:tc>
      </w:tr>
    </w:tbl>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2"/>
        <w:gridCol w:w="4119"/>
      </w:tblGrid>
      <w:tr w:rsidR="006D2396" w:rsidRPr="006D2396" w14:paraId="26B000ED" w14:textId="77777777" w:rsidTr="00251E4C">
        <w:trPr>
          <w:cantSplit/>
          <w:trHeight w:val="1035"/>
        </w:trPr>
        <w:tc>
          <w:tcPr>
            <w:tcW w:w="5662" w:type="dxa"/>
            <w:tcBorders>
              <w:left w:val="single" w:sz="4" w:space="0" w:color="auto"/>
              <w:right w:val="single" w:sz="4" w:space="0" w:color="auto"/>
            </w:tcBorders>
          </w:tcPr>
          <w:p w14:paraId="2A26F453" w14:textId="76CC4CA5" w:rsidR="006F2FC2" w:rsidRPr="006D2396" w:rsidRDefault="006F2FC2" w:rsidP="00200C92">
            <w:pPr>
              <w:ind w:right="23"/>
              <w:jc w:val="both"/>
              <w:outlineLvl w:val="0"/>
              <w:rPr>
                <w:rFonts w:ascii="Verdana" w:hAnsi="Verdana"/>
                <w:sz w:val="18"/>
                <w:szCs w:val="18"/>
              </w:rPr>
            </w:pPr>
            <w:r w:rsidRPr="006D2396">
              <w:rPr>
                <w:rFonts w:ascii="Verdana" w:hAnsi="Verdana"/>
                <w:sz w:val="18"/>
                <w:szCs w:val="18"/>
              </w:rPr>
              <w:lastRenderedPageBreak/>
              <w:t>Czas przystąpienia do usunięcia awarii w przypadku robót zleco</w:t>
            </w:r>
            <w:r w:rsidR="004F3A57" w:rsidRPr="006D2396">
              <w:rPr>
                <w:rFonts w:ascii="Verdana" w:hAnsi="Verdana"/>
                <w:sz w:val="18"/>
                <w:szCs w:val="18"/>
              </w:rPr>
              <w:t>nych w trybie awaryjnym (max. 72</w:t>
            </w:r>
            <w:r w:rsidRPr="006D2396">
              <w:rPr>
                <w:rFonts w:ascii="Verdana" w:hAnsi="Verdana"/>
                <w:sz w:val="18"/>
                <w:szCs w:val="18"/>
              </w:rPr>
              <w:t xml:space="preserve"> godziny</w:t>
            </w:r>
            <w:r w:rsidR="004F3A57" w:rsidRPr="006D2396">
              <w:rPr>
                <w:rFonts w:ascii="Verdana" w:hAnsi="Verdana"/>
                <w:sz w:val="18"/>
                <w:szCs w:val="18"/>
              </w:rPr>
              <w:t xml:space="preserve"> i min. 24 godziny</w:t>
            </w:r>
            <w:r w:rsidRPr="006D2396">
              <w:rPr>
                <w:rFonts w:ascii="Verdana" w:hAnsi="Verdana"/>
                <w:sz w:val="18"/>
                <w:szCs w:val="18"/>
              </w:rPr>
              <w:t xml:space="preserve"> od powiadomienia)</w:t>
            </w:r>
            <w:r w:rsidR="00251E4C" w:rsidRPr="006D2396">
              <w:rPr>
                <w:rFonts w:ascii="Verdana" w:hAnsi="Verdana"/>
                <w:sz w:val="18"/>
                <w:szCs w:val="18"/>
              </w:rPr>
              <w:t>.</w:t>
            </w:r>
          </w:p>
          <w:p w14:paraId="083A8966" w14:textId="2FF57668" w:rsidR="006F2FC2" w:rsidRPr="006D2396" w:rsidRDefault="006F2FC2" w:rsidP="00200C92">
            <w:pPr>
              <w:pStyle w:val="Default"/>
              <w:rPr>
                <w:rFonts w:ascii="Verdana" w:hAnsi="Verdana"/>
                <w:color w:val="auto"/>
                <w:sz w:val="18"/>
                <w:szCs w:val="18"/>
              </w:rPr>
            </w:pPr>
          </w:p>
        </w:tc>
        <w:tc>
          <w:tcPr>
            <w:tcW w:w="4119" w:type="dxa"/>
            <w:tcBorders>
              <w:top w:val="single" w:sz="4" w:space="0" w:color="auto"/>
              <w:left w:val="single" w:sz="4" w:space="0" w:color="auto"/>
              <w:bottom w:val="single" w:sz="4" w:space="0" w:color="auto"/>
              <w:right w:val="single" w:sz="12" w:space="0" w:color="auto"/>
            </w:tcBorders>
          </w:tcPr>
          <w:p w14:paraId="48B5C3EE" w14:textId="77777777" w:rsidR="006F2FC2" w:rsidRPr="006D2396" w:rsidRDefault="006F2FC2" w:rsidP="00200C92">
            <w:pPr>
              <w:rPr>
                <w:rFonts w:ascii="Verdana" w:hAnsi="Verdana"/>
                <w:b/>
                <w:sz w:val="18"/>
                <w:szCs w:val="18"/>
              </w:rPr>
            </w:pPr>
          </w:p>
          <w:p w14:paraId="71B02527" w14:textId="77777777" w:rsidR="006F2FC2" w:rsidRPr="006D2396" w:rsidRDefault="006F2FC2" w:rsidP="00200C92">
            <w:pPr>
              <w:rPr>
                <w:rFonts w:ascii="Verdana" w:hAnsi="Verdana"/>
                <w:b/>
                <w:sz w:val="18"/>
                <w:szCs w:val="18"/>
              </w:rPr>
            </w:pPr>
          </w:p>
          <w:p w14:paraId="0D8E49C0" w14:textId="77777777" w:rsidR="006F2FC2" w:rsidRPr="006D2396" w:rsidRDefault="006F2FC2" w:rsidP="00200C92">
            <w:pPr>
              <w:rPr>
                <w:rFonts w:ascii="Verdana" w:hAnsi="Verdana"/>
                <w:sz w:val="18"/>
                <w:szCs w:val="18"/>
              </w:rPr>
            </w:pPr>
            <w:r w:rsidRPr="006D2396">
              <w:rPr>
                <w:rFonts w:ascii="Verdana" w:hAnsi="Verdana"/>
                <w:b/>
                <w:sz w:val="18"/>
                <w:szCs w:val="18"/>
              </w:rPr>
              <w:t>do............. godzin od powiadomienia</w:t>
            </w:r>
          </w:p>
        </w:tc>
      </w:tr>
      <w:tr w:rsidR="004F3A57" w:rsidRPr="003A7480" w14:paraId="51F68159" w14:textId="77777777" w:rsidTr="00200C92">
        <w:trPr>
          <w:cantSplit/>
          <w:trHeight w:val="198"/>
        </w:trPr>
        <w:tc>
          <w:tcPr>
            <w:tcW w:w="5662" w:type="dxa"/>
            <w:tcBorders>
              <w:left w:val="single" w:sz="4" w:space="0" w:color="auto"/>
              <w:bottom w:val="single" w:sz="4" w:space="0" w:color="auto"/>
              <w:right w:val="single" w:sz="4" w:space="0" w:color="auto"/>
            </w:tcBorders>
          </w:tcPr>
          <w:p w14:paraId="78CD19AE" w14:textId="0151DE99" w:rsidR="004F3A57" w:rsidRPr="00251E4C" w:rsidRDefault="006C0A35" w:rsidP="00200C92">
            <w:pPr>
              <w:pStyle w:val="Default"/>
              <w:rPr>
                <w:rFonts w:ascii="Verdana" w:hAnsi="Verdana"/>
                <w:color w:val="auto"/>
                <w:sz w:val="18"/>
                <w:szCs w:val="18"/>
              </w:rPr>
            </w:pPr>
            <w:r>
              <w:rPr>
                <w:rFonts w:ascii="Verdana" w:hAnsi="Verdana"/>
                <w:color w:val="auto"/>
                <w:sz w:val="18"/>
                <w:szCs w:val="18"/>
              </w:rPr>
              <w:t>Okres gwarancji (</w:t>
            </w:r>
            <w:r w:rsidR="00251E4C" w:rsidRPr="00251E4C">
              <w:rPr>
                <w:rFonts w:ascii="Verdana" w:hAnsi="Verdana"/>
                <w:color w:val="auto"/>
                <w:sz w:val="18"/>
                <w:szCs w:val="18"/>
              </w:rPr>
              <w:t xml:space="preserve">min. 2 lata, max. 4 </w:t>
            </w:r>
            <w:r>
              <w:rPr>
                <w:rFonts w:ascii="Verdana" w:hAnsi="Verdana"/>
                <w:color w:val="auto"/>
                <w:sz w:val="18"/>
                <w:szCs w:val="18"/>
              </w:rPr>
              <w:t>lata od daty podpisania protokoł</w:t>
            </w:r>
            <w:r w:rsidR="00251E4C" w:rsidRPr="00251E4C">
              <w:rPr>
                <w:rFonts w:ascii="Verdana" w:hAnsi="Verdana"/>
                <w:color w:val="auto"/>
                <w:sz w:val="18"/>
                <w:szCs w:val="18"/>
              </w:rPr>
              <w:t>u odbioru każdego zlecenia)</w:t>
            </w:r>
          </w:p>
          <w:p w14:paraId="09EE07EA" w14:textId="77777777" w:rsidR="004F3A57" w:rsidRPr="00251E4C" w:rsidRDefault="004F3A57" w:rsidP="00200C92">
            <w:pPr>
              <w:pStyle w:val="Default"/>
              <w:rPr>
                <w:rFonts w:ascii="Verdana" w:hAnsi="Verdana"/>
                <w:color w:val="auto"/>
                <w:sz w:val="18"/>
                <w:szCs w:val="18"/>
              </w:rPr>
            </w:pPr>
          </w:p>
        </w:tc>
        <w:tc>
          <w:tcPr>
            <w:tcW w:w="4119" w:type="dxa"/>
            <w:tcBorders>
              <w:top w:val="single" w:sz="4" w:space="0" w:color="auto"/>
              <w:left w:val="single" w:sz="4" w:space="0" w:color="auto"/>
              <w:bottom w:val="single" w:sz="4" w:space="0" w:color="auto"/>
              <w:right w:val="single" w:sz="12" w:space="0" w:color="auto"/>
            </w:tcBorders>
          </w:tcPr>
          <w:p w14:paraId="549FE531" w14:textId="1E155B9D" w:rsidR="004F3A57" w:rsidRPr="00251E4C" w:rsidRDefault="00251E4C" w:rsidP="00200C92">
            <w:pPr>
              <w:rPr>
                <w:rFonts w:ascii="Verdana" w:hAnsi="Verdana"/>
                <w:b/>
                <w:sz w:val="18"/>
                <w:szCs w:val="18"/>
              </w:rPr>
            </w:pPr>
            <w:r w:rsidRPr="00251E4C">
              <w:rPr>
                <w:rFonts w:ascii="Verdana" w:hAnsi="Verdana"/>
                <w:b/>
                <w:sz w:val="18"/>
                <w:szCs w:val="18"/>
              </w:rPr>
              <w:t xml:space="preserve">Deklarowany </w:t>
            </w:r>
            <w:r>
              <w:rPr>
                <w:rFonts w:ascii="Verdana" w:hAnsi="Verdana"/>
                <w:b/>
                <w:sz w:val="18"/>
                <w:szCs w:val="18"/>
              </w:rPr>
              <w:t>okres</w:t>
            </w:r>
            <w:r w:rsidRPr="00251E4C">
              <w:rPr>
                <w:rFonts w:ascii="Verdana" w:hAnsi="Verdana"/>
                <w:b/>
                <w:sz w:val="18"/>
                <w:szCs w:val="18"/>
              </w:rPr>
              <w:t xml:space="preserve"> gwarancji</w:t>
            </w:r>
          </w:p>
          <w:p w14:paraId="0BB24B11" w14:textId="4D147471" w:rsidR="00251E4C" w:rsidRPr="00251E4C" w:rsidRDefault="00251E4C" w:rsidP="00200C92">
            <w:pPr>
              <w:rPr>
                <w:rFonts w:ascii="Verdana" w:hAnsi="Verdana"/>
                <w:b/>
                <w:sz w:val="18"/>
                <w:szCs w:val="18"/>
              </w:rPr>
            </w:pPr>
            <w:r w:rsidRPr="00251E4C">
              <w:rPr>
                <w:rFonts w:ascii="Verdana" w:hAnsi="Verdana"/>
                <w:b/>
                <w:sz w:val="18"/>
                <w:szCs w:val="18"/>
              </w:rPr>
              <w:t>............................. lata</w:t>
            </w:r>
          </w:p>
        </w:tc>
      </w:tr>
    </w:tbl>
    <w:p w14:paraId="1CEE214A" w14:textId="7938AC5C" w:rsidR="00214C18" w:rsidRPr="000F35FC" w:rsidRDefault="00214C18" w:rsidP="002A7D99">
      <w:pPr>
        <w:ind w:right="-283" w:firstLine="284"/>
        <w:rPr>
          <w:rFonts w:ascii="Verdana" w:hAnsi="Verdana"/>
          <w:sz w:val="18"/>
        </w:rPr>
      </w:pPr>
      <w:r w:rsidRPr="00ED7F46">
        <w:rPr>
          <w:rFonts w:ascii="Verdana" w:hAnsi="Verdana"/>
          <w:iCs/>
          <w:sz w:val="18"/>
          <w:szCs w:val="18"/>
          <w:lang w:val="de-DE"/>
        </w:rPr>
        <w:br/>
      </w: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5D5CD3E0" w:rsidR="00214C18" w:rsidRPr="002045BE" w:rsidRDefault="00CE48D3" w:rsidP="00501DF1">
      <w:pPr>
        <w:numPr>
          <w:ilvl w:val="0"/>
          <w:numId w:val="47"/>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E5E0F">
        <w:rPr>
          <w:rFonts w:ascii="Verdana" w:hAnsi="Verdana"/>
          <w:sz w:val="18"/>
          <w:szCs w:val="18"/>
        </w:rPr>
        <w:t xml:space="preserve">,z </w:t>
      </w:r>
      <w:r w:rsidR="002045BE" w:rsidRPr="002045BE">
        <w:rPr>
          <w:rFonts w:ascii="Verdana" w:hAnsi="Verdana"/>
          <w:sz w:val="18"/>
          <w:szCs w:val="18"/>
        </w:rPr>
        <w:t>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01DF1">
      <w:pPr>
        <w:pStyle w:val="Tekstblokowy"/>
        <w:numPr>
          <w:ilvl w:val="0"/>
          <w:numId w:val="47"/>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0F35FC" w:rsidRDefault="00214C18" w:rsidP="00501DF1">
      <w:pPr>
        <w:tabs>
          <w:tab w:val="num" w:pos="426"/>
        </w:tabs>
        <w:ind w:left="426" w:right="-284"/>
        <w:jc w:val="both"/>
        <w:rPr>
          <w:rFonts w:ascii="Verdana" w:hAnsi="Verdana"/>
          <w:sz w:val="18"/>
          <w:szCs w:val="18"/>
        </w:rPr>
      </w:pPr>
      <w:r w:rsidRPr="000F35FC">
        <w:rPr>
          <w:rFonts w:ascii="Verdana" w:hAnsi="Verdana"/>
          <w:sz w:val="18"/>
          <w:szCs w:val="18"/>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501DF1">
      <w:pPr>
        <w:pStyle w:val="Akapitzlist"/>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01DF1">
      <w:pPr>
        <w:pStyle w:val="Akapitzlist"/>
        <w:numPr>
          <w:ilvl w:val="0"/>
          <w:numId w:val="47"/>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5C054AC6"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6D2396">
        <w:rPr>
          <w:rFonts w:ascii="Verdana" w:hAnsi="Verdana"/>
          <w:b/>
          <w:bCs/>
          <w:sz w:val="18"/>
        </w:rPr>
        <w:t>MW/AZ/PN-64</w:t>
      </w:r>
      <w:r w:rsidRPr="000F35FC">
        <w:rPr>
          <w:rFonts w:ascii="Verdana" w:hAnsi="Verdana"/>
          <w:b/>
          <w:bCs/>
          <w:sz w:val="18"/>
        </w:rPr>
        <w:t>/ 18                                     Załącznik nr 2do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1823ED38" w:rsidR="00214C18" w:rsidRPr="000F5254" w:rsidRDefault="00214C18" w:rsidP="002A7D99">
      <w:pPr>
        <w:autoSpaceDE w:val="0"/>
        <w:autoSpaceDN w:val="0"/>
        <w:adjustRightInd w:val="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7C4F66" w:rsidRPr="000F5254">
        <w:rPr>
          <w:rFonts w:ascii="Verdana" w:hAnsi="Verdana"/>
          <w:sz w:val="18"/>
          <w:szCs w:val="18"/>
        </w:rPr>
        <w:t>„</w:t>
      </w:r>
      <w:r w:rsidR="005E0921">
        <w:rPr>
          <w:rFonts w:ascii="Verdana" w:hAnsi="Verdana" w:cs="Arial"/>
          <w:b/>
          <w:bCs/>
          <w:sz w:val="18"/>
          <w:szCs w:val="18"/>
        </w:rPr>
        <w:t>Wykonywanie robót budowlanych w zakresie naprawy zniszczonych pokryć dachowych i uszkodzonych konstrukcji nośnych dachów, wymiany uszkodzonych rynien i rur spustowych oraz ich czyszczenie, uszkodzonych gzymsów, kominów i murów ogniowych wraz z tynkami lub wymiany obróbek blacharskich, naprawy elementów instalacji odgromowej, w budynkach Uniwersytetu Medycznego we Wrocławiu</w:t>
      </w:r>
      <w:r w:rsidR="002A7D99">
        <w:rPr>
          <w:rFonts w:ascii="Verdana" w:hAnsi="Verdana" w:cs="Arial"/>
          <w:b/>
          <w:bCs/>
          <w:sz w:val="18"/>
          <w:szCs w:val="18"/>
        </w:rPr>
        <w:t>”</w:t>
      </w:r>
      <w:r w:rsidR="005E0921">
        <w:rPr>
          <w:rFonts w:ascii="Verdana" w:hAnsi="Verdana" w:cs="Arial"/>
          <w:b/>
          <w:bCs/>
          <w:sz w:val="18"/>
          <w:szCs w:val="18"/>
        </w:rPr>
        <w:t xml:space="preserve">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214C18">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Default="003F376C" w:rsidP="00214C18">
      <w:pPr>
        <w:spacing w:line="360" w:lineRule="auto"/>
        <w:ind w:left="360" w:right="470"/>
        <w:rPr>
          <w:rFonts w:ascii="Verdana" w:hAnsi="Verdana"/>
          <w:sz w:val="18"/>
          <w:szCs w:val="18"/>
        </w:rPr>
      </w:pPr>
    </w:p>
    <w:p w14:paraId="35504487" w14:textId="77777777" w:rsidR="002A7D99" w:rsidRDefault="002A7D99" w:rsidP="00214C18">
      <w:pPr>
        <w:spacing w:line="360" w:lineRule="auto"/>
        <w:ind w:left="360" w:right="470"/>
        <w:rPr>
          <w:rFonts w:ascii="Verdana" w:hAnsi="Verdana"/>
          <w:sz w:val="18"/>
          <w:szCs w:val="18"/>
        </w:rPr>
      </w:pPr>
    </w:p>
    <w:p w14:paraId="6361B7F2" w14:textId="77777777" w:rsidR="002A7D99" w:rsidRDefault="002A7D99" w:rsidP="00214C18">
      <w:pPr>
        <w:spacing w:line="360" w:lineRule="auto"/>
        <w:ind w:left="360" w:right="470"/>
        <w:rPr>
          <w:rFonts w:ascii="Verdana" w:hAnsi="Verdana"/>
          <w:sz w:val="18"/>
          <w:szCs w:val="18"/>
        </w:rPr>
      </w:pPr>
    </w:p>
    <w:p w14:paraId="36DAB500" w14:textId="77777777" w:rsidR="002A7D99" w:rsidRDefault="002A7D99" w:rsidP="00214C18">
      <w:pPr>
        <w:spacing w:line="360" w:lineRule="auto"/>
        <w:ind w:left="360" w:right="470"/>
        <w:rPr>
          <w:rFonts w:ascii="Verdana" w:hAnsi="Verdana"/>
          <w:sz w:val="18"/>
          <w:szCs w:val="18"/>
        </w:rPr>
      </w:pPr>
    </w:p>
    <w:p w14:paraId="59763163" w14:textId="58B42C92" w:rsidR="003F376C" w:rsidRPr="003F376C" w:rsidRDefault="006D2396" w:rsidP="003F376C">
      <w:pPr>
        <w:spacing w:line="360" w:lineRule="auto"/>
        <w:ind w:left="360" w:right="470"/>
        <w:rPr>
          <w:rFonts w:ascii="Verdana" w:hAnsi="Verdana"/>
          <w:b/>
          <w:bCs/>
          <w:sz w:val="18"/>
          <w:szCs w:val="18"/>
        </w:rPr>
      </w:pPr>
      <w:r>
        <w:rPr>
          <w:rFonts w:ascii="Verdana" w:hAnsi="Verdana"/>
          <w:b/>
          <w:bCs/>
          <w:sz w:val="18"/>
          <w:szCs w:val="18"/>
        </w:rPr>
        <w:lastRenderedPageBreak/>
        <w:t>Przetarg nr UMW / AZ / PN-64</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Prawo zamówień publicznych (dalej jako: ustawa Pzp),</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7D3F5722"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Częściowa realizacja projektu budowlanego pn. </w:t>
      </w:r>
      <w:r w:rsidR="005E0921" w:rsidRPr="000F5254">
        <w:rPr>
          <w:rFonts w:ascii="Verdana" w:hAnsi="Verdana"/>
          <w:sz w:val="18"/>
          <w:szCs w:val="18"/>
        </w:rPr>
        <w:t>„</w:t>
      </w:r>
      <w:r w:rsidR="005E0921">
        <w:rPr>
          <w:rFonts w:ascii="Verdana" w:hAnsi="Verdana" w:cs="Arial"/>
          <w:b/>
          <w:bCs/>
          <w:sz w:val="18"/>
          <w:szCs w:val="18"/>
        </w:rPr>
        <w:t>Wykonywanie robót budowlanych w zakresie naprawy zniszczonych pokryć dachowych i uszkodzonych konstrukcji nośnych dachów, wymiany uszkodzonych rynien i rur spustowych oraz ich czyszczenie, uszkodzonych gzymsów, kominów i murów ogniowych wraz z tynkami lub wymiany obróbek blacharskich, naprawy elementów instalacji odgromowej, w budynkach Uniwersytetu Medycznego we Wrocławiu</w:t>
      </w:r>
      <w:r w:rsidR="002A7D99">
        <w:rPr>
          <w:rFonts w:ascii="Verdana" w:hAnsi="Verdana" w:cs="Arial"/>
          <w:b/>
          <w:bCs/>
          <w:sz w:val="18"/>
          <w:szCs w:val="18"/>
        </w:rPr>
        <w:t>”</w:t>
      </w:r>
      <w:r w:rsidRPr="000F5254">
        <w:rPr>
          <w:rFonts w:ascii="Verdana" w:hAnsi="Verdana" w:cs="Arial"/>
          <w:b/>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1CD921B9"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Oświadczam, że spełniam warunki udziału w postępowaniu określone przez zamawiającego w Siwz przetargu nieograniczone</w:t>
      </w:r>
      <w:r w:rsidR="006D2396">
        <w:rPr>
          <w:rFonts w:ascii="Verdana" w:hAnsi="Verdana"/>
          <w:sz w:val="18"/>
          <w:szCs w:val="18"/>
        </w:rPr>
        <w:t>go nr  UMW/AZ/PN-64</w:t>
      </w:r>
      <w:r w:rsidRPr="003F376C">
        <w:rPr>
          <w:rFonts w:ascii="Verdana" w:hAnsi="Verdana"/>
          <w:sz w:val="18"/>
          <w:szCs w:val="18"/>
        </w:rPr>
        <w:t>/18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0D375EEB"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Oświadczam, że w celu wykazania spełniania warunków udziału w postępowaniu, określonych przez zamawiającego w SIWZ przetargu nieograniczonego nr  UMW/AZ</w:t>
      </w:r>
      <w:r w:rsidR="006D2396">
        <w:rPr>
          <w:rFonts w:ascii="Verdana" w:hAnsi="Verdana"/>
          <w:sz w:val="18"/>
          <w:szCs w:val="18"/>
        </w:rPr>
        <w:t>/PN-64</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następującego/ych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E62203" w:rsidRDefault="003F376C" w:rsidP="003F376C">
      <w:pPr>
        <w:spacing w:line="360" w:lineRule="auto"/>
        <w:ind w:left="360" w:right="470"/>
        <w:rPr>
          <w:rFonts w:ascii="Verdana" w:hAnsi="Verdana"/>
          <w:sz w:val="16"/>
          <w:szCs w:val="16"/>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lastRenderedPageBreak/>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7E99FF2F" w:rsidR="003F376C" w:rsidRPr="003F376C" w:rsidRDefault="006D2396" w:rsidP="003F376C">
      <w:pPr>
        <w:pStyle w:val="Nagwek4"/>
        <w:ind w:right="-97"/>
        <w:rPr>
          <w:b/>
          <w:i w:val="0"/>
          <w:color w:val="auto"/>
        </w:rPr>
      </w:pPr>
      <w:r>
        <w:rPr>
          <w:b/>
          <w:i w:val="0"/>
          <w:color w:val="auto"/>
        </w:rPr>
        <w:lastRenderedPageBreak/>
        <w:t>Przetarg nr UMW / AZ / PN – 64</w:t>
      </w:r>
      <w:r w:rsidR="003F376C" w:rsidRPr="003F376C">
        <w:rPr>
          <w:b/>
          <w:i w:val="0"/>
          <w:color w:val="auto"/>
        </w:rPr>
        <w:t xml:space="preserve"> / 18</w:t>
      </w:r>
      <w:r w:rsidR="003F376C" w:rsidRPr="003F376C">
        <w:rPr>
          <w:b/>
          <w:i w:val="0"/>
          <w:color w:val="auto"/>
        </w:rPr>
        <w:tab/>
      </w:r>
      <w:r w:rsidR="003F376C" w:rsidRPr="003F376C">
        <w:rPr>
          <w:b/>
          <w:i w:val="0"/>
          <w:color w:val="auto"/>
        </w:rPr>
        <w:tab/>
      </w:r>
      <w:r w:rsidR="003F376C" w:rsidRPr="003F376C">
        <w:rPr>
          <w:b/>
          <w:i w:val="0"/>
          <w:color w:val="auto"/>
        </w:rPr>
        <w:tab/>
      </w:r>
      <w:r w:rsidR="003F376C" w:rsidRPr="003F376C">
        <w:rPr>
          <w:b/>
          <w:i w:val="0"/>
          <w:color w:val="auto"/>
        </w:rPr>
        <w:tab/>
        <w:t xml:space="preserve">Załącznik nr 4 do SIWZ </w:t>
      </w:r>
    </w:p>
    <w:p w14:paraId="1B981B46" w14:textId="77777777" w:rsidR="003F376C" w:rsidRPr="005C1BD5" w:rsidRDefault="003F376C" w:rsidP="003F376C">
      <w:pPr>
        <w:pStyle w:val="Nagwek"/>
        <w:tabs>
          <w:tab w:val="clear" w:pos="4536"/>
          <w:tab w:val="clear" w:pos="9072"/>
          <w:tab w:val="left" w:pos="0"/>
          <w:tab w:val="right" w:pos="9356"/>
        </w:tabs>
        <w:rPr>
          <w:rFonts w:ascii="Verdana" w:hAnsi="Verdana"/>
          <w:b/>
          <w:color w:val="FF0000"/>
          <w:sz w:val="18"/>
        </w:rPr>
      </w:pPr>
    </w:p>
    <w:p w14:paraId="355B1C61" w14:textId="77777777" w:rsidR="003F376C" w:rsidRPr="003F376C" w:rsidRDefault="003F376C" w:rsidP="003F376C">
      <w:pPr>
        <w:ind w:right="-387"/>
        <w:jc w:val="center"/>
        <w:rPr>
          <w:rFonts w:ascii="Verdana" w:hAnsi="Verdana" w:cs="Arial"/>
          <w:b/>
          <w:bCs/>
          <w:sz w:val="18"/>
          <w:szCs w:val="18"/>
        </w:rPr>
      </w:pPr>
      <w:r w:rsidRPr="003F376C">
        <w:rPr>
          <w:rFonts w:ascii="Verdana" w:hAnsi="Verdana" w:cs="Arial"/>
          <w:b/>
          <w:bCs/>
          <w:sz w:val="18"/>
          <w:szCs w:val="18"/>
        </w:rPr>
        <w:t>W Y K A Z    O S Ó B</w:t>
      </w:r>
    </w:p>
    <w:p w14:paraId="035C87D0" w14:textId="77777777" w:rsidR="003F376C" w:rsidRPr="003F376C"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3F376C" w:rsidRDefault="003F376C" w:rsidP="002A7D99">
      <w:pPr>
        <w:autoSpaceDE w:val="0"/>
        <w:autoSpaceDN w:val="0"/>
        <w:adjustRightInd w:val="0"/>
        <w:ind w:right="-171"/>
        <w:jc w:val="both"/>
        <w:rPr>
          <w:rFonts w:ascii="Verdana" w:hAnsi="Verdana"/>
          <w:sz w:val="18"/>
          <w:szCs w:val="18"/>
        </w:rPr>
      </w:pPr>
      <w:r w:rsidRPr="003F376C">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3F376C" w:rsidRDefault="003F376C" w:rsidP="002A7D99">
      <w:pPr>
        <w:autoSpaceDE w:val="0"/>
        <w:autoSpaceDN w:val="0"/>
        <w:adjustRightInd w:val="0"/>
        <w:ind w:right="-171"/>
        <w:jc w:val="both"/>
        <w:rPr>
          <w:rFonts w:ascii="Verdana" w:hAnsi="Verdana" w:cs="Arial"/>
          <w:bCs/>
          <w:sz w:val="18"/>
          <w:szCs w:val="18"/>
        </w:rPr>
      </w:pPr>
    </w:p>
    <w:p w14:paraId="54554352" w14:textId="77777777" w:rsidR="00B24BD7" w:rsidRPr="00BB6F50" w:rsidRDefault="00B24BD7" w:rsidP="002A7D99">
      <w:pPr>
        <w:autoSpaceDE w:val="0"/>
        <w:autoSpaceDN w:val="0"/>
        <w:adjustRightInd w:val="0"/>
        <w:ind w:right="-171"/>
        <w:jc w:val="both"/>
        <w:rPr>
          <w:rFonts w:ascii="Verdana" w:hAnsi="Verdana" w:cs="Arial"/>
          <w:bCs/>
          <w:sz w:val="18"/>
          <w:szCs w:val="18"/>
        </w:rPr>
      </w:pPr>
      <w:r w:rsidRPr="00BB6F50">
        <w:rPr>
          <w:rFonts w:ascii="Verdana" w:hAnsi="Verdana" w:cs="Arial"/>
          <w:bCs/>
          <w:sz w:val="18"/>
          <w:szCs w:val="18"/>
        </w:rPr>
        <w:t>Wykonawca spełni warunek, jeżeli wykaże, że dysponuje:</w:t>
      </w:r>
    </w:p>
    <w:p w14:paraId="2B1525FE" w14:textId="13BED5A9" w:rsidR="00BB6F50" w:rsidRPr="00953AF3" w:rsidRDefault="00BB6F50" w:rsidP="002A7D99">
      <w:pPr>
        <w:pStyle w:val="Akapitzlist"/>
        <w:numPr>
          <w:ilvl w:val="0"/>
          <w:numId w:val="76"/>
        </w:numPr>
        <w:tabs>
          <w:tab w:val="num" w:pos="1843"/>
          <w:tab w:val="left" w:pos="9072"/>
        </w:tabs>
        <w:ind w:left="284" w:right="-97" w:hanging="284"/>
        <w:jc w:val="both"/>
        <w:rPr>
          <w:rFonts w:ascii="Verdana" w:hAnsi="Verdana"/>
          <w:sz w:val="18"/>
          <w:szCs w:val="18"/>
        </w:rPr>
      </w:pPr>
      <w:r w:rsidRPr="00953AF3">
        <w:rPr>
          <w:rFonts w:ascii="Verdana" w:hAnsi="Verdana"/>
          <w:sz w:val="18"/>
          <w:szCs w:val="18"/>
        </w:rPr>
        <w:t xml:space="preserve"> Kierownikiem budowy, który posiada</w:t>
      </w:r>
      <w:r w:rsidRPr="00953AF3">
        <w:rPr>
          <w:rFonts w:ascii="Verdana" w:hAnsi="Verdana"/>
          <w:b/>
          <w:sz w:val="18"/>
          <w:szCs w:val="18"/>
        </w:rPr>
        <w:t xml:space="preserve"> uprawnienia do kierowania robotami budowlanymi w specjalności konstrucyjno - budowlanej </w:t>
      </w:r>
      <w:r w:rsidRPr="00953AF3">
        <w:rPr>
          <w:rFonts w:ascii="Verdana" w:hAnsi="Verdana"/>
          <w:sz w:val="18"/>
          <w:szCs w:val="18"/>
        </w:rPr>
        <w:t>bez ograniczeń</w:t>
      </w:r>
      <w:r>
        <w:rPr>
          <w:rFonts w:ascii="Verdana" w:hAnsi="Verdana"/>
          <w:sz w:val="18"/>
          <w:szCs w:val="18"/>
        </w:rPr>
        <w:t xml:space="preserve"> oraz posiada co najmniej 3</w:t>
      </w:r>
      <w:r w:rsidRPr="00953AF3">
        <w:rPr>
          <w:rFonts w:ascii="Verdana" w:hAnsi="Verdana"/>
          <w:sz w:val="18"/>
          <w:szCs w:val="18"/>
        </w:rPr>
        <w:t>-letnią praktykę zawodową</w:t>
      </w:r>
      <w:r>
        <w:rPr>
          <w:rFonts w:ascii="Verdana" w:hAnsi="Verdana"/>
          <w:sz w:val="18"/>
          <w:szCs w:val="18"/>
        </w:rPr>
        <w:t xml:space="preserve"> w pełnieniu funkcji kierownika budowy. </w:t>
      </w:r>
    </w:p>
    <w:p w14:paraId="7DBE9081" w14:textId="77777777" w:rsidR="003F376C" w:rsidRPr="005C1BD5" w:rsidRDefault="003F376C" w:rsidP="003F376C">
      <w:pPr>
        <w:tabs>
          <w:tab w:val="num" w:pos="1843"/>
        </w:tabs>
        <w:autoSpaceDE w:val="0"/>
        <w:autoSpaceDN w:val="0"/>
        <w:adjustRightInd w:val="0"/>
        <w:ind w:left="284" w:right="-171" w:hanging="284"/>
        <w:jc w:val="both"/>
        <w:rPr>
          <w:rFonts w:ascii="Verdana" w:hAnsi="Verdana" w:cs="Arial"/>
          <w:bCs/>
          <w:color w:val="FF0000"/>
          <w:sz w:val="18"/>
          <w:szCs w:val="18"/>
        </w:rPr>
      </w:pP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r w:rsidRPr="007C4B44">
              <w:rPr>
                <w:rFonts w:ascii="Verdana" w:hAnsi="Verdana" w:cs="Arial"/>
                <w:b/>
                <w:sz w:val="16"/>
                <w:szCs w:val="16"/>
              </w:rPr>
              <w:t>L.p</w:t>
            </w:r>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7C4B44" w:rsidRDefault="007C4F66" w:rsidP="002C7777">
            <w:pPr>
              <w:rPr>
                <w:rFonts w:ascii="Verdana" w:hAnsi="Verdana" w:cs="Arial"/>
                <w:sz w:val="16"/>
                <w:szCs w:val="16"/>
              </w:rPr>
            </w:pPr>
            <w:r w:rsidRPr="007C4B44">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097892" w14:textId="77777777" w:rsidR="007C4F66" w:rsidRPr="007C4B44" w:rsidRDefault="007C4F66" w:rsidP="007C4F66">
            <w:pPr>
              <w:spacing w:after="160" w:line="259" w:lineRule="auto"/>
              <w:rPr>
                <w:rFonts w:ascii="Verdana" w:hAnsi="Verdana" w:cs="Arial"/>
                <w:b/>
                <w:sz w:val="16"/>
                <w:szCs w:val="16"/>
              </w:rPr>
            </w:pPr>
            <w:r w:rsidRPr="007C4B44">
              <w:rPr>
                <w:rFonts w:ascii="Verdana" w:hAnsi="Verdana" w:cs="Arial"/>
                <w:sz w:val="16"/>
                <w:szCs w:val="16"/>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Pr="007C4B44" w:rsidRDefault="007C4F66"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r w:rsidR="007C4F66" w:rsidRPr="005C1BD5" w14:paraId="3EE0E213" w14:textId="77777777" w:rsidTr="000F1DAD">
        <w:trPr>
          <w:cantSplit/>
          <w:trHeight w:val="360"/>
        </w:trPr>
        <w:tc>
          <w:tcPr>
            <w:tcW w:w="614" w:type="dxa"/>
            <w:tcBorders>
              <w:left w:val="single" w:sz="12" w:space="0" w:color="auto"/>
            </w:tcBorders>
          </w:tcPr>
          <w:p w14:paraId="4833DCA0" w14:textId="77777777" w:rsidR="007C4F66" w:rsidRPr="007C4B44" w:rsidRDefault="007C4F66" w:rsidP="002C7777">
            <w:pPr>
              <w:jc w:val="center"/>
              <w:rPr>
                <w:rFonts w:ascii="Verdana" w:hAnsi="Verdana" w:cs="Arial"/>
                <w:sz w:val="18"/>
                <w:szCs w:val="18"/>
              </w:rPr>
            </w:pPr>
          </w:p>
        </w:tc>
        <w:tc>
          <w:tcPr>
            <w:tcW w:w="1144" w:type="dxa"/>
          </w:tcPr>
          <w:p w14:paraId="08A3B720" w14:textId="77777777" w:rsidR="007C4F66" w:rsidRPr="007C4B44" w:rsidRDefault="007C4F66" w:rsidP="002C7777">
            <w:pPr>
              <w:rPr>
                <w:rFonts w:ascii="Verdana" w:hAnsi="Verdana" w:cs="Arial"/>
                <w:sz w:val="18"/>
                <w:szCs w:val="18"/>
              </w:rPr>
            </w:pPr>
          </w:p>
          <w:p w14:paraId="0BB507AB" w14:textId="77777777" w:rsidR="007C4F66" w:rsidRPr="007C4B44" w:rsidRDefault="007C4F66" w:rsidP="002C7777">
            <w:pPr>
              <w:rPr>
                <w:rFonts w:ascii="Verdana" w:hAnsi="Verdana" w:cs="Arial"/>
                <w:sz w:val="18"/>
                <w:szCs w:val="18"/>
              </w:rPr>
            </w:pPr>
          </w:p>
          <w:p w14:paraId="3AF3D1B6" w14:textId="77777777" w:rsidR="007C4F66" w:rsidRPr="007C4B44" w:rsidRDefault="007C4F66" w:rsidP="002C7777">
            <w:pPr>
              <w:rPr>
                <w:rFonts w:ascii="Verdana" w:hAnsi="Verdana" w:cs="Arial"/>
                <w:sz w:val="18"/>
                <w:szCs w:val="18"/>
              </w:rPr>
            </w:pPr>
          </w:p>
        </w:tc>
        <w:tc>
          <w:tcPr>
            <w:tcW w:w="1276" w:type="dxa"/>
          </w:tcPr>
          <w:p w14:paraId="36C0FB8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47D22D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6FAD39B6"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638BE524"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08E270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720EDA7D" w14:textId="77777777" w:rsidR="007C4F66" w:rsidRPr="007C4B44" w:rsidRDefault="007C4F66" w:rsidP="002C7777">
            <w:pPr>
              <w:rPr>
                <w:rFonts w:ascii="Verdana" w:hAnsi="Verdana" w:cs="Arial"/>
                <w:sz w:val="18"/>
                <w:szCs w:val="18"/>
              </w:rPr>
            </w:pPr>
          </w:p>
        </w:tc>
      </w:tr>
      <w:tr w:rsidR="007C4F66" w:rsidRPr="005C1BD5" w14:paraId="3E037080" w14:textId="77777777" w:rsidTr="000F1DAD">
        <w:trPr>
          <w:cantSplit/>
          <w:trHeight w:val="495"/>
        </w:trPr>
        <w:tc>
          <w:tcPr>
            <w:tcW w:w="614" w:type="dxa"/>
            <w:tcBorders>
              <w:left w:val="single" w:sz="12" w:space="0" w:color="auto"/>
            </w:tcBorders>
          </w:tcPr>
          <w:p w14:paraId="544DC5B2" w14:textId="77777777" w:rsidR="007C4F66" w:rsidRPr="007C4B44" w:rsidRDefault="007C4F66" w:rsidP="002C7777">
            <w:pPr>
              <w:jc w:val="center"/>
              <w:rPr>
                <w:rFonts w:ascii="Verdana" w:hAnsi="Verdana" w:cs="Arial"/>
                <w:sz w:val="18"/>
                <w:szCs w:val="18"/>
              </w:rPr>
            </w:pPr>
          </w:p>
        </w:tc>
        <w:tc>
          <w:tcPr>
            <w:tcW w:w="1144" w:type="dxa"/>
          </w:tcPr>
          <w:p w14:paraId="46A632DA" w14:textId="77777777" w:rsidR="007C4F66" w:rsidRPr="007C4B44" w:rsidRDefault="007C4F66" w:rsidP="002C7777">
            <w:pPr>
              <w:rPr>
                <w:rFonts w:ascii="Verdana" w:hAnsi="Verdana" w:cs="Arial"/>
                <w:sz w:val="18"/>
                <w:szCs w:val="18"/>
              </w:rPr>
            </w:pPr>
          </w:p>
          <w:p w14:paraId="70F9B254" w14:textId="77777777" w:rsidR="007C4F66" w:rsidRPr="007C4B44" w:rsidRDefault="007C4F66" w:rsidP="002C7777">
            <w:pPr>
              <w:rPr>
                <w:rFonts w:ascii="Verdana" w:hAnsi="Verdana" w:cs="Arial"/>
                <w:sz w:val="18"/>
                <w:szCs w:val="18"/>
              </w:rPr>
            </w:pPr>
          </w:p>
          <w:p w14:paraId="363B3841" w14:textId="77777777" w:rsidR="007C4F66" w:rsidRPr="007C4B44" w:rsidRDefault="007C4F66" w:rsidP="002C7777">
            <w:pPr>
              <w:rPr>
                <w:rFonts w:ascii="Verdana" w:hAnsi="Verdana" w:cs="Arial"/>
                <w:sz w:val="18"/>
                <w:szCs w:val="18"/>
              </w:rPr>
            </w:pPr>
          </w:p>
        </w:tc>
        <w:tc>
          <w:tcPr>
            <w:tcW w:w="1276" w:type="dxa"/>
          </w:tcPr>
          <w:p w14:paraId="18E9D348"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5D5B377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F6AAC1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0A57BCA1"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62EC25A8"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186D8E94" w14:textId="77777777" w:rsidR="007C4F66" w:rsidRPr="007C4B44" w:rsidRDefault="007C4F66" w:rsidP="002C7777">
            <w:pPr>
              <w:rPr>
                <w:rFonts w:ascii="Verdana" w:hAnsi="Verdana" w:cs="Arial"/>
                <w:sz w:val="18"/>
                <w:szCs w:val="18"/>
              </w:rPr>
            </w:pPr>
          </w:p>
        </w:tc>
      </w:tr>
      <w:tr w:rsidR="007C4F66" w:rsidRPr="005C1BD5" w14:paraId="564D00F9" w14:textId="77777777" w:rsidTr="000F1DAD">
        <w:trPr>
          <w:cantSplit/>
          <w:trHeight w:val="637"/>
        </w:trPr>
        <w:tc>
          <w:tcPr>
            <w:tcW w:w="614" w:type="dxa"/>
            <w:tcBorders>
              <w:left w:val="single" w:sz="12" w:space="0" w:color="auto"/>
            </w:tcBorders>
          </w:tcPr>
          <w:p w14:paraId="24FFA2D6" w14:textId="77777777" w:rsidR="007C4F66" w:rsidRPr="007C4B44" w:rsidRDefault="007C4F66" w:rsidP="002C7777">
            <w:pPr>
              <w:jc w:val="center"/>
              <w:rPr>
                <w:rFonts w:ascii="Verdana" w:hAnsi="Verdana" w:cs="Arial"/>
                <w:sz w:val="18"/>
                <w:szCs w:val="18"/>
              </w:rPr>
            </w:pPr>
          </w:p>
        </w:tc>
        <w:tc>
          <w:tcPr>
            <w:tcW w:w="1144" w:type="dxa"/>
          </w:tcPr>
          <w:p w14:paraId="7E16B864" w14:textId="77777777" w:rsidR="007C4F66" w:rsidRPr="007C4B44" w:rsidRDefault="007C4F66" w:rsidP="002C7777">
            <w:pPr>
              <w:rPr>
                <w:rFonts w:ascii="Verdana" w:hAnsi="Verdana" w:cs="Arial"/>
                <w:sz w:val="18"/>
                <w:szCs w:val="18"/>
              </w:rPr>
            </w:pPr>
          </w:p>
        </w:tc>
        <w:tc>
          <w:tcPr>
            <w:tcW w:w="1276" w:type="dxa"/>
          </w:tcPr>
          <w:p w14:paraId="48ACCD9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856E342"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28591B9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7D83532D"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321AEC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DFBF759"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6C0A84"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53AB850A" w14:textId="77777777" w:rsidR="0024733A" w:rsidRDefault="0024733A" w:rsidP="003F376C">
      <w:pPr>
        <w:pStyle w:val="Tekstpodstawowywcity"/>
        <w:ind w:right="-381"/>
        <w:rPr>
          <w:rFonts w:cs="Arial"/>
          <w:b/>
          <w:bCs/>
        </w:rPr>
      </w:pPr>
    </w:p>
    <w:p w14:paraId="761BBE8D" w14:textId="77777777" w:rsidR="0024733A" w:rsidRDefault="0024733A" w:rsidP="003F376C">
      <w:pPr>
        <w:pStyle w:val="Tekstpodstawowywcity"/>
        <w:ind w:right="-381"/>
        <w:rPr>
          <w:rFonts w:cs="Arial"/>
          <w:b/>
          <w:bCs/>
        </w:rPr>
      </w:pPr>
    </w:p>
    <w:p w14:paraId="216A12F9" w14:textId="77777777" w:rsidR="0024733A" w:rsidRDefault="0024733A" w:rsidP="003F376C">
      <w:pPr>
        <w:pStyle w:val="Tekstpodstawowywcity"/>
        <w:ind w:right="-381"/>
        <w:rPr>
          <w:rFonts w:cs="Arial"/>
          <w:b/>
          <w:bCs/>
        </w:rPr>
      </w:pPr>
    </w:p>
    <w:p w14:paraId="7D6695B9" w14:textId="77777777" w:rsidR="0024733A" w:rsidRDefault="0024733A" w:rsidP="003F376C">
      <w:pPr>
        <w:pStyle w:val="Tekstpodstawowywcity"/>
        <w:ind w:right="-381"/>
        <w:rPr>
          <w:rFonts w:cs="Arial"/>
          <w:b/>
          <w:bCs/>
        </w:rPr>
      </w:pPr>
    </w:p>
    <w:p w14:paraId="638ACE0B" w14:textId="77777777" w:rsidR="0024733A" w:rsidRDefault="0024733A" w:rsidP="003F376C">
      <w:pPr>
        <w:pStyle w:val="Tekstpodstawowywcity"/>
        <w:ind w:right="-381"/>
        <w:rPr>
          <w:rFonts w:cs="Arial"/>
          <w:b/>
          <w:bCs/>
        </w:rPr>
      </w:pPr>
    </w:p>
    <w:p w14:paraId="2326ADEC" w14:textId="77777777" w:rsidR="002A7D99" w:rsidRDefault="002A7D99" w:rsidP="003F376C">
      <w:pPr>
        <w:pStyle w:val="Tekstpodstawowywcity"/>
        <w:ind w:right="-381"/>
        <w:rPr>
          <w:rFonts w:cs="Arial"/>
          <w:b/>
          <w:bCs/>
        </w:rPr>
      </w:pPr>
    </w:p>
    <w:p w14:paraId="1DEB0EB4" w14:textId="77777777" w:rsidR="002A7D99" w:rsidRDefault="002A7D99" w:rsidP="003F376C">
      <w:pPr>
        <w:pStyle w:val="Tekstpodstawowywcity"/>
        <w:ind w:right="-381"/>
        <w:rPr>
          <w:rFonts w:cs="Arial"/>
          <w:b/>
          <w:bCs/>
        </w:rPr>
      </w:pPr>
    </w:p>
    <w:p w14:paraId="7E724909" w14:textId="4CFFBDBF" w:rsidR="003F376C" w:rsidRPr="00C10D4F" w:rsidRDefault="003F376C" w:rsidP="003F376C">
      <w:pPr>
        <w:pStyle w:val="Tekstpodstawowywcity"/>
        <w:ind w:right="-381"/>
        <w:rPr>
          <w:rFonts w:cs="Arial"/>
          <w:b/>
          <w:bCs/>
        </w:rPr>
      </w:pPr>
      <w:r w:rsidRPr="00C10D4F">
        <w:rPr>
          <w:rFonts w:cs="Arial"/>
          <w:b/>
          <w:bCs/>
        </w:rPr>
        <w:lastRenderedPageBreak/>
        <w:t xml:space="preserve">Umowa Nr  UMW / </w:t>
      </w:r>
      <w:r w:rsidR="00455E8F">
        <w:rPr>
          <w:rFonts w:cs="Arial"/>
          <w:b/>
          <w:bCs/>
        </w:rPr>
        <w:t>AZ / PN – 64</w:t>
      </w:r>
      <w:r>
        <w:rPr>
          <w:rFonts w:cs="Arial"/>
          <w:b/>
          <w:bCs/>
        </w:rPr>
        <w:t>/ 18       (Wzór umowy) -     załącznik nr 5</w:t>
      </w:r>
      <w:r w:rsidRPr="00C10D4F">
        <w:rPr>
          <w:rFonts w:cs="Arial"/>
          <w:b/>
          <w:bCs/>
        </w:rPr>
        <w:t xml:space="preserve"> do S</w:t>
      </w:r>
      <w:r>
        <w:rPr>
          <w:rFonts w:cs="Arial"/>
          <w:b/>
          <w:bCs/>
        </w:rPr>
        <w:t>IWZ</w:t>
      </w:r>
    </w:p>
    <w:p w14:paraId="0168D0C4" w14:textId="0D91E409"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sidR="00BA5990">
        <w:rPr>
          <w:rFonts w:ascii="Verdana" w:hAnsi="Verdana" w:cs="Arial"/>
          <w:sz w:val="18"/>
          <w:szCs w:val="18"/>
        </w:rPr>
        <w:t>7 r., poz. 1579 z póź</w:t>
      </w:r>
      <w:r>
        <w:rPr>
          <w:rFonts w:ascii="Verdana" w:hAnsi="Verdana" w:cs="Arial"/>
          <w:sz w:val="18"/>
          <w:szCs w:val="18"/>
        </w:rPr>
        <w:t>n.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69F4BFC5"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zamówienia publicznego nr UMW / AZ /</w:t>
      </w:r>
      <w:r w:rsidR="00455E8F">
        <w:rPr>
          <w:rFonts w:ascii="Verdana" w:hAnsi="Verdana" w:cs="Arial"/>
          <w:b/>
          <w:bCs/>
          <w:sz w:val="18"/>
          <w:szCs w:val="18"/>
        </w:rPr>
        <w:t>PN – 64</w:t>
      </w:r>
      <w:r>
        <w:rPr>
          <w:rFonts w:ascii="Verdana" w:hAnsi="Verdana" w:cs="Arial"/>
          <w:b/>
          <w:bCs/>
          <w:sz w:val="18"/>
          <w:szCs w:val="18"/>
        </w:rPr>
        <w:t>/18</w:t>
      </w:r>
      <w:r w:rsidRPr="00C10D4F">
        <w:rPr>
          <w:rFonts w:ascii="Verdana" w:hAnsi="Verdana" w:cs="Arial"/>
          <w:bCs/>
          <w:sz w:val="18"/>
          <w:szCs w:val="18"/>
        </w:rPr>
        <w:t>,</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1C7DF2E" w14:textId="77777777" w:rsidR="00455E8F" w:rsidRPr="00455E8F" w:rsidRDefault="00455E8F" w:rsidP="00455E8F">
      <w:pPr>
        <w:pStyle w:val="Nagwek4"/>
        <w:ind w:right="-381"/>
        <w:jc w:val="both"/>
        <w:rPr>
          <w:rFonts w:cs="Arial"/>
          <w:b/>
          <w:i w:val="0"/>
          <w:iCs w:val="0"/>
          <w:color w:val="auto"/>
        </w:rPr>
      </w:pPr>
      <w:r w:rsidRPr="00455E8F">
        <w:rPr>
          <w:rFonts w:cs="Arial"/>
          <w:b/>
          <w:i w:val="0"/>
          <w:iCs w:val="0"/>
          <w:color w:val="auto"/>
        </w:rPr>
        <w:t>Przedmiot umowy:</w:t>
      </w:r>
    </w:p>
    <w:p w14:paraId="6BC99677" w14:textId="377D17FF" w:rsidR="00455E8F" w:rsidRPr="00AC2B97" w:rsidRDefault="00455E8F" w:rsidP="00AC2B97">
      <w:pPr>
        <w:pStyle w:val="Akapitzlist"/>
        <w:numPr>
          <w:ilvl w:val="2"/>
          <w:numId w:val="52"/>
        </w:numPr>
        <w:tabs>
          <w:tab w:val="clear" w:pos="1980"/>
          <w:tab w:val="num" w:pos="426"/>
        </w:tabs>
        <w:autoSpaceDE w:val="0"/>
        <w:autoSpaceDN w:val="0"/>
        <w:adjustRightInd w:val="0"/>
        <w:ind w:right="-381" w:hanging="1980"/>
        <w:jc w:val="both"/>
        <w:rPr>
          <w:rFonts w:ascii="Verdana" w:hAnsi="Verdana" w:cs="Arial"/>
          <w:b/>
          <w:bCs/>
          <w:sz w:val="18"/>
          <w:szCs w:val="18"/>
        </w:rPr>
      </w:pPr>
      <w:r w:rsidRPr="00AC2B97">
        <w:rPr>
          <w:rFonts w:ascii="Verdana" w:hAnsi="Verdana" w:cs="Arial"/>
          <w:b/>
          <w:bCs/>
          <w:sz w:val="18"/>
          <w:szCs w:val="18"/>
        </w:rPr>
        <w:t>Sukcesywne wykonywanie robót budowlanych  w zakresie:</w:t>
      </w:r>
    </w:p>
    <w:p w14:paraId="2F9E3A43" w14:textId="77777777" w:rsidR="00455E8F" w:rsidRPr="00C46C3A" w:rsidRDefault="00455E8F" w:rsidP="00455E8F">
      <w:pPr>
        <w:autoSpaceDE w:val="0"/>
        <w:autoSpaceDN w:val="0"/>
        <w:adjustRightInd w:val="0"/>
        <w:ind w:right="-381" w:firstLine="426"/>
        <w:jc w:val="both"/>
        <w:rPr>
          <w:rFonts w:ascii="Verdana" w:hAnsi="Verdana" w:cs="Arial"/>
          <w:b/>
          <w:bCs/>
          <w:sz w:val="18"/>
          <w:szCs w:val="18"/>
        </w:rPr>
      </w:pPr>
      <w:r w:rsidRPr="00C46C3A">
        <w:rPr>
          <w:rFonts w:ascii="Verdana" w:hAnsi="Verdana" w:cs="Arial"/>
          <w:b/>
          <w:bCs/>
          <w:sz w:val="18"/>
          <w:szCs w:val="18"/>
        </w:rPr>
        <w:t>- naprawy zniszczonych pokryć dachowych i uszkodzonych konstrukcji nośnych dachów</w:t>
      </w:r>
      <w:r>
        <w:rPr>
          <w:rFonts w:ascii="Verdana" w:hAnsi="Verdana" w:cs="Arial"/>
          <w:b/>
          <w:bCs/>
          <w:sz w:val="18"/>
          <w:szCs w:val="18"/>
        </w:rPr>
        <w:t>,</w:t>
      </w:r>
    </w:p>
    <w:p w14:paraId="642DDD73" w14:textId="77777777" w:rsidR="00455E8F" w:rsidRPr="00C46C3A" w:rsidRDefault="00455E8F" w:rsidP="00455E8F">
      <w:pPr>
        <w:autoSpaceDE w:val="0"/>
        <w:autoSpaceDN w:val="0"/>
        <w:adjustRightInd w:val="0"/>
        <w:ind w:right="-381" w:firstLine="426"/>
        <w:jc w:val="both"/>
        <w:rPr>
          <w:rFonts w:ascii="Verdana" w:hAnsi="Verdana" w:cs="Arial"/>
          <w:b/>
          <w:bCs/>
          <w:sz w:val="18"/>
          <w:szCs w:val="18"/>
        </w:rPr>
      </w:pPr>
      <w:r w:rsidRPr="00C46C3A">
        <w:rPr>
          <w:rFonts w:ascii="Verdana" w:hAnsi="Verdana" w:cs="Arial"/>
          <w:b/>
          <w:bCs/>
          <w:sz w:val="18"/>
          <w:szCs w:val="18"/>
        </w:rPr>
        <w:t>- naprawy lub wymiany uszkodzonych rynien i rur spustowych oraz ich czyszczenie</w:t>
      </w:r>
      <w:r>
        <w:rPr>
          <w:rFonts w:ascii="Verdana" w:hAnsi="Verdana" w:cs="Arial"/>
          <w:b/>
          <w:bCs/>
          <w:sz w:val="18"/>
          <w:szCs w:val="18"/>
        </w:rPr>
        <w:t>,</w:t>
      </w:r>
    </w:p>
    <w:p w14:paraId="4E957F0F" w14:textId="77777777" w:rsidR="00455E8F" w:rsidRPr="00C46C3A" w:rsidRDefault="00455E8F" w:rsidP="00455E8F">
      <w:pPr>
        <w:autoSpaceDE w:val="0"/>
        <w:autoSpaceDN w:val="0"/>
        <w:adjustRightInd w:val="0"/>
        <w:ind w:right="-381" w:firstLine="426"/>
        <w:jc w:val="both"/>
        <w:rPr>
          <w:rFonts w:ascii="Verdana" w:hAnsi="Verdana" w:cs="Arial"/>
          <w:b/>
          <w:bCs/>
          <w:sz w:val="18"/>
          <w:szCs w:val="18"/>
        </w:rPr>
      </w:pPr>
      <w:r w:rsidRPr="00C46C3A">
        <w:rPr>
          <w:rFonts w:ascii="Verdana" w:hAnsi="Verdana" w:cs="Arial"/>
          <w:b/>
          <w:bCs/>
          <w:sz w:val="18"/>
          <w:szCs w:val="18"/>
        </w:rPr>
        <w:t>- naprawy uszkodzonych gzymsów, kominów i murów ogniowych wraz z tynkami</w:t>
      </w:r>
      <w:r>
        <w:rPr>
          <w:rFonts w:ascii="Verdana" w:hAnsi="Verdana" w:cs="Arial"/>
          <w:b/>
          <w:bCs/>
          <w:sz w:val="18"/>
          <w:szCs w:val="18"/>
        </w:rPr>
        <w:t>,</w:t>
      </w:r>
    </w:p>
    <w:p w14:paraId="58384D12" w14:textId="77777777" w:rsidR="00455E8F" w:rsidRPr="00C46C3A" w:rsidRDefault="00455E8F" w:rsidP="00455E8F">
      <w:pPr>
        <w:autoSpaceDE w:val="0"/>
        <w:autoSpaceDN w:val="0"/>
        <w:adjustRightInd w:val="0"/>
        <w:ind w:right="-381" w:firstLine="426"/>
        <w:jc w:val="both"/>
        <w:rPr>
          <w:rFonts w:ascii="Verdana" w:hAnsi="Verdana" w:cs="Arial"/>
          <w:b/>
          <w:bCs/>
          <w:sz w:val="18"/>
          <w:szCs w:val="18"/>
        </w:rPr>
      </w:pPr>
      <w:r w:rsidRPr="00C46C3A">
        <w:rPr>
          <w:rFonts w:ascii="Verdana" w:hAnsi="Verdana" w:cs="Arial"/>
          <w:b/>
          <w:bCs/>
          <w:sz w:val="18"/>
          <w:szCs w:val="18"/>
        </w:rPr>
        <w:t>- naprawy lub wymiany obróbek blacharskich</w:t>
      </w:r>
      <w:r>
        <w:rPr>
          <w:rFonts w:ascii="Verdana" w:hAnsi="Verdana" w:cs="Arial"/>
          <w:b/>
          <w:bCs/>
          <w:sz w:val="18"/>
          <w:szCs w:val="18"/>
        </w:rPr>
        <w:t>,</w:t>
      </w:r>
    </w:p>
    <w:p w14:paraId="02F19797" w14:textId="77777777" w:rsidR="00455E8F" w:rsidRPr="00C46C3A" w:rsidRDefault="00455E8F" w:rsidP="00455E8F">
      <w:pPr>
        <w:autoSpaceDE w:val="0"/>
        <w:autoSpaceDN w:val="0"/>
        <w:adjustRightInd w:val="0"/>
        <w:ind w:right="-381" w:firstLine="426"/>
        <w:jc w:val="both"/>
        <w:rPr>
          <w:rFonts w:ascii="Verdana" w:hAnsi="Verdana" w:cs="Arial"/>
          <w:b/>
          <w:bCs/>
          <w:sz w:val="18"/>
          <w:szCs w:val="18"/>
        </w:rPr>
      </w:pPr>
      <w:r w:rsidRPr="00C46C3A">
        <w:rPr>
          <w:rFonts w:ascii="Verdana" w:hAnsi="Verdana" w:cs="Arial"/>
          <w:b/>
          <w:bCs/>
          <w:sz w:val="18"/>
          <w:szCs w:val="18"/>
        </w:rPr>
        <w:t>- naprawy elementów instalacji odgromowej</w:t>
      </w:r>
      <w:r>
        <w:rPr>
          <w:rFonts w:ascii="Verdana" w:hAnsi="Verdana" w:cs="Arial"/>
          <w:b/>
          <w:bCs/>
          <w:sz w:val="18"/>
          <w:szCs w:val="18"/>
        </w:rPr>
        <w:t xml:space="preserve">, </w:t>
      </w:r>
    </w:p>
    <w:p w14:paraId="09512C7D" w14:textId="77777777" w:rsidR="00455E8F" w:rsidRPr="00C46C3A" w:rsidRDefault="00455E8F" w:rsidP="00455E8F">
      <w:pPr>
        <w:autoSpaceDE w:val="0"/>
        <w:autoSpaceDN w:val="0"/>
        <w:adjustRightInd w:val="0"/>
        <w:ind w:left="284" w:right="-381" w:firstLine="142"/>
        <w:jc w:val="both"/>
        <w:rPr>
          <w:rFonts w:ascii="Verdana" w:hAnsi="Verdana" w:cs="Arial"/>
          <w:b/>
          <w:bCs/>
          <w:sz w:val="18"/>
          <w:szCs w:val="18"/>
        </w:rPr>
      </w:pPr>
      <w:r w:rsidRPr="00C46C3A">
        <w:rPr>
          <w:rFonts w:ascii="Verdana" w:hAnsi="Verdana" w:cs="Arial"/>
          <w:b/>
          <w:bCs/>
          <w:sz w:val="18"/>
          <w:szCs w:val="18"/>
        </w:rPr>
        <w:t>w budynkach Uniwersytetu Medycznego we Wrocławiu</w:t>
      </w:r>
      <w:r>
        <w:rPr>
          <w:rFonts w:ascii="Verdana" w:hAnsi="Verdana" w:cs="Arial"/>
          <w:b/>
          <w:bCs/>
          <w:sz w:val="18"/>
          <w:szCs w:val="18"/>
        </w:rPr>
        <w:t>.</w:t>
      </w:r>
    </w:p>
    <w:p w14:paraId="0A246679" w14:textId="68DC8EF8" w:rsidR="00455E8F" w:rsidRPr="0003625D" w:rsidRDefault="00AC2B97" w:rsidP="0003625D">
      <w:pPr>
        <w:pStyle w:val="Akapitzlist"/>
        <w:tabs>
          <w:tab w:val="num" w:pos="426"/>
        </w:tabs>
        <w:ind w:left="426" w:right="-381" w:hanging="426"/>
        <w:jc w:val="both"/>
        <w:rPr>
          <w:rFonts w:ascii="Verdana" w:hAnsi="Verdana" w:cs="Arial"/>
          <w:sz w:val="18"/>
          <w:szCs w:val="18"/>
        </w:rPr>
      </w:pPr>
      <w:r>
        <w:rPr>
          <w:rFonts w:ascii="Verdana" w:hAnsi="Verdana" w:cs="Arial"/>
          <w:sz w:val="18"/>
          <w:szCs w:val="18"/>
        </w:rPr>
        <w:t xml:space="preserve">2.   </w:t>
      </w:r>
      <w:r w:rsidR="00455E8F" w:rsidRPr="0003625D">
        <w:rPr>
          <w:rFonts w:ascii="Verdana" w:hAnsi="Verdana" w:cs="Arial"/>
          <w:sz w:val="18"/>
          <w:szCs w:val="18"/>
        </w:rPr>
        <w:t>Wykonywanie przedmiotu umowy odbywać się będzie zgodnie ze zleceniem, warunkami wynikającymi z obowiązujących przepisów technicznych, Prawa Budowlanego i zasadami rzetelnej wiedzy technicznej.</w:t>
      </w:r>
    </w:p>
    <w:p w14:paraId="317BD6C3" w14:textId="46322AC4" w:rsidR="00455E8F" w:rsidRDefault="00455E8F" w:rsidP="00DC762D">
      <w:pPr>
        <w:numPr>
          <w:ilvl w:val="0"/>
          <w:numId w:val="70"/>
        </w:numPr>
        <w:ind w:left="426" w:right="-381" w:hanging="426"/>
        <w:jc w:val="both"/>
        <w:rPr>
          <w:rFonts w:ascii="Verdana" w:hAnsi="Verdana" w:cs="Arial"/>
          <w:sz w:val="18"/>
          <w:szCs w:val="18"/>
        </w:rPr>
      </w:pPr>
      <w:r>
        <w:rPr>
          <w:rFonts w:ascii="Verdana" w:hAnsi="Verdana" w:cs="Arial"/>
          <w:sz w:val="18"/>
          <w:szCs w:val="18"/>
        </w:rPr>
        <w:t xml:space="preserve">Wymaga się stosowania </w:t>
      </w:r>
      <w:r w:rsidRPr="00C46C3A">
        <w:rPr>
          <w:rFonts w:ascii="Verdana" w:hAnsi="Verdana" w:cs="Arial"/>
          <w:sz w:val="18"/>
          <w:szCs w:val="18"/>
        </w:rPr>
        <w:t>materiałów I - szej jakości zatwierdzonych przez przedstawiciela Działu Technicznego UMW, posiadających stosowane świadectwa i certyfikaty, dopuszczające ich użycie zgodnie z obowiązującymi przepisami</w:t>
      </w:r>
    </w:p>
    <w:p w14:paraId="76EAC4DE" w14:textId="77777777" w:rsidR="00455E8F" w:rsidRPr="00C46C3A" w:rsidRDefault="00455E8F" w:rsidP="00DC762D">
      <w:pPr>
        <w:numPr>
          <w:ilvl w:val="0"/>
          <w:numId w:val="70"/>
        </w:numPr>
        <w:ind w:left="426" w:right="-381" w:hanging="426"/>
        <w:jc w:val="both"/>
        <w:rPr>
          <w:rFonts w:ascii="Verdana" w:hAnsi="Verdana" w:cs="Arial"/>
          <w:sz w:val="18"/>
          <w:szCs w:val="18"/>
        </w:rPr>
      </w:pPr>
      <w:r>
        <w:rPr>
          <w:rFonts w:ascii="Arial" w:hAnsi="Arial" w:cs="Arial"/>
          <w:sz w:val="20"/>
          <w:szCs w:val="20"/>
        </w:rPr>
        <w:t xml:space="preserve">Przedmiot umowy </w:t>
      </w:r>
      <w:r w:rsidRPr="003C0C60">
        <w:rPr>
          <w:rFonts w:ascii="Arial" w:hAnsi="Arial" w:cs="Arial"/>
          <w:sz w:val="20"/>
          <w:szCs w:val="20"/>
        </w:rPr>
        <w:t>wykonywan</w:t>
      </w:r>
      <w:r>
        <w:rPr>
          <w:rFonts w:ascii="Arial" w:hAnsi="Arial" w:cs="Arial"/>
          <w:sz w:val="20"/>
          <w:szCs w:val="20"/>
        </w:rPr>
        <w:t xml:space="preserve">y będzie </w:t>
      </w:r>
      <w:r w:rsidRPr="003C0C60">
        <w:rPr>
          <w:rFonts w:ascii="Arial" w:hAnsi="Arial" w:cs="Arial"/>
          <w:sz w:val="20"/>
          <w:szCs w:val="20"/>
        </w:rPr>
        <w:t>na podstawie odrębnych zleceń, w którym określone będą: miejsce, zakres prac budowlanych, technologia wykonania, termin wykonania, koszt wykonania, osoba nadzorująca z ramienia Działu Technicznego UMW</w:t>
      </w:r>
      <w:r>
        <w:rPr>
          <w:rFonts w:ascii="Arial" w:hAnsi="Arial" w:cs="Arial"/>
          <w:sz w:val="20"/>
          <w:szCs w:val="20"/>
        </w:rPr>
        <w:t>.</w:t>
      </w:r>
    </w:p>
    <w:p w14:paraId="278F5D47" w14:textId="77777777" w:rsidR="00455E8F" w:rsidRDefault="00455E8F" w:rsidP="00DC762D">
      <w:pPr>
        <w:numPr>
          <w:ilvl w:val="0"/>
          <w:numId w:val="70"/>
        </w:numPr>
        <w:ind w:left="426" w:right="-381" w:hanging="426"/>
        <w:jc w:val="both"/>
        <w:rPr>
          <w:rFonts w:ascii="Verdana" w:hAnsi="Verdana" w:cs="Arial"/>
          <w:sz w:val="18"/>
          <w:szCs w:val="18"/>
        </w:rPr>
      </w:pPr>
      <w:r w:rsidRPr="00E57E22">
        <w:rPr>
          <w:rFonts w:ascii="Verdana" w:hAnsi="Verdana" w:cs="Arial"/>
          <w:sz w:val="18"/>
          <w:szCs w:val="18"/>
        </w:rPr>
        <w:t>W przypadku robót zleconych w trybie awaryjnym,</w:t>
      </w:r>
      <w:r w:rsidRPr="00C46C3A">
        <w:rPr>
          <w:rFonts w:ascii="Verdana" w:hAnsi="Verdana" w:cs="Arial"/>
          <w:sz w:val="18"/>
          <w:szCs w:val="18"/>
        </w:rPr>
        <w:t xml:space="preserve"> </w:t>
      </w:r>
      <w:r>
        <w:rPr>
          <w:rFonts w:ascii="Verdana" w:hAnsi="Verdana" w:cs="Arial"/>
          <w:sz w:val="18"/>
          <w:szCs w:val="18"/>
        </w:rPr>
        <w:t>c</w:t>
      </w:r>
      <w:r w:rsidRPr="00E57E22">
        <w:rPr>
          <w:rFonts w:ascii="Verdana" w:hAnsi="Verdana" w:cs="Arial"/>
          <w:sz w:val="18"/>
          <w:szCs w:val="18"/>
        </w:rPr>
        <w:t xml:space="preserve">zas przystąpienia do usunięcia awarii </w:t>
      </w:r>
      <w:r>
        <w:rPr>
          <w:rFonts w:ascii="Verdana" w:hAnsi="Verdana" w:cs="Arial"/>
          <w:sz w:val="18"/>
          <w:szCs w:val="18"/>
        </w:rPr>
        <w:t xml:space="preserve">wynosi </w:t>
      </w:r>
      <w:r w:rsidRPr="00D5588B">
        <w:rPr>
          <w:rFonts w:ascii="Verdana" w:hAnsi="Verdana" w:cs="Arial"/>
          <w:b/>
          <w:sz w:val="18"/>
          <w:szCs w:val="18"/>
        </w:rPr>
        <w:t xml:space="preserve">max.          </w:t>
      </w:r>
      <w:r>
        <w:rPr>
          <w:rFonts w:ascii="Verdana" w:hAnsi="Verdana" w:cs="Arial"/>
          <w:b/>
          <w:sz w:val="18"/>
          <w:szCs w:val="18"/>
        </w:rPr>
        <w:t>..............</w:t>
      </w:r>
      <w:r w:rsidRPr="00D5588B">
        <w:rPr>
          <w:rFonts w:ascii="Verdana" w:hAnsi="Verdana" w:cs="Arial"/>
          <w:b/>
          <w:sz w:val="18"/>
          <w:szCs w:val="18"/>
        </w:rPr>
        <w:t xml:space="preserve">godzin </w:t>
      </w:r>
      <w:r>
        <w:rPr>
          <w:rFonts w:ascii="Verdana" w:hAnsi="Verdana" w:cs="Arial"/>
          <w:sz w:val="18"/>
          <w:szCs w:val="18"/>
        </w:rPr>
        <w:t xml:space="preserve">od </w:t>
      </w:r>
      <w:r w:rsidRPr="00C46C3A">
        <w:rPr>
          <w:rFonts w:ascii="Verdana" w:hAnsi="Verdana" w:cs="Arial"/>
          <w:sz w:val="18"/>
          <w:szCs w:val="18"/>
        </w:rPr>
        <w:t xml:space="preserve">zgłoszenia tej awarii </w:t>
      </w:r>
      <w:r>
        <w:rPr>
          <w:rFonts w:ascii="Verdana" w:hAnsi="Verdana" w:cs="Arial"/>
          <w:sz w:val="18"/>
          <w:szCs w:val="18"/>
        </w:rPr>
        <w:t xml:space="preserve">faksem lub pocztą elektroniczną (faks: ........., adres e-mail: ...................), </w:t>
      </w:r>
      <w:r w:rsidRPr="00C46C3A">
        <w:rPr>
          <w:rFonts w:ascii="Verdana" w:hAnsi="Verdana" w:cs="Arial"/>
          <w:sz w:val="18"/>
          <w:szCs w:val="18"/>
        </w:rPr>
        <w:t>przez pracownika Działu Technicznego UMW</w:t>
      </w:r>
      <w:r>
        <w:rPr>
          <w:rFonts w:ascii="Verdana" w:hAnsi="Verdana" w:cs="Arial"/>
          <w:sz w:val="18"/>
          <w:szCs w:val="18"/>
        </w:rPr>
        <w:t xml:space="preserve">. Zgłoszenie awarii zawierać będzie w miarę możliwości szczegółowy zakres robót w celu usunięcia awarii. </w:t>
      </w:r>
    </w:p>
    <w:p w14:paraId="41FA4489" w14:textId="77777777" w:rsidR="00455E8F" w:rsidRPr="00C46C3A" w:rsidRDefault="00455E8F" w:rsidP="00455E8F">
      <w:pPr>
        <w:ind w:left="426" w:right="-381"/>
        <w:jc w:val="both"/>
        <w:rPr>
          <w:rFonts w:ascii="Verdana" w:hAnsi="Verdana" w:cs="Arial"/>
          <w:sz w:val="18"/>
          <w:szCs w:val="18"/>
        </w:rPr>
      </w:pPr>
    </w:p>
    <w:p w14:paraId="36A60722" w14:textId="0342272D" w:rsidR="00455E8F" w:rsidRPr="00D274FF" w:rsidRDefault="00B42D49" w:rsidP="00455E8F">
      <w:pPr>
        <w:tabs>
          <w:tab w:val="left" w:pos="3960"/>
        </w:tabs>
        <w:ind w:right="-239"/>
        <w:jc w:val="center"/>
        <w:rPr>
          <w:rFonts w:ascii="Verdana" w:hAnsi="Verdana"/>
          <w:b/>
          <w:bCs/>
          <w:sz w:val="18"/>
          <w:szCs w:val="18"/>
        </w:rPr>
      </w:pPr>
      <w:r>
        <w:rPr>
          <w:rFonts w:ascii="Verdana" w:hAnsi="Verdana"/>
          <w:b/>
          <w:bCs/>
          <w:sz w:val="18"/>
          <w:szCs w:val="18"/>
        </w:rPr>
        <w:t>§ 2</w:t>
      </w:r>
    </w:p>
    <w:p w14:paraId="1A6C6717" w14:textId="77777777" w:rsidR="00455E8F" w:rsidRPr="00C46C3A" w:rsidRDefault="00455E8F" w:rsidP="00455E8F">
      <w:pPr>
        <w:tabs>
          <w:tab w:val="left" w:pos="3960"/>
        </w:tabs>
        <w:ind w:right="-239"/>
        <w:rPr>
          <w:rFonts w:ascii="Verdana" w:hAnsi="Verdana" w:cs="Arial"/>
          <w:sz w:val="18"/>
          <w:szCs w:val="18"/>
        </w:rPr>
      </w:pPr>
      <w:r w:rsidRPr="00C46C3A">
        <w:rPr>
          <w:rFonts w:ascii="Verdana" w:hAnsi="Verdana" w:cs="Arial"/>
          <w:b/>
          <w:sz w:val="18"/>
          <w:szCs w:val="18"/>
          <w:u w:val="single"/>
        </w:rPr>
        <w:t>Zasady rozliczeń</w:t>
      </w:r>
    </w:p>
    <w:p w14:paraId="4BBB98A0" w14:textId="77777777" w:rsidR="00455E8F" w:rsidRPr="00C46C3A" w:rsidRDefault="00455E8F" w:rsidP="00455E8F">
      <w:pPr>
        <w:numPr>
          <w:ilvl w:val="0"/>
          <w:numId w:val="79"/>
        </w:numPr>
        <w:tabs>
          <w:tab w:val="left" w:pos="3960"/>
        </w:tabs>
        <w:ind w:left="426" w:right="-381" w:hanging="426"/>
        <w:jc w:val="both"/>
        <w:rPr>
          <w:rFonts w:ascii="Verdana" w:hAnsi="Verdana" w:cs="Arial"/>
          <w:sz w:val="18"/>
          <w:szCs w:val="18"/>
        </w:rPr>
      </w:pPr>
      <w:r>
        <w:rPr>
          <w:rFonts w:ascii="Verdana" w:hAnsi="Verdana" w:cs="Arial"/>
          <w:sz w:val="18"/>
          <w:szCs w:val="18"/>
        </w:rPr>
        <w:t xml:space="preserve">Przedmiot umowy </w:t>
      </w:r>
      <w:r w:rsidRPr="00C46C3A">
        <w:rPr>
          <w:rFonts w:ascii="Verdana" w:hAnsi="Verdana" w:cs="Arial"/>
          <w:sz w:val="18"/>
          <w:szCs w:val="18"/>
        </w:rPr>
        <w:t>wykonywan</w:t>
      </w:r>
      <w:r>
        <w:rPr>
          <w:rFonts w:ascii="Verdana" w:hAnsi="Verdana" w:cs="Arial"/>
          <w:sz w:val="18"/>
          <w:szCs w:val="18"/>
        </w:rPr>
        <w:t xml:space="preserve">y będzie </w:t>
      </w:r>
      <w:r w:rsidRPr="00C46C3A">
        <w:rPr>
          <w:rFonts w:ascii="Verdana" w:hAnsi="Verdana" w:cs="Arial"/>
          <w:sz w:val="18"/>
          <w:szCs w:val="18"/>
        </w:rPr>
        <w:t>sukcesywnie</w:t>
      </w:r>
      <w:r>
        <w:rPr>
          <w:rFonts w:ascii="Verdana" w:hAnsi="Verdana" w:cs="Arial"/>
          <w:sz w:val="18"/>
          <w:szCs w:val="18"/>
        </w:rPr>
        <w:t>,</w:t>
      </w:r>
      <w:r w:rsidRPr="00C46C3A">
        <w:rPr>
          <w:rFonts w:ascii="Verdana" w:hAnsi="Verdana" w:cs="Arial"/>
          <w:sz w:val="18"/>
          <w:szCs w:val="18"/>
        </w:rPr>
        <w:t xml:space="preserve"> w miarę potrzeb. </w:t>
      </w:r>
    </w:p>
    <w:p w14:paraId="76DAFF99" w14:textId="0E490957" w:rsidR="00455E8F" w:rsidRPr="004D1295" w:rsidRDefault="00455E8F" w:rsidP="00455E8F">
      <w:pPr>
        <w:numPr>
          <w:ilvl w:val="0"/>
          <w:numId w:val="79"/>
        </w:numPr>
        <w:tabs>
          <w:tab w:val="left" w:pos="3960"/>
        </w:tabs>
        <w:ind w:left="426" w:right="-381" w:hanging="426"/>
        <w:jc w:val="both"/>
        <w:rPr>
          <w:rFonts w:ascii="Verdana" w:hAnsi="Verdana" w:cs="Arial"/>
          <w:sz w:val="18"/>
          <w:szCs w:val="18"/>
        </w:rPr>
      </w:pPr>
      <w:r w:rsidRPr="00C46C3A">
        <w:rPr>
          <w:rFonts w:ascii="Verdana" w:hAnsi="Verdana" w:cs="Arial"/>
          <w:sz w:val="18"/>
          <w:szCs w:val="18"/>
        </w:rPr>
        <w:t xml:space="preserve">Na </w:t>
      </w:r>
      <w:r w:rsidR="00E1568C">
        <w:rPr>
          <w:rFonts w:ascii="Verdana" w:hAnsi="Verdana" w:cs="Arial"/>
          <w:sz w:val="18"/>
          <w:szCs w:val="18"/>
        </w:rPr>
        <w:t>wniosek</w:t>
      </w:r>
      <w:r w:rsidR="00E1568C" w:rsidRPr="00C46C3A">
        <w:rPr>
          <w:rFonts w:ascii="Verdana" w:hAnsi="Verdana" w:cs="Arial"/>
          <w:sz w:val="18"/>
          <w:szCs w:val="18"/>
        </w:rPr>
        <w:t xml:space="preserve"> </w:t>
      </w:r>
      <w:r w:rsidRPr="00C46C3A">
        <w:rPr>
          <w:rFonts w:ascii="Verdana" w:hAnsi="Verdana" w:cs="Arial"/>
          <w:sz w:val="18"/>
          <w:szCs w:val="18"/>
        </w:rPr>
        <w:t xml:space="preserve">Zamawiającego, Wykonawca przygotuje kosztorys </w:t>
      </w:r>
      <w:r w:rsidR="007476FA">
        <w:rPr>
          <w:rFonts w:ascii="Verdana" w:hAnsi="Verdana" w:cs="Arial"/>
          <w:sz w:val="18"/>
          <w:szCs w:val="18"/>
        </w:rPr>
        <w:t xml:space="preserve">szczegółowy </w:t>
      </w:r>
      <w:r w:rsidRPr="00C46C3A">
        <w:rPr>
          <w:rFonts w:ascii="Verdana" w:hAnsi="Verdana" w:cs="Arial"/>
          <w:sz w:val="18"/>
          <w:szCs w:val="18"/>
        </w:rPr>
        <w:t xml:space="preserve">na dany zakres prac na podstawie </w:t>
      </w:r>
      <w:r w:rsidR="004D1295" w:rsidRPr="004D1295">
        <w:rPr>
          <w:rFonts w:ascii="Verdana" w:hAnsi="Verdana" w:cs="Arial"/>
          <w:b/>
          <w:sz w:val="18"/>
          <w:szCs w:val="18"/>
        </w:rPr>
        <w:t>załączników nr 3 i 4</w:t>
      </w:r>
      <w:r w:rsidRPr="004D1295">
        <w:rPr>
          <w:rFonts w:ascii="Verdana" w:hAnsi="Verdana" w:cs="Arial"/>
          <w:sz w:val="18"/>
          <w:szCs w:val="18"/>
        </w:rPr>
        <w:t xml:space="preserve"> do umowy. Po jego akceptacji przez Zamawiającego, będzie on podstawą do wystawienia zlecenia. Po przeprowadzeniu naprawy Wykonawca rozliczy prace kosztorysem powykonawczym.</w:t>
      </w:r>
    </w:p>
    <w:p w14:paraId="4A8C89BE" w14:textId="218B8759" w:rsidR="00455E8F" w:rsidRPr="004D1295" w:rsidRDefault="00455E8F" w:rsidP="00455E8F">
      <w:pPr>
        <w:numPr>
          <w:ilvl w:val="0"/>
          <w:numId w:val="79"/>
        </w:numPr>
        <w:tabs>
          <w:tab w:val="left" w:pos="3960"/>
        </w:tabs>
        <w:ind w:left="426" w:right="-381" w:hanging="426"/>
        <w:jc w:val="both"/>
        <w:rPr>
          <w:rFonts w:ascii="Verdana" w:hAnsi="Verdana" w:cs="Arial"/>
          <w:sz w:val="18"/>
          <w:szCs w:val="18"/>
        </w:rPr>
      </w:pPr>
      <w:r w:rsidRPr="004D1295">
        <w:rPr>
          <w:rFonts w:ascii="Verdana" w:hAnsi="Verdana" w:cs="Arial"/>
          <w:sz w:val="18"/>
          <w:szCs w:val="18"/>
        </w:rPr>
        <w:t xml:space="preserve">W przypadku wykonywania zakresu prac nie ujętego w wykazie cen jednostkowych, Wykonawca rozliczy je na podstawie katalogów nakładów rzeczowych powszechnie stosowanych przy kosztorysowaniu robót budowlanych i elektrycznych określonych </w:t>
      </w:r>
      <w:r w:rsidRPr="004D1295">
        <w:rPr>
          <w:rFonts w:ascii="Verdana" w:hAnsi="Verdana" w:cs="Arial"/>
          <w:b/>
          <w:sz w:val="18"/>
          <w:szCs w:val="18"/>
        </w:rPr>
        <w:t>w załącznikach</w:t>
      </w:r>
      <w:r w:rsidRPr="004D1295">
        <w:rPr>
          <w:rFonts w:ascii="Verdana" w:hAnsi="Verdana" w:cs="Arial"/>
          <w:sz w:val="18"/>
          <w:szCs w:val="18"/>
        </w:rPr>
        <w:t xml:space="preserve"> </w:t>
      </w:r>
      <w:r w:rsidR="004D1295" w:rsidRPr="004D1295">
        <w:rPr>
          <w:rFonts w:ascii="Verdana" w:hAnsi="Verdana" w:cs="Arial"/>
          <w:b/>
          <w:sz w:val="18"/>
          <w:szCs w:val="18"/>
        </w:rPr>
        <w:t>nr 5 i 6</w:t>
      </w:r>
      <w:r w:rsidRPr="004D1295">
        <w:rPr>
          <w:rFonts w:ascii="Verdana" w:hAnsi="Verdana" w:cs="Arial"/>
          <w:sz w:val="18"/>
          <w:szCs w:val="18"/>
        </w:rPr>
        <w:t xml:space="preserve"> do umowy. Natomiast materiały będą rozliczane według średnich cen rynkowych wykazanych w wydawnictwie Sekocenbud </w:t>
      </w:r>
      <w:r w:rsidRPr="004D1295">
        <w:rPr>
          <w:rFonts w:ascii="Verdana" w:hAnsi="Verdana" w:cs="Arial"/>
          <w:sz w:val="18"/>
          <w:szCs w:val="18"/>
        </w:rPr>
        <w:br/>
        <w:t xml:space="preserve">z poprzedniego kwartału łącznie z kosztami zakupu. </w:t>
      </w:r>
    </w:p>
    <w:p w14:paraId="0C8D0CED" w14:textId="77777777" w:rsidR="00455E8F" w:rsidRPr="00C46C3A" w:rsidRDefault="00455E8F" w:rsidP="00455E8F">
      <w:pPr>
        <w:numPr>
          <w:ilvl w:val="0"/>
          <w:numId w:val="79"/>
        </w:numPr>
        <w:tabs>
          <w:tab w:val="left" w:pos="3960"/>
        </w:tabs>
        <w:ind w:left="426" w:right="-381" w:hanging="426"/>
        <w:jc w:val="both"/>
        <w:rPr>
          <w:rFonts w:ascii="Verdana" w:hAnsi="Verdana" w:cs="Arial"/>
          <w:sz w:val="18"/>
          <w:szCs w:val="18"/>
        </w:rPr>
      </w:pPr>
      <w:r w:rsidRPr="004D1295">
        <w:rPr>
          <w:rFonts w:ascii="Verdana" w:hAnsi="Verdana" w:cs="Arial"/>
          <w:sz w:val="18"/>
          <w:szCs w:val="18"/>
        </w:rPr>
        <w:t xml:space="preserve">Odbiór robót odbędzie się w ciągu </w:t>
      </w:r>
      <w:r w:rsidRPr="004D1295">
        <w:rPr>
          <w:rFonts w:ascii="Verdana" w:hAnsi="Verdana" w:cs="Arial"/>
          <w:b/>
          <w:sz w:val="18"/>
          <w:szCs w:val="18"/>
        </w:rPr>
        <w:t xml:space="preserve">7 dni </w:t>
      </w:r>
      <w:r w:rsidRPr="004D1295">
        <w:rPr>
          <w:rFonts w:ascii="Verdana" w:hAnsi="Verdana" w:cs="Arial"/>
          <w:sz w:val="18"/>
          <w:szCs w:val="18"/>
        </w:rPr>
        <w:t xml:space="preserve">od dnia otrzymania przez Zamawiającego </w:t>
      </w:r>
      <w:r w:rsidRPr="00C46C3A">
        <w:rPr>
          <w:rFonts w:ascii="Verdana" w:hAnsi="Verdana" w:cs="Arial"/>
          <w:sz w:val="18"/>
          <w:szCs w:val="18"/>
        </w:rPr>
        <w:t>pisemnego zgłoszenia o ich zakończeniu.</w:t>
      </w:r>
    </w:p>
    <w:p w14:paraId="1A359DD7" w14:textId="77777777" w:rsidR="00455E8F" w:rsidRPr="00C46C3A" w:rsidRDefault="00455E8F" w:rsidP="00455E8F">
      <w:pPr>
        <w:numPr>
          <w:ilvl w:val="0"/>
          <w:numId w:val="79"/>
        </w:numPr>
        <w:tabs>
          <w:tab w:val="left" w:pos="3960"/>
        </w:tabs>
        <w:ind w:left="426" w:right="-381" w:hanging="426"/>
        <w:jc w:val="both"/>
        <w:rPr>
          <w:rFonts w:ascii="Verdana" w:hAnsi="Verdana" w:cs="Arial"/>
          <w:sz w:val="18"/>
          <w:szCs w:val="18"/>
        </w:rPr>
      </w:pPr>
      <w:r w:rsidRPr="00C46C3A">
        <w:rPr>
          <w:rFonts w:ascii="Verdana" w:hAnsi="Verdana" w:cs="Arial"/>
          <w:sz w:val="18"/>
          <w:szCs w:val="18"/>
        </w:rPr>
        <w:t>Do zgłoszenia Wykonawca dołącza:</w:t>
      </w:r>
    </w:p>
    <w:p w14:paraId="15F50E5C" w14:textId="77777777" w:rsidR="00455E8F" w:rsidRPr="00C46C3A" w:rsidRDefault="00455E8F" w:rsidP="00455E8F">
      <w:pPr>
        <w:tabs>
          <w:tab w:val="num" w:pos="709"/>
          <w:tab w:val="left" w:pos="3960"/>
        </w:tabs>
        <w:ind w:left="709" w:right="-239" w:hanging="425"/>
        <w:jc w:val="both"/>
        <w:rPr>
          <w:rFonts w:ascii="Verdana" w:hAnsi="Verdana" w:cs="Arial"/>
          <w:sz w:val="18"/>
          <w:szCs w:val="18"/>
        </w:rPr>
      </w:pPr>
      <w:r w:rsidRPr="00C46C3A">
        <w:rPr>
          <w:rFonts w:ascii="Verdana" w:hAnsi="Verdana" w:cs="Arial"/>
          <w:sz w:val="18"/>
          <w:szCs w:val="18"/>
        </w:rPr>
        <w:t xml:space="preserve">      - kosztorys powykonawczy</w:t>
      </w:r>
    </w:p>
    <w:p w14:paraId="75349D4F" w14:textId="77777777" w:rsidR="00455E8F" w:rsidRPr="00C46C3A" w:rsidRDefault="00455E8F" w:rsidP="00455E8F">
      <w:pPr>
        <w:tabs>
          <w:tab w:val="num" w:pos="709"/>
          <w:tab w:val="left" w:pos="3960"/>
        </w:tabs>
        <w:ind w:left="709" w:right="-239" w:hanging="425"/>
        <w:jc w:val="both"/>
        <w:rPr>
          <w:rFonts w:ascii="Verdana" w:hAnsi="Verdana" w:cs="Arial"/>
          <w:sz w:val="18"/>
          <w:szCs w:val="18"/>
        </w:rPr>
      </w:pPr>
      <w:r w:rsidRPr="00C46C3A">
        <w:rPr>
          <w:rFonts w:ascii="Verdana" w:hAnsi="Verdana" w:cs="Arial"/>
          <w:sz w:val="18"/>
          <w:szCs w:val="18"/>
        </w:rPr>
        <w:t xml:space="preserve">      - szkic dachu z zaznaczonymi miejscami usuniętych uszkodzeń</w:t>
      </w:r>
    </w:p>
    <w:p w14:paraId="7E83E13F" w14:textId="77777777" w:rsidR="00455E8F" w:rsidRPr="00C46C3A" w:rsidRDefault="00455E8F" w:rsidP="00455E8F">
      <w:pPr>
        <w:tabs>
          <w:tab w:val="num" w:pos="709"/>
          <w:tab w:val="left" w:pos="3960"/>
        </w:tabs>
        <w:ind w:left="709" w:right="-239" w:hanging="425"/>
        <w:jc w:val="both"/>
        <w:rPr>
          <w:rFonts w:ascii="Verdana" w:hAnsi="Verdana" w:cs="Arial"/>
          <w:sz w:val="18"/>
          <w:szCs w:val="18"/>
        </w:rPr>
      </w:pPr>
      <w:r w:rsidRPr="00C46C3A">
        <w:rPr>
          <w:rFonts w:ascii="Verdana" w:hAnsi="Verdana" w:cs="Arial"/>
          <w:sz w:val="18"/>
          <w:szCs w:val="18"/>
        </w:rPr>
        <w:t xml:space="preserve">      - potwierdzenie z zakładu utylizacji – papa</w:t>
      </w:r>
    </w:p>
    <w:p w14:paraId="24653057" w14:textId="77777777" w:rsidR="00455E8F" w:rsidRDefault="00455E8F" w:rsidP="00455E8F">
      <w:pPr>
        <w:tabs>
          <w:tab w:val="num" w:pos="709"/>
          <w:tab w:val="left" w:pos="3960"/>
        </w:tabs>
        <w:ind w:left="709" w:right="-239" w:hanging="425"/>
        <w:jc w:val="both"/>
        <w:rPr>
          <w:rFonts w:ascii="Verdana" w:hAnsi="Verdana" w:cs="Arial"/>
          <w:sz w:val="18"/>
          <w:szCs w:val="18"/>
        </w:rPr>
      </w:pPr>
      <w:r w:rsidRPr="00C46C3A">
        <w:rPr>
          <w:rFonts w:ascii="Verdana" w:hAnsi="Verdana" w:cs="Arial"/>
          <w:sz w:val="18"/>
          <w:szCs w:val="18"/>
        </w:rPr>
        <w:t xml:space="preserve">      - w przypadku ingerowania w istniejącą instalację odgromową (naprawa): protokoły badań i pomiarów instalacji odgromowej.</w:t>
      </w:r>
    </w:p>
    <w:p w14:paraId="58FC3639" w14:textId="77777777" w:rsidR="00455E8F" w:rsidRPr="00C46C3A" w:rsidRDefault="00455E8F" w:rsidP="00455E8F">
      <w:pPr>
        <w:numPr>
          <w:ilvl w:val="0"/>
          <w:numId w:val="79"/>
        </w:numPr>
        <w:tabs>
          <w:tab w:val="left" w:pos="3960"/>
        </w:tabs>
        <w:ind w:left="426" w:right="-239" w:hanging="426"/>
        <w:jc w:val="both"/>
        <w:rPr>
          <w:rFonts w:ascii="Verdana" w:hAnsi="Verdana" w:cs="Arial"/>
          <w:sz w:val="18"/>
          <w:szCs w:val="18"/>
        </w:rPr>
      </w:pPr>
      <w:r w:rsidRPr="00C46C3A">
        <w:rPr>
          <w:rFonts w:ascii="Verdana" w:hAnsi="Verdana" w:cs="Arial"/>
          <w:sz w:val="18"/>
          <w:szCs w:val="18"/>
        </w:rPr>
        <w:lastRenderedPageBreak/>
        <w:t>Po podpisaniu protokołu odbio</w:t>
      </w:r>
      <w:r>
        <w:rPr>
          <w:rFonts w:ascii="Verdana" w:hAnsi="Verdana" w:cs="Arial"/>
          <w:sz w:val="18"/>
          <w:szCs w:val="18"/>
        </w:rPr>
        <w:t xml:space="preserve">ru i zatwierdzeniu kosztorysu </w:t>
      </w:r>
      <w:r w:rsidRPr="00C46C3A">
        <w:rPr>
          <w:rFonts w:ascii="Verdana" w:hAnsi="Verdana" w:cs="Arial"/>
          <w:sz w:val="18"/>
          <w:szCs w:val="18"/>
        </w:rPr>
        <w:t>powykonawczego Wykonawca składa fakturę w siedzibie Działu Technicznego UMW we Wrocławiu, przy ulicy Marcinkowskiego 2-6.</w:t>
      </w:r>
    </w:p>
    <w:p w14:paraId="5EB90085" w14:textId="77777777" w:rsidR="00455E8F" w:rsidRPr="00C46C3A" w:rsidRDefault="00455E8F" w:rsidP="00455E8F">
      <w:pPr>
        <w:ind w:right="-381" w:hanging="426"/>
        <w:jc w:val="both"/>
        <w:rPr>
          <w:rFonts w:ascii="Verdana" w:hAnsi="Verdana" w:cs="Arial"/>
          <w:b/>
          <w:bCs/>
          <w:i/>
          <w:color w:val="FF0000"/>
          <w:sz w:val="18"/>
          <w:szCs w:val="18"/>
        </w:rPr>
      </w:pPr>
    </w:p>
    <w:p w14:paraId="2728BC4A" w14:textId="61F43539" w:rsidR="003F376C" w:rsidRPr="00B42D49" w:rsidRDefault="00B42D49" w:rsidP="00B42D49">
      <w:pPr>
        <w:pStyle w:val="Akapitzlist"/>
        <w:tabs>
          <w:tab w:val="left" w:pos="426"/>
        </w:tabs>
        <w:ind w:right="-2"/>
        <w:rPr>
          <w:rFonts w:ascii="Verdana" w:hAnsi="Verdana" w:cs="Arial"/>
          <w:b/>
          <w:sz w:val="18"/>
          <w:szCs w:val="18"/>
        </w:rPr>
      </w:pPr>
      <w:r>
        <w:rPr>
          <w:rFonts w:ascii="Verdana" w:hAnsi="Verdana" w:cs="Arial"/>
          <w:b/>
          <w:color w:val="FF0000"/>
          <w:sz w:val="18"/>
          <w:szCs w:val="18"/>
        </w:rPr>
        <w:t xml:space="preserve">                                                              </w:t>
      </w:r>
      <w:r w:rsidRPr="00B42D49">
        <w:rPr>
          <w:rFonts w:ascii="Verdana" w:hAnsi="Verdana" w:cs="Arial"/>
          <w:b/>
          <w:sz w:val="18"/>
          <w:szCs w:val="18"/>
        </w:rPr>
        <w:t>§ 3</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3D9481CD"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140B9">
        <w:rPr>
          <w:rFonts w:ascii="Verdana" w:hAnsi="Verdana" w:cs="Arial"/>
          <w:sz w:val="18"/>
          <w:szCs w:val="18"/>
        </w:rPr>
        <w:t xml:space="preserve">Wykonawca zobowiązuje się do stosowania wyłącznie materiałów </w:t>
      </w:r>
      <w:r w:rsidR="00093F70">
        <w:rPr>
          <w:rFonts w:ascii="Verdana" w:hAnsi="Verdana" w:cs="Arial"/>
          <w:sz w:val="18"/>
          <w:szCs w:val="18"/>
        </w:rPr>
        <w:t xml:space="preserve">I-szej jakości, </w:t>
      </w:r>
      <w:r w:rsidRPr="009140B9">
        <w:rPr>
          <w:rFonts w:ascii="Verdana" w:hAnsi="Verdana" w:cs="Arial"/>
          <w:sz w:val="18"/>
          <w:szCs w:val="18"/>
        </w:rPr>
        <w:t xml:space="preserve">dopuszczonych do stosowania w budownictwie i o parametrach zgodnych z obowiązującymi normami. Każdy zastosowany materiał ma być zatwierdzony przez </w:t>
      </w:r>
      <w:r w:rsidR="00B204D8" w:rsidRPr="00C46C3A">
        <w:rPr>
          <w:rFonts w:ascii="Verdana" w:hAnsi="Verdana" w:cs="Arial"/>
          <w:sz w:val="18"/>
          <w:szCs w:val="18"/>
        </w:rPr>
        <w:t>przedstawiciela Działu Technicznego UMW</w:t>
      </w:r>
      <w:r w:rsidR="00B204D8">
        <w:rPr>
          <w:rFonts w:ascii="Verdana" w:hAnsi="Verdana" w:cs="Arial"/>
          <w:sz w:val="18"/>
          <w:szCs w:val="18"/>
        </w:rPr>
        <w:t xml:space="preserve">, </w:t>
      </w:r>
      <w:r w:rsidRPr="009140B9">
        <w:rPr>
          <w:rFonts w:ascii="Verdana" w:hAnsi="Verdana" w:cs="Arial"/>
          <w:sz w:val="18"/>
          <w:szCs w:val="18"/>
        </w:rPr>
        <w:t>projektanta i branżowego inspektora nadzoru, poprzez tzw. Kartę Materiałową.</w:t>
      </w:r>
    </w:p>
    <w:p w14:paraId="2DECAF16" w14:textId="77777777" w:rsidR="003F376C" w:rsidRPr="00FB0481" w:rsidRDefault="003F376C" w:rsidP="00DE6BC8">
      <w:pPr>
        <w:pStyle w:val="Akapitzlist"/>
        <w:numPr>
          <w:ilvl w:val="0"/>
          <w:numId w:val="17"/>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2F8E37B6"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58D96EF9"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ustawy z dnia 26 czerwca 1974 r. – Kodeks pracy (t.j. Dz.U. z 201</w:t>
      </w:r>
      <w:r>
        <w:rPr>
          <w:rFonts w:ascii="Verdana" w:hAnsi="Verdana" w:cs="Arial"/>
          <w:sz w:val="18"/>
          <w:szCs w:val="18"/>
        </w:rPr>
        <w:t>8</w:t>
      </w:r>
      <w:r w:rsidRPr="0095480A">
        <w:rPr>
          <w:rFonts w:ascii="Verdana" w:hAnsi="Verdana" w:cs="Arial"/>
          <w:sz w:val="18"/>
          <w:szCs w:val="18"/>
        </w:rPr>
        <w:t xml:space="preserve"> r., poz. 1</w:t>
      </w:r>
      <w:r>
        <w:rPr>
          <w:rFonts w:ascii="Verdana" w:hAnsi="Verdana" w:cs="Arial"/>
          <w:sz w:val="18"/>
          <w:szCs w:val="18"/>
        </w:rPr>
        <w:t>08</w:t>
      </w:r>
      <w:r w:rsidRPr="0095480A">
        <w:rPr>
          <w:rFonts w:ascii="Verdana" w:hAnsi="Verdana" w:cs="Arial"/>
          <w:sz w:val="18"/>
          <w:szCs w:val="18"/>
        </w:rPr>
        <w:t xml:space="preserve"> z pó</w:t>
      </w:r>
      <w:r w:rsidR="0083116A">
        <w:rPr>
          <w:rFonts w:ascii="Verdana" w:hAnsi="Verdana" w:cs="Arial"/>
          <w:sz w:val="18"/>
          <w:szCs w:val="18"/>
        </w:rPr>
        <w:t>źn</w:t>
      </w:r>
      <w:r w:rsidRPr="0095480A">
        <w:rPr>
          <w:rFonts w:ascii="Verdana" w:hAnsi="Verdana" w:cs="Arial"/>
          <w:sz w:val="18"/>
          <w:szCs w:val="18"/>
        </w:rPr>
        <w:t xml:space="preserve">. zm.). </w:t>
      </w:r>
    </w:p>
    <w:p w14:paraId="4A610929" w14:textId="28832445"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sidR="0083116A">
        <w:rPr>
          <w:rFonts w:ascii="Verdana" w:hAnsi="Verdana" w:cs="Arial"/>
          <w:sz w:val="18"/>
          <w:szCs w:val="18"/>
        </w:rPr>
        <w:t>5</w:t>
      </w:r>
      <w:r w:rsidRPr="0095480A">
        <w:rPr>
          <w:rFonts w:ascii="Verdana" w:hAnsi="Verdana" w:cs="Arial"/>
          <w:sz w:val="18"/>
          <w:szCs w:val="18"/>
        </w:rPr>
        <w:t xml:space="preserve">. </w:t>
      </w:r>
    </w:p>
    <w:p w14:paraId="07A944A3" w14:textId="77777777" w:rsidR="003F376C"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3BAD36C" w14:textId="40186C13" w:rsidR="003F376C" w:rsidRPr="0095480A"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sidR="00355384">
        <w:rPr>
          <w:rFonts w:ascii="Verdana" w:hAnsi="Verdana" w:cs="Arial"/>
          <w:sz w:val="18"/>
          <w:szCs w:val="18"/>
        </w:rPr>
        <w:t>5</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5FB74558" w:rsidR="003F376C" w:rsidRPr="00B42D49" w:rsidRDefault="00B42D49" w:rsidP="003F376C">
      <w:pPr>
        <w:pStyle w:val="ListParagraph1"/>
        <w:tabs>
          <w:tab w:val="num" w:pos="0"/>
        </w:tabs>
        <w:ind w:left="0" w:right="-2"/>
        <w:jc w:val="center"/>
        <w:rPr>
          <w:rFonts w:ascii="Verdana" w:hAnsi="Verdana" w:cs="Arial"/>
          <w:b/>
          <w:sz w:val="18"/>
          <w:szCs w:val="18"/>
        </w:rPr>
      </w:pPr>
      <w:r>
        <w:rPr>
          <w:rFonts w:ascii="Verdana" w:hAnsi="Verdana" w:cs="Arial"/>
          <w:b/>
          <w:sz w:val="18"/>
          <w:szCs w:val="18"/>
        </w:rPr>
        <w:t>§ 4</w:t>
      </w:r>
    </w:p>
    <w:p w14:paraId="40CF579C" w14:textId="77777777" w:rsidR="003F376C" w:rsidRPr="00B42D49" w:rsidRDefault="003F376C" w:rsidP="003F376C">
      <w:pPr>
        <w:pStyle w:val="Nagwek3"/>
        <w:tabs>
          <w:tab w:val="left" w:pos="709"/>
        </w:tabs>
        <w:spacing w:after="0" w:line="240" w:lineRule="auto"/>
        <w:ind w:right="0"/>
        <w:jc w:val="left"/>
        <w:rPr>
          <w:rFonts w:cs="Arial"/>
          <w:b/>
          <w:i w:val="0"/>
          <w:color w:val="auto"/>
        </w:rPr>
      </w:pPr>
      <w:r w:rsidRPr="00B42D49">
        <w:rPr>
          <w:rFonts w:cs="Arial"/>
          <w:b/>
          <w:i w:val="0"/>
          <w:color w:val="auto"/>
        </w:rPr>
        <w:t>Ubezpieczenie budowy:</w:t>
      </w:r>
    </w:p>
    <w:p w14:paraId="6D60DCED" w14:textId="3484C812" w:rsidR="003F376C" w:rsidRPr="00B42D49"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B42D49">
        <w:rPr>
          <w:rFonts w:ascii="Verdana" w:hAnsi="Verdana" w:cs="Arial"/>
          <w:sz w:val="18"/>
          <w:szCs w:val="18"/>
        </w:rPr>
        <w:t xml:space="preserve">Wykonawca potwierdza, że posiada polisę ubezpieczeniową OC od odpowiedzialności cywilnej lub </w:t>
      </w:r>
      <w:r w:rsidRPr="00B42D49">
        <w:rPr>
          <w:rFonts w:ascii="Verdana" w:hAnsi="Verdana" w:cs="Arial"/>
          <w:bCs/>
          <w:sz w:val="18"/>
          <w:szCs w:val="18"/>
        </w:rPr>
        <w:t>inny dokument potwierdzający, że jest ubezpieczony od odpowiedzialności cywilnej</w:t>
      </w:r>
      <w:r w:rsidRPr="00B42D49">
        <w:rPr>
          <w:rFonts w:ascii="Verdana" w:hAnsi="Verdana" w:cs="Arial"/>
          <w:b/>
          <w:bCs/>
          <w:sz w:val="18"/>
          <w:szCs w:val="18"/>
        </w:rPr>
        <w:t>,</w:t>
      </w:r>
      <w:r w:rsidRPr="00B42D49">
        <w:rPr>
          <w:rFonts w:ascii="Verdana" w:hAnsi="Verdana" w:cs="Arial"/>
          <w:sz w:val="18"/>
          <w:szCs w:val="18"/>
        </w:rPr>
        <w:t xml:space="preserve"> na podstawie którego regulowane będą należności za wyrządzone szkody do kwoty </w:t>
      </w:r>
      <w:r w:rsidR="00B42D49" w:rsidRPr="00B42D49">
        <w:rPr>
          <w:rFonts w:ascii="Verdana" w:hAnsi="Verdana" w:cs="Arial"/>
          <w:sz w:val="18"/>
          <w:szCs w:val="18"/>
        </w:rPr>
        <w:t>1</w:t>
      </w:r>
      <w:r w:rsidRPr="00B42D49">
        <w:rPr>
          <w:rFonts w:ascii="Verdana" w:hAnsi="Verdana" w:cs="Arial"/>
          <w:sz w:val="18"/>
          <w:szCs w:val="18"/>
        </w:rPr>
        <w:t xml:space="preserve">00.000,00 PLN (słownie: </w:t>
      </w:r>
      <w:r w:rsidR="00B42D49" w:rsidRPr="00B42D49">
        <w:rPr>
          <w:rFonts w:ascii="Verdana" w:hAnsi="Verdana" w:cs="Arial"/>
          <w:sz w:val="18"/>
          <w:szCs w:val="18"/>
        </w:rPr>
        <w:t>sto</w:t>
      </w:r>
      <w:r w:rsidR="006C0B8B" w:rsidRPr="00B42D49">
        <w:rPr>
          <w:rFonts w:ascii="Verdana" w:hAnsi="Verdana" w:cs="Arial"/>
          <w:sz w:val="18"/>
          <w:szCs w:val="18"/>
        </w:rPr>
        <w:t xml:space="preserve"> </w:t>
      </w:r>
      <w:r w:rsidRPr="00B42D49">
        <w:rPr>
          <w:rFonts w:ascii="Verdana" w:hAnsi="Verdana" w:cs="Arial"/>
          <w:sz w:val="18"/>
          <w:szCs w:val="18"/>
        </w:rPr>
        <w:t xml:space="preserve">tysięcy </w:t>
      </w:r>
      <w:r w:rsidR="006C0B8B" w:rsidRPr="00B42D49">
        <w:rPr>
          <w:rFonts w:ascii="Verdana" w:hAnsi="Verdana" w:cs="Arial"/>
          <w:sz w:val="18"/>
          <w:szCs w:val="18"/>
        </w:rPr>
        <w:t xml:space="preserve">i 00/100 </w:t>
      </w:r>
      <w:r w:rsidRPr="00B42D49">
        <w:rPr>
          <w:rFonts w:ascii="Verdana" w:hAnsi="Verdana" w:cs="Arial"/>
          <w:sz w:val="18"/>
          <w:szCs w:val="18"/>
        </w:rPr>
        <w:t>PLN) i zobowiązuje się posiadać go przez cały okres obowiązywania umowy, pod rygorem odpowiedzialności z tytułu ka</w:t>
      </w:r>
      <w:r w:rsidR="008868A0">
        <w:rPr>
          <w:rFonts w:ascii="Verdana" w:hAnsi="Verdana" w:cs="Arial"/>
          <w:sz w:val="18"/>
          <w:szCs w:val="18"/>
        </w:rPr>
        <w:t>ry umownej, o której mowa w § 11</w:t>
      </w:r>
      <w:r w:rsidRPr="00B42D49">
        <w:rPr>
          <w:rFonts w:ascii="Verdana" w:hAnsi="Verdana" w:cs="Arial"/>
          <w:sz w:val="18"/>
          <w:szCs w:val="18"/>
        </w:rPr>
        <w:t xml:space="preserve"> ust. 1 pkt </w:t>
      </w:r>
      <w:r w:rsidR="002A1F00">
        <w:rPr>
          <w:rFonts w:ascii="Verdana" w:hAnsi="Verdana" w:cs="Arial"/>
          <w:sz w:val="18"/>
          <w:szCs w:val="18"/>
        </w:rPr>
        <w:t>10</w:t>
      </w:r>
      <w:r w:rsidR="000A6F15" w:rsidRPr="00B42D49">
        <w:rPr>
          <w:rFonts w:ascii="Verdana" w:hAnsi="Verdana" w:cs="Arial"/>
          <w:sz w:val="18"/>
          <w:szCs w:val="18"/>
        </w:rPr>
        <w:t>.</w:t>
      </w:r>
    </w:p>
    <w:p w14:paraId="38086776" w14:textId="77777777" w:rsidR="003F376C" w:rsidRPr="00B42D49"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B42D49">
        <w:rPr>
          <w:rFonts w:ascii="Verdana" w:hAnsi="Verdana" w:cs="Arial"/>
          <w:sz w:val="18"/>
          <w:szCs w:val="18"/>
        </w:rPr>
        <w:t xml:space="preserve">Kopia aktualnej polisy ubezpieczeniowej OC lub innego dokumentu potwierdzającego, </w:t>
      </w:r>
      <w:r w:rsidRPr="00B42D49">
        <w:rPr>
          <w:rFonts w:ascii="Verdana" w:hAnsi="Verdana" w:cs="Arial"/>
          <w:sz w:val="18"/>
          <w:szCs w:val="18"/>
        </w:rPr>
        <w:br/>
        <w:t xml:space="preserve">że Wykonawca jest ubezpieczony od odpowiedzialności cywilnej, stanowi </w:t>
      </w:r>
      <w:r w:rsidR="00895663" w:rsidRPr="00B42D49">
        <w:rPr>
          <w:rFonts w:ascii="Verdana" w:hAnsi="Verdana" w:cs="Arial"/>
          <w:b/>
          <w:sz w:val="18"/>
          <w:szCs w:val="18"/>
        </w:rPr>
        <w:t>załącznik nr 2</w:t>
      </w:r>
      <w:r w:rsidRPr="00B42D49">
        <w:rPr>
          <w:rFonts w:ascii="Verdana" w:hAnsi="Verdana" w:cs="Arial"/>
          <w:sz w:val="18"/>
          <w:szCs w:val="18"/>
        </w:rPr>
        <w:t xml:space="preserve"> do umowy.</w:t>
      </w:r>
    </w:p>
    <w:p w14:paraId="3575DAFB" w14:textId="77777777" w:rsidR="003F376C" w:rsidRPr="00B42D49" w:rsidRDefault="003F376C" w:rsidP="003F376C">
      <w:pPr>
        <w:tabs>
          <w:tab w:val="left" w:pos="709"/>
        </w:tabs>
        <w:ind w:right="-2"/>
        <w:rPr>
          <w:rFonts w:ascii="Verdana" w:hAnsi="Verdana" w:cs="Arial"/>
          <w:b/>
          <w:sz w:val="18"/>
          <w:szCs w:val="18"/>
        </w:rPr>
      </w:pPr>
    </w:p>
    <w:p w14:paraId="055EA31B" w14:textId="45FD4D1F" w:rsidR="003F376C" w:rsidRPr="00B42D49" w:rsidRDefault="00B42D49" w:rsidP="003F376C">
      <w:pPr>
        <w:tabs>
          <w:tab w:val="left" w:pos="709"/>
        </w:tabs>
        <w:ind w:right="-2"/>
        <w:jc w:val="center"/>
        <w:rPr>
          <w:rFonts w:ascii="Verdana" w:hAnsi="Verdana" w:cs="Arial"/>
          <w:b/>
          <w:sz w:val="18"/>
          <w:szCs w:val="18"/>
        </w:rPr>
      </w:pPr>
      <w:r>
        <w:rPr>
          <w:rFonts w:ascii="Verdana" w:hAnsi="Verdana" w:cs="Arial"/>
          <w:b/>
          <w:sz w:val="18"/>
          <w:szCs w:val="18"/>
        </w:rPr>
        <w:t>§ 5</w:t>
      </w:r>
    </w:p>
    <w:p w14:paraId="1AA40712" w14:textId="77777777" w:rsidR="003F376C" w:rsidRPr="00B42D49" w:rsidRDefault="003F376C" w:rsidP="003F376C">
      <w:pPr>
        <w:autoSpaceDE w:val="0"/>
        <w:autoSpaceDN w:val="0"/>
        <w:adjustRightInd w:val="0"/>
        <w:ind w:right="-2"/>
        <w:rPr>
          <w:rFonts w:ascii="Verdana" w:hAnsi="Verdana" w:cs="Arial"/>
          <w:b/>
          <w:sz w:val="18"/>
          <w:szCs w:val="18"/>
        </w:rPr>
      </w:pPr>
      <w:r w:rsidRPr="00B42D49">
        <w:rPr>
          <w:rFonts w:ascii="Verdana" w:hAnsi="Verdana" w:cs="Arial"/>
          <w:b/>
          <w:bCs/>
          <w:sz w:val="18"/>
          <w:szCs w:val="18"/>
        </w:rPr>
        <w:t>Termin wykonania</w:t>
      </w:r>
      <w:r w:rsidRPr="00B42D49">
        <w:rPr>
          <w:rFonts w:ascii="Verdana" w:hAnsi="Verdana" w:cs="Arial"/>
          <w:b/>
          <w:sz w:val="18"/>
          <w:szCs w:val="18"/>
        </w:rPr>
        <w:t>:</w:t>
      </w:r>
    </w:p>
    <w:p w14:paraId="21B00339" w14:textId="4B13E71B" w:rsidR="003F376C" w:rsidRPr="00991030" w:rsidRDefault="003F376C" w:rsidP="00482E11">
      <w:pPr>
        <w:autoSpaceDE w:val="0"/>
        <w:autoSpaceDN w:val="0"/>
        <w:adjustRightInd w:val="0"/>
        <w:ind w:right="-380"/>
        <w:jc w:val="both"/>
        <w:rPr>
          <w:rFonts w:ascii="Verdana" w:hAnsi="Verdana" w:cs="Arial"/>
          <w:bCs/>
          <w:sz w:val="18"/>
          <w:szCs w:val="18"/>
        </w:rPr>
      </w:pPr>
      <w:r w:rsidRPr="00991030">
        <w:rPr>
          <w:rFonts w:ascii="Verdana" w:hAnsi="Verdana"/>
          <w:sz w:val="18"/>
          <w:szCs w:val="18"/>
        </w:rPr>
        <w:t xml:space="preserve">Termin wykonania przedmiotu umowy: </w:t>
      </w:r>
      <w:r w:rsidR="00482E11" w:rsidRPr="00991030">
        <w:rPr>
          <w:rFonts w:ascii="Verdana" w:hAnsi="Verdana" w:cs="Arial"/>
          <w:bCs/>
          <w:sz w:val="18"/>
          <w:szCs w:val="18"/>
        </w:rPr>
        <w:t>od daty podpisania umowy do dnia udzielenia łącznych zamówień do kwoty, jaką Zamawiający zamierza przeznaczyć na sfinansowanie zamówienia, tj.</w:t>
      </w:r>
      <w:r w:rsidR="00A7712C" w:rsidRPr="00991030">
        <w:rPr>
          <w:rFonts w:ascii="Verdana" w:hAnsi="Verdana" w:cs="Arial"/>
          <w:sz w:val="18"/>
          <w:szCs w:val="18"/>
        </w:rPr>
        <w:t xml:space="preserve"> </w:t>
      </w:r>
      <w:r w:rsidR="00A7712C" w:rsidRPr="00991030">
        <w:rPr>
          <w:rFonts w:ascii="Verdana" w:hAnsi="Verdana" w:cs="Arial"/>
          <w:b/>
          <w:sz w:val="18"/>
          <w:szCs w:val="18"/>
        </w:rPr>
        <w:t>brutto: ......</w:t>
      </w:r>
      <w:r w:rsidR="00A7712C" w:rsidRPr="00991030">
        <w:rPr>
          <w:rFonts w:ascii="Verdana" w:hAnsi="Verdana" w:cs="Arial"/>
          <w:sz w:val="18"/>
          <w:szCs w:val="18"/>
        </w:rPr>
        <w:t xml:space="preserve">  </w:t>
      </w:r>
      <w:r w:rsidR="00A7712C" w:rsidRPr="00991030">
        <w:rPr>
          <w:rFonts w:ascii="Verdana" w:hAnsi="Verdana" w:cs="Arial"/>
          <w:b/>
          <w:sz w:val="18"/>
          <w:szCs w:val="18"/>
        </w:rPr>
        <w:t>PLN</w:t>
      </w:r>
      <w:r w:rsidR="00A7712C" w:rsidRPr="00991030">
        <w:rPr>
          <w:rFonts w:ascii="Verdana" w:hAnsi="Verdana" w:cs="Arial"/>
          <w:sz w:val="18"/>
          <w:szCs w:val="18"/>
        </w:rPr>
        <w:t xml:space="preserve"> (słownie: ............................. PLN),</w:t>
      </w:r>
      <w:r w:rsidR="00482E11" w:rsidRPr="00991030">
        <w:rPr>
          <w:rFonts w:ascii="Verdana" w:hAnsi="Verdana" w:cs="Arial"/>
          <w:bCs/>
          <w:sz w:val="18"/>
          <w:szCs w:val="18"/>
        </w:rPr>
        <w:t xml:space="preserve"> nie dłużej jednak niż przez okres 36 miesięcy od daty jej podpisania</w:t>
      </w:r>
      <w:r w:rsidRPr="00991030">
        <w:rPr>
          <w:rFonts w:ascii="Verdana" w:hAnsi="Verdana" w:cs="Arial"/>
          <w:bCs/>
          <w:sz w:val="18"/>
          <w:szCs w:val="18"/>
        </w:rPr>
        <w:t>.</w:t>
      </w:r>
    </w:p>
    <w:p w14:paraId="4B076387" w14:textId="77777777" w:rsidR="00482E11" w:rsidRPr="00991030" w:rsidRDefault="00482E11" w:rsidP="003F376C">
      <w:pPr>
        <w:ind w:right="-2"/>
        <w:jc w:val="center"/>
        <w:rPr>
          <w:rFonts w:ascii="Verdana" w:hAnsi="Verdana" w:cs="Arial"/>
          <w:b/>
          <w:bCs/>
          <w:sz w:val="18"/>
          <w:szCs w:val="18"/>
        </w:rPr>
      </w:pPr>
    </w:p>
    <w:p w14:paraId="787878B2" w14:textId="74113751" w:rsidR="003F376C" w:rsidRPr="00B42D49" w:rsidRDefault="00B42D49" w:rsidP="003F376C">
      <w:pPr>
        <w:ind w:right="-2"/>
        <w:jc w:val="center"/>
        <w:rPr>
          <w:rFonts w:ascii="Verdana" w:hAnsi="Verdana" w:cs="Arial"/>
          <w:b/>
          <w:bCs/>
          <w:sz w:val="18"/>
          <w:szCs w:val="18"/>
        </w:rPr>
      </w:pPr>
      <w:r>
        <w:rPr>
          <w:rFonts w:ascii="Verdana" w:hAnsi="Verdana" w:cs="Arial"/>
          <w:b/>
          <w:bCs/>
          <w:sz w:val="18"/>
          <w:szCs w:val="18"/>
        </w:rPr>
        <w:t>§ 6</w:t>
      </w:r>
    </w:p>
    <w:p w14:paraId="40BB4072" w14:textId="77777777" w:rsidR="003F376C" w:rsidRPr="00B42D49" w:rsidRDefault="003F376C" w:rsidP="003F376C">
      <w:pPr>
        <w:ind w:right="-2"/>
        <w:jc w:val="both"/>
        <w:rPr>
          <w:rFonts w:ascii="Verdana" w:hAnsi="Verdana" w:cs="Arial"/>
          <w:b/>
          <w:bCs/>
          <w:sz w:val="18"/>
          <w:szCs w:val="18"/>
        </w:rPr>
      </w:pPr>
      <w:r w:rsidRPr="00B42D49">
        <w:rPr>
          <w:rFonts w:ascii="Verdana" w:hAnsi="Verdana" w:cs="Arial"/>
          <w:b/>
          <w:bCs/>
          <w:sz w:val="18"/>
          <w:szCs w:val="18"/>
        </w:rPr>
        <w:t xml:space="preserve">Kierowanie robotami: </w:t>
      </w:r>
    </w:p>
    <w:p w14:paraId="6AA431F3" w14:textId="77777777" w:rsidR="00A14664" w:rsidRPr="00B42D49"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B42D49">
        <w:rPr>
          <w:rFonts w:ascii="Verdana" w:hAnsi="Verdana" w:cs="Arial"/>
          <w:sz w:val="18"/>
          <w:szCs w:val="18"/>
        </w:rPr>
        <w:t>Wykonawca na</w:t>
      </w:r>
      <w:r w:rsidR="00A14664" w:rsidRPr="00B42D49">
        <w:rPr>
          <w:rFonts w:ascii="Verdana" w:hAnsi="Verdana" w:cs="Arial"/>
          <w:sz w:val="18"/>
          <w:szCs w:val="18"/>
        </w:rPr>
        <w:t xml:space="preserve"> swój koszt ustanawia:</w:t>
      </w:r>
    </w:p>
    <w:p w14:paraId="381D1DA1" w14:textId="34E22588" w:rsidR="00A14664" w:rsidRPr="00B42D49" w:rsidRDefault="000A6F15" w:rsidP="00A14664">
      <w:pPr>
        <w:pStyle w:val="Akapitzlist"/>
        <w:numPr>
          <w:ilvl w:val="6"/>
          <w:numId w:val="34"/>
        </w:numPr>
        <w:tabs>
          <w:tab w:val="left" w:pos="426"/>
          <w:tab w:val="left" w:pos="851"/>
        </w:tabs>
        <w:ind w:left="851" w:right="-2" w:hanging="425"/>
        <w:jc w:val="both"/>
        <w:rPr>
          <w:rFonts w:ascii="Verdana" w:hAnsi="Verdana" w:cs="Arial"/>
          <w:sz w:val="18"/>
          <w:szCs w:val="18"/>
        </w:rPr>
      </w:pPr>
      <w:r w:rsidRPr="00B42D49">
        <w:rPr>
          <w:rFonts w:ascii="Verdana" w:hAnsi="Verdana" w:cs="Arial"/>
          <w:sz w:val="18"/>
          <w:szCs w:val="18"/>
        </w:rPr>
        <w:t>Kierownika</w:t>
      </w:r>
      <w:r w:rsidR="00651E6E" w:rsidRPr="00B42D49">
        <w:rPr>
          <w:rFonts w:ascii="Verdana" w:hAnsi="Verdana" w:cs="Arial"/>
          <w:sz w:val="18"/>
          <w:szCs w:val="18"/>
        </w:rPr>
        <w:t xml:space="preserve"> </w:t>
      </w:r>
      <w:r w:rsidR="003F376C" w:rsidRPr="00B42D49">
        <w:rPr>
          <w:rFonts w:ascii="Verdana" w:hAnsi="Verdana" w:cs="Arial"/>
          <w:sz w:val="18"/>
          <w:szCs w:val="18"/>
        </w:rPr>
        <w:t>budowy - w osobie .............</w:t>
      </w:r>
      <w:r w:rsidR="00A14664" w:rsidRPr="00B42D49">
        <w:rPr>
          <w:rFonts w:ascii="Verdana" w:hAnsi="Verdana" w:cs="Arial"/>
          <w:sz w:val="18"/>
          <w:szCs w:val="18"/>
        </w:rPr>
        <w:t>;</w:t>
      </w:r>
      <w:r w:rsidR="00651E6E" w:rsidRPr="00B42D49">
        <w:rPr>
          <w:rFonts w:ascii="Verdana" w:hAnsi="Verdana" w:cs="Arial"/>
          <w:sz w:val="18"/>
          <w:szCs w:val="18"/>
        </w:rPr>
        <w:t xml:space="preserve"> tel. ...................., e-mail:...................................</w:t>
      </w:r>
    </w:p>
    <w:p w14:paraId="4EA0530C" w14:textId="77777777" w:rsidR="003F376C" w:rsidRDefault="00A14664" w:rsidP="00A14664">
      <w:pPr>
        <w:pStyle w:val="Akapitzlist"/>
        <w:tabs>
          <w:tab w:val="left" w:pos="426"/>
          <w:tab w:val="left" w:pos="851"/>
        </w:tabs>
        <w:ind w:left="851" w:right="-2"/>
        <w:jc w:val="both"/>
        <w:rPr>
          <w:rFonts w:ascii="Verdana" w:hAnsi="Verdana" w:cs="Arial"/>
          <w:sz w:val="18"/>
          <w:szCs w:val="18"/>
        </w:rPr>
      </w:pPr>
      <w:r>
        <w:rPr>
          <w:rFonts w:ascii="Verdana" w:hAnsi="Verdana" w:cs="Arial"/>
          <w:sz w:val="18"/>
          <w:szCs w:val="18"/>
        </w:rPr>
        <w:t xml:space="preserve">za których </w:t>
      </w:r>
      <w:r w:rsidR="003F376C" w:rsidRPr="00C10D4F">
        <w:rPr>
          <w:rFonts w:ascii="Verdana" w:hAnsi="Verdana" w:cs="Arial"/>
          <w:sz w:val="18"/>
          <w:szCs w:val="18"/>
        </w:rPr>
        <w:t xml:space="preserve">decyzje odpowiada na zasadach ogólnych, zgodnie z przepisami Prawa budowlanego.  </w:t>
      </w:r>
    </w:p>
    <w:p w14:paraId="5D634901" w14:textId="758219F7" w:rsidR="00651E6E" w:rsidRPr="00651E6E" w:rsidRDefault="000B1887" w:rsidP="00651E6E">
      <w:pPr>
        <w:pStyle w:val="Akapitzlist"/>
        <w:numPr>
          <w:ilvl w:val="1"/>
          <w:numId w:val="34"/>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1A5D8D87" w14:textId="77777777" w:rsidR="002751AD" w:rsidRDefault="002751AD" w:rsidP="00FE3B72">
      <w:pPr>
        <w:tabs>
          <w:tab w:val="left" w:pos="180"/>
          <w:tab w:val="left" w:pos="709"/>
          <w:tab w:val="left" w:pos="4962"/>
        </w:tabs>
        <w:ind w:right="-2"/>
        <w:jc w:val="center"/>
        <w:rPr>
          <w:rFonts w:ascii="Verdana" w:hAnsi="Verdana" w:cs="Arial"/>
          <w:b/>
          <w:bCs/>
          <w:sz w:val="18"/>
          <w:szCs w:val="18"/>
        </w:rPr>
      </w:pPr>
    </w:p>
    <w:p w14:paraId="120B2340" w14:textId="77777777" w:rsidR="002751AD" w:rsidRDefault="002751AD" w:rsidP="00FE3B72">
      <w:pPr>
        <w:tabs>
          <w:tab w:val="left" w:pos="180"/>
          <w:tab w:val="left" w:pos="709"/>
          <w:tab w:val="left" w:pos="4962"/>
        </w:tabs>
        <w:ind w:right="-2"/>
        <w:jc w:val="center"/>
        <w:rPr>
          <w:rFonts w:ascii="Verdana" w:hAnsi="Verdana" w:cs="Arial"/>
          <w:b/>
          <w:bCs/>
          <w:sz w:val="18"/>
          <w:szCs w:val="18"/>
        </w:rPr>
      </w:pPr>
    </w:p>
    <w:p w14:paraId="5BB16E0B" w14:textId="0FDF897F" w:rsidR="003F376C" w:rsidRPr="00C10D4F" w:rsidRDefault="00B42D49" w:rsidP="00FE3B72">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lastRenderedPageBreak/>
        <w:t>§ 7</w:t>
      </w:r>
    </w:p>
    <w:p w14:paraId="40D784E5" w14:textId="2B33C9C9" w:rsidR="003F376C" w:rsidRPr="00C10D4F" w:rsidRDefault="005F75A9"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Nadzór</w:t>
      </w:r>
      <w:r w:rsidR="003F376C" w:rsidRPr="00C10D4F">
        <w:rPr>
          <w:rFonts w:ascii="Verdana" w:hAnsi="Verdana" w:cs="Arial"/>
          <w:b/>
          <w:bCs/>
          <w:sz w:val="18"/>
          <w:szCs w:val="18"/>
        </w:rPr>
        <w:t>:</w:t>
      </w:r>
    </w:p>
    <w:p w14:paraId="27122A6C" w14:textId="7F8F890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0B2C41">
        <w:rPr>
          <w:rFonts w:ascii="Verdana" w:hAnsi="Verdana" w:cs="Arial"/>
          <w:sz w:val="18"/>
          <w:szCs w:val="18"/>
        </w:rPr>
        <w:t>osoby</w:t>
      </w:r>
      <w:r w:rsidR="00DE6BC8">
        <w:rPr>
          <w:rFonts w:ascii="Verdana" w:hAnsi="Verdana" w:cs="Arial"/>
          <w:sz w:val="18"/>
          <w:szCs w:val="18"/>
        </w:rPr>
        <w:t>:</w:t>
      </w:r>
    </w:p>
    <w:p w14:paraId="7EF233EB" w14:textId="00CDD4A3"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r w:rsidR="000B1887">
        <w:rPr>
          <w:rFonts w:ascii="Verdana" w:hAnsi="Verdana" w:cs="Arial"/>
          <w:sz w:val="18"/>
          <w:szCs w:val="18"/>
        </w:rPr>
        <w:t>........- ds. robót budowlanych,</w:t>
      </w:r>
    </w:p>
    <w:p w14:paraId="517E70C8" w14:textId="3626554E" w:rsidR="00910336" w:rsidRDefault="00A7712C" w:rsidP="00A7712C">
      <w:pPr>
        <w:tabs>
          <w:tab w:val="left" w:pos="0"/>
        </w:tabs>
        <w:ind w:right="-2"/>
        <w:rPr>
          <w:rFonts w:ascii="Verdana" w:hAnsi="Verdana" w:cs="Arial"/>
          <w:b/>
          <w:bCs/>
          <w:sz w:val="18"/>
          <w:szCs w:val="18"/>
        </w:rPr>
      </w:pPr>
      <w:r>
        <w:rPr>
          <w:rFonts w:ascii="Verdana" w:hAnsi="Verdana" w:cs="Arial"/>
          <w:b/>
          <w:bCs/>
          <w:sz w:val="18"/>
          <w:szCs w:val="18"/>
        </w:rPr>
        <w:t xml:space="preserve">            .................................................</w:t>
      </w:r>
    </w:p>
    <w:p w14:paraId="651E9C2F" w14:textId="60A4BDC0" w:rsidR="003F376C" w:rsidRPr="00414F68" w:rsidRDefault="00B42D49" w:rsidP="003F376C">
      <w:pPr>
        <w:tabs>
          <w:tab w:val="left" w:pos="0"/>
        </w:tabs>
        <w:ind w:right="-2"/>
        <w:jc w:val="center"/>
        <w:rPr>
          <w:rFonts w:ascii="Verdana" w:hAnsi="Verdana" w:cs="Arial"/>
          <w:b/>
          <w:bCs/>
          <w:sz w:val="18"/>
          <w:szCs w:val="18"/>
        </w:rPr>
      </w:pPr>
      <w:r>
        <w:rPr>
          <w:rFonts w:ascii="Verdana" w:hAnsi="Verdana" w:cs="Arial"/>
          <w:b/>
          <w:bCs/>
          <w:sz w:val="18"/>
          <w:szCs w:val="18"/>
        </w:rPr>
        <w:t>§ 8</w:t>
      </w:r>
    </w:p>
    <w:p w14:paraId="625AB314" w14:textId="77777777" w:rsidR="003F376C" w:rsidRPr="00414F68" w:rsidRDefault="003F376C" w:rsidP="00910336">
      <w:pPr>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910336">
      <w:pPr>
        <w:pStyle w:val="Akapitzlist"/>
        <w:numPr>
          <w:ilvl w:val="6"/>
          <w:numId w:val="15"/>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910336">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910336">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01024B8A" w14:textId="212B0232"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sidR="008317E3">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39ADDC50"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sidR="005B5AEC">
        <w:rPr>
          <w:rFonts w:ascii="Verdana" w:hAnsi="Verdana" w:cs="Times New Roman"/>
          <w:color w:val="auto"/>
          <w:sz w:val="18"/>
          <w:szCs w:val="18"/>
        </w:rPr>
        <w:br/>
      </w:r>
      <w:r w:rsidRPr="00C10D4F">
        <w:rPr>
          <w:rFonts w:ascii="Verdana" w:hAnsi="Verdana" w:cs="Times New Roman"/>
          <w:color w:val="auto"/>
          <w:sz w:val="18"/>
          <w:szCs w:val="18"/>
        </w:rPr>
        <w:t xml:space="preserve">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w:t>
      </w:r>
      <w:r w:rsidR="005B5AEC">
        <w:rPr>
          <w:rFonts w:ascii="Verdana" w:hAnsi="Verdana" w:cs="Times New Roman"/>
          <w:color w:val="auto"/>
          <w:sz w:val="18"/>
          <w:szCs w:val="18"/>
        </w:rPr>
        <w:br/>
      </w:r>
      <w:r w:rsidRPr="00D31B02">
        <w:rPr>
          <w:rFonts w:ascii="Verdana" w:hAnsi="Verdana" w:cs="Times New Roman"/>
          <w:color w:val="auto"/>
          <w:sz w:val="18"/>
          <w:szCs w:val="18"/>
        </w:rPr>
        <w:t xml:space="preserve">o podwykonawstwo o wartości większej niż 50 000 zł. </w:t>
      </w:r>
    </w:p>
    <w:p w14:paraId="315B280F"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2BC32EC3" w:rsidR="003F376C" w:rsidRPr="00C10D4F" w:rsidRDefault="00B42D49" w:rsidP="003F376C">
      <w:pPr>
        <w:pStyle w:val="ListParagraph1"/>
        <w:tabs>
          <w:tab w:val="num" w:pos="0"/>
        </w:tabs>
        <w:ind w:left="0" w:right="-2"/>
        <w:jc w:val="center"/>
        <w:rPr>
          <w:rFonts w:ascii="Verdana" w:hAnsi="Verdana" w:cs="Arial"/>
          <w:b/>
          <w:sz w:val="18"/>
          <w:szCs w:val="18"/>
        </w:rPr>
      </w:pPr>
      <w:r>
        <w:rPr>
          <w:rFonts w:ascii="Verdana" w:hAnsi="Verdana" w:cs="Arial"/>
          <w:b/>
          <w:sz w:val="18"/>
          <w:szCs w:val="18"/>
        </w:rPr>
        <w:t>§ 9</w:t>
      </w:r>
    </w:p>
    <w:p w14:paraId="705A84CB" w14:textId="77777777" w:rsidR="00C6115D" w:rsidRPr="00C6115D" w:rsidRDefault="00C6115D" w:rsidP="00C6115D">
      <w:pPr>
        <w:ind w:left="360" w:right="-381"/>
        <w:rPr>
          <w:rFonts w:ascii="Verdana" w:hAnsi="Verdana" w:cs="Arial"/>
          <w:b/>
          <w:bCs/>
          <w:sz w:val="18"/>
          <w:szCs w:val="18"/>
        </w:rPr>
      </w:pPr>
      <w:r w:rsidRPr="00C6115D">
        <w:rPr>
          <w:rFonts w:ascii="Verdana" w:hAnsi="Verdana" w:cs="Arial"/>
          <w:b/>
          <w:bCs/>
          <w:sz w:val="18"/>
          <w:szCs w:val="18"/>
        </w:rPr>
        <w:t>Zapłata:</w:t>
      </w:r>
    </w:p>
    <w:p w14:paraId="5BA557EE" w14:textId="77777777" w:rsidR="00C6115D" w:rsidRPr="00C6115D" w:rsidRDefault="00C6115D" w:rsidP="00C6115D">
      <w:pPr>
        <w:numPr>
          <w:ilvl w:val="0"/>
          <w:numId w:val="84"/>
        </w:numPr>
        <w:ind w:left="426" w:right="-239" w:hanging="426"/>
        <w:jc w:val="both"/>
        <w:rPr>
          <w:rFonts w:ascii="Verdana" w:hAnsi="Verdana"/>
          <w:sz w:val="18"/>
          <w:szCs w:val="18"/>
        </w:rPr>
      </w:pPr>
      <w:r w:rsidRPr="00C6115D">
        <w:rPr>
          <w:rFonts w:ascii="Verdana" w:hAnsi="Verdana"/>
          <w:sz w:val="18"/>
          <w:szCs w:val="18"/>
        </w:rPr>
        <w:t xml:space="preserve">Za każde wykonane zlecenie Wykonawcy przysługuje od Zamawiającego wynagrodzenie, ustalone na podstawie kosztorysu powykonawczego, sporządzonego przez Wykonawcę i zaakceptowanego przez Zamawiającego. </w:t>
      </w:r>
    </w:p>
    <w:p w14:paraId="712B2CC9" w14:textId="4FA96A71" w:rsidR="00C6115D" w:rsidRPr="00C6115D" w:rsidRDefault="00C6115D" w:rsidP="00C6115D">
      <w:pPr>
        <w:numPr>
          <w:ilvl w:val="0"/>
          <w:numId w:val="84"/>
        </w:numPr>
        <w:tabs>
          <w:tab w:val="left" w:pos="360"/>
        </w:tabs>
        <w:ind w:left="426" w:right="-239" w:hanging="426"/>
        <w:jc w:val="both"/>
        <w:rPr>
          <w:rFonts w:ascii="Verdana" w:hAnsi="Verdana" w:cs="Arial"/>
          <w:sz w:val="18"/>
          <w:szCs w:val="18"/>
        </w:rPr>
      </w:pPr>
      <w:r w:rsidRPr="00C6115D">
        <w:rPr>
          <w:rFonts w:ascii="Verdana" w:hAnsi="Verdana" w:cs="Arial"/>
          <w:sz w:val="18"/>
          <w:szCs w:val="18"/>
        </w:rPr>
        <w:t xml:space="preserve">Każdorazowa zapłata należności nastąpi przelewem na konto Wykonawcy, wskazane przez Wykonawcę, w terminie </w:t>
      </w:r>
      <w:r w:rsidR="005836D5">
        <w:rPr>
          <w:rFonts w:ascii="Verdana" w:hAnsi="Verdana" w:cs="Arial"/>
          <w:b/>
          <w:bCs/>
          <w:sz w:val="18"/>
          <w:szCs w:val="18"/>
        </w:rPr>
        <w:t>30</w:t>
      </w:r>
      <w:r w:rsidRPr="00C6115D">
        <w:rPr>
          <w:rFonts w:ascii="Verdana" w:hAnsi="Verdana" w:cs="Arial"/>
          <w:b/>
          <w:bCs/>
          <w:sz w:val="18"/>
          <w:szCs w:val="18"/>
        </w:rPr>
        <w:t xml:space="preserve"> dni</w:t>
      </w:r>
      <w:r w:rsidRPr="00C6115D">
        <w:rPr>
          <w:rFonts w:ascii="Verdana" w:hAnsi="Verdana" w:cs="Arial"/>
          <w:sz w:val="18"/>
          <w:szCs w:val="18"/>
        </w:rPr>
        <w:t xml:space="preserve"> od daty dostarczenia prawidłowo wystawionej faktury do Działu Technicznego UM</w:t>
      </w:r>
      <w:r w:rsidR="005836D5">
        <w:rPr>
          <w:rFonts w:ascii="Verdana" w:hAnsi="Verdana" w:cs="Arial"/>
          <w:sz w:val="18"/>
          <w:szCs w:val="18"/>
        </w:rPr>
        <w:t>W</w:t>
      </w:r>
      <w:r w:rsidRPr="00C6115D">
        <w:rPr>
          <w:rFonts w:ascii="Verdana" w:hAnsi="Verdana" w:cs="Arial"/>
          <w:sz w:val="18"/>
          <w:szCs w:val="18"/>
        </w:rPr>
        <w:t xml:space="preserve"> przy ul. Marcinkowskiego 2-6, wystawionej na podstawie podpisanego protokołu odbioru.</w:t>
      </w:r>
    </w:p>
    <w:p w14:paraId="2062075E" w14:textId="1ED60ABF" w:rsidR="00C6115D" w:rsidRPr="00C6115D" w:rsidRDefault="00C6115D" w:rsidP="00C6115D">
      <w:pPr>
        <w:numPr>
          <w:ilvl w:val="0"/>
          <w:numId w:val="84"/>
        </w:numPr>
        <w:tabs>
          <w:tab w:val="left" w:pos="360"/>
        </w:tabs>
        <w:ind w:left="426" w:right="-239" w:hanging="426"/>
        <w:jc w:val="both"/>
        <w:rPr>
          <w:rFonts w:ascii="Verdana" w:hAnsi="Verdana" w:cs="Arial"/>
          <w:sz w:val="18"/>
          <w:szCs w:val="18"/>
        </w:rPr>
      </w:pPr>
      <w:r w:rsidRPr="00C6115D">
        <w:rPr>
          <w:rFonts w:ascii="Verdana" w:hAnsi="Verdana" w:cs="Arial"/>
          <w:sz w:val="18"/>
          <w:szCs w:val="18"/>
        </w:rPr>
        <w:t xml:space="preserve">Wraz z fakturą i protokołem odbioru Wykonawca dostarczy oświadczenia Podwykonawców potwierdzające, że otrzymali oni całe wynagrodzenie należne im na podstawie odpowiednich umów zaakceptowanych przez Zamawiającego (między Wykonawcą i Podwykonawcą lub Podwykonawcą </w:t>
      </w:r>
      <w:r w:rsidR="005666EB">
        <w:rPr>
          <w:rFonts w:ascii="Verdana" w:hAnsi="Verdana" w:cs="Arial"/>
          <w:sz w:val="18"/>
          <w:szCs w:val="18"/>
        </w:rPr>
        <w:br/>
      </w:r>
      <w:r w:rsidRPr="00C6115D">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 (jeżeli dotyczy).</w:t>
      </w:r>
    </w:p>
    <w:p w14:paraId="7C1ACD0A" w14:textId="0963B3B1" w:rsidR="005836D5" w:rsidRDefault="005836D5" w:rsidP="005836D5">
      <w:pPr>
        <w:pStyle w:val="Tekstkomentarza"/>
      </w:pPr>
    </w:p>
    <w:p w14:paraId="6884E833" w14:textId="7ACA20FF" w:rsidR="003F376C" w:rsidRPr="00C10D4F" w:rsidRDefault="00B42D49" w:rsidP="003F376C">
      <w:pPr>
        <w:ind w:right="-2"/>
        <w:jc w:val="center"/>
        <w:rPr>
          <w:rFonts w:ascii="Verdana" w:hAnsi="Verdana" w:cs="Arial"/>
          <w:b/>
          <w:bCs/>
          <w:sz w:val="18"/>
          <w:szCs w:val="18"/>
        </w:rPr>
      </w:pPr>
      <w:r>
        <w:rPr>
          <w:rFonts w:ascii="Verdana" w:hAnsi="Verdana" w:cs="Arial"/>
          <w:b/>
          <w:bCs/>
          <w:sz w:val="18"/>
          <w:szCs w:val="18"/>
        </w:rPr>
        <w:t>§ 10</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35645DF" w:rsidR="003F376C" w:rsidRPr="000269AB" w:rsidRDefault="003F376C" w:rsidP="005666EB">
      <w:pPr>
        <w:numPr>
          <w:ilvl w:val="0"/>
          <w:numId w:val="4"/>
        </w:numPr>
        <w:tabs>
          <w:tab w:val="clear" w:pos="360"/>
          <w:tab w:val="left" w:pos="426"/>
          <w:tab w:val="left" w:pos="8787"/>
        </w:tabs>
        <w:ind w:left="426" w:right="-14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000E7317">
        <w:rPr>
          <w:rFonts w:ascii="Verdana" w:hAnsi="Verdana" w:cs="Arial"/>
          <w:sz w:val="18"/>
          <w:szCs w:val="18"/>
        </w:rPr>
        <w:t xml:space="preserve">, </w:t>
      </w:r>
      <w:r w:rsidR="000E7317" w:rsidRPr="000E7317">
        <w:rPr>
          <w:rFonts w:ascii="Verdana" w:hAnsi="Verdana" w:cs="Arial"/>
          <w:sz w:val="18"/>
          <w:szCs w:val="18"/>
        </w:rPr>
        <w:t>a na użyte materiały – gwarancji producenta, licząc od daty podpisania protokołu odbioru. Uprawnienia z tytułu rękojmi za wady fizyczne regulują przepisy Kodeksu Cywilnego</w:t>
      </w:r>
      <w:r w:rsidR="000E7317">
        <w:rPr>
          <w:rFonts w:ascii="Verdana" w:hAnsi="Verdana" w:cs="Arial"/>
          <w:sz w:val="18"/>
          <w:szCs w:val="18"/>
        </w:rPr>
        <w:t>.</w:t>
      </w:r>
    </w:p>
    <w:p w14:paraId="73830D8F" w14:textId="53DFFCFE" w:rsidR="000E7317" w:rsidRPr="000E7317" w:rsidRDefault="000E7317" w:rsidP="005666EB">
      <w:pPr>
        <w:numPr>
          <w:ilvl w:val="0"/>
          <w:numId w:val="4"/>
        </w:numPr>
        <w:tabs>
          <w:tab w:val="clear" w:pos="360"/>
          <w:tab w:val="left" w:pos="426"/>
          <w:tab w:val="left" w:pos="8787"/>
        </w:tabs>
        <w:ind w:left="426" w:right="-142" w:hanging="426"/>
        <w:jc w:val="both"/>
        <w:rPr>
          <w:rFonts w:ascii="Verdana" w:hAnsi="Verdana" w:cs="Arial"/>
          <w:sz w:val="18"/>
          <w:szCs w:val="18"/>
        </w:rPr>
      </w:pPr>
      <w:r w:rsidRPr="000E7317">
        <w:rPr>
          <w:rFonts w:ascii="Verdana" w:hAnsi="Verdana" w:cs="Arial"/>
          <w:sz w:val="18"/>
          <w:szCs w:val="18"/>
        </w:rPr>
        <w:t xml:space="preserve">Ewentualne wady i drobne usterki wykryte przy odbiorze lub w toku robót, usuwane będą niezwłocznie, nie później niż w ciągu </w:t>
      </w:r>
      <w:r w:rsidRPr="000E7317">
        <w:rPr>
          <w:rFonts w:ascii="Verdana" w:hAnsi="Verdana" w:cs="Arial"/>
          <w:b/>
          <w:sz w:val="18"/>
          <w:szCs w:val="18"/>
        </w:rPr>
        <w:t>3 dni roboczych</w:t>
      </w:r>
      <w:r w:rsidRPr="000E7317">
        <w:rPr>
          <w:rFonts w:ascii="Verdana" w:hAnsi="Verdana" w:cs="Arial"/>
          <w:sz w:val="18"/>
          <w:szCs w:val="18"/>
        </w:rPr>
        <w:t xml:space="preserve"> od daty ich zgłoszenia na numer faksu .................. lub adres e-mail: ......................</w:t>
      </w:r>
    </w:p>
    <w:p w14:paraId="05AC2A27" w14:textId="4A132E6D" w:rsidR="000E7317" w:rsidRPr="000E7317" w:rsidRDefault="000E7317" w:rsidP="005666EB">
      <w:pPr>
        <w:numPr>
          <w:ilvl w:val="0"/>
          <w:numId w:val="4"/>
        </w:numPr>
        <w:tabs>
          <w:tab w:val="clear" w:pos="360"/>
          <w:tab w:val="left" w:pos="426"/>
          <w:tab w:val="left" w:pos="8787"/>
        </w:tabs>
        <w:ind w:left="426" w:right="-142" w:hanging="426"/>
        <w:jc w:val="both"/>
        <w:rPr>
          <w:rFonts w:ascii="Verdana" w:hAnsi="Verdana" w:cs="Arial"/>
          <w:sz w:val="18"/>
          <w:szCs w:val="18"/>
        </w:rPr>
      </w:pPr>
      <w:r w:rsidRPr="000E7317">
        <w:rPr>
          <w:rFonts w:ascii="Verdana" w:hAnsi="Verdana" w:cs="Arial"/>
          <w:sz w:val="18"/>
          <w:szCs w:val="18"/>
        </w:rPr>
        <w:t>Zamawiający w razie stwierdzenia wad w wykonan</w:t>
      </w:r>
      <w:r w:rsidR="00B101F7">
        <w:rPr>
          <w:rFonts w:ascii="Verdana" w:hAnsi="Verdana" w:cs="Arial"/>
          <w:sz w:val="18"/>
          <w:szCs w:val="18"/>
        </w:rPr>
        <w:t>ych pracach</w:t>
      </w:r>
      <w:r w:rsidRPr="000E7317">
        <w:rPr>
          <w:rFonts w:ascii="Verdana" w:hAnsi="Verdana" w:cs="Arial"/>
          <w:sz w:val="18"/>
          <w:szCs w:val="18"/>
        </w:rPr>
        <w:t xml:space="preserve">, obowiązany jest do przedłożenia Wykonawcy stosownej reklamacji najpóźniej w ciągu </w:t>
      </w:r>
      <w:r w:rsidRPr="000E7317">
        <w:rPr>
          <w:rFonts w:ascii="Verdana" w:hAnsi="Verdana" w:cs="Arial"/>
          <w:b/>
          <w:bCs/>
          <w:sz w:val="18"/>
          <w:szCs w:val="18"/>
        </w:rPr>
        <w:t>7</w:t>
      </w:r>
      <w:r w:rsidRPr="000E7317">
        <w:rPr>
          <w:rFonts w:ascii="Verdana" w:hAnsi="Verdana" w:cs="Arial"/>
          <w:b/>
          <w:sz w:val="18"/>
          <w:szCs w:val="18"/>
        </w:rPr>
        <w:t xml:space="preserve"> dni</w:t>
      </w:r>
      <w:r w:rsidRPr="000E7317">
        <w:rPr>
          <w:rFonts w:ascii="Verdana" w:hAnsi="Verdana" w:cs="Arial"/>
          <w:sz w:val="18"/>
          <w:szCs w:val="18"/>
        </w:rPr>
        <w:t xml:space="preserve"> od daty ich stwierdzenia.</w:t>
      </w:r>
    </w:p>
    <w:p w14:paraId="7626DE20" w14:textId="5CE8F0C0" w:rsidR="003F376C" w:rsidRPr="000E7317" w:rsidRDefault="003F376C" w:rsidP="005666EB">
      <w:pPr>
        <w:numPr>
          <w:ilvl w:val="0"/>
          <w:numId w:val="4"/>
        </w:numPr>
        <w:tabs>
          <w:tab w:val="clear" w:pos="360"/>
          <w:tab w:val="left" w:pos="426"/>
          <w:tab w:val="left" w:pos="8787"/>
        </w:tabs>
        <w:ind w:left="426" w:right="-142" w:hanging="426"/>
        <w:jc w:val="both"/>
        <w:rPr>
          <w:rFonts w:ascii="Verdana" w:hAnsi="Verdana" w:cs="Arial"/>
          <w:sz w:val="18"/>
          <w:szCs w:val="18"/>
        </w:rPr>
      </w:pPr>
      <w:r w:rsidRPr="000E7317">
        <w:rPr>
          <w:rFonts w:ascii="Verdana" w:hAnsi="Verdana" w:cs="Arial"/>
          <w:sz w:val="18"/>
          <w:szCs w:val="18"/>
        </w:rPr>
        <w:t xml:space="preserve">W razie </w:t>
      </w:r>
      <w:r w:rsidR="00B101F7">
        <w:rPr>
          <w:rFonts w:ascii="Verdana" w:hAnsi="Verdana" w:cs="Arial"/>
          <w:sz w:val="18"/>
          <w:szCs w:val="18"/>
        </w:rPr>
        <w:t>niesunięcia przez Wykonawcę wad w terminie</w:t>
      </w:r>
      <w:r w:rsidRPr="000E7317">
        <w:rPr>
          <w:rFonts w:ascii="Verdana" w:hAnsi="Verdana" w:cs="Arial"/>
          <w:sz w:val="18"/>
          <w:szCs w:val="18"/>
        </w:rPr>
        <w:t>, o którym mowa w ust.</w:t>
      </w:r>
      <w:r w:rsidR="001045A7" w:rsidRPr="000E7317">
        <w:rPr>
          <w:rFonts w:ascii="Verdana" w:hAnsi="Verdana" w:cs="Arial"/>
          <w:sz w:val="18"/>
          <w:szCs w:val="18"/>
        </w:rPr>
        <w:t xml:space="preserve"> </w:t>
      </w:r>
      <w:r w:rsidRPr="000E7317">
        <w:rPr>
          <w:rFonts w:ascii="Verdana" w:hAnsi="Verdana" w:cs="Arial"/>
          <w:sz w:val="18"/>
          <w:szCs w:val="18"/>
        </w:rPr>
        <w:t>2, Zamawiający po uprzednim pisemnym wezwaniu Wykonawcy, ma prawo usunięcia usterek na koszt Wykonawcy, zachowując uprawnienia wynikające z gwarancji.</w:t>
      </w:r>
    </w:p>
    <w:p w14:paraId="3760E1A1" w14:textId="77777777" w:rsidR="00B42D49" w:rsidRDefault="00B42D49" w:rsidP="003F376C">
      <w:pPr>
        <w:ind w:right="-2"/>
        <w:jc w:val="center"/>
        <w:rPr>
          <w:rFonts w:ascii="Verdana" w:hAnsi="Verdana" w:cs="Arial"/>
          <w:b/>
          <w:bCs/>
          <w:sz w:val="18"/>
          <w:szCs w:val="18"/>
        </w:rPr>
      </w:pPr>
    </w:p>
    <w:p w14:paraId="2B5DF8B7" w14:textId="548166CF" w:rsidR="003F376C" w:rsidRPr="00C10D4F" w:rsidRDefault="00B42D49" w:rsidP="003F376C">
      <w:pPr>
        <w:ind w:right="-2"/>
        <w:jc w:val="center"/>
        <w:rPr>
          <w:rFonts w:ascii="Verdana" w:hAnsi="Verdana" w:cs="Arial"/>
          <w:b/>
          <w:bCs/>
          <w:sz w:val="18"/>
          <w:szCs w:val="18"/>
        </w:rPr>
      </w:pPr>
      <w:r>
        <w:rPr>
          <w:rFonts w:ascii="Verdana" w:hAnsi="Verdana" w:cs="Arial"/>
          <w:b/>
          <w:bCs/>
          <w:sz w:val="18"/>
          <w:szCs w:val="18"/>
        </w:rPr>
        <w:t>§ 11</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2577421D" w14:textId="126FF1E3" w:rsidR="001B1BB8" w:rsidRPr="001B1BB8" w:rsidRDefault="001B1BB8" w:rsidP="001B1BB8">
      <w:pPr>
        <w:numPr>
          <w:ilvl w:val="0"/>
          <w:numId w:val="10"/>
        </w:numPr>
        <w:tabs>
          <w:tab w:val="left" w:pos="851"/>
        </w:tabs>
        <w:ind w:left="851" w:hanging="425"/>
        <w:jc w:val="both"/>
        <w:rPr>
          <w:rFonts w:ascii="Verdana" w:hAnsi="Verdana" w:cs="Arial"/>
          <w:sz w:val="18"/>
          <w:szCs w:val="18"/>
        </w:rPr>
      </w:pPr>
      <w:r w:rsidRPr="001B1BB8">
        <w:rPr>
          <w:rFonts w:ascii="Verdana" w:hAnsi="Verdana" w:cs="Arial"/>
          <w:sz w:val="18"/>
          <w:szCs w:val="18"/>
        </w:rPr>
        <w:t>za opóźnienie w przystąpieniu do usunięcia awarii w przypadku robót zleconych w trybie awaryjnym, w wysokości 0,02 % wartości brutto zlecenia - za każdą godzinę opóźnienia,</w:t>
      </w:r>
    </w:p>
    <w:p w14:paraId="6B300EED" w14:textId="77777777" w:rsidR="001B1BB8" w:rsidRPr="001B1BB8" w:rsidRDefault="001B1BB8" w:rsidP="001B1BB8">
      <w:pPr>
        <w:numPr>
          <w:ilvl w:val="0"/>
          <w:numId w:val="10"/>
        </w:numPr>
        <w:tabs>
          <w:tab w:val="left" w:pos="851"/>
        </w:tabs>
        <w:ind w:left="851" w:hanging="425"/>
        <w:jc w:val="both"/>
        <w:rPr>
          <w:rFonts w:ascii="Verdana" w:hAnsi="Verdana" w:cs="Arial"/>
          <w:sz w:val="18"/>
          <w:szCs w:val="18"/>
        </w:rPr>
      </w:pPr>
      <w:r w:rsidRPr="001B1BB8">
        <w:rPr>
          <w:rFonts w:ascii="Verdana" w:hAnsi="Verdana" w:cs="Arial"/>
          <w:sz w:val="18"/>
          <w:szCs w:val="18"/>
        </w:rPr>
        <w:lastRenderedPageBreak/>
        <w:t>za opóźnienie w wykonaniu prac objętych zleceniem w wysokości 0,2 % wartości brutto zlecenia - za każdy dzień opóźnienia,</w:t>
      </w:r>
    </w:p>
    <w:p w14:paraId="2DB98360" w14:textId="77777777" w:rsidR="001B1BB8" w:rsidRPr="001B1BB8" w:rsidRDefault="001B1BB8" w:rsidP="001B1BB8">
      <w:pPr>
        <w:numPr>
          <w:ilvl w:val="0"/>
          <w:numId w:val="10"/>
        </w:numPr>
        <w:tabs>
          <w:tab w:val="left" w:pos="851"/>
        </w:tabs>
        <w:ind w:left="851" w:hanging="425"/>
        <w:jc w:val="both"/>
        <w:rPr>
          <w:rFonts w:ascii="Verdana" w:hAnsi="Verdana" w:cs="Arial"/>
          <w:sz w:val="18"/>
          <w:szCs w:val="18"/>
        </w:rPr>
      </w:pPr>
      <w:r w:rsidRPr="001B1BB8">
        <w:rPr>
          <w:rFonts w:ascii="Verdana" w:hAnsi="Verdana" w:cs="Arial"/>
          <w:sz w:val="18"/>
          <w:szCs w:val="18"/>
        </w:rPr>
        <w:t xml:space="preserve">za opóźnienie w usunięciu wad, stwierdzonych przy odbiorze - w wysokości 0,2 % wartości brutto zlecenia - za każdy dzień opóźnienia, liczonej od dnia wyznaczonego do usunięcia wad, </w:t>
      </w:r>
    </w:p>
    <w:p w14:paraId="06B386CD" w14:textId="40F1B54B" w:rsidR="003F376C" w:rsidRPr="00C10D4F" w:rsidRDefault="001B1BB8" w:rsidP="001B1BB8">
      <w:pPr>
        <w:numPr>
          <w:ilvl w:val="0"/>
          <w:numId w:val="10"/>
        </w:numPr>
        <w:tabs>
          <w:tab w:val="left" w:pos="851"/>
        </w:tabs>
        <w:ind w:left="851" w:hanging="425"/>
        <w:jc w:val="both"/>
        <w:rPr>
          <w:rFonts w:ascii="Verdana" w:hAnsi="Verdana" w:cs="Arial"/>
          <w:sz w:val="18"/>
          <w:szCs w:val="18"/>
        </w:rPr>
      </w:pPr>
      <w:r w:rsidRPr="001B1BB8">
        <w:rPr>
          <w:rFonts w:ascii="Verdana" w:hAnsi="Verdana" w:cs="Arial"/>
          <w:sz w:val="18"/>
          <w:szCs w:val="18"/>
        </w:rPr>
        <w:t>za opóźnienie w usunięciu wad stwierdzonych w okresie rękojmi w wysokości 0,2% za każdy dzień opóźnienia</w:t>
      </w:r>
      <w:r w:rsidR="003F376C" w:rsidRPr="00C10D4F">
        <w:rPr>
          <w:rFonts w:ascii="Verdana" w:hAnsi="Verdana" w:cs="Arial"/>
          <w:sz w:val="18"/>
          <w:szCs w:val="18"/>
        </w:rPr>
        <w:t xml:space="preserve">, </w:t>
      </w:r>
    </w:p>
    <w:p w14:paraId="30470FD6" w14:textId="2D874E2D"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w:t>
      </w:r>
      <w:r w:rsidR="00B42D49">
        <w:rPr>
          <w:rFonts w:ascii="Verdana" w:hAnsi="Verdana" w:cs="Arial"/>
          <w:sz w:val="18"/>
          <w:szCs w:val="18"/>
        </w:rPr>
        <w:t xml:space="preserve">ownego brutto, określonego w § </w:t>
      </w:r>
      <w:r w:rsidR="001B1BB8">
        <w:rPr>
          <w:rFonts w:ascii="Verdana" w:hAnsi="Verdana" w:cs="Arial"/>
          <w:sz w:val="18"/>
          <w:szCs w:val="18"/>
        </w:rPr>
        <w:t>5</w:t>
      </w:r>
      <w:r w:rsidRPr="00C10D4F">
        <w:rPr>
          <w:rFonts w:ascii="Verdana" w:hAnsi="Verdana" w:cs="Arial"/>
          <w:sz w:val="18"/>
          <w:szCs w:val="18"/>
        </w:rPr>
        <w:t>,</w:t>
      </w:r>
    </w:p>
    <w:p w14:paraId="31374269"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44513188"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2751AD">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w:t>
      </w:r>
      <w:r w:rsidR="00B42D49">
        <w:rPr>
          <w:rFonts w:ascii="Verdana" w:hAnsi="Verdana" w:cs="Arial"/>
          <w:sz w:val="18"/>
          <w:szCs w:val="18"/>
        </w:rPr>
        <w:t>nego brutto, o którym mowa w § </w:t>
      </w:r>
      <w:r w:rsidR="00CE2DB6">
        <w:rPr>
          <w:rFonts w:ascii="Verdana" w:hAnsi="Verdana" w:cs="Arial"/>
          <w:sz w:val="18"/>
          <w:szCs w:val="18"/>
        </w:rPr>
        <w:t>5</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06525AF4"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 xml:space="preserve">o podwykonawstwo lub jej zmiany - w wysokości 0,5 % wynagrodzenia umownego brutto, </w:t>
      </w:r>
      <w:r w:rsidR="00CE2DB6">
        <w:rPr>
          <w:rFonts w:ascii="Verdana" w:hAnsi="Verdana" w:cs="Arial"/>
          <w:sz w:val="18"/>
          <w:szCs w:val="18"/>
        </w:rPr>
        <w:br/>
      </w:r>
      <w:r w:rsidRPr="00C10D4F">
        <w:rPr>
          <w:rFonts w:ascii="Verdana" w:hAnsi="Verdana" w:cs="Arial"/>
          <w:sz w:val="18"/>
          <w:szCs w:val="18"/>
        </w:rPr>
        <w:t xml:space="preserve">o którym mowa w § </w:t>
      </w:r>
      <w:r w:rsidR="00CE2DB6">
        <w:rPr>
          <w:rFonts w:ascii="Verdana" w:hAnsi="Verdana" w:cs="Arial"/>
          <w:sz w:val="18"/>
          <w:szCs w:val="18"/>
        </w:rPr>
        <w:t>5</w:t>
      </w:r>
      <w:r w:rsidRPr="00C10D4F">
        <w:rPr>
          <w:rFonts w:ascii="Verdana" w:hAnsi="Verdana" w:cs="Arial"/>
          <w:sz w:val="18"/>
          <w:szCs w:val="18"/>
        </w:rPr>
        <w:t>,</w:t>
      </w:r>
      <w:r>
        <w:rPr>
          <w:rFonts w:ascii="Verdana" w:hAnsi="Verdana" w:cs="Arial"/>
          <w:sz w:val="18"/>
          <w:szCs w:val="18"/>
        </w:rPr>
        <w:t xml:space="preserve"> za każde tego rodzaju naruszenie,</w:t>
      </w:r>
    </w:p>
    <w:p w14:paraId="26DFB046" w14:textId="2A0693CA"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B42D49">
        <w:rPr>
          <w:rFonts w:ascii="Verdana" w:hAnsi="Verdana" w:cs="Arial"/>
          <w:sz w:val="18"/>
          <w:szCs w:val="18"/>
        </w:rPr>
        <w:t xml:space="preserve">nego brutto, o którym mowa w § </w:t>
      </w:r>
      <w:r w:rsidR="00CE2DB6">
        <w:rPr>
          <w:rFonts w:ascii="Verdana" w:hAnsi="Verdana" w:cs="Arial"/>
          <w:sz w:val="18"/>
          <w:szCs w:val="18"/>
        </w:rPr>
        <w:t>5</w:t>
      </w:r>
      <w:r w:rsidRPr="00C10D4F">
        <w:rPr>
          <w:rFonts w:ascii="Verdana" w:hAnsi="Verdana" w:cs="Arial"/>
          <w:sz w:val="18"/>
          <w:szCs w:val="18"/>
        </w:rPr>
        <w:t>,</w:t>
      </w:r>
      <w:r>
        <w:rPr>
          <w:rFonts w:ascii="Verdana" w:hAnsi="Verdana" w:cs="Arial"/>
          <w:sz w:val="18"/>
          <w:szCs w:val="18"/>
        </w:rPr>
        <w:t xml:space="preserve"> za każde tego rodzaju naruszenie,</w:t>
      </w:r>
    </w:p>
    <w:p w14:paraId="6E7A2699" w14:textId="058005F3"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w:t>
      </w:r>
      <w:r w:rsidR="00B42D49">
        <w:rPr>
          <w:rFonts w:ascii="Verdana" w:hAnsi="Verdana" w:cs="Arial"/>
          <w:sz w:val="18"/>
          <w:szCs w:val="18"/>
        </w:rPr>
        <w:t>zpieczeniem, o którym mowa w § 4</w:t>
      </w:r>
      <w:r w:rsidRPr="00C10D4F">
        <w:rPr>
          <w:rFonts w:ascii="Verdana" w:hAnsi="Verdana" w:cs="Arial"/>
          <w:sz w:val="18"/>
          <w:szCs w:val="18"/>
        </w:rPr>
        <w:t xml:space="preserve"> umowy, całego okresu obowiązywania umowy – w wysokości 0,5 % wynagrodzenia umowneg</w:t>
      </w:r>
      <w:r w:rsidR="00B42D49">
        <w:rPr>
          <w:rFonts w:ascii="Verdana" w:hAnsi="Verdana" w:cs="Arial"/>
          <w:sz w:val="18"/>
          <w:szCs w:val="18"/>
        </w:rPr>
        <w:t>o brutto, o którym mowa w </w:t>
      </w:r>
      <w:r w:rsidR="001045A7">
        <w:rPr>
          <w:rFonts w:ascii="Verdana" w:hAnsi="Verdana" w:cs="Arial"/>
          <w:sz w:val="18"/>
          <w:szCs w:val="18"/>
        </w:rPr>
        <w:t xml:space="preserve">§ </w:t>
      </w:r>
      <w:r w:rsidR="00CE2DB6">
        <w:rPr>
          <w:rFonts w:ascii="Verdana" w:hAnsi="Verdana" w:cs="Arial"/>
          <w:sz w:val="18"/>
          <w:szCs w:val="18"/>
        </w:rPr>
        <w:t>5</w:t>
      </w:r>
      <w:r w:rsidRPr="00C10D4F">
        <w:rPr>
          <w:rFonts w:ascii="Verdana" w:hAnsi="Verdana" w:cs="Arial"/>
          <w:sz w:val="18"/>
          <w:szCs w:val="18"/>
        </w:rPr>
        <w:t xml:space="preserve"> umowy, za każdy rozpoczęty dzień, w którym ubezpieczenie nie obowiązywało</w:t>
      </w:r>
      <w:r>
        <w:rPr>
          <w:rFonts w:ascii="Verdana" w:hAnsi="Verdana" w:cs="Arial"/>
          <w:sz w:val="18"/>
          <w:szCs w:val="18"/>
        </w:rPr>
        <w:t>,</w:t>
      </w:r>
    </w:p>
    <w:p w14:paraId="5F27AC1F" w14:textId="242CD74E" w:rsidR="003F376C" w:rsidRPr="00C10D4F" w:rsidRDefault="003F376C" w:rsidP="00B04908">
      <w:pPr>
        <w:pStyle w:val="Akapitzlist"/>
        <w:numPr>
          <w:ilvl w:val="0"/>
          <w:numId w:val="10"/>
        </w:numPr>
        <w:ind w:left="851" w:hanging="425"/>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sidR="00494738">
        <w:rPr>
          <w:rFonts w:ascii="Verdana" w:hAnsi="Verdana" w:cs="Arial"/>
          <w:sz w:val="18"/>
          <w:szCs w:val="18"/>
        </w:rPr>
        <w:t>ści, o których mowa w § 3</w:t>
      </w:r>
      <w:r>
        <w:rPr>
          <w:rFonts w:ascii="Verdana" w:hAnsi="Verdana" w:cs="Arial"/>
          <w:sz w:val="18"/>
          <w:szCs w:val="18"/>
        </w:rPr>
        <w:t xml:space="preserve"> ust. </w:t>
      </w:r>
      <w:r w:rsidR="008E6099">
        <w:rPr>
          <w:rFonts w:ascii="Verdana" w:hAnsi="Verdana" w:cs="Arial"/>
          <w:sz w:val="18"/>
          <w:szCs w:val="18"/>
        </w:rPr>
        <w:t>5</w:t>
      </w:r>
      <w:r w:rsidRPr="00C10D4F">
        <w:rPr>
          <w:rFonts w:ascii="Verdana" w:hAnsi="Verdana" w:cs="Arial"/>
          <w:sz w:val="18"/>
          <w:szCs w:val="18"/>
        </w:rPr>
        <w:t>, w terminie wskazanym przez Zama</w:t>
      </w:r>
      <w:r w:rsidR="00B42D49">
        <w:rPr>
          <w:rFonts w:ascii="Verdana" w:hAnsi="Verdana" w:cs="Arial"/>
          <w:sz w:val="18"/>
          <w:szCs w:val="18"/>
        </w:rPr>
        <w:t>wiającego zgodnie z w § 3</w:t>
      </w:r>
      <w:r>
        <w:rPr>
          <w:rFonts w:ascii="Verdana" w:hAnsi="Verdana" w:cs="Arial"/>
          <w:sz w:val="18"/>
          <w:szCs w:val="18"/>
        </w:rPr>
        <w:t xml:space="preserve"> ust. </w:t>
      </w:r>
      <w:r w:rsidR="008E6099">
        <w:rPr>
          <w:rFonts w:ascii="Verdana" w:hAnsi="Verdana" w:cs="Arial"/>
          <w:sz w:val="18"/>
          <w:szCs w:val="18"/>
        </w:rPr>
        <w:t>6</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w:t>
      </w:r>
      <w:r w:rsidR="00B42D49">
        <w:rPr>
          <w:rFonts w:ascii="Verdana" w:hAnsi="Verdana" w:cs="Arial"/>
          <w:sz w:val="18"/>
          <w:szCs w:val="18"/>
        </w:rPr>
        <w:t xml:space="preserve">nego brutto, o którym mowa w § </w:t>
      </w:r>
      <w:r w:rsidR="00494738">
        <w:rPr>
          <w:rFonts w:ascii="Verdana" w:hAnsi="Verdana" w:cs="Arial"/>
          <w:sz w:val="18"/>
          <w:szCs w:val="18"/>
        </w:rPr>
        <w:t xml:space="preserve">5 </w:t>
      </w:r>
      <w:r w:rsidRPr="00C10D4F">
        <w:rPr>
          <w:rFonts w:ascii="Verdana" w:hAnsi="Verdana" w:cs="Arial"/>
          <w:sz w:val="18"/>
          <w:szCs w:val="18"/>
        </w:rPr>
        <w:t>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474D70BC" w14:textId="77777777" w:rsidR="007B3D8B" w:rsidRPr="00C10D4F" w:rsidRDefault="007B3D8B"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3F376C">
      <w:pPr>
        <w:numPr>
          <w:ilvl w:val="0"/>
          <w:numId w:val="14"/>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77777777" w:rsidR="003F376C" w:rsidRPr="00C10D4F" w:rsidRDefault="003F376C" w:rsidP="003F376C">
      <w:pPr>
        <w:numPr>
          <w:ilvl w:val="0"/>
          <w:numId w:val="14"/>
        </w:numPr>
        <w:tabs>
          <w:tab w:val="left" w:pos="426"/>
        </w:tabs>
        <w:ind w:left="426" w:right="-2" w:hanging="426"/>
        <w:jc w:val="both"/>
        <w:rPr>
          <w:rFonts w:ascii="Verdana" w:hAnsi="Verdana"/>
          <w:sz w:val="18"/>
          <w:szCs w:val="18"/>
        </w:rPr>
      </w:pPr>
      <w:r w:rsidRPr="00C10D4F">
        <w:rPr>
          <w:rFonts w:ascii="Verdana" w:hAnsi="Verdana"/>
          <w:sz w:val="18"/>
          <w:szCs w:val="18"/>
        </w:rPr>
        <w:t>Odstąpienie od umowy powinno nastąpić w formie pisemnej pod rygorem nieważności i powinno zawierać uzasadnienie faktyczne i prawne.</w:t>
      </w:r>
    </w:p>
    <w:p w14:paraId="38C63116" w14:textId="77777777" w:rsidR="003F376C" w:rsidRPr="00C10D4F" w:rsidRDefault="003F376C" w:rsidP="003F376C">
      <w:pPr>
        <w:numPr>
          <w:ilvl w:val="0"/>
          <w:numId w:val="14"/>
        </w:numPr>
        <w:ind w:left="426" w:right="-2" w:hanging="426"/>
        <w:jc w:val="both"/>
        <w:rPr>
          <w:rFonts w:ascii="Verdana" w:hAnsi="Verdana"/>
          <w:sz w:val="18"/>
          <w:szCs w:val="18"/>
        </w:rPr>
      </w:pPr>
      <w:r w:rsidRPr="00C10D4F">
        <w:rPr>
          <w:rFonts w:ascii="Verdana" w:hAnsi="Verdana"/>
          <w:sz w:val="18"/>
          <w:szCs w:val="18"/>
        </w:rPr>
        <w:lastRenderedPageBreak/>
        <w:t>Odstąpienie od umowy przez którąkolwiek ze Stron nie powoduje skutków wstecz od dnia odstąpienia. W szczególności pozostają w mocy zobowiązania stron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2E582831" w14:textId="09A62140"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r w:rsidR="002751AD">
        <w:rPr>
          <w:rFonts w:ascii="Verdana" w:hAnsi="Verdana" w:cs="Arial"/>
          <w:b/>
          <w:bCs/>
          <w:sz w:val="18"/>
          <w:szCs w:val="18"/>
        </w:rPr>
        <w:t>3</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77777777" w:rsidR="003F376C" w:rsidRPr="004316C9"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Wszelkie zmiany postanowień umowy wymagają zgody Stron i zachowania formy pisemnej pod </w:t>
      </w:r>
      <w:r w:rsidRPr="004316C9">
        <w:rPr>
          <w:rFonts w:ascii="Verdana" w:hAnsi="Verdana" w:cs="Arial"/>
          <w:bCs/>
          <w:sz w:val="18"/>
          <w:szCs w:val="18"/>
        </w:rPr>
        <w:t>rygorem nieważności.</w:t>
      </w:r>
    </w:p>
    <w:p w14:paraId="58CCC6C9" w14:textId="77777777" w:rsidR="003F376C" w:rsidRPr="004316C9" w:rsidRDefault="003F376C" w:rsidP="003F376C">
      <w:pPr>
        <w:pStyle w:val="Akapitzlist"/>
        <w:numPr>
          <w:ilvl w:val="0"/>
          <w:numId w:val="7"/>
        </w:numPr>
        <w:tabs>
          <w:tab w:val="left" w:pos="142"/>
        </w:tabs>
        <w:jc w:val="both"/>
        <w:rPr>
          <w:rFonts w:ascii="Verdana" w:hAnsi="Verdana" w:cs="Arial"/>
          <w:sz w:val="18"/>
          <w:szCs w:val="18"/>
        </w:rPr>
      </w:pPr>
      <w:bookmarkStart w:id="39" w:name="_GoBack"/>
      <w:r w:rsidRPr="004316C9">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5610452D" w14:textId="77777777" w:rsidR="004316C9" w:rsidRDefault="003F376C" w:rsidP="004316C9">
      <w:pPr>
        <w:pStyle w:val="Akapitzlist"/>
        <w:numPr>
          <w:ilvl w:val="0"/>
          <w:numId w:val="11"/>
        </w:numPr>
        <w:ind w:left="851" w:right="-2" w:hanging="425"/>
        <w:jc w:val="both"/>
        <w:rPr>
          <w:rFonts w:ascii="Verdana" w:hAnsi="Verdana" w:cs="Arial"/>
          <w:bCs/>
          <w:sz w:val="18"/>
          <w:szCs w:val="18"/>
        </w:rPr>
      </w:pPr>
      <w:r w:rsidRPr="004316C9">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484C1D98" w14:textId="113F9E76" w:rsidR="004316C9" w:rsidRPr="004316C9" w:rsidRDefault="004316C9" w:rsidP="004316C9">
      <w:pPr>
        <w:pStyle w:val="Akapitzlist"/>
        <w:numPr>
          <w:ilvl w:val="0"/>
          <w:numId w:val="11"/>
        </w:numPr>
        <w:ind w:left="851" w:right="-2" w:hanging="425"/>
        <w:jc w:val="both"/>
        <w:rPr>
          <w:rFonts w:ascii="Verdana" w:hAnsi="Verdana" w:cs="Arial"/>
          <w:bCs/>
          <w:sz w:val="18"/>
          <w:szCs w:val="18"/>
        </w:rPr>
      </w:pPr>
      <w:r w:rsidRPr="004316C9">
        <w:rPr>
          <w:rFonts w:ascii="Verdana" w:hAnsi="Verdana"/>
          <w:color w:val="000000"/>
          <w:sz w:val="18"/>
          <w:szCs w:val="18"/>
        </w:rPr>
        <w:t>zmiany wysokości minimalnego wynagrodzenia za pracę w okresie obowiązywania umowy, ustalonego na podstawie art. 2 ust. 3-5 ustawy z dnia 10 października 2002 r. o minimalnym wynagrodzeniu za pracę (tekst jedn. - Dz. U. z 201</w:t>
      </w:r>
      <w:r w:rsidR="008E6099">
        <w:rPr>
          <w:rFonts w:ascii="Verdana" w:hAnsi="Verdana"/>
          <w:color w:val="000000"/>
          <w:sz w:val="18"/>
          <w:szCs w:val="18"/>
        </w:rPr>
        <w:t>7</w:t>
      </w:r>
      <w:r w:rsidRPr="004316C9">
        <w:rPr>
          <w:rFonts w:ascii="Verdana" w:hAnsi="Verdana"/>
          <w:color w:val="000000"/>
          <w:sz w:val="18"/>
          <w:szCs w:val="18"/>
        </w:rPr>
        <w:t xml:space="preserve"> r., poz. 847, z późn. zm.), a zmiana ta będzie miała wpływ na koszty wykonania zamówienia przez Wykonawcę - Strony dokonają odpowiedniej zmiany wynagrodzenia umownego. Zmiana dotyczyć będzie tej części wynagrodzenia należnego Wykonawcy,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w:t>
      </w:r>
      <w:r>
        <w:rPr>
          <w:rFonts w:ascii="Verdana" w:hAnsi="Verdana"/>
          <w:color w:val="000000"/>
          <w:sz w:val="18"/>
          <w:szCs w:val="18"/>
        </w:rPr>
        <w:t>imalnego wynagrodzenia za pracę;</w:t>
      </w:r>
    </w:p>
    <w:p w14:paraId="0E6A0B36" w14:textId="69259BCA" w:rsidR="004316C9" w:rsidRPr="004316C9" w:rsidRDefault="004316C9" w:rsidP="004316C9">
      <w:pPr>
        <w:pStyle w:val="Akapitzlist"/>
        <w:numPr>
          <w:ilvl w:val="0"/>
          <w:numId w:val="11"/>
        </w:numPr>
        <w:ind w:left="851" w:right="-2" w:hanging="425"/>
        <w:jc w:val="both"/>
        <w:rPr>
          <w:rFonts w:ascii="Verdana" w:hAnsi="Verdana" w:cs="Arial"/>
          <w:bCs/>
          <w:sz w:val="18"/>
          <w:szCs w:val="18"/>
        </w:rPr>
      </w:pPr>
      <w:r w:rsidRPr="004316C9">
        <w:rPr>
          <w:rFonts w:ascii="Verdana" w:hAnsi="Verdana"/>
          <w:color w:val="000000"/>
          <w:sz w:val="18"/>
          <w:szCs w:val="18"/>
        </w:rPr>
        <w:t>zmiany zasad podlegania ubezpieczeniom społecznym lub ubezpieczeniu zdrowotnemu, a zmiana ta będzie miała wpływ na koszty wykonania zamówienia przez Wykonawcę - Strony dokonają odpowiedniej zmiany wynagrodzenia. Zmiana dotyczyć będzie tej części wynagrodzenia należnego Wykonawcy, którą regulować będą zmienione zasady podlegania ubezpieczeniom społecznym lub ubezpieczeniu zdrowot</w:t>
      </w:r>
      <w:r>
        <w:rPr>
          <w:rFonts w:ascii="Verdana" w:hAnsi="Verdana"/>
          <w:color w:val="000000"/>
          <w:sz w:val="18"/>
          <w:szCs w:val="18"/>
        </w:rPr>
        <w:t>nemu;</w:t>
      </w:r>
    </w:p>
    <w:p w14:paraId="08462E90" w14:textId="5AFE27F5" w:rsidR="004316C9" w:rsidRPr="004316C9" w:rsidRDefault="004316C9" w:rsidP="004316C9">
      <w:pPr>
        <w:pStyle w:val="Akapitzlist"/>
        <w:numPr>
          <w:ilvl w:val="0"/>
          <w:numId w:val="11"/>
        </w:numPr>
        <w:ind w:left="851" w:right="-2" w:hanging="425"/>
        <w:jc w:val="both"/>
        <w:rPr>
          <w:rFonts w:ascii="Verdana" w:hAnsi="Verdana" w:cs="Arial"/>
          <w:bCs/>
          <w:sz w:val="18"/>
          <w:szCs w:val="18"/>
        </w:rPr>
      </w:pPr>
      <w:r w:rsidRPr="004316C9">
        <w:rPr>
          <w:rFonts w:ascii="Verdana" w:hAnsi="Verdana"/>
          <w:color w:val="000000"/>
          <w:sz w:val="18"/>
          <w:szCs w:val="18"/>
        </w:rPr>
        <w:t>zmiany wysokości stawki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należnego Wykonawcy, którą stanowi wynagrodzenie osób wykonujących przedmiot umowy i zatrudnionych u Wykonawcy w ramach umowy o pracę lub umowy cywilnoprawnej, poprzez jej obniżenie lub podwyższenie równe odpowiednio wartości obniżenia lub podwyższenia wysokości stawek składek, o k</w:t>
      </w:r>
      <w:r>
        <w:rPr>
          <w:rFonts w:ascii="Verdana" w:hAnsi="Verdana"/>
          <w:color w:val="000000"/>
          <w:sz w:val="18"/>
          <w:szCs w:val="18"/>
        </w:rPr>
        <w:t>tórych mowa w zdaniu poprzednim.</w:t>
      </w:r>
    </w:p>
    <w:p w14:paraId="077502BD" w14:textId="77777777" w:rsidR="004316C9" w:rsidRPr="004316C9" w:rsidRDefault="004316C9" w:rsidP="004316C9">
      <w:pPr>
        <w:tabs>
          <w:tab w:val="left" w:pos="851"/>
        </w:tabs>
        <w:ind w:left="851" w:right="-58"/>
        <w:jc w:val="both"/>
        <w:rPr>
          <w:rFonts w:ascii="Verdana" w:hAnsi="Verdana"/>
          <w:color w:val="000000"/>
          <w:sz w:val="18"/>
          <w:szCs w:val="18"/>
        </w:rPr>
      </w:pPr>
      <w:r w:rsidRPr="004316C9">
        <w:rPr>
          <w:rFonts w:ascii="Verdana" w:hAnsi="Verdana"/>
          <w:color w:val="000000"/>
          <w:sz w:val="18"/>
          <w:szCs w:val="18"/>
        </w:rPr>
        <w:t>Podstawą zmiany wynagrodzenia, o której mowa w pkt 2-4, jest załączenie przez Wykonawcę kalkulacji kosztów uzasadniających zmianę wynagrodzenia umownego z tytułu zmiany wysokości minimalnego wynagrodzenia za pracę, zmiany zasad podlegania ubezpieczeniom społecznym lub ubezpieczeniu zdrowotnemu lub zmiany wysokości stawki składki na ubezpieczenie społeczne lub zdrowotne, potwierdzonych odpowiednim dokumentem; zmiana wynagrodzenia wchodzi w życie z dniem zmiany przepisów, które stanowią podstawę zmiany wynagrodzenia Wykonawcy.</w:t>
      </w:r>
    </w:p>
    <w:p w14:paraId="2EF6B785" w14:textId="5482B9C3" w:rsidR="004316C9" w:rsidRPr="004316C9" w:rsidRDefault="004316C9" w:rsidP="004316C9">
      <w:pPr>
        <w:numPr>
          <w:ilvl w:val="0"/>
          <w:numId w:val="11"/>
        </w:numPr>
        <w:tabs>
          <w:tab w:val="left" w:pos="851"/>
        </w:tabs>
        <w:ind w:left="851" w:hanging="425"/>
        <w:jc w:val="both"/>
        <w:rPr>
          <w:rFonts w:ascii="Verdana" w:hAnsi="Verdana"/>
          <w:color w:val="000000"/>
          <w:sz w:val="18"/>
          <w:szCs w:val="18"/>
        </w:rPr>
      </w:pPr>
      <w:r w:rsidRPr="004316C9">
        <w:rPr>
          <w:rFonts w:ascii="Verdana" w:hAnsi="Verdana"/>
          <w:color w:val="000000"/>
          <w:sz w:val="18"/>
          <w:szCs w:val="18"/>
        </w:rPr>
        <w:t>wejście w życie</w:t>
      </w:r>
      <w:r>
        <w:rPr>
          <w:rFonts w:ascii="Verdana" w:hAnsi="Verdana"/>
          <w:color w:val="000000"/>
          <w:sz w:val="18"/>
          <w:szCs w:val="18"/>
        </w:rPr>
        <w:t xml:space="preserve"> innych, niż wymienione w pkt 1</w:t>
      </w:r>
      <w:r w:rsidRPr="004316C9">
        <w:rPr>
          <w:rFonts w:ascii="Verdana" w:hAnsi="Verdana"/>
          <w:color w:val="000000"/>
          <w:sz w:val="18"/>
          <w:szCs w:val="18"/>
        </w:rPr>
        <w:t>-4, regulacji prawnych po dacie zawarcia umowy, wywołujących potrzebę jej zmiany;</w:t>
      </w:r>
    </w:p>
    <w:p w14:paraId="6EA56B56" w14:textId="77777777" w:rsidR="003F376C" w:rsidRPr="00FD4B12" w:rsidRDefault="003F376C" w:rsidP="003F376C">
      <w:pPr>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B13BBD9" w14:textId="77777777" w:rsidR="003F376C" w:rsidRPr="00FD4B12" w:rsidRDefault="003F376C" w:rsidP="003F376C">
      <w:pPr>
        <w:numPr>
          <w:ilvl w:val="0"/>
          <w:numId w:val="11"/>
        </w:numPr>
        <w:ind w:left="851" w:right="-2" w:hanging="425"/>
        <w:jc w:val="both"/>
        <w:rPr>
          <w:rFonts w:ascii="Verdana" w:hAnsi="Verdana" w:cs="Arial"/>
          <w:sz w:val="18"/>
          <w:szCs w:val="18"/>
        </w:rPr>
      </w:pPr>
      <w:r w:rsidRPr="00FD4B12">
        <w:rPr>
          <w:rFonts w:ascii="Verdana" w:hAnsi="Verdana" w:cs="Arial"/>
          <w:sz w:val="18"/>
          <w:szCs w:val="18"/>
        </w:rPr>
        <w:t>wystąpienie konieczności wprowadzenia zmian, korzystnych dla Zamawiającego, bez których nie byłoby możliwe prawidłowe wykonanie przedmiotu umowy;</w:t>
      </w:r>
    </w:p>
    <w:p w14:paraId="1F1A6C8B" w14:textId="77777777" w:rsidR="003F376C" w:rsidRPr="00FD4B12"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3F376C">
      <w:pPr>
        <w:numPr>
          <w:ilvl w:val="0"/>
          <w:numId w:val="11"/>
        </w:numPr>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BF23FF" w:rsidRDefault="003F376C" w:rsidP="00BF23FF">
      <w:pPr>
        <w:numPr>
          <w:ilvl w:val="0"/>
          <w:numId w:val="7"/>
        </w:numPr>
        <w:tabs>
          <w:tab w:val="clear" w:pos="360"/>
          <w:tab w:val="num" w:pos="426"/>
        </w:tabs>
        <w:ind w:left="426" w:right="-2" w:hanging="426"/>
        <w:jc w:val="both"/>
        <w:rPr>
          <w:rFonts w:ascii="Verdana" w:hAnsi="Verdana" w:cs="Arial"/>
          <w:sz w:val="18"/>
          <w:szCs w:val="18"/>
        </w:rPr>
      </w:pPr>
      <w:r w:rsidRPr="00BF23FF">
        <w:rPr>
          <w:rFonts w:ascii="Verdana" w:hAnsi="Verdana" w:cs="Arial"/>
          <w:sz w:val="18"/>
          <w:szCs w:val="18"/>
        </w:rPr>
        <w:lastRenderedPageBreak/>
        <w:t xml:space="preserve">Nie stanowią zmiany umowy w rozumieniu art. 144 </w:t>
      </w:r>
      <w:r w:rsidRPr="00BF23FF">
        <w:rPr>
          <w:rFonts w:ascii="Verdana" w:hAnsi="Verdana" w:cs="Arial"/>
          <w:bCs/>
          <w:sz w:val="18"/>
          <w:szCs w:val="18"/>
        </w:rPr>
        <w:t xml:space="preserve">Pzp. </w:t>
      </w:r>
      <w:r w:rsidRPr="00BF23F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BF23FF" w:rsidRDefault="003F376C" w:rsidP="00BF23FF">
      <w:pPr>
        <w:numPr>
          <w:ilvl w:val="0"/>
          <w:numId w:val="5"/>
        </w:numPr>
        <w:tabs>
          <w:tab w:val="clear" w:pos="1068"/>
        </w:tabs>
        <w:ind w:left="851" w:right="-2" w:hanging="425"/>
        <w:jc w:val="both"/>
        <w:rPr>
          <w:rFonts w:ascii="Verdana" w:hAnsi="Verdana" w:cs="Arial"/>
          <w:sz w:val="18"/>
          <w:szCs w:val="18"/>
        </w:rPr>
      </w:pPr>
      <w:r w:rsidRPr="00BF23FF">
        <w:rPr>
          <w:rFonts w:ascii="Verdana" w:hAnsi="Verdana" w:cs="Arial"/>
          <w:sz w:val="18"/>
          <w:szCs w:val="18"/>
        </w:rPr>
        <w:t xml:space="preserve">zmiana danych teleadresowych Stron; </w:t>
      </w:r>
    </w:p>
    <w:p w14:paraId="31863D1B" w14:textId="77777777" w:rsidR="00BF23FF" w:rsidRPr="00BF23FF" w:rsidRDefault="003F376C" w:rsidP="00BF23FF">
      <w:pPr>
        <w:numPr>
          <w:ilvl w:val="0"/>
          <w:numId w:val="5"/>
        </w:numPr>
        <w:tabs>
          <w:tab w:val="clear" w:pos="1068"/>
        </w:tabs>
        <w:ind w:left="851" w:right="-2" w:hanging="425"/>
        <w:jc w:val="both"/>
        <w:rPr>
          <w:rFonts w:ascii="Verdana" w:hAnsi="Verdana" w:cs="Arial"/>
          <w:sz w:val="18"/>
          <w:szCs w:val="18"/>
        </w:rPr>
      </w:pPr>
      <w:r w:rsidRPr="00BF23FF">
        <w:rPr>
          <w:rFonts w:ascii="Verdana" w:hAnsi="Verdana" w:cs="Arial"/>
          <w:sz w:val="18"/>
          <w:szCs w:val="18"/>
        </w:rPr>
        <w:t xml:space="preserve">zmiana danych rejestrowych Stron; </w:t>
      </w:r>
    </w:p>
    <w:p w14:paraId="192468C9" w14:textId="05E30A4E" w:rsidR="003F376C" w:rsidRPr="00BF23FF" w:rsidRDefault="003F376C" w:rsidP="00BF23FF">
      <w:pPr>
        <w:numPr>
          <w:ilvl w:val="0"/>
          <w:numId w:val="5"/>
        </w:numPr>
        <w:tabs>
          <w:tab w:val="clear" w:pos="1068"/>
        </w:tabs>
        <w:ind w:left="851" w:right="-2" w:hanging="425"/>
        <w:jc w:val="both"/>
        <w:rPr>
          <w:rFonts w:ascii="Verdana" w:hAnsi="Verdana" w:cs="Arial"/>
          <w:sz w:val="18"/>
          <w:szCs w:val="18"/>
        </w:rPr>
      </w:pPr>
      <w:r w:rsidRPr="00BF23FF">
        <w:rPr>
          <w:rFonts w:ascii="Verdana" w:hAnsi="Verdana" w:cs="Arial"/>
          <w:sz w:val="18"/>
          <w:szCs w:val="18"/>
        </w:rPr>
        <w:t>zmiana sposobu prowadzenia korespondencji pomiędzy Stronami</w:t>
      </w:r>
      <w:r w:rsidRPr="00BF23FF">
        <w:rPr>
          <w:rFonts w:ascii="Verdana" w:hAnsi="Verdana" w:cs="Arial"/>
          <w:color w:val="FF0000"/>
          <w:sz w:val="18"/>
          <w:szCs w:val="18"/>
        </w:rPr>
        <w:t>.</w:t>
      </w:r>
      <w:r w:rsidR="004F67C0" w:rsidRPr="00BF23FF">
        <w:rPr>
          <w:rFonts w:ascii="Verdana" w:hAnsi="Verdana" w:cs="Arial"/>
          <w:color w:val="FF0000"/>
          <w:sz w:val="18"/>
          <w:szCs w:val="18"/>
        </w:rPr>
        <w:t xml:space="preserve"> </w:t>
      </w:r>
    </w:p>
    <w:bookmarkEnd w:id="39"/>
    <w:p w14:paraId="24D4A19E" w14:textId="77777777" w:rsidR="003F376C" w:rsidRPr="00BF23FF" w:rsidRDefault="003F376C" w:rsidP="00BF23FF">
      <w:pPr>
        <w:pStyle w:val="Tekstpodstawowywcity"/>
        <w:spacing w:line="240" w:lineRule="auto"/>
        <w:ind w:right="-381"/>
        <w:rPr>
          <w:rFonts w:cs="Arial"/>
          <w:b/>
          <w:bCs/>
        </w:rPr>
      </w:pPr>
    </w:p>
    <w:p w14:paraId="4977D63F" w14:textId="1B85EB2C" w:rsidR="00200C92" w:rsidRPr="00B42D49" w:rsidRDefault="00B42D49" w:rsidP="00200C92">
      <w:pPr>
        <w:ind w:right="470"/>
      </w:pPr>
      <w:r w:rsidRPr="00B42D49">
        <w:rPr>
          <w:rFonts w:ascii="Verdana" w:hAnsi="Verdana" w:cs="Arial"/>
          <w:b/>
          <w:bCs/>
          <w:sz w:val="18"/>
          <w:szCs w:val="18"/>
        </w:rPr>
        <w:t xml:space="preserve">                                                                      § 1</w:t>
      </w:r>
      <w:r w:rsidR="002751AD">
        <w:rPr>
          <w:rFonts w:ascii="Verdana" w:hAnsi="Verdana" w:cs="Arial"/>
          <w:b/>
          <w:bCs/>
          <w:sz w:val="18"/>
          <w:szCs w:val="18"/>
        </w:rPr>
        <w:t>4</w:t>
      </w:r>
    </w:p>
    <w:p w14:paraId="1563032F" w14:textId="77777777" w:rsidR="00200C92" w:rsidRPr="00B42D49" w:rsidRDefault="00200C92" w:rsidP="00200C92">
      <w:pPr>
        <w:ind w:right="470"/>
      </w:pPr>
      <w:r w:rsidRPr="00B42D49">
        <w:rPr>
          <w:rFonts w:ascii="Verdana" w:hAnsi="Verdana" w:cs="Arial"/>
          <w:b/>
          <w:bCs/>
          <w:sz w:val="18"/>
          <w:szCs w:val="18"/>
        </w:rPr>
        <w:t>Powierzenie przetwarzania danych osobowych:</w:t>
      </w:r>
    </w:p>
    <w:p w14:paraId="127DE2D1" w14:textId="7F1E6517"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1.</w:t>
      </w:r>
      <w:r w:rsidRPr="00B42D49">
        <w:rPr>
          <w:rFonts w:eastAsia="Verdana"/>
          <w:sz w:val="14"/>
          <w:szCs w:val="14"/>
        </w:rPr>
        <w:t xml:space="preserve">      </w:t>
      </w:r>
      <w:r w:rsidRPr="00B42D49">
        <w:rPr>
          <w:rFonts w:ascii="Verdana" w:eastAsiaTheme="minorHAnsi" w:hAnsi="Verdana" w:cstheme="minorHAnsi"/>
          <w:sz w:val="18"/>
          <w:szCs w:val="18"/>
        </w:rPr>
        <w:t xml:space="preserve">Zamawiający (zwany dalej w niniejszym paragrafie Administratorem) jest administratorem danych osobowych w rozumieniu art. 4 pkt 7 Rozporządzenia Parlamentu Europejskiego i Rady </w:t>
      </w:r>
      <w:r w:rsidRPr="00B42D49">
        <w:rPr>
          <w:rFonts w:ascii="Verdana" w:eastAsia="Arial" w:hAnsi="Verdana" w:cstheme="minorHAnsi"/>
          <w:sz w:val="18"/>
          <w:szCs w:val="18"/>
        </w:rPr>
        <w:t>(UE) 2016/679 z dnia 27 kwietnia 2016 r. w sprawie ochrony osób fizycznych w związku z przetwarzaniem danych osobowych i w sprawie swobodnego  przepływu  takich  danych  oraz  uchylenia  dyrektywy  95/46/WE (zwanego dalej</w:t>
      </w:r>
      <w:r w:rsidRPr="00B42D49">
        <w:rPr>
          <w:rFonts w:ascii="Verdana" w:eastAsiaTheme="minorHAnsi" w:hAnsi="Verdana" w:cstheme="minorHAnsi"/>
          <w:sz w:val="18"/>
          <w:szCs w:val="18"/>
        </w:rPr>
        <w:t xml:space="preserve"> „RODO”) w odniesieniu do danych osobowych, które są przetwarzane w ramach czynności związanych z zawarciem i realizacją niniejszej umowy.</w:t>
      </w:r>
    </w:p>
    <w:p w14:paraId="02731D02" w14:textId="77777777"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2.</w:t>
      </w:r>
      <w:r w:rsidRPr="00B42D49">
        <w:rPr>
          <w:rFonts w:eastAsia="Verdana"/>
          <w:sz w:val="14"/>
          <w:szCs w:val="14"/>
        </w:rPr>
        <w:t xml:space="preserve">      </w:t>
      </w:r>
      <w:r w:rsidRPr="00B42D49">
        <w:rPr>
          <w:rFonts w:ascii="Verdana" w:hAnsi="Verdana" w:cstheme="minorHAnsi"/>
          <w:bCs/>
          <w:iCs/>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52C883B" w14:textId="0505F9AE"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3.</w:t>
      </w:r>
      <w:r w:rsidRPr="00B42D49">
        <w:rPr>
          <w:rFonts w:eastAsia="Verdana"/>
          <w:sz w:val="14"/>
          <w:szCs w:val="14"/>
        </w:rPr>
        <w:t xml:space="preserve">      </w:t>
      </w:r>
      <w:r w:rsidRPr="00B42D49">
        <w:rPr>
          <w:rFonts w:ascii="Verdana" w:hAnsi="Verdana" w:cstheme="minorHAnsi"/>
          <w:bCs/>
          <w:iCs/>
          <w:sz w:val="18"/>
          <w:szCs w:val="18"/>
        </w:rPr>
        <w:t xml:space="preserve">Przetwarzanie danych osobowych przez Wykonawcę może następować wyłącznie w celach związanych z realizacją niniejszej umowy lub na udokumentowane polecenie Administratora, wyrażonych </w:t>
      </w:r>
      <w:r w:rsidR="001F1AD4">
        <w:rPr>
          <w:rFonts w:ascii="Verdana" w:hAnsi="Verdana" w:cstheme="minorHAnsi"/>
          <w:bCs/>
          <w:iCs/>
          <w:sz w:val="18"/>
          <w:szCs w:val="18"/>
        </w:rPr>
        <w:br/>
      </w:r>
      <w:r w:rsidRPr="00B42D49">
        <w:rPr>
          <w:rFonts w:ascii="Verdana" w:hAnsi="Verdana" w:cstheme="minorHAnsi"/>
          <w:bCs/>
          <w:iCs/>
          <w:sz w:val="18"/>
          <w:szCs w:val="18"/>
        </w:rPr>
        <w:t>w formie dokumentowej (papierowej lub cyfrowej, w tym za pośrednictwem poczty elektronicznej).</w:t>
      </w:r>
    </w:p>
    <w:p w14:paraId="6873033E" w14:textId="7A8615F9"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4.</w:t>
      </w:r>
      <w:r w:rsidRPr="00B42D49">
        <w:rPr>
          <w:rFonts w:eastAsia="Verdana"/>
          <w:sz w:val="14"/>
          <w:szCs w:val="14"/>
        </w:rPr>
        <w:t xml:space="preserve">      </w:t>
      </w:r>
      <w:r w:rsidRPr="00B42D49">
        <w:rPr>
          <w:rFonts w:ascii="Verdana" w:hAnsi="Verdana" w:cstheme="minorHAnsi"/>
          <w:bCs/>
          <w:iCs/>
          <w:sz w:val="18"/>
          <w:szCs w:val="18"/>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sidR="001F1AD4">
        <w:rPr>
          <w:rFonts w:ascii="Verdana" w:hAnsi="Verdana" w:cstheme="minorHAnsi"/>
          <w:bCs/>
          <w:iCs/>
          <w:sz w:val="18"/>
          <w:szCs w:val="18"/>
        </w:rPr>
        <w:br/>
      </w:r>
      <w:r w:rsidRPr="00B42D49">
        <w:rPr>
          <w:rFonts w:ascii="Verdana" w:hAnsi="Verdana" w:cstheme="minorHAnsi"/>
          <w:bCs/>
          <w:iCs/>
          <w:sz w:val="18"/>
          <w:szCs w:val="18"/>
        </w:rPr>
        <w:t>w obowiązujących przepisach, wdrażając odpowiednie środki techniczne i organizacyjne.</w:t>
      </w:r>
    </w:p>
    <w:p w14:paraId="1F506121" w14:textId="77777777"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5.</w:t>
      </w:r>
      <w:r w:rsidRPr="00B42D49">
        <w:rPr>
          <w:rFonts w:eastAsia="Verdana"/>
          <w:sz w:val="14"/>
          <w:szCs w:val="14"/>
        </w:rPr>
        <w:t xml:space="preserve">      </w:t>
      </w:r>
      <w:r w:rsidRPr="00B42D49">
        <w:rPr>
          <w:rFonts w:ascii="Verdana" w:hAnsi="Verdana" w:cstheme="minorHAnsi"/>
          <w:bCs/>
          <w:iCs/>
          <w:sz w:val="18"/>
          <w:szCs w:val="18"/>
        </w:rPr>
        <w:t>Wykonawca zapewni, że osoby, które będą zaangażowane w czynności przetwarzania danych osobowych w ramach jego organizacji:</w:t>
      </w:r>
    </w:p>
    <w:p w14:paraId="69AAEF46" w14:textId="77777777" w:rsidR="00200C92" w:rsidRPr="00B42D49" w:rsidRDefault="00200C92" w:rsidP="00BF23FF">
      <w:pPr>
        <w:ind w:left="851" w:right="-142" w:hanging="425"/>
        <w:jc w:val="both"/>
        <w:outlineLvl w:val="3"/>
      </w:pPr>
      <w:r w:rsidRPr="00B42D49">
        <w:rPr>
          <w:rFonts w:ascii="Verdana" w:eastAsia="Verdana" w:hAnsi="Verdana" w:cs="Verdana"/>
          <w:bCs/>
          <w:sz w:val="18"/>
          <w:szCs w:val="18"/>
        </w:rPr>
        <w:t>1)</w:t>
      </w:r>
      <w:r w:rsidRPr="00B42D49">
        <w:rPr>
          <w:rFonts w:eastAsia="Verdana"/>
          <w:bCs/>
          <w:sz w:val="14"/>
          <w:szCs w:val="14"/>
        </w:rPr>
        <w:t xml:space="preserve">     </w:t>
      </w:r>
      <w:r w:rsidRPr="00B42D49">
        <w:rPr>
          <w:rFonts w:ascii="Verdana" w:hAnsi="Verdana" w:cstheme="minorHAnsi"/>
          <w:bCs/>
          <w:sz w:val="18"/>
          <w:szCs w:val="18"/>
        </w:rPr>
        <w:t>otrzymają pisemne upoważnienia do przetwarzania danych osobowych;</w:t>
      </w:r>
    </w:p>
    <w:p w14:paraId="5DAA4AC9" w14:textId="67170E22" w:rsidR="00200C92" w:rsidRPr="00B42D49" w:rsidRDefault="00200C92" w:rsidP="00BF23FF">
      <w:pPr>
        <w:ind w:left="851" w:right="-142" w:hanging="425"/>
        <w:jc w:val="both"/>
        <w:outlineLvl w:val="3"/>
      </w:pPr>
      <w:r w:rsidRPr="00B42D49">
        <w:rPr>
          <w:rFonts w:ascii="Verdana" w:eastAsia="Verdana" w:hAnsi="Verdana" w:cs="Verdana"/>
          <w:bCs/>
          <w:sz w:val="18"/>
          <w:szCs w:val="18"/>
        </w:rPr>
        <w:t>2)</w:t>
      </w:r>
      <w:r w:rsidRPr="00B42D49">
        <w:rPr>
          <w:rFonts w:eastAsia="Verdana"/>
          <w:bCs/>
          <w:sz w:val="14"/>
          <w:szCs w:val="14"/>
        </w:rPr>
        <w:t xml:space="preserve">     </w:t>
      </w:r>
      <w:r w:rsidRPr="00B42D49">
        <w:rPr>
          <w:rFonts w:ascii="Verdana" w:hAnsi="Verdana" w:cstheme="minorHAnsi"/>
          <w:bCs/>
          <w:sz w:val="18"/>
          <w:szCs w:val="18"/>
        </w:rPr>
        <w:t xml:space="preserve">będą zaznajomione z obowiązującymi przepisami o ochronie danych osobowych </w:t>
      </w:r>
      <w:r w:rsidR="001F1AD4">
        <w:rPr>
          <w:rFonts w:ascii="Verdana" w:hAnsi="Verdana" w:cstheme="minorHAnsi"/>
          <w:bCs/>
          <w:sz w:val="18"/>
          <w:szCs w:val="18"/>
        </w:rPr>
        <w:br/>
      </w:r>
      <w:r w:rsidRPr="00B42D49">
        <w:rPr>
          <w:rFonts w:ascii="Verdana" w:hAnsi="Verdana" w:cstheme="minorHAnsi"/>
          <w:bCs/>
          <w:sz w:val="18"/>
          <w:szCs w:val="18"/>
        </w:rPr>
        <w:t>(z uwzględnieniem ich ewentualnych zmian) oraz z odpowiedzialnością za ich nieprzestrzeganie;</w:t>
      </w:r>
    </w:p>
    <w:p w14:paraId="6903F29C" w14:textId="77777777" w:rsidR="00200C92" w:rsidRPr="00B42D49" w:rsidRDefault="00200C92" w:rsidP="00BF23FF">
      <w:pPr>
        <w:ind w:left="851" w:right="-142" w:hanging="425"/>
        <w:jc w:val="both"/>
        <w:outlineLvl w:val="3"/>
      </w:pPr>
      <w:r w:rsidRPr="00B42D49">
        <w:rPr>
          <w:rFonts w:ascii="Verdana" w:eastAsia="Verdana" w:hAnsi="Verdana" w:cs="Verdana"/>
          <w:bCs/>
          <w:sz w:val="18"/>
          <w:szCs w:val="18"/>
        </w:rPr>
        <w:t>3)</w:t>
      </w:r>
      <w:r w:rsidRPr="00B42D49">
        <w:rPr>
          <w:rFonts w:eastAsia="Verdana"/>
          <w:bCs/>
          <w:sz w:val="14"/>
          <w:szCs w:val="14"/>
        </w:rPr>
        <w:t xml:space="preserve">     </w:t>
      </w:r>
      <w:r w:rsidRPr="00B42D49">
        <w:rPr>
          <w:rFonts w:ascii="Verdana" w:hAnsi="Verdana" w:cstheme="minorHAnsi"/>
          <w:bCs/>
          <w:sz w:val="18"/>
          <w:szCs w:val="18"/>
        </w:rPr>
        <w:t xml:space="preserve">będą dokonywały czynności przetwarzania danych osobowych wyłącznie na polecenie Administratora; </w:t>
      </w:r>
    </w:p>
    <w:p w14:paraId="577F3299" w14:textId="26B5D622" w:rsidR="00200C92" w:rsidRPr="00B42D49" w:rsidRDefault="00200C92" w:rsidP="00BF23FF">
      <w:pPr>
        <w:ind w:left="851" w:right="-142" w:hanging="425"/>
        <w:jc w:val="both"/>
        <w:outlineLvl w:val="3"/>
      </w:pPr>
      <w:r w:rsidRPr="00B42D49">
        <w:rPr>
          <w:rFonts w:ascii="Verdana" w:eastAsia="Verdana" w:hAnsi="Verdana" w:cs="Verdana"/>
          <w:bCs/>
          <w:sz w:val="18"/>
          <w:szCs w:val="18"/>
        </w:rPr>
        <w:t>4)</w:t>
      </w:r>
      <w:r w:rsidRPr="00B42D49">
        <w:rPr>
          <w:rFonts w:eastAsia="Verdana"/>
          <w:bCs/>
          <w:sz w:val="14"/>
          <w:szCs w:val="14"/>
        </w:rPr>
        <w:t xml:space="preserve">     </w:t>
      </w:r>
      <w:r w:rsidRPr="00B42D49">
        <w:rPr>
          <w:rFonts w:ascii="Verdana" w:hAnsi="Verdana" w:cstheme="minorHAnsi"/>
          <w:bCs/>
          <w:sz w:val="18"/>
          <w:szCs w:val="18"/>
        </w:rPr>
        <w:t xml:space="preserve">zobowiążą się do bezterminowego zachowania w tajemnicy danych osobowych oraz stosowanych przez Wykonawcę sposobów ich zabezpieczenia, o ile taki obowiązek nie wynika dla nich </w:t>
      </w:r>
      <w:r w:rsidR="00C6344A">
        <w:rPr>
          <w:rFonts w:ascii="Verdana" w:hAnsi="Verdana" w:cstheme="minorHAnsi"/>
          <w:bCs/>
          <w:sz w:val="18"/>
          <w:szCs w:val="18"/>
        </w:rPr>
        <w:br/>
      </w:r>
      <w:r w:rsidRPr="00B42D49">
        <w:rPr>
          <w:rFonts w:ascii="Verdana" w:hAnsi="Verdana" w:cstheme="minorHAnsi"/>
          <w:bCs/>
          <w:sz w:val="18"/>
          <w:szCs w:val="18"/>
        </w:rPr>
        <w:t>z odpowiednich przepisów.</w:t>
      </w:r>
    </w:p>
    <w:p w14:paraId="45C4EEF3" w14:textId="77777777"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6.</w:t>
      </w:r>
      <w:r w:rsidRPr="00B42D49">
        <w:rPr>
          <w:rFonts w:eastAsia="Verdana"/>
          <w:sz w:val="14"/>
          <w:szCs w:val="14"/>
        </w:rPr>
        <w:t xml:space="preserve">      </w:t>
      </w:r>
      <w:r w:rsidRPr="00B42D49">
        <w:rPr>
          <w:rFonts w:ascii="Verdana" w:hAnsi="Verdana" w:cstheme="minorHAnsi"/>
          <w:bCs/>
          <w:iCs/>
          <w:sz w:val="18"/>
          <w:szCs w:val="18"/>
        </w:rPr>
        <w:t xml:space="preserve">Wykonawca </w:t>
      </w:r>
      <w:r w:rsidRPr="00B42D49">
        <w:rPr>
          <w:rFonts w:ascii="Verdana" w:eastAsiaTheme="minorHAns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2F0FB22D" w14:textId="77777777" w:rsidR="00200C92" w:rsidRPr="00B42D49" w:rsidRDefault="00200C92" w:rsidP="00BF23FF">
      <w:pPr>
        <w:ind w:left="426" w:right="-142" w:hanging="426"/>
        <w:contextualSpacing/>
        <w:jc w:val="both"/>
        <w:rPr>
          <w:rFonts w:ascii="Calibri" w:hAnsi="Calibri"/>
        </w:rPr>
      </w:pPr>
      <w:r w:rsidRPr="00B42D49">
        <w:rPr>
          <w:rFonts w:ascii="Verdana" w:eastAsia="Verdana" w:hAnsi="Verdana" w:cs="Verdana"/>
          <w:sz w:val="18"/>
          <w:szCs w:val="18"/>
        </w:rPr>
        <w:t>7.</w:t>
      </w:r>
      <w:r w:rsidRPr="00B42D49">
        <w:rPr>
          <w:rFonts w:eastAsia="Verdana"/>
          <w:sz w:val="14"/>
          <w:szCs w:val="14"/>
        </w:rPr>
        <w:t xml:space="preserve">      </w:t>
      </w:r>
      <w:r w:rsidRPr="00B42D49">
        <w:rPr>
          <w:rFonts w:ascii="Verdana" w:hAnsi="Verdana" w:cstheme="minorHAnsi"/>
          <w:bCs/>
          <w:iCs/>
          <w:sz w:val="18"/>
          <w:szCs w:val="18"/>
        </w:rPr>
        <w:t>Wykonawca ma prawo korzystać z podwykonawców przy przetwarzaniu danych osobowych (dalsze powierzenie przetwarzania), pod warunkiem, że przed powierzeniem podwykonawcy przetwarzania danych osobowych:</w:t>
      </w:r>
    </w:p>
    <w:p w14:paraId="08333048"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1)</w:t>
      </w:r>
      <w:r w:rsidRPr="00B42D49">
        <w:rPr>
          <w:rFonts w:eastAsia="Verdana"/>
          <w:sz w:val="14"/>
          <w:szCs w:val="14"/>
        </w:rPr>
        <w:t xml:space="preserve">     </w:t>
      </w:r>
      <w:r w:rsidRPr="00B42D49">
        <w:rPr>
          <w:rFonts w:ascii="Verdana" w:hAnsi="Verdana" w:cstheme="minorHAnsi"/>
          <w:bCs/>
          <w:sz w:val="18"/>
          <w:szCs w:val="18"/>
        </w:rPr>
        <w:t>uzyska na to zgodę Administratora, wyrażoną w formie dokumentowej (papierowej lub cyfrowej, w tym za pośrednictwem poczty elektronicznej);</w:t>
      </w:r>
    </w:p>
    <w:p w14:paraId="2ECFFC05"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2)</w:t>
      </w:r>
      <w:r w:rsidRPr="00B42D49">
        <w:rPr>
          <w:rFonts w:eastAsia="Verdana"/>
          <w:sz w:val="14"/>
          <w:szCs w:val="14"/>
        </w:rPr>
        <w:t xml:space="preserve">     </w:t>
      </w:r>
      <w:r w:rsidRPr="00B42D49">
        <w:rPr>
          <w:rFonts w:ascii="Verdana" w:hAnsi="Verdana" w:cstheme="minorHAnsi"/>
          <w:bCs/>
          <w:sz w:val="18"/>
          <w:szCs w:val="18"/>
        </w:rPr>
        <w:t>zawrze z podwykonawcą umowę powierzenia przetwarzania danych osobowych na warunkach zapewniających co najmniej taki poziom ochrony, jak warunki niniejszej  umowy;</w:t>
      </w:r>
    </w:p>
    <w:p w14:paraId="7C0418B1"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3)</w:t>
      </w:r>
      <w:r w:rsidRPr="00B42D49">
        <w:rPr>
          <w:rFonts w:eastAsia="Verdana"/>
          <w:sz w:val="14"/>
          <w:szCs w:val="14"/>
        </w:rPr>
        <w:t xml:space="preserve">     </w:t>
      </w:r>
      <w:r w:rsidRPr="00B42D49">
        <w:rPr>
          <w:rFonts w:ascii="Verdana" w:hAnsi="Verdana" w:cstheme="minorHAnsi"/>
          <w:bCs/>
          <w:sz w:val="18"/>
          <w:szCs w:val="18"/>
        </w:rPr>
        <w:t>upewni się, że podwykonawca zapewnia wystarczające gwarancje wdrożenia odpowiednich środków technicznych i organizacyjnych, by przetwarzanie odpowiadało wymogom obowiązujących przepisów.</w:t>
      </w:r>
    </w:p>
    <w:p w14:paraId="44342614"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8.</w:t>
      </w:r>
      <w:r w:rsidRPr="00B42D49">
        <w:rPr>
          <w:rFonts w:eastAsia="Verdana"/>
          <w:bCs/>
          <w:iCs/>
          <w:sz w:val="14"/>
          <w:szCs w:val="14"/>
        </w:rPr>
        <w:t xml:space="preserve">      </w:t>
      </w:r>
      <w:r w:rsidRPr="00B42D49">
        <w:rPr>
          <w:rFonts w:ascii="Verdana" w:hAnsi="Verdana" w:cstheme="minorHAnsi"/>
          <w:bCs/>
          <w:iCs/>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1FA596C6"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9.</w:t>
      </w:r>
      <w:r w:rsidRPr="00B42D49">
        <w:rPr>
          <w:rFonts w:eastAsia="Verdana"/>
          <w:bCs/>
          <w:iCs/>
          <w:sz w:val="14"/>
          <w:szCs w:val="14"/>
        </w:rPr>
        <w:t xml:space="preserve">      </w:t>
      </w:r>
      <w:r w:rsidRPr="00B42D49">
        <w:rPr>
          <w:rFonts w:ascii="Verdana" w:hAnsi="Verdana" w:cstheme="minorHAnsi"/>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2E95E4AD"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10.</w:t>
      </w:r>
      <w:r w:rsidRPr="00B42D49">
        <w:rPr>
          <w:rFonts w:eastAsia="Verdana"/>
          <w:bCs/>
          <w:iCs/>
          <w:sz w:val="14"/>
          <w:szCs w:val="14"/>
        </w:rPr>
        <w:t xml:space="preserve">   </w:t>
      </w:r>
      <w:r w:rsidRPr="00B42D49">
        <w:rPr>
          <w:rFonts w:ascii="Verdana" w:hAnsi="Verdana" w:cstheme="minorHAnsi"/>
          <w:bCs/>
          <w:iCs/>
          <w:sz w:val="18"/>
          <w:szCs w:val="18"/>
        </w:rPr>
        <w:t>Wykonawca, uwzględniając charakter przetwarzania danych osobowych oraz dostępne mu informacje, ma obowiązek współdziałania z Administratorem w wywiązaniu się z obowiązków określonych w art. 32–36 RODO.</w:t>
      </w:r>
    </w:p>
    <w:p w14:paraId="477283E9"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11.</w:t>
      </w:r>
      <w:r w:rsidRPr="00B42D49">
        <w:rPr>
          <w:rFonts w:eastAsia="Verdana"/>
          <w:bCs/>
          <w:iCs/>
          <w:sz w:val="14"/>
          <w:szCs w:val="14"/>
        </w:rPr>
        <w:t xml:space="preserve">   </w:t>
      </w:r>
      <w:r w:rsidRPr="00B42D49">
        <w:rPr>
          <w:rFonts w:ascii="Verdana" w:hAnsi="Verdana" w:cstheme="minorHAnsi"/>
          <w:bCs/>
          <w:iCs/>
          <w:sz w:val="18"/>
          <w:szCs w:val="18"/>
        </w:rPr>
        <w:t>Wykonawca niezwłocznie zawiadamia Administratora, przed podjęciem jakichkolwiek działań, o każdym przypadku:</w:t>
      </w:r>
    </w:p>
    <w:p w14:paraId="0F3B4AED"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1)</w:t>
      </w:r>
      <w:r w:rsidRPr="00B42D49">
        <w:rPr>
          <w:rFonts w:eastAsia="Verdana"/>
          <w:sz w:val="14"/>
          <w:szCs w:val="14"/>
        </w:rPr>
        <w:t xml:space="preserve">     </w:t>
      </w:r>
      <w:r w:rsidRPr="00B42D49">
        <w:rPr>
          <w:rFonts w:ascii="Verdana" w:hAnsi="Verdana" w:cstheme="minorHAnsi"/>
          <w:bCs/>
          <w:sz w:val="18"/>
          <w:szCs w:val="18"/>
        </w:rPr>
        <w:t>wystąpienia jakiegokolwiek organu z żądaniem udostępnienia danych osobowych, chyba że zakaz ujawnienia tej informacji wynika z obowiązujących przepisów;</w:t>
      </w:r>
    </w:p>
    <w:p w14:paraId="70B6324C"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lastRenderedPageBreak/>
        <w:t>2)</w:t>
      </w:r>
      <w:r w:rsidRPr="00B42D49">
        <w:rPr>
          <w:rFonts w:eastAsia="Verdana"/>
          <w:sz w:val="14"/>
          <w:szCs w:val="14"/>
        </w:rPr>
        <w:t xml:space="preserve">     </w:t>
      </w:r>
      <w:r w:rsidRPr="00B42D49">
        <w:rPr>
          <w:rFonts w:ascii="Verdana" w:hAnsi="Verdana" w:cstheme="minorHAnsi"/>
          <w:bCs/>
          <w:sz w:val="18"/>
          <w:szCs w:val="18"/>
        </w:rPr>
        <w:t>wystąpienia przez osobę, której dane osobowe dotyczą, z żądaniem dotyczącym przetwarzania danych osobowych lub ich treści.</w:t>
      </w:r>
    </w:p>
    <w:p w14:paraId="18B48366"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12.</w:t>
      </w:r>
      <w:r w:rsidRPr="00B42D49">
        <w:rPr>
          <w:rFonts w:eastAsia="Verdana"/>
          <w:bCs/>
          <w:iCs/>
          <w:sz w:val="14"/>
          <w:szCs w:val="14"/>
        </w:rPr>
        <w:t xml:space="preserve">   </w:t>
      </w:r>
      <w:r w:rsidRPr="00B42D49">
        <w:rPr>
          <w:rFonts w:ascii="Verdana" w:hAnsi="Verdana" w:cstheme="minorHAnsi"/>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6021A836"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13.</w:t>
      </w:r>
      <w:r w:rsidRPr="00B42D49">
        <w:rPr>
          <w:rFonts w:eastAsia="Verdana"/>
          <w:bCs/>
          <w:iCs/>
          <w:sz w:val="14"/>
          <w:szCs w:val="14"/>
        </w:rPr>
        <w:t xml:space="preserve">   </w:t>
      </w:r>
      <w:r w:rsidRPr="00B42D49">
        <w:rPr>
          <w:rFonts w:ascii="Verdana" w:hAnsi="Verdana" w:cstheme="minorHAnsi"/>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63EF663"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14.</w:t>
      </w:r>
      <w:r w:rsidRPr="00B42D49">
        <w:rPr>
          <w:rFonts w:eastAsia="Verdana"/>
          <w:bCs/>
          <w:iCs/>
          <w:sz w:val="14"/>
          <w:szCs w:val="14"/>
        </w:rPr>
        <w:t xml:space="preserve">   </w:t>
      </w:r>
      <w:r w:rsidRPr="00B42D49">
        <w:rPr>
          <w:rFonts w:ascii="Verdana" w:hAnsi="Verdana" w:cstheme="minorHAnsi"/>
          <w:bCs/>
          <w:iCs/>
          <w:sz w:val="18"/>
          <w:szCs w:val="18"/>
        </w:rPr>
        <w:t>W przypadku stwierdzenia naruszenia przez Wykonawcę obowiązków wynikających z umowy, Administrator ma prawo rozwiązać niniejszą umowę, ze skutkiem natychmiastowym.</w:t>
      </w:r>
    </w:p>
    <w:p w14:paraId="387EF47B"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15.</w:t>
      </w:r>
      <w:r w:rsidRPr="00B42D49">
        <w:rPr>
          <w:rFonts w:eastAsia="Verdana"/>
          <w:bCs/>
          <w:iCs/>
          <w:sz w:val="14"/>
          <w:szCs w:val="14"/>
        </w:rPr>
        <w:t xml:space="preserve">   </w:t>
      </w:r>
      <w:r w:rsidRPr="00B42D49">
        <w:rPr>
          <w:rFonts w:ascii="Verdana" w:hAnsi="Verdana" w:cstheme="minorHAnsi"/>
          <w:bCs/>
          <w:iCs/>
          <w:sz w:val="18"/>
          <w:szCs w:val="18"/>
        </w:rPr>
        <w:t>Najpóźniej w dniu rozwiązania  lub wygaśnięcia niniejszej umowy Wykonawca ma obowiązek:</w:t>
      </w:r>
    </w:p>
    <w:p w14:paraId="7975D537"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1)</w:t>
      </w:r>
      <w:r w:rsidRPr="00B42D49">
        <w:rPr>
          <w:rFonts w:eastAsia="Verdana"/>
          <w:sz w:val="14"/>
          <w:szCs w:val="14"/>
        </w:rPr>
        <w:t xml:space="preserve">     </w:t>
      </w:r>
      <w:r w:rsidRPr="00B42D49">
        <w:rPr>
          <w:rFonts w:ascii="Verdana" w:hAnsi="Verdana" w:cstheme="minorHAnsi"/>
          <w:bCs/>
          <w:sz w:val="18"/>
          <w:szCs w:val="18"/>
        </w:rPr>
        <w:t>usunąć wszelkie dane osobowe, albo</w:t>
      </w:r>
    </w:p>
    <w:p w14:paraId="3881AA93" w14:textId="77777777" w:rsidR="00200C92" w:rsidRPr="00B42D49" w:rsidRDefault="00200C92" w:rsidP="00BF23FF">
      <w:pPr>
        <w:ind w:left="851" w:right="-142" w:hanging="425"/>
        <w:jc w:val="both"/>
        <w:outlineLvl w:val="3"/>
      </w:pPr>
      <w:r w:rsidRPr="00B42D49">
        <w:rPr>
          <w:rFonts w:ascii="Verdana" w:eastAsia="Verdana" w:hAnsi="Verdana" w:cs="Verdana"/>
          <w:sz w:val="18"/>
          <w:szCs w:val="18"/>
        </w:rPr>
        <w:t>2)</w:t>
      </w:r>
      <w:r w:rsidRPr="00B42D49">
        <w:rPr>
          <w:rFonts w:eastAsia="Verdana"/>
          <w:sz w:val="14"/>
          <w:szCs w:val="14"/>
        </w:rPr>
        <w:t xml:space="preserve">     </w:t>
      </w:r>
      <w:r w:rsidRPr="00B42D49">
        <w:rPr>
          <w:rFonts w:ascii="Verdana" w:hAnsi="Verdana" w:cstheme="minorHAnsi"/>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1798C29" w14:textId="77777777" w:rsidR="00200C92" w:rsidRPr="00B42D49" w:rsidRDefault="00200C92" w:rsidP="00BF23FF">
      <w:pPr>
        <w:ind w:left="426" w:right="-142"/>
        <w:jc w:val="both"/>
        <w:outlineLvl w:val="3"/>
      </w:pPr>
      <w:r w:rsidRPr="00B42D49">
        <w:rPr>
          <w:rFonts w:ascii="Verdana" w:hAnsi="Verdana" w:cstheme="minorHAnsi"/>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F02FB08"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16.</w:t>
      </w:r>
      <w:r w:rsidRPr="00B42D49">
        <w:rPr>
          <w:rFonts w:eastAsia="Verdana"/>
          <w:bCs/>
          <w:iCs/>
          <w:sz w:val="14"/>
          <w:szCs w:val="14"/>
        </w:rPr>
        <w:t xml:space="preserve">   </w:t>
      </w:r>
      <w:r w:rsidRPr="00B42D49">
        <w:rPr>
          <w:rFonts w:ascii="Verdana" w:hAnsi="Verdana" w:cstheme="minorHAnsi"/>
          <w:bCs/>
          <w:iCs/>
          <w:sz w:val="18"/>
          <w:szCs w:val="18"/>
        </w:rPr>
        <w:t>Wykonawcy nie przysługuje wynagrodzenie za wykonywanie obowiązków wynikających z niniejszego paragrafu.</w:t>
      </w:r>
    </w:p>
    <w:p w14:paraId="0065183C"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17.</w:t>
      </w:r>
      <w:r w:rsidRPr="00B42D49">
        <w:rPr>
          <w:rFonts w:eastAsia="Verdana"/>
          <w:bCs/>
          <w:iCs/>
          <w:sz w:val="14"/>
          <w:szCs w:val="14"/>
        </w:rPr>
        <w:t xml:space="preserve">   </w:t>
      </w:r>
      <w:r w:rsidRPr="00B42D49">
        <w:rPr>
          <w:rFonts w:ascii="Verdana" w:hAnsi="Verdana" w:cstheme="minorHAnsi"/>
          <w:bCs/>
          <w:iCs/>
          <w:sz w:val="18"/>
          <w:szCs w:val="18"/>
        </w:rPr>
        <w:t>W sprawach nieuregulowanych w niniejszym paragrafie zastosowanie mają przepisy RODO.</w:t>
      </w:r>
    </w:p>
    <w:p w14:paraId="415F5D5C" w14:textId="77777777" w:rsidR="00200C92" w:rsidRPr="00B42D49" w:rsidRDefault="00200C92" w:rsidP="00BF23FF">
      <w:pPr>
        <w:ind w:left="426" w:right="-142" w:hanging="426"/>
        <w:contextualSpacing/>
        <w:jc w:val="both"/>
        <w:outlineLvl w:val="1"/>
        <w:rPr>
          <w:rFonts w:ascii="Calibri" w:hAnsi="Calibri"/>
        </w:rPr>
      </w:pPr>
      <w:r w:rsidRPr="00B42D49">
        <w:rPr>
          <w:rFonts w:ascii="Verdana" w:eastAsia="Verdana" w:hAnsi="Verdana" w:cs="Verdana"/>
          <w:bCs/>
          <w:iCs/>
          <w:sz w:val="18"/>
          <w:szCs w:val="18"/>
        </w:rPr>
        <w:t>18.</w:t>
      </w:r>
      <w:r w:rsidRPr="00B42D49">
        <w:rPr>
          <w:rFonts w:eastAsia="Verdana"/>
          <w:bCs/>
          <w:iCs/>
          <w:sz w:val="14"/>
          <w:szCs w:val="14"/>
        </w:rPr>
        <w:t xml:space="preserve">   </w:t>
      </w:r>
      <w:r w:rsidRPr="00B42D49">
        <w:rPr>
          <w:rFonts w:ascii="Verdana" w:hAnsi="Verdana" w:cstheme="minorHAnsi"/>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28D68AB" w14:textId="77777777" w:rsidR="00200C92" w:rsidRPr="00B42D49" w:rsidRDefault="00200C92" w:rsidP="00200C92">
      <w:pPr>
        <w:pStyle w:val="Tekstpodstawowywcity"/>
        <w:ind w:right="-381"/>
        <w:rPr>
          <w:rFonts w:cs="Arial"/>
          <w:b/>
          <w:bCs/>
        </w:rPr>
      </w:pPr>
    </w:p>
    <w:p w14:paraId="1795102A" w14:textId="228D4D00" w:rsidR="00B42D49" w:rsidRPr="00B42D49" w:rsidRDefault="002751AD" w:rsidP="00B42D49">
      <w:pPr>
        <w:ind w:right="-2"/>
        <w:jc w:val="center"/>
        <w:rPr>
          <w:rFonts w:ascii="Verdana" w:hAnsi="Verdana" w:cs="Arial"/>
          <w:b/>
          <w:bCs/>
          <w:sz w:val="18"/>
          <w:szCs w:val="18"/>
        </w:rPr>
      </w:pPr>
      <w:r>
        <w:rPr>
          <w:rFonts w:ascii="Verdana" w:hAnsi="Verdana" w:cs="Arial"/>
          <w:b/>
          <w:bCs/>
          <w:sz w:val="18"/>
          <w:szCs w:val="18"/>
        </w:rPr>
        <w:t>§ 15</w:t>
      </w:r>
    </w:p>
    <w:p w14:paraId="4C99D806" w14:textId="77777777" w:rsidR="00B42D49" w:rsidRPr="00B42D49" w:rsidRDefault="00B42D49" w:rsidP="00B42D49">
      <w:pPr>
        <w:ind w:right="-2"/>
        <w:jc w:val="both"/>
        <w:rPr>
          <w:rFonts w:ascii="Verdana" w:hAnsi="Verdana" w:cs="Arial"/>
          <w:b/>
          <w:bCs/>
          <w:sz w:val="18"/>
          <w:szCs w:val="18"/>
        </w:rPr>
      </w:pPr>
      <w:r w:rsidRPr="00B42D49">
        <w:rPr>
          <w:rFonts w:ascii="Verdana" w:hAnsi="Verdana" w:cs="Arial"/>
          <w:b/>
          <w:bCs/>
          <w:sz w:val="18"/>
          <w:szCs w:val="18"/>
        </w:rPr>
        <w:t>Postanowienia końcowe:</w:t>
      </w:r>
    </w:p>
    <w:p w14:paraId="450143EF" w14:textId="77777777" w:rsidR="00B42D49" w:rsidRPr="00B42D49" w:rsidRDefault="00B42D49" w:rsidP="00B42D49">
      <w:pPr>
        <w:numPr>
          <w:ilvl w:val="0"/>
          <w:numId w:val="8"/>
        </w:numPr>
        <w:tabs>
          <w:tab w:val="clear" w:pos="360"/>
          <w:tab w:val="num" w:pos="426"/>
        </w:tabs>
        <w:ind w:left="426" w:right="-2" w:hanging="426"/>
        <w:jc w:val="both"/>
        <w:rPr>
          <w:rFonts w:ascii="Verdana" w:hAnsi="Verdana" w:cs="Arial"/>
          <w:bCs/>
          <w:sz w:val="18"/>
          <w:szCs w:val="18"/>
        </w:rPr>
      </w:pPr>
      <w:r w:rsidRPr="00B42D49">
        <w:rPr>
          <w:rFonts w:ascii="Verdana" w:hAnsi="Verdana" w:cs="Arial"/>
          <w:bCs/>
          <w:sz w:val="18"/>
          <w:szCs w:val="18"/>
        </w:rPr>
        <w:t>Umowa obowiązuje od dnia podpisania przez Strony.</w:t>
      </w:r>
    </w:p>
    <w:p w14:paraId="5C97F4ED" w14:textId="77777777" w:rsidR="00B42D49" w:rsidRPr="00B42D49" w:rsidRDefault="00B42D49" w:rsidP="00B42D49">
      <w:pPr>
        <w:numPr>
          <w:ilvl w:val="0"/>
          <w:numId w:val="8"/>
        </w:numPr>
        <w:tabs>
          <w:tab w:val="clear" w:pos="360"/>
          <w:tab w:val="num" w:pos="426"/>
        </w:tabs>
        <w:ind w:left="426" w:right="-2" w:hanging="426"/>
        <w:jc w:val="both"/>
        <w:rPr>
          <w:rFonts w:ascii="Verdana" w:hAnsi="Verdana" w:cs="Arial"/>
          <w:bCs/>
          <w:sz w:val="18"/>
          <w:szCs w:val="18"/>
        </w:rPr>
      </w:pPr>
      <w:r w:rsidRPr="00B42D49">
        <w:rPr>
          <w:rFonts w:ascii="Verdana" w:hAnsi="Verdana" w:cs="Arial"/>
          <w:bCs/>
          <w:sz w:val="18"/>
          <w:szCs w:val="18"/>
        </w:rPr>
        <w:t>W sprawach nieuregulowanych umową stosuje się przepisy kodeksu cywilnego i inne obowiązujące przepisy prawa.</w:t>
      </w:r>
    </w:p>
    <w:p w14:paraId="4C9BFE6A" w14:textId="77777777" w:rsidR="00B42D49" w:rsidRPr="00C10D4F" w:rsidRDefault="00B42D49" w:rsidP="00B42D49">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177C0BF1" w14:textId="77777777" w:rsidR="00B42D49" w:rsidRPr="00D05CEB" w:rsidRDefault="00B42D49" w:rsidP="00B42D49">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0CE2D174" w14:textId="77777777" w:rsidR="00B42D49" w:rsidRPr="00D05CEB" w:rsidRDefault="00B42D49" w:rsidP="00B42D49">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748A0BC1" w14:textId="77777777" w:rsidR="00B42D49" w:rsidRPr="007103FF" w:rsidRDefault="00B42D49" w:rsidP="00B42D49">
      <w:pPr>
        <w:ind w:left="426" w:right="-2"/>
        <w:jc w:val="both"/>
        <w:rPr>
          <w:rFonts w:ascii="Verdana" w:hAnsi="Verdana" w:cs="Arial"/>
          <w:bCs/>
          <w:sz w:val="18"/>
          <w:szCs w:val="18"/>
        </w:rPr>
      </w:pPr>
      <w:r w:rsidRPr="007103FF">
        <w:rPr>
          <w:rFonts w:ascii="Verdana" w:hAnsi="Verdana" w:cs="Arial"/>
          <w:bCs/>
          <w:sz w:val="18"/>
          <w:szCs w:val="18"/>
        </w:rPr>
        <w:t>Załącznik nr 1 – Formularz ofertowy Wykonawcy.</w:t>
      </w:r>
    </w:p>
    <w:p w14:paraId="6EF1E94A" w14:textId="77777777" w:rsidR="00B42D49" w:rsidRPr="0024733A" w:rsidRDefault="00B42D49" w:rsidP="00B42D49">
      <w:pPr>
        <w:tabs>
          <w:tab w:val="num" w:pos="851"/>
        </w:tabs>
        <w:ind w:left="1985" w:right="-2" w:hanging="1559"/>
        <w:jc w:val="both"/>
        <w:rPr>
          <w:rFonts w:ascii="Verdana" w:hAnsi="Verdana" w:cs="Arial"/>
          <w:sz w:val="18"/>
          <w:szCs w:val="18"/>
        </w:rPr>
      </w:pPr>
      <w:r w:rsidRPr="007103FF">
        <w:rPr>
          <w:rFonts w:ascii="Verdana" w:hAnsi="Verdana" w:cs="Arial"/>
          <w:sz w:val="18"/>
          <w:szCs w:val="18"/>
        </w:rPr>
        <w:t xml:space="preserve">Załącznik nr 2 – Kopia aktualnej polisy ubezpieczeniowej OC lub </w:t>
      </w:r>
      <w:r w:rsidRPr="007103FF">
        <w:rPr>
          <w:rFonts w:ascii="Verdana" w:hAnsi="Verdana" w:cs="Arial"/>
          <w:bCs/>
          <w:sz w:val="18"/>
          <w:szCs w:val="18"/>
        </w:rPr>
        <w:t xml:space="preserve">innego dokumentu potwierdzającego, że Wykonawca jest ubezpieczony od odpowiedzialności </w:t>
      </w:r>
      <w:r w:rsidRPr="0024733A">
        <w:rPr>
          <w:rFonts w:ascii="Verdana" w:hAnsi="Verdana" w:cs="Arial"/>
          <w:bCs/>
          <w:sz w:val="18"/>
          <w:szCs w:val="18"/>
        </w:rPr>
        <w:t>cywilnej</w:t>
      </w:r>
      <w:r w:rsidRPr="0024733A">
        <w:rPr>
          <w:rFonts w:ascii="Verdana" w:hAnsi="Verdana" w:cs="Arial"/>
          <w:sz w:val="18"/>
          <w:szCs w:val="18"/>
        </w:rPr>
        <w:t>.</w:t>
      </w:r>
    </w:p>
    <w:p w14:paraId="212B1112" w14:textId="15DB3360" w:rsidR="007103FF" w:rsidRPr="0024733A" w:rsidRDefault="00BF23FF" w:rsidP="00B42D49">
      <w:pPr>
        <w:tabs>
          <w:tab w:val="num" w:pos="851"/>
        </w:tabs>
        <w:ind w:left="1985" w:right="-2" w:hanging="1559"/>
        <w:jc w:val="both"/>
        <w:rPr>
          <w:rFonts w:ascii="Verdana" w:hAnsi="Verdana" w:cs="Arial"/>
          <w:sz w:val="18"/>
          <w:szCs w:val="18"/>
        </w:rPr>
      </w:pPr>
      <w:r>
        <w:rPr>
          <w:rFonts w:ascii="Verdana" w:hAnsi="Verdana" w:cs="Arial"/>
          <w:sz w:val="18"/>
          <w:szCs w:val="18"/>
        </w:rPr>
        <w:t>Załą</w:t>
      </w:r>
      <w:r w:rsidR="007103FF" w:rsidRPr="0024733A">
        <w:rPr>
          <w:rFonts w:ascii="Verdana" w:hAnsi="Verdana" w:cs="Arial"/>
          <w:sz w:val="18"/>
          <w:szCs w:val="18"/>
        </w:rPr>
        <w:t>cznik nr 3 - Ceny jednostkowe – branża budowlana</w:t>
      </w:r>
    </w:p>
    <w:p w14:paraId="0C3A9378" w14:textId="05A0C43B" w:rsidR="007103FF" w:rsidRPr="0024733A" w:rsidRDefault="00BF23FF" w:rsidP="00B42D49">
      <w:pPr>
        <w:tabs>
          <w:tab w:val="num" w:pos="851"/>
        </w:tabs>
        <w:ind w:left="1985" w:right="-2" w:hanging="1559"/>
        <w:jc w:val="both"/>
        <w:rPr>
          <w:rFonts w:ascii="Verdana" w:hAnsi="Verdana" w:cs="Arial"/>
          <w:sz w:val="18"/>
          <w:szCs w:val="18"/>
        </w:rPr>
      </w:pPr>
      <w:r>
        <w:rPr>
          <w:rFonts w:ascii="Verdana" w:hAnsi="Verdana" w:cs="Arial"/>
          <w:sz w:val="18"/>
          <w:szCs w:val="18"/>
        </w:rPr>
        <w:t>Załą</w:t>
      </w:r>
      <w:r w:rsidR="007103FF" w:rsidRPr="0024733A">
        <w:rPr>
          <w:rFonts w:ascii="Verdana" w:hAnsi="Verdana" w:cs="Arial"/>
          <w:sz w:val="18"/>
          <w:szCs w:val="18"/>
        </w:rPr>
        <w:t>cznik nr 4 - Ceny jednostkowe – branża elektryczna</w:t>
      </w:r>
    </w:p>
    <w:p w14:paraId="4FD576F7" w14:textId="7CF0FC5D" w:rsidR="007103FF" w:rsidRPr="0024733A" w:rsidRDefault="00BF23FF" w:rsidP="00B42D49">
      <w:pPr>
        <w:tabs>
          <w:tab w:val="num" w:pos="851"/>
        </w:tabs>
        <w:ind w:left="1985" w:right="-2" w:hanging="1559"/>
        <w:jc w:val="both"/>
        <w:rPr>
          <w:rFonts w:ascii="Verdana" w:hAnsi="Verdana" w:cs="Arial"/>
          <w:sz w:val="18"/>
          <w:szCs w:val="18"/>
        </w:rPr>
      </w:pPr>
      <w:r>
        <w:rPr>
          <w:rFonts w:ascii="Verdana" w:hAnsi="Verdana" w:cs="Arial"/>
          <w:sz w:val="18"/>
          <w:szCs w:val="18"/>
        </w:rPr>
        <w:t>Załą</w:t>
      </w:r>
      <w:r w:rsidR="007103FF" w:rsidRPr="0024733A">
        <w:rPr>
          <w:rFonts w:ascii="Verdana" w:hAnsi="Verdana" w:cs="Arial"/>
          <w:sz w:val="18"/>
          <w:szCs w:val="18"/>
        </w:rPr>
        <w:t>cznik nr 5 - Zestawienie składników cenotwórczych-cena roboczogodziny i stawki narzutów - branża budowlana</w:t>
      </w:r>
    </w:p>
    <w:p w14:paraId="7D256F4E" w14:textId="74B6A354" w:rsidR="007103FF" w:rsidRPr="0024733A" w:rsidRDefault="007103FF" w:rsidP="00B42D49">
      <w:pPr>
        <w:tabs>
          <w:tab w:val="num" w:pos="851"/>
        </w:tabs>
        <w:ind w:left="1985" w:right="-2" w:hanging="1559"/>
        <w:jc w:val="both"/>
        <w:rPr>
          <w:rFonts w:ascii="Verdana" w:hAnsi="Verdana" w:cs="Arial"/>
          <w:sz w:val="18"/>
          <w:szCs w:val="18"/>
        </w:rPr>
      </w:pPr>
      <w:r w:rsidRPr="0024733A">
        <w:rPr>
          <w:rFonts w:ascii="Verdana" w:hAnsi="Verdana" w:cs="Arial"/>
          <w:sz w:val="18"/>
          <w:szCs w:val="18"/>
        </w:rPr>
        <w:t>Załącznik nr 6 - Zestawienie składników cenotwórczych-cena roboczogodziny i stawki narzutów  - branża elektryczna</w:t>
      </w:r>
    </w:p>
    <w:p w14:paraId="4F53C7FB" w14:textId="7AFC678D" w:rsidR="007103FF" w:rsidRPr="0024733A" w:rsidRDefault="00BF23FF" w:rsidP="00B42D49">
      <w:pPr>
        <w:tabs>
          <w:tab w:val="num" w:pos="851"/>
        </w:tabs>
        <w:ind w:left="1985" w:right="-2" w:hanging="1559"/>
        <w:jc w:val="both"/>
        <w:rPr>
          <w:rFonts w:ascii="Verdana" w:hAnsi="Verdana" w:cs="Arial"/>
          <w:sz w:val="18"/>
          <w:szCs w:val="18"/>
        </w:rPr>
      </w:pPr>
      <w:r>
        <w:rPr>
          <w:rFonts w:ascii="Verdana" w:hAnsi="Verdana" w:cs="Arial"/>
          <w:sz w:val="18"/>
          <w:szCs w:val="18"/>
        </w:rPr>
        <w:t>Załą</w:t>
      </w:r>
      <w:r w:rsidR="007103FF" w:rsidRPr="0024733A">
        <w:rPr>
          <w:rFonts w:ascii="Verdana" w:hAnsi="Verdana" w:cs="Arial"/>
          <w:sz w:val="18"/>
          <w:szCs w:val="18"/>
        </w:rPr>
        <w:t>cznik nr 7 - Kosztorys szczegółowy</w:t>
      </w:r>
      <w:r>
        <w:rPr>
          <w:rFonts w:ascii="Verdana" w:hAnsi="Verdana" w:cs="Arial"/>
          <w:sz w:val="18"/>
          <w:szCs w:val="18"/>
        </w:rPr>
        <w:t xml:space="preserve"> </w:t>
      </w:r>
      <w:r w:rsidR="007103FF" w:rsidRPr="0024733A">
        <w:rPr>
          <w:rFonts w:ascii="Verdana" w:hAnsi="Verdana" w:cs="Arial"/>
          <w:sz w:val="18"/>
          <w:szCs w:val="18"/>
        </w:rPr>
        <w:t>- branża budowlana</w:t>
      </w:r>
    </w:p>
    <w:p w14:paraId="5DAC2B4B" w14:textId="46483E73" w:rsidR="007103FF" w:rsidRPr="0024733A" w:rsidRDefault="00BF23FF" w:rsidP="00B42D49">
      <w:pPr>
        <w:tabs>
          <w:tab w:val="num" w:pos="851"/>
        </w:tabs>
        <w:ind w:left="1985" w:right="-2" w:hanging="1559"/>
        <w:jc w:val="both"/>
        <w:rPr>
          <w:rFonts w:ascii="Verdana" w:hAnsi="Verdana" w:cs="Arial"/>
          <w:sz w:val="18"/>
          <w:szCs w:val="18"/>
        </w:rPr>
      </w:pPr>
      <w:r>
        <w:rPr>
          <w:rFonts w:ascii="Verdana" w:hAnsi="Verdana" w:cs="Arial"/>
          <w:sz w:val="18"/>
          <w:szCs w:val="18"/>
        </w:rPr>
        <w:t>Załą</w:t>
      </w:r>
      <w:r w:rsidR="007103FF" w:rsidRPr="0024733A">
        <w:rPr>
          <w:rFonts w:ascii="Verdana" w:hAnsi="Verdana" w:cs="Arial"/>
          <w:sz w:val="18"/>
          <w:szCs w:val="18"/>
        </w:rPr>
        <w:t>cznik nr 8 - Kosztorys szczegółowy</w:t>
      </w:r>
      <w:r>
        <w:rPr>
          <w:rFonts w:ascii="Verdana" w:hAnsi="Verdana" w:cs="Arial"/>
          <w:sz w:val="18"/>
          <w:szCs w:val="18"/>
        </w:rPr>
        <w:t xml:space="preserve"> </w:t>
      </w:r>
      <w:r w:rsidR="007103FF" w:rsidRPr="0024733A">
        <w:rPr>
          <w:rFonts w:ascii="Verdana" w:hAnsi="Verdana" w:cs="Arial"/>
          <w:sz w:val="18"/>
          <w:szCs w:val="18"/>
        </w:rPr>
        <w:t>- branża elektryczna</w:t>
      </w:r>
    </w:p>
    <w:p w14:paraId="1EB38CB9" w14:textId="77777777" w:rsidR="00B42D49" w:rsidRPr="00C10D4F" w:rsidRDefault="00B42D49" w:rsidP="00B42D49">
      <w:pPr>
        <w:tabs>
          <w:tab w:val="num" w:pos="851"/>
        </w:tabs>
        <w:ind w:left="851" w:right="-2" w:hanging="425"/>
        <w:jc w:val="both"/>
        <w:rPr>
          <w:rFonts w:ascii="Verdana" w:hAnsi="Verdana" w:cs="Arial"/>
          <w:bCs/>
          <w:sz w:val="18"/>
          <w:szCs w:val="18"/>
        </w:rPr>
      </w:pPr>
    </w:p>
    <w:p w14:paraId="692A665A" w14:textId="77777777" w:rsidR="00B42D49" w:rsidRPr="00C10D4F" w:rsidRDefault="00B42D49" w:rsidP="00B42D49">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1AA58009" w14:textId="77777777" w:rsidR="00B42D49" w:rsidRPr="00C10D4F" w:rsidRDefault="00B42D49" w:rsidP="00B42D49">
      <w:pPr>
        <w:ind w:right="-2"/>
        <w:jc w:val="both"/>
        <w:rPr>
          <w:rFonts w:ascii="Verdana" w:hAnsi="Verdana" w:cs="Arial"/>
          <w:b/>
          <w:bCs/>
          <w:sz w:val="18"/>
          <w:szCs w:val="18"/>
        </w:rPr>
      </w:pPr>
    </w:p>
    <w:p w14:paraId="5A2D9DFA" w14:textId="77777777" w:rsidR="00B42D49" w:rsidRPr="00C10D4F" w:rsidRDefault="00B42D49" w:rsidP="00B42D49">
      <w:pPr>
        <w:ind w:right="-2"/>
        <w:jc w:val="both"/>
        <w:rPr>
          <w:rFonts w:ascii="Verdana" w:hAnsi="Verdana"/>
          <w:sz w:val="18"/>
          <w:szCs w:val="18"/>
        </w:rPr>
      </w:pPr>
      <w:r w:rsidRPr="00C10D4F">
        <w:rPr>
          <w:rFonts w:ascii="Verdana" w:hAnsi="Verdana"/>
          <w:sz w:val="18"/>
          <w:szCs w:val="18"/>
        </w:rPr>
        <w:t>Data:</w:t>
      </w:r>
    </w:p>
    <w:p w14:paraId="2B063B58" w14:textId="77777777" w:rsidR="003F376C" w:rsidRDefault="003F376C" w:rsidP="003F376C">
      <w:pPr>
        <w:pStyle w:val="Tekstpodstawowywcity"/>
        <w:ind w:right="-381"/>
        <w:rPr>
          <w:rFonts w:cs="Arial"/>
          <w:b/>
          <w:bCs/>
        </w:rPr>
      </w:pPr>
    </w:p>
    <w:p w14:paraId="291F7570" w14:textId="77777777" w:rsidR="003F376C" w:rsidRDefault="003F376C" w:rsidP="003F376C">
      <w:pPr>
        <w:pStyle w:val="Tekstpodstawowywcity"/>
        <w:ind w:right="-381"/>
        <w:rPr>
          <w:rFonts w:cs="Arial"/>
          <w:b/>
          <w:bCs/>
        </w:rPr>
      </w:pPr>
    </w:p>
    <w:p w14:paraId="36E914B1" w14:textId="77777777" w:rsidR="003F376C" w:rsidRDefault="003F376C" w:rsidP="003F376C">
      <w:pPr>
        <w:pStyle w:val="Tekstpodstawowywcity"/>
        <w:ind w:right="-381"/>
        <w:rPr>
          <w:rFonts w:cs="Arial"/>
          <w:b/>
          <w:bCs/>
        </w:rPr>
      </w:pPr>
    </w:p>
    <w:p w14:paraId="7E32B8AF" w14:textId="77777777" w:rsidR="00443222" w:rsidRPr="005C1BD5" w:rsidRDefault="00443222" w:rsidP="003F376C">
      <w:pPr>
        <w:spacing w:line="360" w:lineRule="auto"/>
        <w:ind w:left="360" w:right="470"/>
        <w:rPr>
          <w:rFonts w:ascii="Verdana" w:hAnsi="Verdana"/>
          <w:color w:val="FF0000"/>
          <w:sz w:val="18"/>
          <w:szCs w:val="18"/>
        </w:rPr>
      </w:pPr>
    </w:p>
    <w:p w14:paraId="6D007E8E" w14:textId="06751C29" w:rsidR="00214C18" w:rsidRPr="00A55D6C" w:rsidRDefault="00BB6F50"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 nr UMW / AZ / PN – 64</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3F376C">
        <w:rPr>
          <w:rFonts w:ascii="Verdana" w:hAnsi="Verdana"/>
          <w:b/>
          <w:sz w:val="18"/>
          <w:szCs w:val="18"/>
        </w:rPr>
        <w:t>Załącznik nr 10</w:t>
      </w:r>
      <w:r w:rsidR="00214C18" w:rsidRPr="00A55D6C">
        <w:rPr>
          <w:rFonts w:ascii="Verdana" w:hAnsi="Verdana"/>
          <w:b/>
          <w:sz w:val="18"/>
          <w:szCs w:val="18"/>
        </w:rPr>
        <w:t xml:space="preserve"> do SIWZ</w:t>
      </w: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2587F">
      <w:pPr>
        <w:numPr>
          <w:ilvl w:val="0"/>
          <w:numId w:val="55"/>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2474DD6E" w14:textId="77777777" w:rsidR="00BB6F50" w:rsidRDefault="00BB6F50" w:rsidP="00214C18">
      <w:pPr>
        <w:ind w:right="-24"/>
        <w:rPr>
          <w:rFonts w:ascii="Verdana" w:hAnsi="Verdana"/>
          <w:sz w:val="18"/>
        </w:rPr>
      </w:pP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65B344D0"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t xml:space="preserve">Przetarg nr UMW / AZ / PN – </w:t>
      </w:r>
      <w:r w:rsidR="00BB6F50">
        <w:rPr>
          <w:rFonts w:ascii="Verdana" w:hAnsi="Verdana"/>
          <w:b/>
          <w:bCs/>
          <w:sz w:val="18"/>
          <w:szCs w:val="18"/>
        </w:rPr>
        <w:t>64</w:t>
      </w:r>
      <w:r w:rsidRPr="009E4F46">
        <w:rPr>
          <w:rFonts w:ascii="Verdana" w:hAnsi="Verdana"/>
          <w:b/>
          <w:bCs/>
          <w:sz w:val="18"/>
          <w:szCs w:val="18"/>
        </w:rPr>
        <w:t>/ 18</w:t>
      </w:r>
      <w:r w:rsidRPr="009E4F46">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5B634DB6" w:rsidR="00B80758" w:rsidRPr="004D2AAE" w:rsidRDefault="00B80758" w:rsidP="002751AD">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w:t>
      </w:r>
      <w:r w:rsidR="002751AD">
        <w:rPr>
          <w:rFonts w:ascii="Verdana" w:eastAsia="Arial Unicode MS" w:hAnsi="Verdana" w:cs="Arial"/>
          <w:bCs/>
          <w:sz w:val="18"/>
          <w:szCs w:val="18"/>
        </w:rPr>
        <w:br/>
      </w:r>
      <w:r w:rsidRPr="004D2AAE">
        <w:rPr>
          <w:rFonts w:ascii="Verdana" w:eastAsia="Arial Unicode MS" w:hAnsi="Verdana" w:cs="Arial"/>
          <w:bCs/>
          <w:sz w:val="18"/>
          <w:szCs w:val="18"/>
        </w:rPr>
        <w:t>o obiektywnym charakterze wykonawca nie jest w stanie uzyskać tych dokumentów- inne dokumenty.</w:t>
      </w:r>
    </w:p>
    <w:p w14:paraId="15ADC38E" w14:textId="77777777" w:rsidR="00B80758" w:rsidRPr="00EB3B92" w:rsidRDefault="00B80758" w:rsidP="002751AD">
      <w:pPr>
        <w:autoSpaceDE w:val="0"/>
        <w:autoSpaceDN w:val="0"/>
        <w:adjustRightInd w:val="0"/>
        <w:ind w:right="-360"/>
        <w:jc w:val="both"/>
        <w:rPr>
          <w:sz w:val="22"/>
          <w:vertAlign w:val="superscript"/>
        </w:rPr>
      </w:pPr>
    </w:p>
    <w:p w14:paraId="4315CF2D" w14:textId="0BA93941" w:rsidR="00BB6F50" w:rsidRPr="00013D6D" w:rsidRDefault="00B80758" w:rsidP="002751AD">
      <w:pPr>
        <w:pStyle w:val="Akapitzlist"/>
        <w:numPr>
          <w:ilvl w:val="0"/>
          <w:numId w:val="76"/>
        </w:numPr>
        <w:tabs>
          <w:tab w:val="left" w:pos="9072"/>
        </w:tabs>
        <w:ind w:left="568" w:right="-97" w:hanging="284"/>
        <w:jc w:val="both"/>
        <w:rPr>
          <w:rFonts w:ascii="Verdana" w:hAnsi="Verdana"/>
          <w:sz w:val="18"/>
          <w:szCs w:val="18"/>
        </w:rPr>
      </w:pPr>
      <w:r w:rsidRPr="005E26B1">
        <w:rPr>
          <w:rFonts w:ascii="Verdana" w:eastAsia="Arial Unicode MS" w:hAnsi="Verdana" w:cs="Arial"/>
          <w:b/>
          <w:bCs/>
          <w:sz w:val="18"/>
          <w:szCs w:val="18"/>
          <w:u w:val="single"/>
        </w:rPr>
        <w:t>Wykonawca spełnia warunek, jeżeli</w:t>
      </w:r>
      <w:r w:rsidRPr="005E26B1">
        <w:rPr>
          <w:rFonts w:ascii="Verdana" w:eastAsia="Arial Unicode MS" w:hAnsi="Verdana" w:cs="Arial"/>
          <w:sz w:val="18"/>
          <w:szCs w:val="18"/>
        </w:rPr>
        <w:t xml:space="preserve"> </w:t>
      </w:r>
      <w:r w:rsidR="00BB6F50" w:rsidRPr="00A32BFD">
        <w:rPr>
          <w:rFonts w:ascii="Verdana" w:eastAsia="Arial Unicode MS" w:hAnsi="Verdana" w:cs="Arial"/>
          <w:bCs/>
          <w:sz w:val="18"/>
          <w:szCs w:val="18"/>
        </w:rPr>
        <w:t>w okresie ostatnich 5 lat przed upływem terminu składania ofert, a jeżeli okres prowadzenia działalności jest krótszy</w:t>
      </w:r>
      <w:r w:rsidR="00BB6F50">
        <w:rPr>
          <w:rFonts w:ascii="Verdana" w:eastAsia="Arial Unicode MS" w:hAnsi="Verdana" w:cs="Arial"/>
          <w:bCs/>
          <w:sz w:val="18"/>
          <w:szCs w:val="18"/>
        </w:rPr>
        <w:t xml:space="preserve"> </w:t>
      </w:r>
      <w:r w:rsidR="00BB6F50" w:rsidRPr="00A32BFD">
        <w:rPr>
          <w:rFonts w:ascii="Verdana" w:eastAsia="Arial Unicode MS" w:hAnsi="Verdana" w:cs="Arial"/>
          <w:bCs/>
          <w:sz w:val="18"/>
          <w:szCs w:val="18"/>
        </w:rPr>
        <w:t xml:space="preserve">- w tym okresie </w:t>
      </w:r>
      <w:r w:rsidR="00BB6F50" w:rsidRPr="00013D6D">
        <w:rPr>
          <w:rFonts w:ascii="Verdana" w:eastAsia="Arial Unicode MS" w:hAnsi="Verdana" w:cs="Arial"/>
          <w:bCs/>
          <w:sz w:val="18"/>
          <w:szCs w:val="18"/>
        </w:rPr>
        <w:t xml:space="preserve">- wykonał min. 3 remonty </w:t>
      </w:r>
      <w:r w:rsidR="00BB6F50">
        <w:rPr>
          <w:rFonts w:ascii="Verdana" w:eastAsia="Arial Unicode MS" w:hAnsi="Verdana" w:cs="Arial"/>
          <w:bCs/>
          <w:sz w:val="18"/>
          <w:szCs w:val="18"/>
        </w:rPr>
        <w:t xml:space="preserve">polegające na </w:t>
      </w:r>
      <w:r w:rsidR="00BB6F50" w:rsidRPr="00700E85">
        <w:rPr>
          <w:rFonts w:ascii="Verdana" w:hAnsi="Verdana" w:cs="Arial"/>
          <w:b/>
          <w:bCs/>
          <w:sz w:val="18"/>
          <w:szCs w:val="18"/>
        </w:rPr>
        <w:t>naprawie zniszczonych pokryć dachowych i uszkodzonych konstrukcji nośnych dachów</w:t>
      </w:r>
      <w:r w:rsidR="00BB6F50">
        <w:rPr>
          <w:rFonts w:ascii="Verdana" w:eastAsia="Arial Unicode MS" w:hAnsi="Verdana" w:cs="Arial"/>
          <w:bCs/>
          <w:sz w:val="18"/>
          <w:szCs w:val="18"/>
        </w:rPr>
        <w:t xml:space="preserve"> </w:t>
      </w:r>
      <w:r w:rsidR="00BB6F50" w:rsidRPr="00013D6D">
        <w:rPr>
          <w:rFonts w:ascii="Verdana" w:eastAsia="Arial Unicode MS" w:hAnsi="Verdana" w:cs="Arial"/>
          <w:bCs/>
          <w:sz w:val="18"/>
          <w:szCs w:val="18"/>
        </w:rPr>
        <w:t xml:space="preserve">o wartości </w:t>
      </w:r>
      <w:r w:rsidR="00BB6F50">
        <w:rPr>
          <w:rFonts w:ascii="Verdana" w:eastAsia="Arial Unicode MS" w:hAnsi="Verdana" w:cs="Arial"/>
          <w:bCs/>
          <w:sz w:val="18"/>
          <w:szCs w:val="18"/>
        </w:rPr>
        <w:t>brutto min. 3</w:t>
      </w:r>
      <w:r w:rsidR="00BB6F50" w:rsidRPr="00013D6D">
        <w:rPr>
          <w:rFonts w:ascii="Verdana" w:eastAsia="Arial Unicode MS" w:hAnsi="Verdana" w:cs="Arial"/>
          <w:bCs/>
          <w:sz w:val="18"/>
          <w:szCs w:val="18"/>
        </w:rPr>
        <w:t>0 000,00 PLN każd</w:t>
      </w:r>
      <w:r w:rsidR="00BB6F50">
        <w:rPr>
          <w:rFonts w:ascii="Verdana" w:eastAsia="Arial Unicode MS" w:hAnsi="Verdana" w:cs="Arial"/>
          <w:bCs/>
          <w:sz w:val="18"/>
          <w:szCs w:val="18"/>
        </w:rPr>
        <w:t>y (słownie: trzydzieści tysięcy PLN).</w:t>
      </w:r>
    </w:p>
    <w:p w14:paraId="760628EF" w14:textId="77777777" w:rsidR="002751AD" w:rsidRDefault="002751AD" w:rsidP="002751AD">
      <w:pPr>
        <w:ind w:right="-112"/>
        <w:jc w:val="both"/>
        <w:rPr>
          <w:rFonts w:ascii="Verdana" w:hAnsi="Verdana" w:cs="Arial"/>
          <w:bCs/>
          <w:sz w:val="18"/>
        </w:rPr>
      </w:pPr>
    </w:p>
    <w:p w14:paraId="503EDCC1" w14:textId="77777777" w:rsidR="00B80758" w:rsidRPr="009E4F46" w:rsidRDefault="00B80758" w:rsidP="002751AD">
      <w:pPr>
        <w:ind w:right="-112"/>
        <w:jc w:val="both"/>
        <w:rPr>
          <w:rFonts w:ascii="Verdana" w:hAnsi="Verdana" w:cs="Arial"/>
          <w:sz w:val="18"/>
        </w:rPr>
      </w:pPr>
      <w:r w:rsidRPr="00D104C6">
        <w:rPr>
          <w:rFonts w:ascii="Verdana" w:hAnsi="Verdana" w:cs="Arial"/>
          <w:bCs/>
          <w:sz w:val="18"/>
        </w:rPr>
        <w:t xml:space="preserve">Dla wartości wskazanych przez Wykonawcę w walucie innej niż PLN, Zamawiający przyjmie przelicznik według średniego kursu NBP z dnia wszczęcia niniejszego postępowania, a jeżeli średni </w:t>
      </w:r>
      <w:r w:rsidRPr="009E4F46">
        <w:rPr>
          <w:rFonts w:ascii="Verdana" w:hAnsi="Verdana" w:cs="Arial"/>
          <w:bCs/>
          <w:sz w:val="18"/>
        </w:rPr>
        <w:t>kurs nie będzie w tym dniu publikowany, to Zamawiający przyjmie kurs średni z ostatniej tabeli przed wszczęciem postępowania.</w:t>
      </w:r>
    </w:p>
    <w:p w14:paraId="16A7C463" w14:textId="77777777" w:rsidR="00B80758" w:rsidRPr="005C1BD5" w:rsidRDefault="00B80758" w:rsidP="00B80758">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255A50F6" w14:textId="77777777" w:rsidR="0002587F" w:rsidRDefault="0002587F" w:rsidP="00061B47">
      <w:pPr>
        <w:keepNext/>
        <w:spacing w:after="120" w:line="360" w:lineRule="auto"/>
        <w:jc w:val="right"/>
        <w:outlineLvl w:val="2"/>
        <w:rPr>
          <w:rFonts w:ascii="Verdana" w:hAnsi="Verdana"/>
          <w:b/>
          <w:sz w:val="18"/>
          <w:szCs w:val="18"/>
        </w:rPr>
      </w:pPr>
    </w:p>
    <w:p w14:paraId="0C2AA63E" w14:textId="7D06B354" w:rsidR="00061B47" w:rsidRPr="00163CE2" w:rsidRDefault="0024733A" w:rsidP="0024733A">
      <w:pPr>
        <w:keepNext/>
        <w:spacing w:after="120" w:line="360" w:lineRule="auto"/>
        <w:outlineLvl w:val="2"/>
        <w:rPr>
          <w:rFonts w:ascii="Verdana" w:hAnsi="Verdana"/>
          <w:b/>
          <w:sz w:val="18"/>
          <w:szCs w:val="18"/>
        </w:rPr>
      </w:pPr>
      <w:r w:rsidRPr="009E4F46">
        <w:rPr>
          <w:rFonts w:ascii="Verdana" w:hAnsi="Verdana"/>
          <w:b/>
          <w:bCs/>
          <w:sz w:val="18"/>
          <w:szCs w:val="18"/>
        </w:rPr>
        <w:t xml:space="preserve">Przetarg nr UMW / AZ / PN – </w:t>
      </w:r>
      <w:r>
        <w:rPr>
          <w:rFonts w:ascii="Verdana" w:hAnsi="Verdana"/>
          <w:b/>
          <w:bCs/>
          <w:sz w:val="18"/>
          <w:szCs w:val="18"/>
        </w:rPr>
        <w:t>64</w:t>
      </w:r>
      <w:r w:rsidRPr="009E4F46">
        <w:rPr>
          <w:rFonts w:ascii="Verdana" w:hAnsi="Verdana"/>
          <w:b/>
          <w:bCs/>
          <w:sz w:val="18"/>
          <w:szCs w:val="18"/>
        </w:rPr>
        <w:t>/ 18</w:t>
      </w:r>
      <w:r>
        <w:rPr>
          <w:rFonts w:ascii="Verdana" w:hAnsi="Verdana"/>
          <w:b/>
          <w:bCs/>
          <w:sz w:val="18"/>
          <w:szCs w:val="18"/>
        </w:rPr>
        <w:t xml:space="preserve">                                               </w:t>
      </w:r>
      <w:r w:rsidR="00061B47" w:rsidRPr="00163CE2">
        <w:rPr>
          <w:rFonts w:ascii="Verdana" w:hAnsi="Verdana"/>
          <w:b/>
          <w:sz w:val="18"/>
          <w:szCs w:val="18"/>
        </w:rPr>
        <w:t>Załącznik nr 12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E10046">
      <w:pPr>
        <w:autoSpaceDE w:val="0"/>
        <w:autoSpaceDN w:val="0"/>
        <w:adjustRightInd w:val="0"/>
        <w:spacing w:line="240" w:lineRule="exact"/>
        <w:ind w:left="709" w:right="-142"/>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E10046">
      <w:pPr>
        <w:autoSpaceDE w:val="0"/>
        <w:autoSpaceDN w:val="0"/>
        <w:adjustRightInd w:val="0"/>
        <w:spacing w:line="240" w:lineRule="exact"/>
        <w:ind w:left="709" w:right="-142"/>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5E2C50"/>
    <w:multiLevelType w:val="hybridMultilevel"/>
    <w:tmpl w:val="447CB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066AD0"/>
    <w:multiLevelType w:val="multilevel"/>
    <w:tmpl w:val="DF4E7264"/>
    <w:lvl w:ilvl="0">
      <w:start w:val="1"/>
      <w:numFmt w:val="lowerLetter"/>
      <w:lvlText w:val="%1)"/>
      <w:lvlJc w:val="left"/>
      <w:pPr>
        <w:tabs>
          <w:tab w:val="num" w:pos="1068"/>
        </w:tabs>
        <w:ind w:left="1068" w:hanging="360"/>
      </w:pPr>
      <w:rPr>
        <w:rFonts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7"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AC15F1"/>
    <w:multiLevelType w:val="multilevel"/>
    <w:tmpl w:val="DF4E7264"/>
    <w:lvl w:ilvl="0">
      <w:start w:val="1"/>
      <w:numFmt w:val="lowerLetter"/>
      <w:lvlText w:val="%1)"/>
      <w:lvlJc w:val="left"/>
      <w:pPr>
        <w:tabs>
          <w:tab w:val="num" w:pos="1068"/>
        </w:tabs>
        <w:ind w:left="1068" w:hanging="360"/>
      </w:pPr>
      <w:rPr>
        <w:rFonts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9"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BC3AA8"/>
    <w:multiLevelType w:val="hybridMultilevel"/>
    <w:tmpl w:val="EB4A0A0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11">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5F84CB1E"/>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1"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CCA7A3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8" w15:restartNumberingAfterBreak="0">
    <w:nsid w:val="223212B1"/>
    <w:multiLevelType w:val="hybridMultilevel"/>
    <w:tmpl w:val="D5247270"/>
    <w:lvl w:ilvl="0" w:tplc="D16A4834">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6B21EB"/>
    <w:multiLevelType w:val="hybridMultilevel"/>
    <w:tmpl w:val="75BC119C"/>
    <w:lvl w:ilvl="0" w:tplc="B33A5DCE">
      <w:start w:val="4"/>
      <w:numFmt w:val="bullet"/>
      <w:lvlText w:val="-"/>
      <w:lvlJc w:val="left"/>
      <w:pPr>
        <w:tabs>
          <w:tab w:val="num" w:pos="2062"/>
        </w:tabs>
        <w:ind w:left="2062" w:hanging="360"/>
      </w:pPr>
      <w:rPr>
        <w:rFonts w:ascii="Times New Roman" w:eastAsia="Times New Roman" w:hAnsi="Times New Roman" w:cs="Times New Roman" w:hint="default"/>
      </w:rPr>
    </w:lvl>
    <w:lvl w:ilvl="1" w:tplc="C63EF5A8">
      <w:start w:val="1"/>
      <w:numFmt w:val="lowerLetter"/>
      <w:lvlText w:val="%2)"/>
      <w:lvlJc w:val="left"/>
      <w:pPr>
        <w:tabs>
          <w:tab w:val="num" w:pos="2859"/>
        </w:tabs>
        <w:ind w:left="2859" w:hanging="360"/>
      </w:pPr>
      <w:rPr>
        <w:rFonts w:hint="default"/>
        <w:strike w:val="0"/>
        <w:dstrike w:val="0"/>
        <w:color w:val="000000"/>
      </w:rPr>
    </w:lvl>
    <w:lvl w:ilvl="2" w:tplc="0415001B">
      <w:start w:val="1"/>
      <w:numFmt w:val="lowerRoman"/>
      <w:lvlText w:val="%3."/>
      <w:lvlJc w:val="right"/>
      <w:pPr>
        <w:tabs>
          <w:tab w:val="num" w:pos="3579"/>
        </w:tabs>
        <w:ind w:left="3579" w:hanging="180"/>
      </w:pPr>
    </w:lvl>
    <w:lvl w:ilvl="3" w:tplc="0415000F" w:tentative="1">
      <w:start w:val="1"/>
      <w:numFmt w:val="decimal"/>
      <w:lvlText w:val="%4."/>
      <w:lvlJc w:val="left"/>
      <w:pPr>
        <w:tabs>
          <w:tab w:val="num" w:pos="4299"/>
        </w:tabs>
        <w:ind w:left="4299" w:hanging="360"/>
      </w:pPr>
    </w:lvl>
    <w:lvl w:ilvl="4" w:tplc="04150019" w:tentative="1">
      <w:start w:val="1"/>
      <w:numFmt w:val="lowerLetter"/>
      <w:lvlText w:val="%5."/>
      <w:lvlJc w:val="left"/>
      <w:pPr>
        <w:tabs>
          <w:tab w:val="num" w:pos="5019"/>
        </w:tabs>
        <w:ind w:left="5019" w:hanging="360"/>
      </w:pPr>
    </w:lvl>
    <w:lvl w:ilvl="5" w:tplc="0415001B">
      <w:start w:val="1"/>
      <w:numFmt w:val="lowerRoman"/>
      <w:lvlText w:val="%6."/>
      <w:lvlJc w:val="right"/>
      <w:pPr>
        <w:tabs>
          <w:tab w:val="num" w:pos="5739"/>
        </w:tabs>
        <w:ind w:left="5739" w:hanging="180"/>
      </w:pPr>
    </w:lvl>
    <w:lvl w:ilvl="6" w:tplc="0415000F" w:tentative="1">
      <w:start w:val="1"/>
      <w:numFmt w:val="decimal"/>
      <w:lvlText w:val="%7."/>
      <w:lvlJc w:val="left"/>
      <w:pPr>
        <w:tabs>
          <w:tab w:val="num" w:pos="6459"/>
        </w:tabs>
        <w:ind w:left="6459" w:hanging="360"/>
      </w:pPr>
    </w:lvl>
    <w:lvl w:ilvl="7" w:tplc="04150019" w:tentative="1">
      <w:start w:val="1"/>
      <w:numFmt w:val="lowerLetter"/>
      <w:lvlText w:val="%8."/>
      <w:lvlJc w:val="left"/>
      <w:pPr>
        <w:tabs>
          <w:tab w:val="num" w:pos="7179"/>
        </w:tabs>
        <w:ind w:left="7179" w:hanging="360"/>
      </w:pPr>
    </w:lvl>
    <w:lvl w:ilvl="8" w:tplc="0415001B" w:tentative="1">
      <w:start w:val="1"/>
      <w:numFmt w:val="lowerRoman"/>
      <w:lvlText w:val="%9."/>
      <w:lvlJc w:val="right"/>
      <w:pPr>
        <w:tabs>
          <w:tab w:val="num" w:pos="7899"/>
        </w:tabs>
        <w:ind w:left="7899" w:hanging="180"/>
      </w:pPr>
    </w:lvl>
  </w:abstractNum>
  <w:abstractNum w:abstractNumId="4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0"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5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7854CB"/>
    <w:multiLevelType w:val="hybridMultilevel"/>
    <w:tmpl w:val="75AE2EFC"/>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E10AAD"/>
    <w:multiLevelType w:val="hybridMultilevel"/>
    <w:tmpl w:val="4D52DC5A"/>
    <w:lvl w:ilvl="0" w:tplc="CD8E7A0E">
      <w:start w:val="1"/>
      <w:numFmt w:val="decimal"/>
      <w:lvlText w:val="%1."/>
      <w:lvlJc w:val="left"/>
      <w:pPr>
        <w:tabs>
          <w:tab w:val="num" w:pos="430"/>
        </w:tabs>
        <w:ind w:left="43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523F704F"/>
    <w:multiLevelType w:val="hybridMultilevel"/>
    <w:tmpl w:val="0B181B80"/>
    <w:lvl w:ilvl="0" w:tplc="A720FB3E">
      <w:start w:val="1"/>
      <w:numFmt w:val="decimal"/>
      <w:lvlText w:val="%1."/>
      <w:lvlJc w:val="left"/>
      <w:pPr>
        <w:ind w:left="1211" w:hanging="360"/>
      </w:pPr>
      <w:rPr>
        <w:rFonts w:ascii="Verdana" w:hAnsi="Verdana"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611D7A"/>
    <w:multiLevelType w:val="hybridMultilevel"/>
    <w:tmpl w:val="87DA271A"/>
    <w:lvl w:ilvl="0" w:tplc="0415000F">
      <w:start w:val="1"/>
      <w:numFmt w:val="decimal"/>
      <w:lvlText w:val="%1."/>
      <w:lvlJc w:val="left"/>
      <w:pPr>
        <w:tabs>
          <w:tab w:val="num" w:pos="644"/>
        </w:tabs>
        <w:ind w:left="644"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644"/>
        </w:tabs>
        <w:ind w:left="644" w:hanging="360"/>
      </w:pPr>
      <w:rPr>
        <w:rFonts w:hint="default"/>
        <w:b w:val="0"/>
        <w:i w:val="0"/>
        <w:color w:val="000000"/>
        <w:sz w:val="18"/>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525A5D"/>
    <w:multiLevelType w:val="hybridMultilevel"/>
    <w:tmpl w:val="B1E4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9"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50"/>
  </w:num>
  <w:num w:numId="2">
    <w:abstractNumId w:val="37"/>
  </w:num>
  <w:num w:numId="3">
    <w:abstractNumId w:val="13"/>
  </w:num>
  <w:num w:numId="4">
    <w:abstractNumId w:val="31"/>
  </w:num>
  <w:num w:numId="5">
    <w:abstractNumId w:val="34"/>
  </w:num>
  <w:num w:numId="6">
    <w:abstractNumId w:val="35"/>
  </w:num>
  <w:num w:numId="7">
    <w:abstractNumId w:val="56"/>
  </w:num>
  <w:num w:numId="8">
    <w:abstractNumId w:val="66"/>
  </w:num>
  <w:num w:numId="9">
    <w:abstractNumId w:val="19"/>
  </w:num>
  <w:num w:numId="10">
    <w:abstractNumId w:val="30"/>
  </w:num>
  <w:num w:numId="11">
    <w:abstractNumId w:val="32"/>
  </w:num>
  <w:num w:numId="12">
    <w:abstractNumId w:val="84"/>
  </w:num>
  <w:num w:numId="13">
    <w:abstractNumId w:val="78"/>
  </w:num>
  <w:num w:numId="14">
    <w:abstractNumId w:val="40"/>
  </w:num>
  <w:num w:numId="15">
    <w:abstractNumId w:val="25"/>
  </w:num>
  <w:num w:numId="16">
    <w:abstractNumId w:val="38"/>
  </w:num>
  <w:num w:numId="17">
    <w:abstractNumId w:val="33"/>
  </w:num>
  <w:num w:numId="18">
    <w:abstractNumId w:val="42"/>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2"/>
  </w:num>
  <w:num w:numId="30">
    <w:abstractNumId w:val="28"/>
  </w:num>
  <w:num w:numId="31">
    <w:abstractNumId w:val="36"/>
  </w:num>
  <w:num w:numId="32">
    <w:abstractNumId w:val="83"/>
  </w:num>
  <w:num w:numId="33">
    <w:abstractNumId w:val="12"/>
  </w:num>
  <w:num w:numId="34">
    <w:abstractNumId w:val="64"/>
  </w:num>
  <w:num w:numId="35">
    <w:abstractNumId w:val="72"/>
  </w:num>
  <w:num w:numId="36">
    <w:abstractNumId w:val="10"/>
  </w:num>
  <w:num w:numId="37">
    <w:abstractNumId w:val="52"/>
  </w:num>
  <w:num w:numId="38">
    <w:abstractNumId w:val="68"/>
  </w:num>
  <w:num w:numId="39">
    <w:abstractNumId w:val="51"/>
  </w:num>
  <w:num w:numId="40">
    <w:abstractNumId w:val="20"/>
  </w:num>
  <w:num w:numId="41">
    <w:abstractNumId w:val="29"/>
  </w:num>
  <w:num w:numId="42">
    <w:abstractNumId w:val="54"/>
  </w:num>
  <w:num w:numId="43">
    <w:abstractNumId w:val="17"/>
  </w:num>
  <w:num w:numId="44">
    <w:abstractNumId w:val="59"/>
  </w:num>
  <w:num w:numId="45">
    <w:abstractNumId w:val="41"/>
  </w:num>
  <w:num w:numId="46">
    <w:abstractNumId w:val="76"/>
  </w:num>
  <w:num w:numId="47">
    <w:abstractNumId w:val="53"/>
  </w:num>
  <w:num w:numId="48">
    <w:abstractNumId w:val="71"/>
  </w:num>
  <w:num w:numId="49">
    <w:abstractNumId w:val="79"/>
  </w:num>
  <w:num w:numId="50">
    <w:abstractNumId w:val="26"/>
  </w:num>
  <w:num w:numId="51">
    <w:abstractNumId w:val="82"/>
  </w:num>
  <w:num w:numId="52">
    <w:abstractNumId w:val="24"/>
  </w:num>
  <w:num w:numId="53">
    <w:abstractNumId w:val="27"/>
  </w:num>
  <w:num w:numId="54">
    <w:abstractNumId w:val="57"/>
  </w:num>
  <w:num w:numId="55">
    <w:abstractNumId w:val="48"/>
  </w:num>
  <w:num w:numId="56">
    <w:abstractNumId w:val="61"/>
  </w:num>
  <w:num w:numId="57">
    <w:abstractNumId w:val="77"/>
  </w:num>
  <w:num w:numId="58">
    <w:abstractNumId w:val="73"/>
  </w:num>
  <w:num w:numId="59">
    <w:abstractNumId w:val="45"/>
  </w:num>
  <w:num w:numId="60">
    <w:abstractNumId w:val="81"/>
  </w:num>
  <w:num w:numId="61">
    <w:abstractNumId w:val="46"/>
  </w:num>
  <w:num w:numId="62">
    <w:abstractNumId w:val="69"/>
  </w:num>
  <w:num w:numId="63">
    <w:abstractNumId w:val="74"/>
  </w:num>
  <w:num w:numId="64">
    <w:abstractNumId w:val="14"/>
  </w:num>
  <w:num w:numId="65">
    <w:abstractNumId w:val="67"/>
  </w:num>
  <w:num w:numId="66">
    <w:abstractNumId w:val="80"/>
  </w:num>
  <w:num w:numId="67">
    <w:abstractNumId w:val="39"/>
  </w:num>
  <w:num w:numId="68">
    <w:abstractNumId w:val="58"/>
  </w:num>
  <w:num w:numId="69">
    <w:abstractNumId w:val="15"/>
  </w:num>
  <w:num w:numId="70">
    <w:abstractNumId w:val="70"/>
  </w:num>
  <w:num w:numId="71">
    <w:abstractNumId w:val="62"/>
  </w:num>
  <w:num w:numId="72">
    <w:abstractNumId w:val="44"/>
  </w:num>
  <w:num w:numId="73">
    <w:abstractNumId w:val="21"/>
  </w:num>
  <w:num w:numId="74">
    <w:abstractNumId w:val="47"/>
  </w:num>
  <w:num w:numId="75">
    <w:abstractNumId w:val="63"/>
  </w:num>
  <w:num w:numId="76">
    <w:abstractNumId w:val="49"/>
  </w:num>
  <w:num w:numId="77">
    <w:abstractNumId w:val="23"/>
  </w:num>
  <w:num w:numId="78">
    <w:abstractNumId w:val="43"/>
  </w:num>
  <w:num w:numId="79">
    <w:abstractNumId w:val="60"/>
  </w:num>
  <w:num w:numId="80">
    <w:abstractNumId w:val="75"/>
  </w:num>
  <w:num w:numId="81">
    <w:abstractNumId w:val="16"/>
  </w:num>
  <w:num w:numId="82">
    <w:abstractNumId w:val="18"/>
  </w:num>
  <w:num w:numId="83">
    <w:abstractNumId w:val="65"/>
  </w:num>
  <w:num w:numId="84">
    <w:abstractNumId w:val="11"/>
  </w:num>
  <w:num w:numId="85">
    <w:abstractNumId w:val="55"/>
  </w:num>
  <w:num w:numId="86">
    <w:abstractNumId w:val="50"/>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587F"/>
    <w:rsid w:val="0003625D"/>
    <w:rsid w:val="00036FA1"/>
    <w:rsid w:val="00046D31"/>
    <w:rsid w:val="00050F99"/>
    <w:rsid w:val="00054B3C"/>
    <w:rsid w:val="00061B47"/>
    <w:rsid w:val="00061E98"/>
    <w:rsid w:val="0008663D"/>
    <w:rsid w:val="00093F70"/>
    <w:rsid w:val="000A6F15"/>
    <w:rsid w:val="000B1887"/>
    <w:rsid w:val="000B2C41"/>
    <w:rsid w:val="000C321C"/>
    <w:rsid w:val="000D2D4F"/>
    <w:rsid w:val="000E2958"/>
    <w:rsid w:val="000E7317"/>
    <w:rsid w:val="000F1A39"/>
    <w:rsid w:val="000F1DAD"/>
    <w:rsid w:val="000F5254"/>
    <w:rsid w:val="000F5D93"/>
    <w:rsid w:val="000F7645"/>
    <w:rsid w:val="0010207B"/>
    <w:rsid w:val="001045A7"/>
    <w:rsid w:val="001047F5"/>
    <w:rsid w:val="00106869"/>
    <w:rsid w:val="00110F9C"/>
    <w:rsid w:val="00124470"/>
    <w:rsid w:val="00162714"/>
    <w:rsid w:val="00163CE2"/>
    <w:rsid w:val="00184EFF"/>
    <w:rsid w:val="001A7B85"/>
    <w:rsid w:val="001B1BB8"/>
    <w:rsid w:val="001B64FF"/>
    <w:rsid w:val="001C388E"/>
    <w:rsid w:val="001D0F53"/>
    <w:rsid w:val="001D2F50"/>
    <w:rsid w:val="001F1AD4"/>
    <w:rsid w:val="001F2093"/>
    <w:rsid w:val="00200C92"/>
    <w:rsid w:val="002045BE"/>
    <w:rsid w:val="00206CA7"/>
    <w:rsid w:val="00214C18"/>
    <w:rsid w:val="00227696"/>
    <w:rsid w:val="0023166A"/>
    <w:rsid w:val="002320C9"/>
    <w:rsid w:val="00243C97"/>
    <w:rsid w:val="0024733A"/>
    <w:rsid w:val="00251E4C"/>
    <w:rsid w:val="00252D6C"/>
    <w:rsid w:val="00266121"/>
    <w:rsid w:val="002729CC"/>
    <w:rsid w:val="002751AD"/>
    <w:rsid w:val="00287C3B"/>
    <w:rsid w:val="002A1F00"/>
    <w:rsid w:val="002A4FD5"/>
    <w:rsid w:val="002A5183"/>
    <w:rsid w:val="002A5EAA"/>
    <w:rsid w:val="002A7D99"/>
    <w:rsid w:val="002C26BB"/>
    <w:rsid w:val="002C7777"/>
    <w:rsid w:val="002D0AB2"/>
    <w:rsid w:val="002D44E1"/>
    <w:rsid w:val="00302C81"/>
    <w:rsid w:val="0033654A"/>
    <w:rsid w:val="00353847"/>
    <w:rsid w:val="00355384"/>
    <w:rsid w:val="00362A0A"/>
    <w:rsid w:val="003A46E1"/>
    <w:rsid w:val="003B3331"/>
    <w:rsid w:val="003D283B"/>
    <w:rsid w:val="003E1B26"/>
    <w:rsid w:val="003E7060"/>
    <w:rsid w:val="003F376C"/>
    <w:rsid w:val="004066F6"/>
    <w:rsid w:val="00422AC7"/>
    <w:rsid w:val="004316C9"/>
    <w:rsid w:val="00435BE4"/>
    <w:rsid w:val="004409AD"/>
    <w:rsid w:val="00443222"/>
    <w:rsid w:val="0044386F"/>
    <w:rsid w:val="0045104A"/>
    <w:rsid w:val="00455E8F"/>
    <w:rsid w:val="00462DF6"/>
    <w:rsid w:val="00464D01"/>
    <w:rsid w:val="00482E11"/>
    <w:rsid w:val="00494738"/>
    <w:rsid w:val="004D079B"/>
    <w:rsid w:val="004D1295"/>
    <w:rsid w:val="004D2AAE"/>
    <w:rsid w:val="004E543A"/>
    <w:rsid w:val="004F363B"/>
    <w:rsid w:val="004F372C"/>
    <w:rsid w:val="004F3A57"/>
    <w:rsid w:val="004F67C0"/>
    <w:rsid w:val="00501DF1"/>
    <w:rsid w:val="00506209"/>
    <w:rsid w:val="00530DCF"/>
    <w:rsid w:val="00544750"/>
    <w:rsid w:val="005666EB"/>
    <w:rsid w:val="00567EC2"/>
    <w:rsid w:val="005827E5"/>
    <w:rsid w:val="005836D5"/>
    <w:rsid w:val="00586764"/>
    <w:rsid w:val="005913AD"/>
    <w:rsid w:val="005B050C"/>
    <w:rsid w:val="005B39B1"/>
    <w:rsid w:val="005B5AEC"/>
    <w:rsid w:val="005C3F0B"/>
    <w:rsid w:val="005C5AAE"/>
    <w:rsid w:val="005E0921"/>
    <w:rsid w:val="005E26B1"/>
    <w:rsid w:val="005F0B1F"/>
    <w:rsid w:val="005F0E0F"/>
    <w:rsid w:val="005F75A9"/>
    <w:rsid w:val="00613C88"/>
    <w:rsid w:val="00616901"/>
    <w:rsid w:val="0063744F"/>
    <w:rsid w:val="00651E6E"/>
    <w:rsid w:val="00687EE3"/>
    <w:rsid w:val="006C0A35"/>
    <w:rsid w:val="006C0B8B"/>
    <w:rsid w:val="006C29DE"/>
    <w:rsid w:val="006D2396"/>
    <w:rsid w:val="006D28B6"/>
    <w:rsid w:val="006F16B2"/>
    <w:rsid w:val="006F2FC2"/>
    <w:rsid w:val="006F33CC"/>
    <w:rsid w:val="00710364"/>
    <w:rsid w:val="007103FF"/>
    <w:rsid w:val="0071193B"/>
    <w:rsid w:val="00713F09"/>
    <w:rsid w:val="00714212"/>
    <w:rsid w:val="00741055"/>
    <w:rsid w:val="007476FA"/>
    <w:rsid w:val="0075260D"/>
    <w:rsid w:val="007738E3"/>
    <w:rsid w:val="00785531"/>
    <w:rsid w:val="00786518"/>
    <w:rsid w:val="007A353A"/>
    <w:rsid w:val="007A6104"/>
    <w:rsid w:val="007A7D5B"/>
    <w:rsid w:val="007B0DC0"/>
    <w:rsid w:val="007B336D"/>
    <w:rsid w:val="007B364F"/>
    <w:rsid w:val="007B3D8B"/>
    <w:rsid w:val="007B420E"/>
    <w:rsid w:val="007B47C2"/>
    <w:rsid w:val="007C4B44"/>
    <w:rsid w:val="007C4F66"/>
    <w:rsid w:val="007D164B"/>
    <w:rsid w:val="007F0ECA"/>
    <w:rsid w:val="007F2488"/>
    <w:rsid w:val="008055F6"/>
    <w:rsid w:val="00805B8B"/>
    <w:rsid w:val="00824994"/>
    <w:rsid w:val="00825943"/>
    <w:rsid w:val="0083116A"/>
    <w:rsid w:val="008317E3"/>
    <w:rsid w:val="00831E65"/>
    <w:rsid w:val="00843C3F"/>
    <w:rsid w:val="00846C81"/>
    <w:rsid w:val="00856E27"/>
    <w:rsid w:val="00873590"/>
    <w:rsid w:val="008868A0"/>
    <w:rsid w:val="00895663"/>
    <w:rsid w:val="008A2893"/>
    <w:rsid w:val="008A6D0F"/>
    <w:rsid w:val="008A7626"/>
    <w:rsid w:val="008B0FA4"/>
    <w:rsid w:val="008B15F4"/>
    <w:rsid w:val="008B65F6"/>
    <w:rsid w:val="008C38F0"/>
    <w:rsid w:val="008D0414"/>
    <w:rsid w:val="008E6099"/>
    <w:rsid w:val="008F241F"/>
    <w:rsid w:val="00901234"/>
    <w:rsid w:val="00903EA8"/>
    <w:rsid w:val="00905E67"/>
    <w:rsid w:val="00910336"/>
    <w:rsid w:val="00913E3D"/>
    <w:rsid w:val="00914F7B"/>
    <w:rsid w:val="009228AE"/>
    <w:rsid w:val="00927F52"/>
    <w:rsid w:val="00947BFF"/>
    <w:rsid w:val="009525CD"/>
    <w:rsid w:val="00953AF3"/>
    <w:rsid w:val="009556B2"/>
    <w:rsid w:val="00956E65"/>
    <w:rsid w:val="0096353F"/>
    <w:rsid w:val="00966852"/>
    <w:rsid w:val="00980825"/>
    <w:rsid w:val="00983CFE"/>
    <w:rsid w:val="00991030"/>
    <w:rsid w:val="009932BA"/>
    <w:rsid w:val="009C1204"/>
    <w:rsid w:val="009C77AB"/>
    <w:rsid w:val="009E4F46"/>
    <w:rsid w:val="009E7F73"/>
    <w:rsid w:val="009F612E"/>
    <w:rsid w:val="00A064ED"/>
    <w:rsid w:val="00A14664"/>
    <w:rsid w:val="00A14983"/>
    <w:rsid w:val="00A227E7"/>
    <w:rsid w:val="00A32BFD"/>
    <w:rsid w:val="00A37247"/>
    <w:rsid w:val="00A515A7"/>
    <w:rsid w:val="00A51CAB"/>
    <w:rsid w:val="00A74B92"/>
    <w:rsid w:val="00A7712C"/>
    <w:rsid w:val="00A81B7C"/>
    <w:rsid w:val="00A9517E"/>
    <w:rsid w:val="00AA192D"/>
    <w:rsid w:val="00AB6133"/>
    <w:rsid w:val="00AB6188"/>
    <w:rsid w:val="00AC2B97"/>
    <w:rsid w:val="00AE5E0F"/>
    <w:rsid w:val="00AF6772"/>
    <w:rsid w:val="00B04908"/>
    <w:rsid w:val="00B0512B"/>
    <w:rsid w:val="00B0736A"/>
    <w:rsid w:val="00B101F7"/>
    <w:rsid w:val="00B12F42"/>
    <w:rsid w:val="00B204D8"/>
    <w:rsid w:val="00B24BD7"/>
    <w:rsid w:val="00B42D49"/>
    <w:rsid w:val="00B50548"/>
    <w:rsid w:val="00B5072A"/>
    <w:rsid w:val="00B52141"/>
    <w:rsid w:val="00B80758"/>
    <w:rsid w:val="00B81464"/>
    <w:rsid w:val="00BA5990"/>
    <w:rsid w:val="00BB6F50"/>
    <w:rsid w:val="00BD02E2"/>
    <w:rsid w:val="00BE4FDE"/>
    <w:rsid w:val="00BE6534"/>
    <w:rsid w:val="00BF23FF"/>
    <w:rsid w:val="00C147DC"/>
    <w:rsid w:val="00C21477"/>
    <w:rsid w:val="00C6115D"/>
    <w:rsid w:val="00C6344A"/>
    <w:rsid w:val="00C6585F"/>
    <w:rsid w:val="00C862FA"/>
    <w:rsid w:val="00CD00B9"/>
    <w:rsid w:val="00CE2DB6"/>
    <w:rsid w:val="00CE48D3"/>
    <w:rsid w:val="00CF517E"/>
    <w:rsid w:val="00D00371"/>
    <w:rsid w:val="00D05CEB"/>
    <w:rsid w:val="00D104C6"/>
    <w:rsid w:val="00D44D03"/>
    <w:rsid w:val="00D72057"/>
    <w:rsid w:val="00D93A9A"/>
    <w:rsid w:val="00DC762D"/>
    <w:rsid w:val="00DE6BC8"/>
    <w:rsid w:val="00DF78C1"/>
    <w:rsid w:val="00E10046"/>
    <w:rsid w:val="00E15348"/>
    <w:rsid w:val="00E1568C"/>
    <w:rsid w:val="00E3355E"/>
    <w:rsid w:val="00E60272"/>
    <w:rsid w:val="00E62203"/>
    <w:rsid w:val="00E63104"/>
    <w:rsid w:val="00E81C87"/>
    <w:rsid w:val="00E831A7"/>
    <w:rsid w:val="00E94B44"/>
    <w:rsid w:val="00EB3B92"/>
    <w:rsid w:val="00EC437D"/>
    <w:rsid w:val="00ED08D2"/>
    <w:rsid w:val="00ED5C24"/>
    <w:rsid w:val="00EF3257"/>
    <w:rsid w:val="00F0445F"/>
    <w:rsid w:val="00F132E7"/>
    <w:rsid w:val="00F350DD"/>
    <w:rsid w:val="00F44406"/>
    <w:rsid w:val="00F55BEC"/>
    <w:rsid w:val="00F604A1"/>
    <w:rsid w:val="00F876AE"/>
    <w:rsid w:val="00F91188"/>
    <w:rsid w:val="00F92DCE"/>
    <w:rsid w:val="00F97FCC"/>
    <w:rsid w:val="00FA2BD4"/>
    <w:rsid w:val="00FB4000"/>
    <w:rsid w:val="00FB6EB3"/>
    <w:rsid w:val="00FD1E2B"/>
    <w:rsid w:val="00FD4B12"/>
    <w:rsid w:val="00FE3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30"/>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30"/>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9"/>
      </w:numPr>
    </w:pPr>
  </w:style>
  <w:style w:type="paragraph" w:styleId="Listanumerowana2">
    <w:name w:val="List Number 2"/>
    <w:basedOn w:val="Normalny"/>
    <w:semiHidden/>
    <w:rsid w:val="00214C18"/>
    <w:pPr>
      <w:numPr>
        <w:numId w:val="20"/>
      </w:numPr>
    </w:pPr>
  </w:style>
  <w:style w:type="paragraph" w:styleId="Listanumerowana3">
    <w:name w:val="List Number 3"/>
    <w:basedOn w:val="Normalny"/>
    <w:semiHidden/>
    <w:rsid w:val="00214C18"/>
    <w:pPr>
      <w:numPr>
        <w:numId w:val="21"/>
      </w:numPr>
    </w:pPr>
  </w:style>
  <w:style w:type="paragraph" w:styleId="Listanumerowana4">
    <w:name w:val="List Number 4"/>
    <w:basedOn w:val="Normalny"/>
    <w:semiHidden/>
    <w:rsid w:val="00214C18"/>
    <w:pPr>
      <w:numPr>
        <w:numId w:val="22"/>
      </w:numPr>
    </w:pPr>
  </w:style>
  <w:style w:type="paragraph" w:styleId="Listanumerowana5">
    <w:name w:val="List Number 5"/>
    <w:basedOn w:val="Normalny"/>
    <w:semiHidden/>
    <w:rsid w:val="00214C18"/>
    <w:pPr>
      <w:numPr>
        <w:numId w:val="23"/>
      </w:numPr>
    </w:pPr>
  </w:style>
  <w:style w:type="paragraph" w:styleId="Listapunktowana">
    <w:name w:val="List Bullet"/>
    <w:basedOn w:val="Normalny"/>
    <w:autoRedefine/>
    <w:semiHidden/>
    <w:rsid w:val="00214C18"/>
    <w:pPr>
      <w:numPr>
        <w:numId w:val="24"/>
      </w:numPr>
    </w:pPr>
  </w:style>
  <w:style w:type="paragraph" w:styleId="Listapunktowana2">
    <w:name w:val="List Bullet 2"/>
    <w:basedOn w:val="Normalny"/>
    <w:autoRedefine/>
    <w:semiHidden/>
    <w:rsid w:val="00214C18"/>
    <w:pPr>
      <w:numPr>
        <w:numId w:val="25"/>
      </w:numPr>
    </w:pPr>
  </w:style>
  <w:style w:type="paragraph" w:styleId="Listapunktowana3">
    <w:name w:val="List Bullet 3"/>
    <w:basedOn w:val="Normalny"/>
    <w:autoRedefine/>
    <w:semiHidden/>
    <w:rsid w:val="00214C18"/>
    <w:pPr>
      <w:numPr>
        <w:numId w:val="26"/>
      </w:numPr>
    </w:pPr>
  </w:style>
  <w:style w:type="paragraph" w:styleId="Listapunktowana4">
    <w:name w:val="List Bullet 4"/>
    <w:basedOn w:val="Normalny"/>
    <w:autoRedefine/>
    <w:semiHidden/>
    <w:rsid w:val="00214C18"/>
    <w:pPr>
      <w:numPr>
        <w:numId w:val="27"/>
      </w:numPr>
    </w:pPr>
  </w:style>
  <w:style w:type="paragraph" w:styleId="Listapunktowana5">
    <w:name w:val="List Bullet 5"/>
    <w:basedOn w:val="Normalny"/>
    <w:autoRedefine/>
    <w:semiHidden/>
    <w:rsid w:val="00214C18"/>
    <w:pPr>
      <w:numPr>
        <w:numId w:val="28"/>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40"/>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0029-534F-45A2-B7E4-C0E48D9D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13165</Words>
  <Characters>78994</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Monika</cp:lastModifiedBy>
  <cp:revision>2</cp:revision>
  <cp:lastPrinted>2018-06-12T09:03:00Z</cp:lastPrinted>
  <dcterms:created xsi:type="dcterms:W3CDTF">2018-06-25T12:02:00Z</dcterms:created>
  <dcterms:modified xsi:type="dcterms:W3CDTF">2018-06-25T12:02:00Z</dcterms:modified>
</cp:coreProperties>
</file>