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48" w:rsidRPr="00AF1D8B" w:rsidRDefault="007B7A48" w:rsidP="007B7A48">
      <w:pPr>
        <w:shd w:val="clear" w:color="auto" w:fill="FFFFFF"/>
        <w:rPr>
          <w:rFonts w:ascii="Trebuchet MS" w:hAnsi="Trebuchet MS"/>
          <w:sz w:val="20"/>
          <w:szCs w:val="20"/>
        </w:rPr>
      </w:pPr>
      <w:r w:rsidRPr="00AF1D8B">
        <w:rPr>
          <w:rFonts w:ascii="Trebuchet MS" w:hAnsi="Trebuchet MS"/>
          <w:sz w:val="20"/>
          <w:szCs w:val="20"/>
        </w:rPr>
        <w:t>Uniwersytet Medyczny im. Piastów Śląskich we Wrocławiu</w:t>
      </w:r>
      <w:r w:rsidRPr="00AF1D8B">
        <w:rPr>
          <w:rFonts w:ascii="Trebuchet MS" w:hAnsi="Trebuchet MS"/>
          <w:sz w:val="20"/>
          <w:szCs w:val="20"/>
        </w:rPr>
        <w:br/>
        <w:t>Wybrzeże L. Pasteura 1</w:t>
      </w:r>
      <w:r w:rsidRPr="00AF1D8B">
        <w:rPr>
          <w:rFonts w:ascii="Trebuchet MS" w:hAnsi="Trebuchet MS"/>
          <w:sz w:val="20"/>
          <w:szCs w:val="20"/>
        </w:rPr>
        <w:br/>
        <w:t xml:space="preserve">50-367 Wrocław </w:t>
      </w:r>
    </w:p>
    <w:p w:rsidR="00D6689C" w:rsidRPr="00AF1D8B" w:rsidRDefault="00D6689C" w:rsidP="00AF1D8B">
      <w:pPr>
        <w:pStyle w:val="bodyustawa"/>
        <w:ind w:firstLine="0"/>
        <w:jc w:val="right"/>
        <w:rPr>
          <w:color w:val="000000"/>
          <w:sz w:val="20"/>
          <w:szCs w:val="20"/>
        </w:rPr>
      </w:pPr>
      <w:r w:rsidRPr="00AF1D8B">
        <w:rPr>
          <w:color w:val="000000"/>
          <w:sz w:val="20"/>
          <w:szCs w:val="20"/>
        </w:rPr>
        <w:t xml:space="preserve">                                                                     </w:t>
      </w:r>
      <w:r w:rsidR="007B7A48" w:rsidRPr="00AF1D8B">
        <w:rPr>
          <w:color w:val="000000"/>
          <w:sz w:val="20"/>
          <w:szCs w:val="20"/>
        </w:rPr>
        <w:t xml:space="preserve">                     Wrocław</w:t>
      </w:r>
      <w:r w:rsidR="00E94F7B" w:rsidRPr="00AF1D8B">
        <w:rPr>
          <w:color w:val="000000"/>
          <w:sz w:val="20"/>
          <w:szCs w:val="20"/>
        </w:rPr>
        <w:t xml:space="preserve">  </w:t>
      </w:r>
      <w:r w:rsidR="007A38C4">
        <w:rPr>
          <w:color w:val="000000"/>
          <w:sz w:val="20"/>
          <w:szCs w:val="20"/>
        </w:rPr>
        <w:t>26.03.2019</w:t>
      </w:r>
      <w:r w:rsidR="00AF1D8B" w:rsidRPr="00AF1D8B">
        <w:rPr>
          <w:color w:val="000000"/>
          <w:sz w:val="20"/>
          <w:szCs w:val="20"/>
        </w:rPr>
        <w:t xml:space="preserve"> r.</w:t>
      </w:r>
    </w:p>
    <w:p w:rsidR="00D6689C" w:rsidRPr="00AF1D8B" w:rsidRDefault="00D6689C">
      <w:pPr>
        <w:pStyle w:val="bodyustawa"/>
        <w:ind w:firstLine="0"/>
        <w:rPr>
          <w:color w:val="000000"/>
          <w:sz w:val="20"/>
          <w:szCs w:val="20"/>
        </w:rPr>
      </w:pPr>
    </w:p>
    <w:p w:rsidR="00D6689C" w:rsidRDefault="00D6689C">
      <w:pPr>
        <w:pStyle w:val="vskip10pt"/>
        <w:keepNext w:val="0"/>
        <w:keepLines w:val="0"/>
        <w:spacing w:after="0" w:line="240" w:lineRule="auto"/>
        <w:jc w:val="left"/>
        <w:rPr>
          <w:sz w:val="28"/>
          <w:szCs w:val="28"/>
        </w:rPr>
      </w:pPr>
    </w:p>
    <w:p w:rsidR="00D6689C" w:rsidRDefault="00D6689C">
      <w:pPr>
        <w:pStyle w:val="bodyustawa"/>
        <w:ind w:firstLine="708"/>
        <w:jc w:val="right"/>
        <w:rPr>
          <w:color w:val="000000"/>
          <w:sz w:val="16"/>
          <w:szCs w:val="16"/>
        </w:rPr>
      </w:pPr>
    </w:p>
    <w:p w:rsidR="00D6689C" w:rsidRPr="004B4044" w:rsidRDefault="00D6689C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rPr>
          <w:sz w:val="24"/>
          <w:szCs w:val="24"/>
        </w:rPr>
      </w:pPr>
      <w:r w:rsidRPr="004B4044">
        <w:rPr>
          <w:sz w:val="24"/>
          <w:szCs w:val="24"/>
        </w:rPr>
        <w:t>Zaproszenie do składania ofert</w:t>
      </w:r>
    </w:p>
    <w:p w:rsidR="00D6689C" w:rsidRDefault="00D6689C">
      <w:pPr>
        <w:pStyle w:val="pagprawa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rPr>
          <w:sz w:val="16"/>
          <w:szCs w:val="16"/>
        </w:rPr>
      </w:pPr>
      <w:proofErr w:type="spellStart"/>
      <w:r>
        <w:rPr>
          <w:sz w:val="28"/>
          <w:szCs w:val="28"/>
        </w:rPr>
        <w:t>VIIonę</w:t>
      </w:r>
      <w:proofErr w:type="spellEnd"/>
    </w:p>
    <w:p w:rsidR="00D16937" w:rsidRDefault="00D6689C" w:rsidP="000B28E2">
      <w:pPr>
        <w:rPr>
          <w:b/>
          <w:bCs/>
        </w:rPr>
      </w:pPr>
      <w:r w:rsidRPr="00E94F7B">
        <w:rPr>
          <w:sz w:val="22"/>
          <w:szCs w:val="28"/>
        </w:rPr>
        <w:t xml:space="preserve">Uniwersytet Medyczny we Wrocławiu </w:t>
      </w:r>
      <w:r w:rsidRPr="00E94F7B">
        <w:rPr>
          <w:sz w:val="22"/>
          <w:szCs w:val="22"/>
        </w:rPr>
        <w:t>zaprasza Państwa do składania ofert w postępowaniu o wartości netto nie przekraczającej równowartości 30 0</w:t>
      </w:r>
      <w:r w:rsidR="00E15251">
        <w:rPr>
          <w:sz w:val="22"/>
          <w:szCs w:val="22"/>
        </w:rPr>
        <w:t>00,00 euro, którego przedmiotem</w:t>
      </w:r>
      <w:r w:rsidR="00D16937">
        <w:rPr>
          <w:sz w:val="22"/>
          <w:szCs w:val="22"/>
        </w:rPr>
        <w:t xml:space="preserve"> </w:t>
      </w:r>
      <w:r w:rsidRPr="00E94F7B">
        <w:rPr>
          <w:sz w:val="22"/>
          <w:szCs w:val="22"/>
        </w:rPr>
        <w:t>jest:</w:t>
      </w:r>
      <w:r w:rsidR="00E220D7" w:rsidRPr="00E220D7">
        <w:rPr>
          <w:b/>
          <w:bCs/>
        </w:rPr>
        <w:t xml:space="preserve"> </w:t>
      </w:r>
    </w:p>
    <w:p w:rsidR="00111053" w:rsidRDefault="00111053" w:rsidP="00111053">
      <w:pPr>
        <w:rPr>
          <w:b/>
          <w:bCs/>
          <w:sz w:val="22"/>
          <w:szCs w:val="22"/>
        </w:rPr>
      </w:pPr>
    </w:p>
    <w:p w:rsidR="00AC7644" w:rsidRPr="00111053" w:rsidRDefault="00F645AE" w:rsidP="00111053">
      <w:pPr>
        <w:rPr>
          <w:b/>
          <w:bCs/>
          <w:sz w:val="22"/>
          <w:szCs w:val="22"/>
        </w:rPr>
      </w:pPr>
      <w:r w:rsidRPr="00111053">
        <w:rPr>
          <w:b/>
          <w:bCs/>
          <w:sz w:val="22"/>
          <w:szCs w:val="22"/>
        </w:rPr>
        <w:t xml:space="preserve">Skaner </w:t>
      </w:r>
      <w:proofErr w:type="spellStart"/>
      <w:r w:rsidRPr="00111053">
        <w:rPr>
          <w:b/>
          <w:bCs/>
          <w:sz w:val="22"/>
          <w:szCs w:val="22"/>
        </w:rPr>
        <w:t>wewnątrzustny</w:t>
      </w:r>
      <w:proofErr w:type="spellEnd"/>
      <w:r w:rsidRPr="00111053">
        <w:rPr>
          <w:b/>
          <w:bCs/>
          <w:sz w:val="22"/>
          <w:szCs w:val="22"/>
        </w:rPr>
        <w:t xml:space="preserve"> do skanowania powierzchni zębów oraz błony śluzowej </w:t>
      </w:r>
      <w:r w:rsidR="00111053" w:rsidRPr="00111053">
        <w:rPr>
          <w:b/>
          <w:bCs/>
          <w:sz w:val="22"/>
          <w:szCs w:val="22"/>
        </w:rPr>
        <w:t xml:space="preserve">w </w:t>
      </w:r>
      <w:r w:rsidRPr="00111053">
        <w:rPr>
          <w:b/>
          <w:bCs/>
          <w:sz w:val="22"/>
          <w:szCs w:val="22"/>
        </w:rPr>
        <w:t>kolorze</w:t>
      </w:r>
    </w:p>
    <w:p w:rsidR="0075399A" w:rsidRDefault="0075399A" w:rsidP="00AC7644">
      <w:pPr>
        <w:jc w:val="center"/>
        <w:rPr>
          <w:b/>
          <w:bCs/>
        </w:rPr>
      </w:pPr>
    </w:p>
    <w:p w:rsidR="00D6689C" w:rsidRPr="00813109" w:rsidRDefault="00D6689C" w:rsidP="000B28E2">
      <w:pPr>
        <w:rPr>
          <w:sz w:val="26"/>
          <w:szCs w:val="26"/>
        </w:rPr>
      </w:pPr>
      <w:r>
        <w:rPr>
          <w:bCs/>
          <w:sz w:val="22"/>
          <w:szCs w:val="28"/>
        </w:rPr>
        <w:t>W</w:t>
      </w:r>
      <w:r>
        <w:rPr>
          <w:bCs/>
          <w:sz w:val="22"/>
          <w:szCs w:val="22"/>
        </w:rPr>
        <w:t>arunki realizacji  zamówienia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631"/>
        <w:gridCol w:w="5929"/>
      </w:tblGrid>
      <w:tr w:rsidR="00D6689C" w:rsidTr="004D3466">
        <w:trPr>
          <w:cantSplit/>
          <w:trHeight w:val="1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D6689C" w:rsidRDefault="00D6689C">
            <w:pPr>
              <w:ind w:right="-650"/>
              <w:rPr>
                <w:color w:val="000000"/>
              </w:rPr>
            </w:pPr>
            <w:r>
              <w:rPr>
                <w:color w:val="000000"/>
              </w:rPr>
              <w:t xml:space="preserve">  1.</w:t>
            </w:r>
          </w:p>
          <w:p w:rsidR="00D6689C" w:rsidRDefault="00D6689C">
            <w:pPr>
              <w:ind w:right="-650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689C" w:rsidRDefault="00D6689C">
            <w:pPr>
              <w:tabs>
                <w:tab w:val="left" w:pos="44"/>
                <w:tab w:val="left" w:pos="9072"/>
              </w:tabs>
              <w:rPr>
                <w:bCs/>
                <w:w w:val="90"/>
                <w:sz w:val="20"/>
                <w:szCs w:val="20"/>
              </w:rPr>
            </w:pPr>
            <w:r>
              <w:rPr>
                <w:bCs/>
                <w:color w:val="000000"/>
                <w:w w:val="90"/>
                <w:sz w:val="20"/>
                <w:szCs w:val="20"/>
              </w:rPr>
              <w:t>Nazwa przedmiotu zamówienia / parametry lub funkcje przedmiotu umowy</w:t>
            </w:r>
          </w:p>
        </w:tc>
        <w:tc>
          <w:tcPr>
            <w:tcW w:w="59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45AE" w:rsidRDefault="00F645AE" w:rsidP="0011105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Skaner </w:t>
            </w:r>
            <w:proofErr w:type="spellStart"/>
            <w:r>
              <w:rPr>
                <w:b/>
                <w:bCs/>
              </w:rPr>
              <w:t>wewnątrzustny</w:t>
            </w:r>
            <w:proofErr w:type="spellEnd"/>
            <w:r>
              <w:rPr>
                <w:b/>
                <w:bCs/>
              </w:rPr>
              <w:t xml:space="preserve"> do skanowania powierzchni zębów</w:t>
            </w:r>
            <w:r w:rsidR="0011105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oraz błony śluzowej w kolorze</w:t>
            </w:r>
          </w:p>
          <w:p w:rsidR="0075399A" w:rsidRDefault="0075399A" w:rsidP="0075399A">
            <w:pPr>
              <w:jc w:val="center"/>
              <w:rPr>
                <w:b/>
                <w:bCs/>
              </w:rPr>
            </w:pPr>
          </w:p>
          <w:p w:rsidR="00D6689C" w:rsidRDefault="0077442C">
            <w:pPr>
              <w:ind w:left="-180" w:right="-650" w:firstLine="166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Specyfikacja techniczna zgodnie z załącznikiem</w:t>
            </w:r>
          </w:p>
          <w:p w:rsidR="00D6689C" w:rsidRDefault="000B28E2" w:rsidP="000B28E2">
            <w:pPr>
              <w:ind w:left="-180" w:right="-650" w:firstLine="166"/>
              <w:rPr>
                <w:color w:val="000000"/>
                <w:sz w:val="16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Pr="0033636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</w:rPr>
              <w:t xml:space="preserve">             </w:t>
            </w:r>
          </w:p>
        </w:tc>
      </w:tr>
      <w:tr w:rsidR="00D6689C" w:rsidTr="004D3466"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:rsidR="00D6689C" w:rsidRDefault="00D6689C">
            <w:pPr>
              <w:ind w:right="-650"/>
              <w:rPr>
                <w:color w:val="000000"/>
              </w:rPr>
            </w:pPr>
            <w:r>
              <w:rPr>
                <w:color w:val="000000"/>
              </w:rPr>
              <w:t xml:space="preserve">  2</w:t>
            </w:r>
          </w:p>
        </w:tc>
        <w:tc>
          <w:tcPr>
            <w:tcW w:w="32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F3DF7" w:rsidRDefault="00D6689C">
            <w:pPr>
              <w:tabs>
                <w:tab w:val="left" w:pos="-43"/>
                <w:tab w:val="left" w:pos="44"/>
                <w:tab w:val="left" w:pos="9072"/>
              </w:tabs>
              <w:rPr>
                <w:color w:val="000000"/>
                <w:w w:val="90"/>
              </w:rPr>
            </w:pPr>
            <w:r>
              <w:rPr>
                <w:color w:val="000000"/>
                <w:w w:val="90"/>
              </w:rPr>
              <w:t>Termin realizacji zamówienia</w:t>
            </w:r>
          </w:p>
        </w:tc>
        <w:tc>
          <w:tcPr>
            <w:tcW w:w="5929" w:type="dxa"/>
            <w:tcBorders>
              <w:bottom w:val="single" w:sz="4" w:space="0" w:color="auto"/>
              <w:right w:val="single" w:sz="4" w:space="0" w:color="auto"/>
            </w:tcBorders>
          </w:tcPr>
          <w:p w:rsidR="00D6689C" w:rsidRDefault="00D6689C">
            <w:pPr>
              <w:ind w:left="-180" w:right="-650" w:firstLine="166"/>
              <w:rPr>
                <w:color w:val="000000"/>
                <w:sz w:val="16"/>
              </w:rPr>
            </w:pPr>
          </w:p>
          <w:p w:rsidR="004B4044" w:rsidRPr="004B4044" w:rsidRDefault="007A38C4" w:rsidP="004B4044">
            <w:pPr>
              <w:ind w:left="-180" w:right="-650" w:firstLine="16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</w:t>
            </w:r>
            <w:r w:rsidR="00111053">
              <w:rPr>
                <w:color w:val="000000"/>
                <w:sz w:val="18"/>
                <w:szCs w:val="18"/>
              </w:rPr>
              <w:t xml:space="preserve"> 6</w:t>
            </w:r>
            <w:r w:rsidR="006F5FCC">
              <w:rPr>
                <w:color w:val="000000"/>
                <w:sz w:val="18"/>
                <w:szCs w:val="18"/>
              </w:rPr>
              <w:t xml:space="preserve"> </w:t>
            </w:r>
            <w:r w:rsidR="0077442C">
              <w:rPr>
                <w:color w:val="000000"/>
                <w:sz w:val="18"/>
                <w:szCs w:val="18"/>
              </w:rPr>
              <w:t xml:space="preserve"> </w:t>
            </w:r>
            <w:r w:rsidR="004B4044" w:rsidRPr="004B4044">
              <w:rPr>
                <w:color w:val="000000"/>
                <w:sz w:val="18"/>
                <w:szCs w:val="18"/>
              </w:rPr>
              <w:t>tygodni od daty podpisania umowy</w:t>
            </w:r>
          </w:p>
          <w:p w:rsidR="00D6689C" w:rsidRDefault="00D6689C">
            <w:pPr>
              <w:ind w:left="-180" w:right="-650" w:firstLine="166"/>
              <w:rPr>
                <w:color w:val="000000"/>
                <w:sz w:val="16"/>
              </w:rPr>
            </w:pPr>
          </w:p>
          <w:p w:rsidR="00D6689C" w:rsidRDefault="00D6689C">
            <w:pPr>
              <w:ind w:left="-180" w:right="-650" w:firstLine="166"/>
              <w:rPr>
                <w:color w:val="000000"/>
                <w:sz w:val="16"/>
              </w:rPr>
            </w:pPr>
          </w:p>
          <w:p w:rsidR="00D6689C" w:rsidRDefault="00D6689C">
            <w:pPr>
              <w:ind w:left="-180" w:right="-650" w:firstLine="166"/>
              <w:rPr>
                <w:color w:val="000000"/>
                <w:sz w:val="16"/>
              </w:rPr>
            </w:pPr>
          </w:p>
        </w:tc>
      </w:tr>
      <w:tr w:rsidR="00D6689C">
        <w:trPr>
          <w:cantSplit/>
          <w:trHeight w:val="40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89C" w:rsidRDefault="00D6689C">
            <w:pPr>
              <w:ind w:left="-180" w:right="-650" w:hanging="70"/>
              <w:rPr>
                <w:color w:val="000000"/>
              </w:rPr>
            </w:pPr>
            <w:r>
              <w:rPr>
                <w:color w:val="000000"/>
              </w:rPr>
              <w:t xml:space="preserve">      3.</w:t>
            </w:r>
          </w:p>
          <w:p w:rsidR="00D6689C" w:rsidRDefault="00D6689C">
            <w:pPr>
              <w:ind w:left="-180" w:right="-650" w:hanging="70"/>
              <w:jc w:val="center"/>
            </w:pPr>
          </w:p>
          <w:p w:rsidR="00D6689C" w:rsidRDefault="00D6689C">
            <w:pPr>
              <w:ind w:left="-180" w:right="-650" w:hanging="70"/>
              <w:rPr>
                <w:color w:val="000000"/>
              </w:rPr>
            </w:pPr>
          </w:p>
          <w:p w:rsidR="00D6689C" w:rsidRDefault="00D6689C">
            <w:pPr>
              <w:ind w:right="-650"/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6689C" w:rsidRDefault="00D6689C">
            <w:pPr>
              <w:tabs>
                <w:tab w:val="left" w:pos="44"/>
              </w:tabs>
              <w:rPr>
                <w:bCs/>
                <w:color w:val="000000"/>
                <w:w w:val="90"/>
              </w:rPr>
            </w:pPr>
            <w:r>
              <w:rPr>
                <w:bCs/>
                <w:color w:val="000000"/>
                <w:w w:val="90"/>
              </w:rPr>
              <w:t>Warunki gwarancyjne i serwisowe ustalone przez Zamawiającego</w:t>
            </w:r>
          </w:p>
          <w:p w:rsidR="00D6689C" w:rsidRDefault="00D6689C">
            <w:pPr>
              <w:tabs>
                <w:tab w:val="left" w:pos="44"/>
              </w:tabs>
              <w:ind w:left="-180" w:firstLine="180"/>
              <w:rPr>
                <w:bCs/>
                <w:color w:val="000000"/>
                <w:w w:val="90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6689C" w:rsidRDefault="00D6689C">
            <w:pPr>
              <w:pStyle w:val="Tekstblokowy"/>
              <w:tabs>
                <w:tab w:val="clear" w:pos="851"/>
                <w:tab w:val="left" w:pos="260"/>
              </w:tabs>
              <w:ind w:left="218" w:right="110" w:hanging="218"/>
              <w:rPr>
                <w:sz w:val="20"/>
                <w:szCs w:val="16"/>
              </w:rPr>
            </w:pPr>
            <w:r>
              <w:rPr>
                <w:sz w:val="20"/>
              </w:rPr>
              <w:t xml:space="preserve">1. </w:t>
            </w:r>
            <w:r>
              <w:rPr>
                <w:sz w:val="20"/>
                <w:szCs w:val="16"/>
              </w:rPr>
              <w:t>Okres gwarancji z bezpłatnym serwisem wynosi</w:t>
            </w:r>
            <w:r>
              <w:rPr>
                <w:b/>
                <w:sz w:val="20"/>
                <w:szCs w:val="16"/>
              </w:rPr>
              <w:t xml:space="preserve"> </w:t>
            </w:r>
            <w:r w:rsidR="00F1121C" w:rsidRPr="007B7A48">
              <w:rPr>
                <w:sz w:val="20"/>
                <w:szCs w:val="16"/>
              </w:rPr>
              <w:t>min</w:t>
            </w:r>
            <w:r w:rsidR="007B7A48">
              <w:rPr>
                <w:sz w:val="20"/>
                <w:szCs w:val="16"/>
              </w:rPr>
              <w:t>.</w:t>
            </w:r>
            <w:r w:rsidR="00F1121C" w:rsidRPr="007B7A48">
              <w:rPr>
                <w:sz w:val="20"/>
                <w:szCs w:val="16"/>
              </w:rPr>
              <w:t xml:space="preserve"> </w:t>
            </w:r>
            <w:r w:rsidR="00111053">
              <w:rPr>
                <w:sz w:val="20"/>
                <w:szCs w:val="16"/>
              </w:rPr>
              <w:t>12</w:t>
            </w:r>
            <w:r w:rsidRPr="007B7A48">
              <w:rPr>
                <w:sz w:val="20"/>
                <w:szCs w:val="16"/>
              </w:rPr>
              <w:t xml:space="preserve"> miesięcy</w:t>
            </w:r>
            <w:r>
              <w:rPr>
                <w:sz w:val="20"/>
                <w:szCs w:val="16"/>
              </w:rPr>
              <w:t xml:space="preserve">. Równocześnie, Wykonawca zapewnia w okresie pogwarancyjnym dostępność części zamiennych oraz pełny serwis przedmiotu umowy,  przez okres   </w:t>
            </w:r>
            <w:r w:rsidR="007B7A48">
              <w:rPr>
                <w:sz w:val="20"/>
                <w:szCs w:val="16"/>
              </w:rPr>
              <w:t>3</w:t>
            </w:r>
            <w:r>
              <w:rPr>
                <w:sz w:val="20"/>
                <w:szCs w:val="16"/>
              </w:rPr>
              <w:t xml:space="preserve">    lat licząc od daty zakończenia  okresu  gwarancji . </w:t>
            </w:r>
          </w:p>
          <w:p w:rsidR="00D6689C" w:rsidRDefault="00D6689C">
            <w:pPr>
              <w:tabs>
                <w:tab w:val="left" w:pos="260"/>
                <w:tab w:val="left" w:pos="648"/>
                <w:tab w:val="left" w:pos="6824"/>
              </w:tabs>
              <w:ind w:left="218" w:right="110" w:hanging="218"/>
              <w:rPr>
                <w:color w:val="000000"/>
                <w:w w:val="90"/>
                <w:sz w:val="20"/>
                <w:szCs w:val="16"/>
              </w:rPr>
            </w:pPr>
            <w:r>
              <w:rPr>
                <w:color w:val="000000"/>
                <w:w w:val="90"/>
                <w:sz w:val="20"/>
                <w:szCs w:val="16"/>
              </w:rPr>
              <w:t xml:space="preserve">2.  Zgłoszenie  serwisanta do naprawy przedmiotu zamówienia nastąpi w ciągu  </w:t>
            </w:r>
            <w:r w:rsidR="00127310">
              <w:rPr>
                <w:color w:val="000000"/>
                <w:w w:val="90"/>
                <w:sz w:val="20"/>
                <w:szCs w:val="16"/>
              </w:rPr>
              <w:t>24</w:t>
            </w:r>
            <w:r>
              <w:rPr>
                <w:b/>
                <w:color w:val="000000"/>
                <w:w w:val="90"/>
                <w:sz w:val="20"/>
                <w:szCs w:val="16"/>
              </w:rPr>
              <w:t xml:space="preserve"> </w:t>
            </w:r>
            <w:r w:rsidR="00127310">
              <w:rPr>
                <w:color w:val="000000"/>
                <w:w w:val="90"/>
                <w:sz w:val="20"/>
                <w:szCs w:val="16"/>
              </w:rPr>
              <w:t>godzin</w:t>
            </w:r>
            <w:r>
              <w:rPr>
                <w:color w:val="000000"/>
                <w:w w:val="90"/>
                <w:sz w:val="20"/>
                <w:szCs w:val="16"/>
              </w:rPr>
              <w:t xml:space="preserve"> od daty otrzymania zgłoszenia o usterce, a naprawa zostanie wykonana w ciągu  kolejnych  </w:t>
            </w:r>
            <w:r w:rsidR="00F1121C">
              <w:rPr>
                <w:color w:val="000000"/>
                <w:w w:val="90"/>
                <w:sz w:val="20"/>
                <w:szCs w:val="16"/>
              </w:rPr>
              <w:t>14</w:t>
            </w:r>
            <w:r>
              <w:rPr>
                <w:b/>
                <w:color w:val="000000"/>
                <w:w w:val="90"/>
                <w:sz w:val="20"/>
                <w:szCs w:val="16"/>
              </w:rPr>
              <w:t xml:space="preserve"> </w:t>
            </w:r>
            <w:r>
              <w:rPr>
                <w:color w:val="000000"/>
                <w:w w:val="90"/>
                <w:sz w:val="20"/>
                <w:szCs w:val="16"/>
              </w:rPr>
              <w:t xml:space="preserve"> dni </w:t>
            </w:r>
            <w:r>
              <w:rPr>
                <w:color w:val="000000"/>
                <w:sz w:val="20"/>
                <w:szCs w:val="16"/>
              </w:rPr>
              <w:t xml:space="preserve">a jeżeli wystąpi konieczność importu części zamiennych, naprawa zostanie wykonana w ciągu </w:t>
            </w:r>
            <w:r w:rsidR="00F1121C">
              <w:rPr>
                <w:color w:val="000000"/>
                <w:sz w:val="20"/>
                <w:szCs w:val="16"/>
              </w:rPr>
              <w:t>21</w:t>
            </w:r>
            <w:r>
              <w:rPr>
                <w:color w:val="000000"/>
                <w:sz w:val="20"/>
                <w:szCs w:val="16"/>
              </w:rPr>
              <w:t xml:space="preserve"> dni od daty zgłoszenia naprawy</w:t>
            </w:r>
            <w:r>
              <w:rPr>
                <w:color w:val="000000"/>
                <w:w w:val="90"/>
                <w:sz w:val="20"/>
                <w:szCs w:val="16"/>
              </w:rPr>
              <w:t xml:space="preserve">.    </w:t>
            </w:r>
          </w:p>
          <w:p w:rsidR="00D6689C" w:rsidRDefault="00D6689C">
            <w:pPr>
              <w:tabs>
                <w:tab w:val="left" w:pos="260"/>
              </w:tabs>
              <w:ind w:left="218" w:right="110" w:hanging="218"/>
              <w:jc w:val="both"/>
              <w:rPr>
                <w:color w:val="000000"/>
                <w:w w:val="90"/>
                <w:sz w:val="20"/>
                <w:szCs w:val="16"/>
              </w:rPr>
            </w:pPr>
            <w:r>
              <w:rPr>
                <w:color w:val="000000"/>
                <w:w w:val="90"/>
                <w:sz w:val="20"/>
                <w:szCs w:val="16"/>
              </w:rPr>
              <w:t>3.  Koszty dojazdu serwisu do i z miejsca użytkowania lub przewóz uszkodzonego  urządzenia do  i po naprawie nie obciążają Zamawiającego w okresie gwarancyjnym.</w:t>
            </w:r>
          </w:p>
          <w:p w:rsidR="00D6689C" w:rsidRDefault="00D6689C">
            <w:pPr>
              <w:tabs>
                <w:tab w:val="left" w:pos="260"/>
              </w:tabs>
              <w:ind w:left="218" w:right="110" w:hanging="218"/>
              <w:jc w:val="both"/>
              <w:rPr>
                <w:color w:val="000000"/>
                <w:w w:val="90"/>
                <w:sz w:val="20"/>
                <w:szCs w:val="16"/>
              </w:rPr>
            </w:pPr>
            <w:r>
              <w:rPr>
                <w:color w:val="000000"/>
                <w:w w:val="90"/>
                <w:sz w:val="20"/>
                <w:szCs w:val="16"/>
              </w:rPr>
              <w:t xml:space="preserve">4. Każdorazowo zostanie przedłużony okres gwarancji przedmiotu zamówienia zgłoszonego do naprawy o czas jego wyłączenia z eksploatacji trwającego powyżej </w:t>
            </w:r>
            <w:r w:rsidR="00F1121C" w:rsidRPr="007B7A48">
              <w:rPr>
                <w:color w:val="000000"/>
                <w:w w:val="90"/>
                <w:sz w:val="20"/>
                <w:szCs w:val="16"/>
              </w:rPr>
              <w:t>24</w:t>
            </w:r>
            <w:r>
              <w:rPr>
                <w:color w:val="000000"/>
                <w:w w:val="90"/>
                <w:sz w:val="20"/>
                <w:szCs w:val="16"/>
              </w:rPr>
              <w:t xml:space="preserve"> godzin, a nie  spowodowanego  złą  eksploatacją.    </w:t>
            </w:r>
          </w:p>
          <w:p w:rsidR="00D6689C" w:rsidRDefault="00D6689C">
            <w:pPr>
              <w:tabs>
                <w:tab w:val="left" w:pos="260"/>
              </w:tabs>
              <w:ind w:left="218" w:right="110" w:hanging="218"/>
              <w:rPr>
                <w:color w:val="000000"/>
                <w:w w:val="90"/>
                <w:sz w:val="20"/>
                <w:szCs w:val="16"/>
              </w:rPr>
            </w:pPr>
            <w:r>
              <w:rPr>
                <w:color w:val="000000"/>
                <w:w w:val="90"/>
                <w:sz w:val="20"/>
                <w:szCs w:val="16"/>
              </w:rPr>
              <w:t xml:space="preserve">5.  Wymiana jakiegokolwiek  </w:t>
            </w:r>
            <w:r w:rsidR="00E94F7B">
              <w:rPr>
                <w:color w:val="000000"/>
                <w:w w:val="90"/>
                <w:sz w:val="20"/>
                <w:szCs w:val="16"/>
              </w:rPr>
              <w:t>części</w:t>
            </w:r>
            <w:r>
              <w:rPr>
                <w:color w:val="000000"/>
                <w:w w:val="90"/>
                <w:sz w:val="20"/>
                <w:szCs w:val="16"/>
              </w:rPr>
              <w:t xml:space="preserve">    należące</w:t>
            </w:r>
            <w:r w:rsidR="00E94F7B">
              <w:rPr>
                <w:color w:val="000000"/>
                <w:w w:val="90"/>
                <w:sz w:val="20"/>
                <w:szCs w:val="16"/>
              </w:rPr>
              <w:t>j</w:t>
            </w:r>
            <w:r>
              <w:rPr>
                <w:color w:val="000000"/>
                <w:w w:val="90"/>
                <w:sz w:val="20"/>
                <w:szCs w:val="16"/>
              </w:rPr>
              <w:t xml:space="preserve"> do przedmiotu zamówienia na now</w:t>
            </w:r>
            <w:r w:rsidR="00E94F7B">
              <w:rPr>
                <w:color w:val="000000"/>
                <w:w w:val="90"/>
                <w:sz w:val="20"/>
                <w:szCs w:val="16"/>
              </w:rPr>
              <w:t>ą</w:t>
            </w:r>
            <w:r>
              <w:rPr>
                <w:color w:val="000000"/>
                <w:w w:val="90"/>
                <w:sz w:val="20"/>
                <w:szCs w:val="16"/>
              </w:rPr>
              <w:t xml:space="preserve"> równoważn</w:t>
            </w:r>
            <w:r w:rsidR="00E94F7B">
              <w:rPr>
                <w:color w:val="000000"/>
                <w:w w:val="90"/>
                <w:sz w:val="20"/>
                <w:szCs w:val="16"/>
              </w:rPr>
              <w:t>ą</w:t>
            </w:r>
            <w:r>
              <w:rPr>
                <w:color w:val="000000"/>
                <w:w w:val="90"/>
                <w:sz w:val="20"/>
                <w:szCs w:val="16"/>
              </w:rPr>
              <w:t xml:space="preserve"> nastąpi na żądanie Zamawiającego,  przy  drugim je</w:t>
            </w:r>
            <w:r w:rsidR="00E94F7B">
              <w:rPr>
                <w:color w:val="000000"/>
                <w:w w:val="90"/>
                <w:sz w:val="20"/>
                <w:szCs w:val="16"/>
              </w:rPr>
              <w:t xml:space="preserve">j </w:t>
            </w:r>
            <w:r>
              <w:rPr>
                <w:color w:val="000000"/>
                <w:w w:val="90"/>
                <w:sz w:val="20"/>
                <w:szCs w:val="16"/>
              </w:rPr>
              <w:t xml:space="preserve"> uszkodzeniu w okresie gwarancyjnym. Uszkodzon</w:t>
            </w:r>
            <w:r w:rsidR="00E94F7B">
              <w:rPr>
                <w:color w:val="000000"/>
                <w:w w:val="90"/>
                <w:sz w:val="20"/>
                <w:szCs w:val="16"/>
              </w:rPr>
              <w:t>a</w:t>
            </w:r>
            <w:r>
              <w:rPr>
                <w:color w:val="000000"/>
                <w:w w:val="90"/>
                <w:sz w:val="20"/>
                <w:szCs w:val="16"/>
              </w:rPr>
              <w:t xml:space="preserve">  </w:t>
            </w:r>
            <w:r w:rsidR="00E94F7B">
              <w:rPr>
                <w:color w:val="000000"/>
                <w:w w:val="90"/>
                <w:sz w:val="20"/>
                <w:szCs w:val="16"/>
              </w:rPr>
              <w:t>część</w:t>
            </w:r>
            <w:r>
              <w:rPr>
                <w:color w:val="000000"/>
                <w:w w:val="90"/>
                <w:sz w:val="20"/>
                <w:szCs w:val="16"/>
              </w:rPr>
              <w:t xml:space="preserve">  nie podlegając</w:t>
            </w:r>
            <w:r w:rsidR="00E94F7B">
              <w:rPr>
                <w:color w:val="000000"/>
                <w:w w:val="90"/>
                <w:sz w:val="20"/>
                <w:szCs w:val="16"/>
              </w:rPr>
              <w:t>a</w:t>
            </w:r>
            <w:r>
              <w:rPr>
                <w:color w:val="000000"/>
                <w:w w:val="90"/>
                <w:sz w:val="20"/>
                <w:szCs w:val="16"/>
              </w:rPr>
              <w:t xml:space="preserve"> naprawie  zostanie wymienion</w:t>
            </w:r>
            <w:r w:rsidR="00E94F7B">
              <w:rPr>
                <w:color w:val="000000"/>
                <w:w w:val="90"/>
                <w:sz w:val="20"/>
                <w:szCs w:val="16"/>
              </w:rPr>
              <w:t>a</w:t>
            </w:r>
            <w:r>
              <w:rPr>
                <w:color w:val="000000"/>
                <w:w w:val="90"/>
                <w:sz w:val="20"/>
                <w:szCs w:val="16"/>
              </w:rPr>
              <w:t xml:space="preserve"> na now</w:t>
            </w:r>
            <w:r w:rsidR="00E94F7B">
              <w:rPr>
                <w:color w:val="000000"/>
                <w:w w:val="90"/>
                <w:sz w:val="20"/>
                <w:szCs w:val="16"/>
              </w:rPr>
              <w:t>ą</w:t>
            </w:r>
            <w:r>
              <w:rPr>
                <w:color w:val="000000"/>
                <w:w w:val="90"/>
                <w:sz w:val="20"/>
                <w:szCs w:val="16"/>
              </w:rPr>
              <w:t xml:space="preserve"> równoważn</w:t>
            </w:r>
            <w:r w:rsidR="00E94F7B">
              <w:rPr>
                <w:color w:val="000000"/>
                <w:w w:val="90"/>
                <w:sz w:val="20"/>
                <w:szCs w:val="16"/>
              </w:rPr>
              <w:t>ą</w:t>
            </w:r>
            <w:r>
              <w:rPr>
                <w:color w:val="000000"/>
                <w:w w:val="90"/>
                <w:sz w:val="20"/>
                <w:szCs w:val="16"/>
              </w:rPr>
              <w:t xml:space="preserve">  oraz  zgodnie  z przepisem art. 581 Kodeksu cywilnego, dostarczon</w:t>
            </w:r>
            <w:r w:rsidR="00E94F7B">
              <w:rPr>
                <w:color w:val="000000"/>
                <w:w w:val="90"/>
                <w:sz w:val="20"/>
                <w:szCs w:val="16"/>
              </w:rPr>
              <w:t>a</w:t>
            </w:r>
            <w:r>
              <w:rPr>
                <w:color w:val="000000"/>
                <w:w w:val="90"/>
                <w:sz w:val="20"/>
                <w:szCs w:val="16"/>
              </w:rPr>
              <w:t xml:space="preserve"> będzie z pełny</w:t>
            </w:r>
            <w:r w:rsidR="0077442C">
              <w:rPr>
                <w:color w:val="000000"/>
                <w:w w:val="90"/>
                <w:sz w:val="20"/>
                <w:szCs w:val="16"/>
              </w:rPr>
              <w:t>m okresem gwarancji wynoszącym min</w:t>
            </w:r>
            <w:r w:rsidR="007A38C4">
              <w:rPr>
                <w:color w:val="000000"/>
                <w:w w:val="90"/>
                <w:sz w:val="20"/>
                <w:szCs w:val="16"/>
              </w:rPr>
              <w:t xml:space="preserve"> </w:t>
            </w:r>
            <w:r w:rsidR="00111053">
              <w:rPr>
                <w:color w:val="000000"/>
                <w:w w:val="90"/>
                <w:sz w:val="20"/>
                <w:szCs w:val="16"/>
              </w:rPr>
              <w:t xml:space="preserve">12 </w:t>
            </w:r>
            <w:r>
              <w:rPr>
                <w:color w:val="000000"/>
                <w:w w:val="90"/>
                <w:sz w:val="20"/>
                <w:szCs w:val="16"/>
              </w:rPr>
              <w:t>miesięcy.</w:t>
            </w:r>
          </w:p>
          <w:p w:rsidR="000C44E3" w:rsidRPr="000C44E3" w:rsidRDefault="000C44E3" w:rsidP="000C44E3">
            <w:pPr>
              <w:tabs>
                <w:tab w:val="left" w:pos="260"/>
              </w:tabs>
              <w:ind w:left="218" w:right="110" w:hanging="218"/>
              <w:rPr>
                <w:b/>
                <w:color w:val="000000"/>
                <w:w w:val="95"/>
                <w:sz w:val="20"/>
                <w:szCs w:val="20"/>
                <w:u w:val="single"/>
              </w:rPr>
            </w:pPr>
            <w:r w:rsidRPr="000C44E3">
              <w:rPr>
                <w:color w:val="000000"/>
                <w:w w:val="90"/>
                <w:sz w:val="20"/>
                <w:szCs w:val="20"/>
              </w:rPr>
              <w:t xml:space="preserve">6.   Stała opieka serwisowa w okresie gwarancyjnym i pogwarancyjnym zapewniona będzie przez placówkę serwisową w kraju </w:t>
            </w:r>
            <w:r w:rsidR="00D1288D">
              <w:rPr>
                <w:color w:val="000000"/>
                <w:w w:val="90"/>
                <w:sz w:val="20"/>
                <w:szCs w:val="20"/>
              </w:rPr>
              <w:t>.</w:t>
            </w:r>
            <w:r w:rsidRPr="000C44E3">
              <w:rPr>
                <w:color w:val="000000"/>
                <w:w w:val="90"/>
                <w:sz w:val="20"/>
                <w:szCs w:val="20"/>
              </w:rPr>
              <w:t xml:space="preserve"> </w:t>
            </w:r>
            <w:r w:rsidR="00CF3DF7" w:rsidRPr="004C1703">
              <w:rPr>
                <w:b/>
                <w:color w:val="000000"/>
                <w:w w:val="90"/>
                <w:sz w:val="20"/>
                <w:szCs w:val="20"/>
              </w:rPr>
              <w:t>Podać adres</w:t>
            </w:r>
            <w:r w:rsidR="004C1703">
              <w:rPr>
                <w:b/>
                <w:color w:val="000000"/>
                <w:w w:val="90"/>
                <w:sz w:val="20"/>
                <w:szCs w:val="20"/>
              </w:rPr>
              <w:t>:</w:t>
            </w:r>
          </w:p>
          <w:p w:rsidR="000C44E3" w:rsidRDefault="000C44E3">
            <w:pPr>
              <w:tabs>
                <w:tab w:val="left" w:pos="260"/>
              </w:tabs>
              <w:ind w:left="218" w:right="110" w:hanging="218"/>
              <w:rPr>
                <w:color w:val="000000"/>
                <w:w w:val="90"/>
                <w:sz w:val="20"/>
                <w:szCs w:val="16"/>
              </w:rPr>
            </w:pPr>
          </w:p>
          <w:p w:rsidR="00D6689C" w:rsidRDefault="00D6689C">
            <w:pPr>
              <w:tabs>
                <w:tab w:val="left" w:pos="190"/>
              </w:tabs>
              <w:ind w:left="218" w:right="110" w:hanging="218"/>
              <w:rPr>
                <w:color w:val="000000"/>
              </w:rPr>
            </w:pPr>
          </w:p>
        </w:tc>
      </w:tr>
    </w:tbl>
    <w:p w:rsidR="00D6689C" w:rsidRDefault="00D6689C">
      <w:pPr>
        <w:jc w:val="both"/>
        <w:rPr>
          <w:sz w:val="16"/>
          <w:szCs w:val="16"/>
        </w:rPr>
      </w:pPr>
    </w:p>
    <w:p w:rsidR="00D6689C" w:rsidRDefault="00D6689C">
      <w:pPr>
        <w:jc w:val="both"/>
        <w:rPr>
          <w:sz w:val="16"/>
          <w:szCs w:val="16"/>
        </w:rPr>
      </w:pPr>
    </w:p>
    <w:p w:rsidR="004B4044" w:rsidRPr="004B4044" w:rsidRDefault="00F1121C" w:rsidP="004B4044">
      <w:pPr>
        <w:ind w:left="360" w:hanging="360"/>
        <w:jc w:val="both"/>
        <w:rPr>
          <w:sz w:val="18"/>
          <w:szCs w:val="18"/>
        </w:rPr>
      </w:pPr>
      <w:r w:rsidRPr="004B4044">
        <w:rPr>
          <w:sz w:val="18"/>
          <w:szCs w:val="18"/>
        </w:rPr>
        <w:t>3.</w:t>
      </w:r>
      <w:r w:rsidR="004B4044" w:rsidRPr="004B4044">
        <w:rPr>
          <w:sz w:val="18"/>
          <w:szCs w:val="18"/>
        </w:rPr>
        <w:t xml:space="preserve"> 2. Oferty wraz z wypełnioną specyfikacja techniczną należy składać: </w:t>
      </w:r>
    </w:p>
    <w:p w:rsidR="004B4044" w:rsidRPr="004B4044" w:rsidRDefault="004B4044" w:rsidP="004B4044">
      <w:r w:rsidRPr="004B4044">
        <w:rPr>
          <w:sz w:val="18"/>
          <w:szCs w:val="18"/>
        </w:rPr>
        <w:t xml:space="preserve">faksem  nr   </w:t>
      </w:r>
      <w:r w:rsidRPr="004B4044">
        <w:rPr>
          <w:sz w:val="16"/>
          <w:szCs w:val="16"/>
        </w:rPr>
        <w:t>71 / 784 00 52</w:t>
      </w:r>
      <w:r w:rsidRPr="004B4044">
        <w:rPr>
          <w:b/>
          <w:sz w:val="18"/>
          <w:szCs w:val="18"/>
        </w:rPr>
        <w:t xml:space="preserve">   </w:t>
      </w:r>
      <w:r w:rsidRPr="004B4044">
        <w:rPr>
          <w:sz w:val="18"/>
          <w:szCs w:val="18"/>
        </w:rPr>
        <w:t xml:space="preserve">lub  </w:t>
      </w:r>
      <w:r w:rsidRPr="004B4044">
        <w:rPr>
          <w:b/>
          <w:sz w:val="18"/>
          <w:szCs w:val="18"/>
        </w:rPr>
        <w:t>formie PDF</w:t>
      </w:r>
      <w:r w:rsidRPr="004B4044">
        <w:rPr>
          <w:sz w:val="18"/>
          <w:szCs w:val="18"/>
        </w:rPr>
        <w:t xml:space="preserve">  </w:t>
      </w:r>
      <w:r w:rsidRPr="004B4044">
        <w:rPr>
          <w:b/>
          <w:sz w:val="20"/>
          <w:szCs w:val="20"/>
        </w:rPr>
        <w:t xml:space="preserve">e mail  </w:t>
      </w:r>
      <w:r w:rsidR="0077442C">
        <w:rPr>
          <w:b/>
          <w:sz w:val="20"/>
          <w:szCs w:val="20"/>
        </w:rPr>
        <w:t>marta.nowak@umed.wroc.pl</w:t>
      </w:r>
    </w:p>
    <w:p w:rsidR="004B4044" w:rsidRPr="004B4044" w:rsidRDefault="004B4044" w:rsidP="004B4044">
      <w:pPr>
        <w:rPr>
          <w:b/>
          <w:sz w:val="18"/>
          <w:szCs w:val="18"/>
        </w:rPr>
      </w:pPr>
      <w:r w:rsidRPr="004B4044">
        <w:rPr>
          <w:sz w:val="18"/>
          <w:szCs w:val="18"/>
        </w:rPr>
        <w:t xml:space="preserve">w terminie do </w:t>
      </w:r>
      <w:r w:rsidR="007A38C4">
        <w:rPr>
          <w:sz w:val="18"/>
          <w:szCs w:val="18"/>
        </w:rPr>
        <w:t xml:space="preserve">dnia </w:t>
      </w:r>
      <w:r w:rsidR="00111053">
        <w:rPr>
          <w:sz w:val="18"/>
          <w:szCs w:val="18"/>
        </w:rPr>
        <w:t>29.03</w:t>
      </w:r>
      <w:r w:rsidR="007A38C4">
        <w:rPr>
          <w:sz w:val="18"/>
          <w:szCs w:val="18"/>
        </w:rPr>
        <w:t xml:space="preserve">.2019 r. do godz. </w:t>
      </w:r>
      <w:r w:rsidR="00111053">
        <w:rPr>
          <w:sz w:val="18"/>
          <w:szCs w:val="18"/>
        </w:rPr>
        <w:t>10.00</w:t>
      </w:r>
    </w:p>
    <w:p w:rsidR="004B4044" w:rsidRPr="004B4044" w:rsidRDefault="004B4044" w:rsidP="004B4044">
      <w:pPr>
        <w:jc w:val="both"/>
        <w:rPr>
          <w:b/>
          <w:sz w:val="18"/>
          <w:szCs w:val="18"/>
        </w:rPr>
      </w:pPr>
      <w:r w:rsidRPr="004B4044">
        <w:rPr>
          <w:b/>
          <w:sz w:val="18"/>
          <w:szCs w:val="18"/>
        </w:rPr>
        <w:t>3. Kryteriami oceny ofert są:</w:t>
      </w:r>
    </w:p>
    <w:p w:rsidR="004B4044" w:rsidRPr="004B4044" w:rsidRDefault="004B4044" w:rsidP="004B4044">
      <w:pPr>
        <w:rPr>
          <w:b/>
          <w:sz w:val="18"/>
          <w:szCs w:val="18"/>
        </w:rPr>
      </w:pPr>
      <w:r w:rsidRPr="004B4044">
        <w:rPr>
          <w:b/>
          <w:sz w:val="18"/>
          <w:szCs w:val="18"/>
        </w:rPr>
        <w:t>Cena  waga    100%</w:t>
      </w:r>
    </w:p>
    <w:p w:rsidR="004B4044" w:rsidRPr="004B4044" w:rsidRDefault="004B4044" w:rsidP="004B4044">
      <w:pPr>
        <w:rPr>
          <w:sz w:val="18"/>
          <w:szCs w:val="18"/>
        </w:rPr>
      </w:pPr>
    </w:p>
    <w:p w:rsidR="004B4044" w:rsidRPr="004B4044" w:rsidRDefault="004B4044" w:rsidP="004B4044">
      <w:pPr>
        <w:ind w:right="-569"/>
        <w:jc w:val="both"/>
        <w:rPr>
          <w:b/>
          <w:sz w:val="18"/>
          <w:szCs w:val="18"/>
        </w:rPr>
      </w:pPr>
      <w:r w:rsidRPr="004B4044">
        <w:rPr>
          <w:sz w:val="18"/>
          <w:szCs w:val="18"/>
        </w:rPr>
        <w:t xml:space="preserve">4. </w:t>
      </w:r>
      <w:r w:rsidRPr="004B4044">
        <w:rPr>
          <w:b/>
          <w:sz w:val="18"/>
          <w:szCs w:val="18"/>
        </w:rPr>
        <w:t xml:space="preserve">Termin udzielania wyjaśnień: </w:t>
      </w:r>
    </w:p>
    <w:p w:rsidR="004B4044" w:rsidRPr="004B4044" w:rsidRDefault="004B4044" w:rsidP="004B4044">
      <w:pPr>
        <w:numPr>
          <w:ilvl w:val="0"/>
          <w:numId w:val="5"/>
        </w:numPr>
        <w:tabs>
          <w:tab w:val="num" w:pos="567"/>
        </w:tabs>
        <w:ind w:left="567" w:right="-569" w:hanging="425"/>
        <w:jc w:val="both"/>
        <w:rPr>
          <w:sz w:val="18"/>
          <w:szCs w:val="18"/>
        </w:rPr>
      </w:pPr>
      <w:r w:rsidRPr="004B4044">
        <w:rPr>
          <w:sz w:val="18"/>
          <w:szCs w:val="18"/>
        </w:rPr>
        <w:t xml:space="preserve">Wykonawca może zwrócić się do Zamawiającego o wyjaśnienie treści Zaproszenia do składania ofert. Zamawiający niezwłocznie udzieli wyjaśnień, pod warunkiem, że wniosek o wyjaśnienie treści Zaproszenia wpłynął do Zamawiającego nie później niż do końca dnia, w którym upływa połowa wyznaczonego terminu składania ofert. </w:t>
      </w:r>
    </w:p>
    <w:p w:rsidR="004B4044" w:rsidRPr="00F548C6" w:rsidRDefault="004B4044" w:rsidP="004B4044">
      <w:pPr>
        <w:numPr>
          <w:ilvl w:val="0"/>
          <w:numId w:val="5"/>
        </w:numPr>
        <w:ind w:left="567" w:right="-569" w:hanging="425"/>
        <w:jc w:val="both"/>
        <w:rPr>
          <w:sz w:val="18"/>
          <w:szCs w:val="18"/>
        </w:rPr>
      </w:pPr>
      <w:r w:rsidRPr="004B4044">
        <w:rPr>
          <w:iCs/>
          <w:sz w:val="18"/>
          <w:szCs w:val="18"/>
        </w:rPr>
        <w:t>Je</w:t>
      </w:r>
      <w:r w:rsidRPr="004B4044">
        <w:rPr>
          <w:sz w:val="18"/>
          <w:szCs w:val="18"/>
        </w:rPr>
        <w:t>ż</w:t>
      </w:r>
      <w:r w:rsidRPr="004B4044">
        <w:rPr>
          <w:iCs/>
          <w:sz w:val="18"/>
          <w:szCs w:val="18"/>
        </w:rPr>
        <w:t>eli wniosek o wyjaśnienie treści Zaproszenia do składania ofert wpłynął po upływie terminu składania wniosku, o którym mowa w pkt. 1, lub dotyczy udzielonych wyjaśnień, Zamawiający mo</w:t>
      </w:r>
      <w:r w:rsidRPr="004B4044">
        <w:rPr>
          <w:sz w:val="18"/>
          <w:szCs w:val="18"/>
        </w:rPr>
        <w:t>ż</w:t>
      </w:r>
      <w:r w:rsidRPr="004B4044">
        <w:rPr>
          <w:iCs/>
          <w:sz w:val="18"/>
          <w:szCs w:val="18"/>
        </w:rPr>
        <w:t>e udzielić wyjaśnień albo pozostawić wniosek bez rozpoznania. Przedłu</w:t>
      </w:r>
      <w:r w:rsidRPr="004B4044">
        <w:rPr>
          <w:sz w:val="18"/>
          <w:szCs w:val="18"/>
        </w:rPr>
        <w:t>ż</w:t>
      </w:r>
      <w:r w:rsidRPr="004B4044">
        <w:rPr>
          <w:iCs/>
          <w:sz w:val="18"/>
          <w:szCs w:val="18"/>
        </w:rPr>
        <w:t>enie terminu składania ofert nie wpływa na bieg terminu składania wniosku, o którym mowa w pkt. 1.</w:t>
      </w:r>
    </w:p>
    <w:p w:rsidR="00F548C6" w:rsidRDefault="00F548C6" w:rsidP="00F548C6">
      <w:pPr>
        <w:ind w:right="-569"/>
        <w:jc w:val="both"/>
        <w:rPr>
          <w:iCs/>
          <w:sz w:val="18"/>
          <w:szCs w:val="18"/>
        </w:rPr>
      </w:pPr>
    </w:p>
    <w:p w:rsidR="00F548C6" w:rsidRDefault="00F548C6" w:rsidP="00F548C6">
      <w:pPr>
        <w:ind w:right="-569"/>
        <w:jc w:val="both"/>
        <w:rPr>
          <w:iCs/>
          <w:sz w:val="18"/>
          <w:szCs w:val="18"/>
        </w:rPr>
      </w:pPr>
    </w:p>
    <w:p w:rsidR="00F548C6" w:rsidRDefault="00F548C6" w:rsidP="00F548C6">
      <w:pPr>
        <w:ind w:right="-569"/>
        <w:jc w:val="both"/>
        <w:rPr>
          <w:iCs/>
          <w:sz w:val="18"/>
          <w:szCs w:val="18"/>
        </w:rPr>
      </w:pPr>
    </w:p>
    <w:p w:rsidR="00F548C6" w:rsidRDefault="00F548C6" w:rsidP="00F548C6">
      <w:pPr>
        <w:ind w:right="-569"/>
        <w:jc w:val="both"/>
        <w:rPr>
          <w:iCs/>
          <w:sz w:val="18"/>
          <w:szCs w:val="18"/>
        </w:rPr>
      </w:pPr>
    </w:p>
    <w:p w:rsidR="00F548C6" w:rsidRDefault="00F548C6" w:rsidP="00F548C6">
      <w:pPr>
        <w:ind w:right="-569"/>
        <w:jc w:val="both"/>
        <w:rPr>
          <w:iCs/>
          <w:sz w:val="18"/>
          <w:szCs w:val="18"/>
        </w:rPr>
      </w:pPr>
    </w:p>
    <w:p w:rsidR="00F548C6" w:rsidRPr="004B4044" w:rsidRDefault="00F548C6" w:rsidP="00F548C6">
      <w:pPr>
        <w:ind w:right="-569"/>
        <w:jc w:val="both"/>
        <w:rPr>
          <w:sz w:val="18"/>
          <w:szCs w:val="18"/>
        </w:rPr>
      </w:pPr>
    </w:p>
    <w:p w:rsidR="00F548C6" w:rsidRDefault="00F548C6" w:rsidP="004B4044">
      <w:pPr>
        <w:ind w:right="-569"/>
        <w:jc w:val="both"/>
        <w:rPr>
          <w:rFonts w:ascii="Verdana" w:hAnsi="Verdana"/>
          <w:sz w:val="18"/>
          <w:szCs w:val="18"/>
        </w:rPr>
      </w:pPr>
    </w:p>
    <w:p w:rsidR="00F548C6" w:rsidRDefault="00F548C6" w:rsidP="00F548C6">
      <w:pPr>
        <w:ind w:firstLine="180"/>
        <w:rPr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40"/>
        <w:gridCol w:w="4530"/>
      </w:tblGrid>
      <w:tr w:rsidR="00F548C6" w:rsidTr="001A784D">
        <w:trPr>
          <w:jc w:val="center"/>
        </w:trPr>
        <w:tc>
          <w:tcPr>
            <w:tcW w:w="4606" w:type="dxa"/>
          </w:tcPr>
          <w:p w:rsidR="00F548C6" w:rsidRDefault="00F548C6" w:rsidP="001A784D">
            <w:pPr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………………………………………………………….</w:t>
            </w:r>
          </w:p>
          <w:p w:rsidR="00F548C6" w:rsidRDefault="00F548C6" w:rsidP="001A784D">
            <w:pPr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pieczęć wykonawcy lub wykonawców</w:t>
            </w:r>
          </w:p>
          <w:p w:rsidR="00F548C6" w:rsidRDefault="00F548C6" w:rsidP="001A784D">
            <w:pPr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F548C6" w:rsidRDefault="00F548C6" w:rsidP="001A784D">
            <w:pPr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……………………………………..</w:t>
            </w:r>
          </w:p>
          <w:p w:rsidR="00F548C6" w:rsidRDefault="00F548C6" w:rsidP="001A784D">
            <w:pPr>
              <w:ind w:firstLine="2444"/>
              <w:jc w:val="both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miejsce i data</w:t>
            </w:r>
          </w:p>
        </w:tc>
      </w:tr>
    </w:tbl>
    <w:p w:rsidR="00F548C6" w:rsidRDefault="00F548C6" w:rsidP="00F548C6">
      <w:pPr>
        <w:ind w:firstLine="18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F548C6" w:rsidRDefault="00F548C6" w:rsidP="00F548C6">
      <w:pPr>
        <w:rPr>
          <w:sz w:val="16"/>
          <w:szCs w:val="16"/>
          <w:lang w:val="de-DE"/>
        </w:rPr>
      </w:pPr>
    </w:p>
    <w:p w:rsidR="00F548C6" w:rsidRDefault="00F548C6" w:rsidP="00F548C6">
      <w:pPr>
        <w:spacing w:after="80"/>
        <w:rPr>
          <w:rFonts w:ascii="Verdana" w:hAnsi="Verdana"/>
          <w:sz w:val="18"/>
          <w:lang w:val="de-DE"/>
        </w:rPr>
      </w:pPr>
      <w:proofErr w:type="spellStart"/>
      <w:r>
        <w:rPr>
          <w:rFonts w:ascii="Verdana" w:hAnsi="Verdana"/>
          <w:sz w:val="18"/>
          <w:lang w:val="de-DE"/>
        </w:rPr>
        <w:t>nr</w:t>
      </w:r>
      <w:proofErr w:type="spellEnd"/>
      <w:r>
        <w:rPr>
          <w:rFonts w:ascii="Verdana" w:hAnsi="Verdana"/>
          <w:sz w:val="18"/>
          <w:lang w:val="de-DE"/>
        </w:rPr>
        <w:t xml:space="preserve">  tel./ fax</w:t>
      </w:r>
    </w:p>
    <w:p w:rsidR="00F548C6" w:rsidRDefault="00F548C6" w:rsidP="00F548C6">
      <w:pPr>
        <w:spacing w:after="80"/>
        <w:rPr>
          <w:rFonts w:ascii="Verdana" w:hAnsi="Verdana"/>
          <w:sz w:val="20"/>
          <w:lang w:val="de-DE"/>
        </w:rPr>
      </w:pPr>
      <w:r>
        <w:rPr>
          <w:rFonts w:ascii="Verdana" w:hAnsi="Verdana"/>
          <w:sz w:val="18"/>
          <w:lang w:val="de-DE"/>
        </w:rPr>
        <w:t>REGON                             NIP</w:t>
      </w:r>
    </w:p>
    <w:p w:rsidR="00F548C6" w:rsidRDefault="00F548C6" w:rsidP="00F548C6">
      <w:pPr>
        <w:spacing w:after="80"/>
        <w:rPr>
          <w:rFonts w:ascii="Verdana" w:hAnsi="Verdana"/>
          <w:sz w:val="18"/>
          <w:lang w:val="pt-BR"/>
        </w:rPr>
      </w:pPr>
      <w:r>
        <w:rPr>
          <w:rFonts w:ascii="Verdana" w:hAnsi="Verdana"/>
          <w:sz w:val="18"/>
          <w:lang w:val="de-DE"/>
        </w:rPr>
        <w:t xml:space="preserve">http                                     </w:t>
      </w:r>
      <w:r>
        <w:rPr>
          <w:rFonts w:ascii="Verdana" w:hAnsi="Verdana"/>
          <w:sz w:val="18"/>
          <w:lang w:val="pt-BR"/>
        </w:rPr>
        <w:t>e-mail</w:t>
      </w:r>
    </w:p>
    <w:p w:rsidR="00F548C6" w:rsidRDefault="00F548C6" w:rsidP="00F548C6">
      <w:pPr>
        <w:spacing w:after="80"/>
        <w:rPr>
          <w:rFonts w:ascii="Verdana" w:hAnsi="Verdana"/>
          <w:sz w:val="18"/>
          <w:lang w:val="pt-BR"/>
        </w:rPr>
      </w:pPr>
    </w:p>
    <w:p w:rsidR="00F548C6" w:rsidRPr="00F548C6" w:rsidRDefault="00F548C6" w:rsidP="00F548C6">
      <w:pPr>
        <w:spacing w:after="80"/>
        <w:jc w:val="center"/>
        <w:rPr>
          <w:rFonts w:ascii="Verdana" w:hAnsi="Verdana"/>
          <w:sz w:val="22"/>
          <w:szCs w:val="22"/>
          <w:lang w:val="pt-BR"/>
        </w:rPr>
      </w:pPr>
      <w:r w:rsidRPr="00F548C6">
        <w:rPr>
          <w:rFonts w:ascii="Verdana" w:hAnsi="Verdana"/>
          <w:sz w:val="22"/>
          <w:szCs w:val="22"/>
          <w:lang w:val="pt-BR"/>
        </w:rPr>
        <w:t>O F E R T A</w:t>
      </w:r>
    </w:p>
    <w:p w:rsidR="00F548C6" w:rsidRPr="00814544" w:rsidRDefault="00F548C6" w:rsidP="00F548C6">
      <w:pPr>
        <w:pStyle w:val="Tekstpodstawowy2"/>
      </w:pPr>
    </w:p>
    <w:p w:rsidR="00F548C6" w:rsidRDefault="00F548C6" w:rsidP="00F548C6">
      <w:pPr>
        <w:pStyle w:val="Tekstpodstawowy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Nawiązując do zaproszenia z dnia …………… na: …………………………………………………………………………………………………………………</w:t>
      </w:r>
    </w:p>
    <w:p w:rsidR="00F548C6" w:rsidRPr="00F548C6" w:rsidRDefault="00F548C6" w:rsidP="00F548C6">
      <w:pPr>
        <w:jc w:val="both"/>
        <w:rPr>
          <w:rFonts w:ascii="Verdana" w:hAnsi="Verdana"/>
          <w:sz w:val="18"/>
          <w:szCs w:val="18"/>
        </w:rPr>
      </w:pPr>
      <w:r w:rsidRPr="00F548C6">
        <w:rPr>
          <w:rFonts w:ascii="Verdana" w:hAnsi="Verdana"/>
          <w:sz w:val="18"/>
          <w:szCs w:val="18"/>
        </w:rPr>
        <w:t>( nazwa zadania )</w:t>
      </w:r>
    </w:p>
    <w:p w:rsidR="00F548C6" w:rsidRDefault="00F548C6" w:rsidP="00F548C6">
      <w:pPr>
        <w:jc w:val="both"/>
        <w:rPr>
          <w:rFonts w:ascii="Verdana" w:hAnsi="Verdana"/>
          <w:sz w:val="22"/>
        </w:rPr>
      </w:pPr>
    </w:p>
    <w:p w:rsidR="00F548C6" w:rsidRPr="00E35F7F" w:rsidRDefault="00F548C6" w:rsidP="00F548C6">
      <w:pPr>
        <w:ind w:right="-65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2"/>
        </w:rPr>
        <w:t>Oferujemy wykonanie wyżej wymienionych dostaw/</w:t>
      </w:r>
      <w:r w:rsidRPr="00E35F7F">
        <w:rPr>
          <w:rFonts w:ascii="Verdana" w:hAnsi="Verdana"/>
          <w:sz w:val="22"/>
        </w:rPr>
        <w:t>usług/robót budowlanych</w:t>
      </w:r>
      <w:r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br/>
      </w:r>
      <w:r w:rsidRPr="00E35F7F">
        <w:rPr>
          <w:rFonts w:ascii="Verdana" w:hAnsi="Verdana"/>
          <w:sz w:val="16"/>
          <w:szCs w:val="16"/>
        </w:rPr>
        <w:t>(niewłaściwe skreślić)</w:t>
      </w:r>
    </w:p>
    <w:p w:rsidR="00F548C6" w:rsidRDefault="00F548C6" w:rsidP="00F548C6">
      <w:pPr>
        <w:pStyle w:val="Tekstpodstawowywcity2"/>
        <w:ind w:left="3540"/>
        <w:rPr>
          <w:rFonts w:ascii="Verdana" w:hAnsi="Verdana"/>
          <w:sz w:val="22"/>
          <w:szCs w:val="22"/>
        </w:rPr>
      </w:pPr>
    </w:p>
    <w:tbl>
      <w:tblPr>
        <w:tblW w:w="955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160"/>
        <w:gridCol w:w="1800"/>
        <w:gridCol w:w="720"/>
        <w:gridCol w:w="2715"/>
      </w:tblGrid>
      <w:tr w:rsidR="00F548C6" w:rsidTr="001A784D">
        <w:tblPrEx>
          <w:tblCellMar>
            <w:top w:w="0" w:type="dxa"/>
            <w:bottom w:w="0" w:type="dxa"/>
          </w:tblCellMar>
        </w:tblPrEx>
        <w:trPr>
          <w:cantSplit/>
          <w:trHeight w:val="1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548C6" w:rsidRDefault="00F548C6" w:rsidP="001A784D">
            <w:pPr>
              <w:ind w:right="-650"/>
              <w:rPr>
                <w:rFonts w:ascii="Verdana" w:hAnsi="Verdana"/>
                <w:color w:val="000000"/>
                <w:sz w:val="22"/>
              </w:rPr>
            </w:pPr>
            <w:r>
              <w:rPr>
                <w:rFonts w:ascii="Verdana" w:hAnsi="Verdana"/>
                <w:color w:val="000000"/>
                <w:sz w:val="22"/>
              </w:rPr>
              <w:t>1.</w:t>
            </w:r>
          </w:p>
          <w:p w:rsidR="00F548C6" w:rsidRDefault="00F548C6" w:rsidP="001A784D">
            <w:pPr>
              <w:ind w:right="-650"/>
              <w:rPr>
                <w:rFonts w:ascii="Verdana" w:hAnsi="Verdana"/>
                <w:color w:val="000000"/>
                <w:sz w:val="22"/>
              </w:rPr>
            </w:pPr>
            <w:r>
              <w:rPr>
                <w:rFonts w:ascii="Verdana" w:hAnsi="Verdana"/>
                <w:color w:val="000000"/>
                <w:sz w:val="22"/>
              </w:rPr>
              <w:t xml:space="preserve"> 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48C6" w:rsidRDefault="00F548C6" w:rsidP="001A784D">
            <w:pPr>
              <w:tabs>
                <w:tab w:val="left" w:pos="44"/>
                <w:tab w:val="left" w:pos="9072"/>
              </w:tabs>
              <w:rPr>
                <w:rFonts w:ascii="Verdana" w:hAnsi="Verdana"/>
                <w:bCs/>
                <w:w w:val="9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w w:val="90"/>
                <w:sz w:val="20"/>
                <w:szCs w:val="20"/>
              </w:rPr>
              <w:t>Nazwa przedmiotu zamówienia, model, producent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48C6" w:rsidRPr="005F5A18" w:rsidRDefault="00F548C6" w:rsidP="001A784D">
            <w:pPr>
              <w:tabs>
                <w:tab w:val="left" w:pos="72"/>
                <w:tab w:val="left" w:pos="9072"/>
              </w:tabs>
              <w:ind w:left="-180" w:right="-650" w:firstLine="166"/>
              <w:rPr>
                <w:rFonts w:ascii="Verdana" w:hAnsi="Verdana"/>
                <w:b/>
                <w:color w:val="000000"/>
                <w:sz w:val="16"/>
              </w:rPr>
            </w:pPr>
            <w:r w:rsidRPr="005F5A18">
              <w:rPr>
                <w:rFonts w:ascii="Verdana" w:hAnsi="Verdana"/>
                <w:b/>
                <w:color w:val="000000"/>
                <w:sz w:val="16"/>
              </w:rPr>
              <w:t>Cena  Netto PLN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48C6" w:rsidRPr="005F5A18" w:rsidRDefault="00F548C6" w:rsidP="001A784D">
            <w:pPr>
              <w:tabs>
                <w:tab w:val="left" w:pos="72"/>
                <w:tab w:val="left" w:pos="9072"/>
              </w:tabs>
              <w:ind w:right="-650"/>
              <w:rPr>
                <w:rFonts w:ascii="Verdana" w:hAnsi="Verdana"/>
                <w:b/>
                <w:color w:val="000000"/>
                <w:sz w:val="16"/>
              </w:rPr>
            </w:pPr>
            <w:r w:rsidRPr="005F5A18">
              <w:rPr>
                <w:rFonts w:ascii="Verdana" w:hAnsi="Verdana"/>
                <w:b/>
                <w:color w:val="000000"/>
                <w:sz w:val="16"/>
              </w:rPr>
              <w:t>VAT %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8C6" w:rsidRPr="005F5A18" w:rsidRDefault="00F548C6" w:rsidP="001A784D">
            <w:pPr>
              <w:ind w:left="-180" w:right="-650" w:firstLine="166"/>
              <w:rPr>
                <w:rFonts w:ascii="Verdana" w:hAnsi="Verdana"/>
                <w:b/>
                <w:color w:val="000000"/>
                <w:sz w:val="16"/>
              </w:rPr>
            </w:pPr>
            <w:r w:rsidRPr="005F5A18">
              <w:rPr>
                <w:rFonts w:ascii="Verdana" w:hAnsi="Verdana"/>
                <w:b/>
                <w:color w:val="000000"/>
                <w:sz w:val="16"/>
              </w:rPr>
              <w:t>Cena Brutto PLN</w:t>
            </w:r>
          </w:p>
        </w:tc>
      </w:tr>
      <w:tr w:rsidR="00F548C6" w:rsidTr="001A784D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F548C6" w:rsidRDefault="00F548C6" w:rsidP="001A784D">
            <w:pPr>
              <w:ind w:right="-650"/>
              <w:rPr>
                <w:rFonts w:ascii="Verdana" w:hAnsi="Verdana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48C6" w:rsidRDefault="00F548C6" w:rsidP="001A784D">
            <w:pPr>
              <w:tabs>
                <w:tab w:val="left" w:pos="44"/>
                <w:tab w:val="left" w:pos="9072"/>
              </w:tabs>
              <w:rPr>
                <w:rFonts w:ascii="Verdana" w:hAnsi="Verdana"/>
                <w:bCs/>
                <w:color w:val="000000"/>
                <w:w w:val="90"/>
                <w:sz w:val="20"/>
                <w:szCs w:val="22"/>
              </w:rPr>
            </w:pPr>
          </w:p>
          <w:p w:rsidR="00F548C6" w:rsidRDefault="00F548C6" w:rsidP="001A784D">
            <w:pPr>
              <w:tabs>
                <w:tab w:val="left" w:pos="44"/>
                <w:tab w:val="left" w:pos="9072"/>
              </w:tabs>
              <w:rPr>
                <w:rFonts w:ascii="Verdana" w:hAnsi="Verdana"/>
                <w:bCs/>
                <w:color w:val="000000"/>
                <w:w w:val="90"/>
                <w:sz w:val="20"/>
                <w:szCs w:val="22"/>
              </w:rPr>
            </w:pPr>
          </w:p>
          <w:p w:rsidR="00F548C6" w:rsidRDefault="00F548C6" w:rsidP="001A784D">
            <w:pPr>
              <w:tabs>
                <w:tab w:val="left" w:pos="44"/>
                <w:tab w:val="left" w:pos="9072"/>
              </w:tabs>
              <w:rPr>
                <w:rFonts w:ascii="Verdana" w:hAnsi="Verdana"/>
                <w:bCs/>
                <w:color w:val="000000"/>
                <w:w w:val="90"/>
                <w:sz w:val="20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:rsidR="00F548C6" w:rsidRDefault="00F548C6" w:rsidP="001A784D">
            <w:pPr>
              <w:ind w:left="-180" w:right="-650"/>
              <w:rPr>
                <w:rFonts w:ascii="Verdana" w:hAnsi="Verdana"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F548C6" w:rsidRDefault="00F548C6" w:rsidP="001A784D">
            <w:pPr>
              <w:ind w:left="-180" w:right="-650"/>
              <w:rPr>
                <w:rFonts w:ascii="Verdana" w:hAnsi="Verdana"/>
                <w:color w:val="000000"/>
                <w:sz w:val="1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8C6" w:rsidRDefault="00F548C6" w:rsidP="001A784D">
            <w:pPr>
              <w:ind w:left="-180" w:right="-650"/>
              <w:rPr>
                <w:rFonts w:ascii="Verdana" w:hAnsi="Verdana"/>
                <w:color w:val="000000"/>
                <w:sz w:val="32"/>
              </w:rPr>
            </w:pPr>
          </w:p>
        </w:tc>
      </w:tr>
      <w:tr w:rsidR="00F548C6" w:rsidTr="001A784D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F548C6" w:rsidRDefault="00F548C6" w:rsidP="001A784D">
            <w:pPr>
              <w:ind w:right="-650"/>
              <w:rPr>
                <w:rFonts w:ascii="Verdana" w:hAnsi="Verdana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48C6" w:rsidRDefault="00F548C6" w:rsidP="001A784D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Verdana" w:hAnsi="Verdana"/>
                <w:color w:val="000000"/>
                <w:sz w:val="20"/>
                <w:szCs w:val="22"/>
              </w:rPr>
            </w:pPr>
            <w:r>
              <w:rPr>
                <w:rFonts w:ascii="Verdana" w:hAnsi="Verdana"/>
                <w:color w:val="000000"/>
                <w:sz w:val="20"/>
                <w:szCs w:val="22"/>
              </w:rPr>
              <w:t>Słownie brutto  PLN</w:t>
            </w:r>
          </w:p>
          <w:p w:rsidR="00F548C6" w:rsidRDefault="00F548C6" w:rsidP="001A784D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Verdana" w:hAnsi="Verdana"/>
                <w:color w:val="000000"/>
                <w:sz w:val="20"/>
                <w:szCs w:val="22"/>
              </w:rPr>
            </w:pPr>
          </w:p>
        </w:tc>
        <w:tc>
          <w:tcPr>
            <w:tcW w:w="52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548C6" w:rsidRDefault="00F548C6" w:rsidP="001A784D">
            <w:pPr>
              <w:ind w:right="-650"/>
              <w:rPr>
                <w:rFonts w:ascii="Verdana" w:hAnsi="Verdana"/>
                <w:color w:val="000000"/>
                <w:sz w:val="16"/>
              </w:rPr>
            </w:pPr>
          </w:p>
        </w:tc>
      </w:tr>
      <w:tr w:rsidR="00F548C6" w:rsidTr="001A784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:rsidR="00F548C6" w:rsidRDefault="00F548C6" w:rsidP="001A784D">
            <w:pPr>
              <w:ind w:right="-650"/>
              <w:rPr>
                <w:rFonts w:ascii="Verdana" w:hAnsi="Verdana"/>
                <w:color w:val="000000"/>
                <w:sz w:val="22"/>
              </w:rPr>
            </w:pPr>
            <w:r>
              <w:rPr>
                <w:rFonts w:ascii="Verdana" w:hAnsi="Verdana"/>
                <w:color w:val="000000"/>
                <w:sz w:val="22"/>
              </w:rPr>
              <w:t>2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548C6" w:rsidRPr="00302618" w:rsidRDefault="00F548C6" w:rsidP="001A784D">
            <w:pPr>
              <w:tabs>
                <w:tab w:val="left" w:pos="-43"/>
                <w:tab w:val="left" w:pos="44"/>
                <w:tab w:val="left" w:pos="9072"/>
              </w:tabs>
              <w:rPr>
                <w:rFonts w:ascii="Verdana" w:hAnsi="Verdana"/>
                <w:color w:val="000000"/>
                <w:w w:val="90"/>
                <w:sz w:val="18"/>
                <w:szCs w:val="18"/>
              </w:rPr>
            </w:pPr>
            <w:r w:rsidRPr="00302618">
              <w:rPr>
                <w:rFonts w:ascii="Verdana" w:hAnsi="Verdana"/>
                <w:color w:val="000000"/>
                <w:w w:val="90"/>
                <w:sz w:val="18"/>
                <w:szCs w:val="18"/>
              </w:rPr>
              <w:t>Termin dostawy i uruchomienia</w:t>
            </w:r>
          </w:p>
        </w:tc>
        <w:tc>
          <w:tcPr>
            <w:tcW w:w="52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548C6" w:rsidRDefault="00F548C6" w:rsidP="001A784D">
            <w:pPr>
              <w:ind w:left="-180" w:right="-650" w:firstLine="166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>Do 6 tygodni od daty podpisania umowy</w:t>
            </w:r>
          </w:p>
        </w:tc>
      </w:tr>
      <w:tr w:rsidR="00F548C6" w:rsidTr="001A784D">
        <w:tblPrEx>
          <w:tblCellMar>
            <w:top w:w="0" w:type="dxa"/>
            <w:bottom w:w="0" w:type="dxa"/>
          </w:tblCellMar>
        </w:tblPrEx>
        <w:trPr>
          <w:cantSplit/>
          <w:trHeight w:val="36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8C6" w:rsidRDefault="00826396" w:rsidP="001A784D">
            <w:pPr>
              <w:ind w:left="-180" w:right="-650" w:hanging="70"/>
              <w:rPr>
                <w:rFonts w:ascii="Verdana" w:hAnsi="Verdana"/>
                <w:color w:val="000000"/>
                <w:sz w:val="22"/>
              </w:rPr>
            </w:pPr>
            <w:r>
              <w:rPr>
                <w:rFonts w:ascii="Verdana" w:hAnsi="Verdana"/>
                <w:color w:val="000000"/>
                <w:sz w:val="22"/>
              </w:rPr>
              <w:t xml:space="preserve">  </w:t>
            </w:r>
            <w:bookmarkStart w:id="0" w:name="_GoBack"/>
            <w:bookmarkEnd w:id="0"/>
            <w:r w:rsidR="00F548C6">
              <w:rPr>
                <w:rFonts w:ascii="Verdana" w:hAnsi="Verdana"/>
                <w:color w:val="000000"/>
                <w:sz w:val="22"/>
              </w:rPr>
              <w:t>3.</w:t>
            </w:r>
          </w:p>
          <w:p w:rsidR="00F548C6" w:rsidRDefault="00F548C6" w:rsidP="001A784D">
            <w:pPr>
              <w:ind w:left="-180" w:right="-650" w:hanging="70"/>
              <w:jc w:val="center"/>
              <w:rPr>
                <w:rFonts w:ascii="Verdana" w:hAnsi="Verdana"/>
                <w:sz w:val="22"/>
              </w:rPr>
            </w:pPr>
          </w:p>
          <w:p w:rsidR="00F548C6" w:rsidRDefault="00F548C6" w:rsidP="001A784D">
            <w:pPr>
              <w:ind w:left="-180" w:right="-650" w:hanging="70"/>
              <w:rPr>
                <w:rFonts w:ascii="Verdana" w:hAnsi="Verdana"/>
                <w:color w:val="000000"/>
                <w:sz w:val="22"/>
              </w:rPr>
            </w:pPr>
          </w:p>
          <w:p w:rsidR="00F548C6" w:rsidRDefault="00F548C6" w:rsidP="001A784D">
            <w:pPr>
              <w:ind w:right="-65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color w:val="000000"/>
                <w:sz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548C6" w:rsidRDefault="00F548C6" w:rsidP="001A784D">
            <w:pPr>
              <w:tabs>
                <w:tab w:val="left" w:pos="44"/>
              </w:tabs>
              <w:rPr>
                <w:rFonts w:ascii="Verdana" w:hAnsi="Verdana"/>
                <w:bCs/>
                <w:color w:val="000000"/>
                <w:w w:val="90"/>
                <w:sz w:val="20"/>
              </w:rPr>
            </w:pPr>
            <w:r>
              <w:rPr>
                <w:rFonts w:ascii="Verdana" w:hAnsi="Verdana"/>
                <w:bCs/>
                <w:color w:val="000000"/>
                <w:w w:val="90"/>
                <w:sz w:val="20"/>
              </w:rPr>
              <w:t xml:space="preserve">Warunki gwarancyjne </w:t>
            </w:r>
            <w:r>
              <w:rPr>
                <w:rFonts w:ascii="Verdana" w:hAnsi="Verdana"/>
                <w:bCs/>
                <w:color w:val="000000"/>
                <w:w w:val="90"/>
                <w:sz w:val="20"/>
              </w:rPr>
              <w:br/>
              <w:t>i serwisowe ustalone przez Zamawiającego</w:t>
            </w:r>
          </w:p>
          <w:p w:rsidR="00F548C6" w:rsidRDefault="00F548C6" w:rsidP="001A784D">
            <w:pPr>
              <w:tabs>
                <w:tab w:val="left" w:pos="44"/>
              </w:tabs>
              <w:ind w:left="-180" w:firstLine="180"/>
              <w:rPr>
                <w:rFonts w:ascii="Verdana" w:hAnsi="Verdana"/>
                <w:bCs/>
                <w:color w:val="000000"/>
                <w:w w:val="90"/>
              </w:rPr>
            </w:pPr>
          </w:p>
        </w:tc>
        <w:tc>
          <w:tcPr>
            <w:tcW w:w="7395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548C6" w:rsidRDefault="00F548C6" w:rsidP="001A784D">
            <w:pPr>
              <w:pStyle w:val="Tekstblokowy"/>
              <w:tabs>
                <w:tab w:val="clear" w:pos="851"/>
                <w:tab w:val="left" w:pos="260"/>
              </w:tabs>
              <w:ind w:left="218" w:right="110" w:hanging="21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</w:rPr>
              <w:t>1</w:t>
            </w:r>
            <w:r>
              <w:rPr>
                <w:rFonts w:ascii="Verdana" w:hAnsi="Verdana"/>
                <w:sz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Okres gwarancji z bezpłatnym serwisem wynosi min.</w:t>
            </w:r>
            <w:r w:rsidRPr="00B44AAA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12 </w:t>
            </w:r>
            <w:r w:rsidRPr="005E5E63">
              <w:rPr>
                <w:rFonts w:ascii="Verdana" w:hAnsi="Verdana"/>
                <w:sz w:val="16"/>
                <w:szCs w:val="16"/>
              </w:rPr>
              <w:t>miesięcy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 xml:space="preserve">Równocześnie, Wykonawca zapewnia w okresie pogwarancyjnym dostępność części zamiennych oraz pełny serwis przedmiotu umowy,  przez okres 3 lat licząc od daty zakończenia  okresu  gwarancji . </w:t>
            </w:r>
          </w:p>
          <w:p w:rsidR="00F548C6" w:rsidRDefault="00F548C6" w:rsidP="001A784D">
            <w:pPr>
              <w:tabs>
                <w:tab w:val="left" w:pos="260"/>
                <w:tab w:val="left" w:pos="648"/>
                <w:tab w:val="left" w:pos="6824"/>
              </w:tabs>
              <w:ind w:left="218" w:right="110" w:hanging="218"/>
              <w:rPr>
                <w:rFonts w:ascii="Verdana" w:hAnsi="Verdana"/>
                <w:color w:val="000000"/>
                <w:w w:val="9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w w:val="90"/>
                <w:sz w:val="16"/>
                <w:szCs w:val="16"/>
              </w:rPr>
              <w:t xml:space="preserve">2.  Zgłoszenie  serwisanta do naprawy przedmiotu zamówienia nastąpi w ciągu 24 godzin  od daty otrzymania zgłoszenia o usterce, a naprawa zostanie wykonana w ciągu  kolejnych  14 dni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a jeżeli wystąpi konieczność importu części zamiennych, naprawa zostanie wykonana w ciągu 21</w:t>
            </w:r>
            <w:r w:rsidRPr="000777C0">
              <w:rPr>
                <w:rFonts w:ascii="Verdana" w:hAnsi="Verdana"/>
                <w:color w:val="000000"/>
                <w:sz w:val="16"/>
                <w:szCs w:val="16"/>
              </w:rPr>
              <w:t xml:space="preserve"> dni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od daty zgłoszenia naprawy</w:t>
            </w:r>
            <w:r>
              <w:rPr>
                <w:rFonts w:ascii="Verdana" w:hAnsi="Verdana"/>
                <w:color w:val="000000"/>
                <w:w w:val="90"/>
                <w:sz w:val="16"/>
                <w:szCs w:val="16"/>
              </w:rPr>
              <w:t xml:space="preserve">.    </w:t>
            </w:r>
          </w:p>
          <w:p w:rsidR="00F548C6" w:rsidRDefault="00F548C6" w:rsidP="001A784D">
            <w:pPr>
              <w:tabs>
                <w:tab w:val="left" w:pos="260"/>
              </w:tabs>
              <w:ind w:left="218" w:right="110" w:hanging="218"/>
              <w:jc w:val="both"/>
              <w:rPr>
                <w:rFonts w:ascii="Verdana" w:hAnsi="Verdana"/>
                <w:color w:val="000000"/>
                <w:w w:val="9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w w:val="90"/>
                <w:sz w:val="16"/>
                <w:szCs w:val="16"/>
              </w:rPr>
              <w:t>3.  Koszty dojazdu serwisu do i z miejsca użytkowania lub przewóz uszkodzonego  urządzenia do  i po naprawie nie obciążają Zamawiającego w okresie gwarancyjnym.</w:t>
            </w:r>
          </w:p>
          <w:p w:rsidR="00F548C6" w:rsidRDefault="00F548C6" w:rsidP="001A784D">
            <w:pPr>
              <w:tabs>
                <w:tab w:val="left" w:pos="260"/>
              </w:tabs>
              <w:ind w:left="218" w:right="110" w:hanging="218"/>
              <w:jc w:val="both"/>
              <w:rPr>
                <w:rFonts w:ascii="Verdana" w:hAnsi="Verdana"/>
                <w:color w:val="000000"/>
                <w:w w:val="9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w w:val="90"/>
                <w:sz w:val="16"/>
                <w:szCs w:val="16"/>
              </w:rPr>
              <w:t xml:space="preserve">4.  Każdorazowo zostanie przedłużony okres gwarancji przedmiotu zamówienia zgłoszonego do naprawy o czas jego wyłączenia z eksploatacji trwającego powyżej </w:t>
            </w:r>
            <w:r w:rsidRPr="00AF1322">
              <w:rPr>
                <w:rFonts w:ascii="Verdana" w:hAnsi="Verdana"/>
                <w:color w:val="000000"/>
                <w:w w:val="90"/>
                <w:sz w:val="16"/>
                <w:szCs w:val="16"/>
              </w:rPr>
              <w:t>24</w:t>
            </w:r>
            <w:r>
              <w:rPr>
                <w:rFonts w:ascii="Verdana" w:hAnsi="Verdana"/>
                <w:color w:val="000000"/>
                <w:w w:val="90"/>
                <w:sz w:val="16"/>
                <w:szCs w:val="16"/>
              </w:rPr>
              <w:t xml:space="preserve"> godzin, a nie  spowodowanego  złą  eksploatacją     </w:t>
            </w:r>
          </w:p>
          <w:p w:rsidR="00F548C6" w:rsidRPr="005E5E63" w:rsidRDefault="00F548C6" w:rsidP="001A784D">
            <w:pPr>
              <w:tabs>
                <w:tab w:val="left" w:pos="260"/>
              </w:tabs>
              <w:ind w:left="218" w:right="110" w:hanging="218"/>
              <w:rPr>
                <w:rFonts w:ascii="Verdana" w:hAnsi="Verdana"/>
                <w:color w:val="000000"/>
                <w:w w:val="9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w w:val="90"/>
                <w:sz w:val="16"/>
                <w:szCs w:val="16"/>
              </w:rPr>
              <w:t>5.   Wymiana jakiegokolwiek  modułu    należącego do przedmiotu zamówienia na nowy równoważny nastąpi na żądanie Zamawiającego,  przy  drugim jego uszkodzeniu w okresie gwarancyjnym. Uszkodzony  moduł  nie podlegający naprawie  zostanie wymieniony na nowy równoważny  oraz  zgodnie  z przepisem art. 581 Kodeksu cywilnego, dostarczony będzie z pełnym okresem gwarancji wynoszącym  min</w:t>
            </w:r>
            <w:r w:rsidRPr="00DE2F37">
              <w:rPr>
                <w:rFonts w:ascii="Verdana" w:hAnsi="Verdana"/>
                <w:b/>
                <w:color w:val="000000"/>
                <w:w w:val="90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color w:val="000000"/>
                <w:w w:val="90"/>
                <w:sz w:val="16"/>
                <w:szCs w:val="16"/>
              </w:rPr>
              <w:t xml:space="preserve">12 </w:t>
            </w:r>
            <w:r w:rsidRPr="005E5E63">
              <w:rPr>
                <w:rFonts w:ascii="Verdana" w:hAnsi="Verdana"/>
                <w:color w:val="000000"/>
                <w:w w:val="90"/>
                <w:sz w:val="16"/>
                <w:szCs w:val="16"/>
              </w:rPr>
              <w:t>miesięcy.</w:t>
            </w:r>
          </w:p>
          <w:p w:rsidR="00F548C6" w:rsidRPr="00955CFD" w:rsidRDefault="00F548C6" w:rsidP="001A784D">
            <w:pPr>
              <w:tabs>
                <w:tab w:val="left" w:pos="260"/>
              </w:tabs>
              <w:ind w:left="218" w:right="110" w:hanging="218"/>
              <w:rPr>
                <w:rFonts w:ascii="Calibri" w:hAnsi="Calibri"/>
                <w:b/>
                <w:color w:val="000000"/>
                <w:w w:val="95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color w:val="000000"/>
                <w:w w:val="90"/>
                <w:sz w:val="16"/>
                <w:szCs w:val="16"/>
              </w:rPr>
              <w:t xml:space="preserve">. 6  </w:t>
            </w:r>
            <w:r w:rsidRPr="00955CFD">
              <w:rPr>
                <w:rFonts w:ascii="Calibri" w:hAnsi="Calibri"/>
                <w:color w:val="000000"/>
                <w:w w:val="90"/>
                <w:sz w:val="20"/>
                <w:szCs w:val="20"/>
              </w:rPr>
              <w:t xml:space="preserve">Stała opieka serwisowa w okresie gwarancyjnym i pogwarancyjnym zapewniona będzie przez placówkę serwisową w kraju Lokalizacja serwisu </w:t>
            </w:r>
            <w:r w:rsidRPr="00955CFD">
              <w:rPr>
                <w:rFonts w:ascii="Calibri" w:hAnsi="Calibri"/>
                <w:b/>
                <w:color w:val="000000"/>
                <w:w w:val="90"/>
                <w:sz w:val="20"/>
                <w:szCs w:val="20"/>
                <w:u w:val="single"/>
              </w:rPr>
              <w:t>(nazwa, adres, telefon całodobowy, e mail, proszę podać</w:t>
            </w:r>
            <w:r w:rsidRPr="00955CFD">
              <w:rPr>
                <w:rFonts w:ascii="Calibri" w:hAnsi="Calibri"/>
                <w:b/>
                <w:color w:val="000000"/>
                <w:w w:val="95"/>
                <w:sz w:val="20"/>
                <w:szCs w:val="20"/>
                <w:u w:val="single"/>
              </w:rPr>
              <w:t xml:space="preserve"> )</w:t>
            </w:r>
          </w:p>
          <w:p w:rsidR="00F548C6" w:rsidRDefault="00F548C6" w:rsidP="001A784D">
            <w:pPr>
              <w:tabs>
                <w:tab w:val="left" w:pos="260"/>
              </w:tabs>
              <w:ind w:left="218" w:right="110" w:hanging="218"/>
              <w:rPr>
                <w:rFonts w:ascii="Verdana" w:hAnsi="Verdana"/>
                <w:color w:val="000000"/>
              </w:rPr>
            </w:pPr>
          </w:p>
        </w:tc>
      </w:tr>
    </w:tbl>
    <w:p w:rsidR="00F548C6" w:rsidRDefault="00F548C6" w:rsidP="00F548C6">
      <w:pPr>
        <w:jc w:val="both"/>
        <w:rPr>
          <w:sz w:val="16"/>
          <w:szCs w:val="16"/>
        </w:rPr>
      </w:pPr>
    </w:p>
    <w:p w:rsidR="00F548C6" w:rsidRDefault="00F548C6" w:rsidP="00F548C6">
      <w:pPr>
        <w:jc w:val="both"/>
        <w:rPr>
          <w:sz w:val="16"/>
          <w:szCs w:val="16"/>
        </w:rPr>
      </w:pPr>
    </w:p>
    <w:p w:rsidR="00F548C6" w:rsidRPr="00E806B7" w:rsidRDefault="00F548C6" w:rsidP="00F548C6">
      <w:pPr>
        <w:pStyle w:val="Tekstpodstawowywcity2"/>
        <w:ind w:left="3540"/>
        <w:rPr>
          <w:sz w:val="18"/>
          <w:szCs w:val="18"/>
        </w:rPr>
      </w:pPr>
    </w:p>
    <w:p w:rsidR="00F548C6" w:rsidRPr="00E806B7" w:rsidRDefault="00F548C6" w:rsidP="00F548C6">
      <w:pPr>
        <w:pStyle w:val="Tekstpodstawowywcity2"/>
        <w:ind w:left="3540"/>
        <w:rPr>
          <w:sz w:val="20"/>
          <w:szCs w:val="20"/>
        </w:rPr>
      </w:pPr>
      <w:r w:rsidRPr="00E806B7">
        <w:rPr>
          <w:sz w:val="20"/>
          <w:szCs w:val="20"/>
        </w:rPr>
        <w:t>Podpisy osób uprawnionych do składania</w:t>
      </w:r>
    </w:p>
    <w:p w:rsidR="00D6689C" w:rsidRDefault="00F548C6" w:rsidP="00F548C6">
      <w:pPr>
        <w:pStyle w:val="Tekstpodstawowywcity2"/>
        <w:rPr>
          <w:sz w:val="20"/>
          <w:szCs w:val="20"/>
        </w:rPr>
      </w:pPr>
      <w:r w:rsidRPr="00E806B7">
        <w:rPr>
          <w:sz w:val="20"/>
          <w:szCs w:val="20"/>
        </w:rPr>
        <w:t xml:space="preserve">Data                                                  </w:t>
      </w:r>
      <w:r>
        <w:rPr>
          <w:sz w:val="20"/>
          <w:szCs w:val="20"/>
        </w:rPr>
        <w:t xml:space="preserve">        </w:t>
      </w:r>
      <w:r w:rsidRPr="00E806B7">
        <w:rPr>
          <w:sz w:val="20"/>
          <w:szCs w:val="20"/>
        </w:rPr>
        <w:t xml:space="preserve">oświadczeń woli w imieniu wykonawcy   </w:t>
      </w:r>
    </w:p>
    <w:p w:rsidR="00F548C6" w:rsidRPr="00577AE7" w:rsidRDefault="00F548C6" w:rsidP="00F548C6">
      <w:pPr>
        <w:jc w:val="center"/>
        <w:rPr>
          <w:b/>
          <w:bCs/>
          <w:sz w:val="28"/>
          <w:szCs w:val="28"/>
        </w:rPr>
      </w:pPr>
      <w:r w:rsidRPr="00577AE7">
        <w:rPr>
          <w:b/>
          <w:bCs/>
          <w:sz w:val="28"/>
          <w:szCs w:val="28"/>
        </w:rPr>
        <w:lastRenderedPageBreak/>
        <w:t xml:space="preserve">Skaner </w:t>
      </w:r>
      <w:proofErr w:type="spellStart"/>
      <w:r w:rsidRPr="00577AE7">
        <w:rPr>
          <w:b/>
          <w:bCs/>
          <w:sz w:val="28"/>
          <w:szCs w:val="28"/>
        </w:rPr>
        <w:t>wewnątrzustny</w:t>
      </w:r>
      <w:proofErr w:type="spellEnd"/>
      <w:r w:rsidRPr="00577AE7">
        <w:rPr>
          <w:b/>
          <w:bCs/>
          <w:sz w:val="28"/>
          <w:szCs w:val="28"/>
        </w:rPr>
        <w:t xml:space="preserve"> do skanowania powierzchni zębów</w:t>
      </w:r>
    </w:p>
    <w:p w:rsidR="00F548C6" w:rsidRPr="00577AE7" w:rsidRDefault="00F548C6" w:rsidP="00F548C6">
      <w:pPr>
        <w:jc w:val="center"/>
        <w:rPr>
          <w:b/>
          <w:bCs/>
          <w:sz w:val="28"/>
          <w:szCs w:val="28"/>
        </w:rPr>
      </w:pPr>
      <w:r w:rsidRPr="00577AE7">
        <w:rPr>
          <w:b/>
          <w:bCs/>
          <w:sz w:val="28"/>
          <w:szCs w:val="28"/>
        </w:rPr>
        <w:t xml:space="preserve"> oraz błony śluzowej w kolorze</w:t>
      </w:r>
    </w:p>
    <w:p w:rsidR="00F548C6" w:rsidRPr="00577AE7" w:rsidRDefault="00F548C6" w:rsidP="00F548C6">
      <w:pPr>
        <w:jc w:val="center"/>
        <w:rPr>
          <w:b/>
          <w:bCs/>
          <w:color w:val="000000"/>
          <w:sz w:val="22"/>
          <w:szCs w:val="22"/>
        </w:rPr>
      </w:pPr>
    </w:p>
    <w:p w:rsidR="00F548C6" w:rsidRDefault="00F548C6" w:rsidP="00F548C6">
      <w:pPr>
        <w:rPr>
          <w:b/>
          <w:bCs/>
          <w:color w:val="000000"/>
          <w:sz w:val="22"/>
          <w:szCs w:val="22"/>
        </w:rPr>
      </w:pPr>
    </w:p>
    <w:p w:rsidR="00F548C6" w:rsidRPr="00577AE7" w:rsidRDefault="00F548C6" w:rsidP="00F548C6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0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67"/>
        <w:gridCol w:w="3305"/>
      </w:tblGrid>
      <w:tr w:rsidR="00F548C6" w:rsidRPr="00577AE7" w:rsidTr="001A784D">
        <w:trPr>
          <w:trHeight w:val="713"/>
        </w:trPr>
        <w:tc>
          <w:tcPr>
            <w:tcW w:w="57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548C6" w:rsidRPr="00577AE7" w:rsidRDefault="00F548C6" w:rsidP="001A784D">
            <w:pPr>
              <w:pStyle w:val="Zawartotabeli"/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77AE7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Funkcje</w:t>
            </w:r>
            <w:proofErr w:type="spellEnd"/>
            <w:r w:rsidRPr="00577AE7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7AE7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lub</w:t>
            </w:r>
            <w:proofErr w:type="spellEnd"/>
            <w:r w:rsidRPr="00577AE7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7AE7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parametry</w:t>
            </w:r>
            <w:proofErr w:type="spellEnd"/>
            <w:r w:rsidRPr="00577AE7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7AE7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graniczne</w:t>
            </w:r>
            <w:proofErr w:type="spellEnd"/>
            <w:r w:rsidRPr="00577AE7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7AE7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ustalone</w:t>
            </w:r>
            <w:proofErr w:type="spellEnd"/>
            <w:r w:rsidRPr="00577AE7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7AE7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przez</w:t>
            </w:r>
            <w:proofErr w:type="spellEnd"/>
            <w:r w:rsidRPr="00577AE7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7AE7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Zamawiającego</w:t>
            </w:r>
            <w:proofErr w:type="spellEnd"/>
          </w:p>
        </w:tc>
        <w:tc>
          <w:tcPr>
            <w:tcW w:w="3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548C6" w:rsidRPr="00577AE7" w:rsidRDefault="00F548C6" w:rsidP="001A784D">
            <w:pPr>
              <w:pStyle w:val="Zawartotabeli"/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77AE7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Odpowiedź</w:t>
            </w:r>
            <w:proofErr w:type="spellEnd"/>
            <w:r w:rsidRPr="00577AE7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7AE7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Wykonawcy</w:t>
            </w:r>
            <w:proofErr w:type="spellEnd"/>
            <w:r w:rsidRPr="00577AE7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:  </w:t>
            </w:r>
            <w:proofErr w:type="spellStart"/>
            <w:r w:rsidRPr="00577AE7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tak</w:t>
            </w:r>
            <w:proofErr w:type="spellEnd"/>
            <w:r w:rsidRPr="00577AE7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/nie, </w:t>
            </w:r>
            <w:proofErr w:type="spellStart"/>
            <w:r w:rsidRPr="00577AE7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opis</w:t>
            </w:r>
            <w:proofErr w:type="spellEnd"/>
            <w:r w:rsidRPr="00577AE7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7AE7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oferowanego</w:t>
            </w:r>
            <w:proofErr w:type="spellEnd"/>
            <w:r w:rsidRPr="00577AE7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7AE7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parametru</w:t>
            </w:r>
            <w:proofErr w:type="spellEnd"/>
            <w:r w:rsidRPr="00577AE7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577AE7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funkcji</w:t>
            </w:r>
            <w:proofErr w:type="spellEnd"/>
          </w:p>
        </w:tc>
      </w:tr>
      <w:tr w:rsidR="00F548C6" w:rsidRPr="00577AE7" w:rsidTr="001A784D">
        <w:trPr>
          <w:trHeight w:val="309"/>
        </w:trPr>
        <w:tc>
          <w:tcPr>
            <w:tcW w:w="5767" w:type="dxa"/>
            <w:tcBorders>
              <w:left w:val="single" w:sz="1" w:space="0" w:color="000000"/>
              <w:bottom w:val="single" w:sz="1" w:space="0" w:color="000000"/>
            </w:tcBorders>
          </w:tcPr>
          <w:p w:rsidR="00F548C6" w:rsidRPr="00577AE7" w:rsidRDefault="00F548C6" w:rsidP="001A784D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577AE7">
              <w:rPr>
                <w:rFonts w:ascii="Times New Roman" w:hAnsi="Times New Roman"/>
                <w:color w:val="000000"/>
              </w:rPr>
              <w:t xml:space="preserve">Skaner w formie konsoli składającej się ze </w:t>
            </w:r>
            <w:r>
              <w:rPr>
                <w:rFonts w:ascii="Times New Roman" w:hAnsi="Times New Roman"/>
                <w:color w:val="000000"/>
              </w:rPr>
              <w:t>zintegrowanego komputera</w:t>
            </w:r>
            <w:r w:rsidRPr="00577AE7">
              <w:rPr>
                <w:rFonts w:ascii="Times New Roman" w:hAnsi="Times New Roman"/>
                <w:color w:val="000000"/>
              </w:rPr>
              <w:t>, ekranu i końcówki (rękojeści skanującej)</w:t>
            </w:r>
          </w:p>
        </w:tc>
        <w:tc>
          <w:tcPr>
            <w:tcW w:w="33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548C6" w:rsidRPr="00577AE7" w:rsidRDefault="00F548C6" w:rsidP="001A784D">
            <w:pPr>
              <w:pStyle w:val="Zawartotabeli"/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548C6" w:rsidRPr="00577AE7" w:rsidTr="001A784D">
        <w:trPr>
          <w:trHeight w:val="484"/>
        </w:trPr>
        <w:tc>
          <w:tcPr>
            <w:tcW w:w="5767" w:type="dxa"/>
            <w:tcBorders>
              <w:left w:val="single" w:sz="1" w:space="0" w:color="000000"/>
              <w:bottom w:val="single" w:sz="1" w:space="0" w:color="000000"/>
            </w:tcBorders>
          </w:tcPr>
          <w:p w:rsidR="00F548C6" w:rsidRPr="00577AE7" w:rsidRDefault="00F548C6" w:rsidP="001A784D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577AE7">
              <w:rPr>
                <w:rFonts w:ascii="Times New Roman" w:hAnsi="Times New Roman"/>
                <w:color w:val="000000"/>
              </w:rPr>
              <w:t>Masa całego urządzenia nie przekracza 20 kg</w:t>
            </w:r>
          </w:p>
        </w:tc>
        <w:tc>
          <w:tcPr>
            <w:tcW w:w="33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548C6" w:rsidRPr="00577AE7" w:rsidRDefault="00F548C6" w:rsidP="001A784D">
            <w:pPr>
              <w:pStyle w:val="Zawartotabeli"/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548C6" w:rsidRPr="00577AE7" w:rsidTr="001A784D">
        <w:trPr>
          <w:trHeight w:val="561"/>
        </w:trPr>
        <w:tc>
          <w:tcPr>
            <w:tcW w:w="5767" w:type="dxa"/>
            <w:tcBorders>
              <w:left w:val="single" w:sz="1" w:space="0" w:color="000000"/>
              <w:bottom w:val="single" w:sz="1" w:space="0" w:color="000000"/>
            </w:tcBorders>
          </w:tcPr>
          <w:p w:rsidR="00F548C6" w:rsidRPr="00577AE7" w:rsidRDefault="00F548C6" w:rsidP="001A784D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577AE7">
              <w:rPr>
                <w:rFonts w:ascii="Times New Roman" w:hAnsi="Times New Roman"/>
                <w:color w:val="000000"/>
              </w:rPr>
              <w:t>Masa końcówki skanującej nie przekracza 350 gram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48C6" w:rsidRPr="00577AE7" w:rsidRDefault="00F548C6" w:rsidP="001A784D">
            <w:pPr>
              <w:pStyle w:val="Zawartotabeli"/>
              <w:spacing w:line="360" w:lineRule="auto"/>
              <w:jc w:val="center"/>
              <w:rPr>
                <w:rFonts w:cs="Times New Roman"/>
                <w:strike/>
                <w:color w:val="000000"/>
                <w:sz w:val="22"/>
                <w:szCs w:val="22"/>
              </w:rPr>
            </w:pPr>
          </w:p>
        </w:tc>
      </w:tr>
      <w:tr w:rsidR="00F548C6" w:rsidRPr="00577AE7" w:rsidTr="001A784D">
        <w:trPr>
          <w:trHeight w:val="453"/>
        </w:trPr>
        <w:tc>
          <w:tcPr>
            <w:tcW w:w="5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8C6" w:rsidRPr="00577AE7" w:rsidRDefault="00F548C6" w:rsidP="001A784D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577AE7">
              <w:rPr>
                <w:rFonts w:ascii="Times New Roman" w:hAnsi="Times New Roman"/>
                <w:color w:val="000000"/>
              </w:rPr>
              <w:t>Urządzenie wyposażone w 64 bitowy system Windows 10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48C6" w:rsidRPr="00577AE7" w:rsidRDefault="00F548C6" w:rsidP="001A784D">
            <w:pPr>
              <w:pStyle w:val="Zawartotabeli"/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548C6" w:rsidRPr="00577AE7" w:rsidTr="001A784D">
        <w:trPr>
          <w:trHeight w:val="513"/>
        </w:trPr>
        <w:tc>
          <w:tcPr>
            <w:tcW w:w="5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8C6" w:rsidRPr="00577AE7" w:rsidRDefault="00F548C6" w:rsidP="001A784D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577AE7">
              <w:rPr>
                <w:rFonts w:ascii="Times New Roman" w:hAnsi="Times New Roman"/>
                <w:color w:val="000000"/>
              </w:rPr>
              <w:t xml:space="preserve">Urządzenie wyposażone w dysk SSD o pojemności   </w:t>
            </w:r>
          </w:p>
          <w:p w:rsidR="00F548C6" w:rsidRPr="00577AE7" w:rsidRDefault="00F548C6" w:rsidP="001A784D">
            <w:pPr>
              <w:pStyle w:val="Akapitzlist"/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577AE7">
              <w:rPr>
                <w:rFonts w:ascii="Times New Roman" w:hAnsi="Times New Roman"/>
                <w:color w:val="000000"/>
              </w:rPr>
              <w:t>minimum 1 TB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48C6" w:rsidRPr="00577AE7" w:rsidRDefault="00F548C6" w:rsidP="001A784D">
            <w:pPr>
              <w:pStyle w:val="Zawartotabeli"/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548C6" w:rsidRPr="00577AE7" w:rsidTr="001A784D">
        <w:trPr>
          <w:trHeight w:val="285"/>
        </w:trPr>
        <w:tc>
          <w:tcPr>
            <w:tcW w:w="5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8C6" w:rsidRPr="00577AE7" w:rsidRDefault="00F548C6" w:rsidP="001A784D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577AE7">
              <w:rPr>
                <w:rFonts w:ascii="Times New Roman" w:hAnsi="Times New Roman"/>
                <w:color w:val="000000"/>
              </w:rPr>
              <w:t>Skanowanie w kolorze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8C6" w:rsidRPr="00577AE7" w:rsidRDefault="00F548C6" w:rsidP="001A784D">
            <w:pPr>
              <w:pStyle w:val="Zawartotabeli"/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548C6" w:rsidRPr="00577AE7" w:rsidTr="001A784D">
        <w:trPr>
          <w:trHeight w:val="459"/>
        </w:trPr>
        <w:tc>
          <w:tcPr>
            <w:tcW w:w="5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8C6" w:rsidRPr="00577AE7" w:rsidRDefault="00F548C6" w:rsidP="001A784D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577AE7">
              <w:rPr>
                <w:rFonts w:ascii="Times New Roman" w:hAnsi="Times New Roman"/>
                <w:color w:val="000000"/>
              </w:rPr>
              <w:t xml:space="preserve">Nielimitowana ilość skanów wraz z licencją ważną co najmniej </w:t>
            </w:r>
            <w:r>
              <w:rPr>
                <w:rFonts w:ascii="Times New Roman" w:hAnsi="Times New Roman"/>
                <w:color w:val="000000"/>
              </w:rPr>
              <w:t xml:space="preserve">przez </w:t>
            </w:r>
            <w:r w:rsidRPr="00577AE7">
              <w:rPr>
                <w:rFonts w:ascii="Times New Roman" w:hAnsi="Times New Roman"/>
                <w:color w:val="000000"/>
              </w:rPr>
              <w:t xml:space="preserve">5 lat  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8C6" w:rsidRPr="00577AE7" w:rsidRDefault="00F548C6" w:rsidP="001A784D">
            <w:pPr>
              <w:pStyle w:val="Zawartotabeli"/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548C6" w:rsidRPr="00577AE7" w:rsidTr="001A784D">
        <w:trPr>
          <w:trHeight w:val="329"/>
        </w:trPr>
        <w:tc>
          <w:tcPr>
            <w:tcW w:w="5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8C6" w:rsidRPr="00577AE7" w:rsidRDefault="00F548C6" w:rsidP="001A784D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577AE7">
              <w:rPr>
                <w:rFonts w:ascii="Times New Roman" w:hAnsi="Times New Roman"/>
                <w:color w:val="000000"/>
              </w:rPr>
              <w:t>Generowanie plików w otwartym standardzie .</w:t>
            </w:r>
            <w:proofErr w:type="spellStart"/>
            <w:r w:rsidRPr="00577AE7">
              <w:rPr>
                <w:rFonts w:ascii="Times New Roman" w:hAnsi="Times New Roman"/>
                <w:color w:val="000000"/>
              </w:rPr>
              <w:t>stl</w:t>
            </w:r>
            <w:proofErr w:type="spellEnd"/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8C6" w:rsidRPr="00577AE7" w:rsidRDefault="00F548C6" w:rsidP="001A784D">
            <w:pPr>
              <w:pStyle w:val="Zawartotabeli"/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548C6" w:rsidRPr="00577AE7" w:rsidTr="001A784D">
        <w:trPr>
          <w:trHeight w:val="523"/>
        </w:trPr>
        <w:tc>
          <w:tcPr>
            <w:tcW w:w="5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8C6" w:rsidRPr="00577AE7" w:rsidRDefault="00F548C6" w:rsidP="001A784D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577AE7">
              <w:rPr>
                <w:rFonts w:ascii="Times New Roman" w:hAnsi="Times New Roman"/>
                <w:color w:val="000000"/>
              </w:rPr>
              <w:t xml:space="preserve">Końcówka skanera sterująca komputerem (wybór opcji i nawigacja po </w:t>
            </w:r>
            <w:r>
              <w:rPr>
                <w:rFonts w:ascii="Times New Roman" w:hAnsi="Times New Roman"/>
                <w:color w:val="000000"/>
              </w:rPr>
              <w:t>o</w:t>
            </w:r>
            <w:r w:rsidRPr="00577AE7">
              <w:rPr>
                <w:rFonts w:ascii="Times New Roman" w:hAnsi="Times New Roman"/>
                <w:color w:val="000000"/>
              </w:rPr>
              <w:t>programowaniu)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8C6" w:rsidRPr="00577AE7" w:rsidRDefault="00F548C6" w:rsidP="001A784D">
            <w:pPr>
              <w:pStyle w:val="Zawartotabeli"/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548C6" w:rsidRPr="00577AE7" w:rsidTr="001A784D">
        <w:trPr>
          <w:trHeight w:val="523"/>
        </w:trPr>
        <w:tc>
          <w:tcPr>
            <w:tcW w:w="5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8C6" w:rsidRPr="00577AE7" w:rsidRDefault="00F548C6" w:rsidP="001A784D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577AE7">
              <w:rPr>
                <w:rFonts w:ascii="Times New Roman" w:hAnsi="Times New Roman"/>
                <w:color w:val="000000"/>
              </w:rPr>
              <w:t>Co najmniej 3 wymienne końcówki do skanowania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8C6" w:rsidRPr="00577AE7" w:rsidRDefault="00F548C6" w:rsidP="001A784D">
            <w:pPr>
              <w:pStyle w:val="Zawartotabeli"/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548C6" w:rsidRPr="00577AE7" w:rsidTr="001A784D">
        <w:trPr>
          <w:trHeight w:val="544"/>
        </w:trPr>
        <w:tc>
          <w:tcPr>
            <w:tcW w:w="5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8C6" w:rsidRPr="00926CE5" w:rsidRDefault="00F548C6" w:rsidP="001A784D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Możl</w:t>
            </w:r>
            <w:r w:rsidRPr="00577AE7">
              <w:rPr>
                <w:rFonts w:ascii="Times New Roman" w:hAnsi="Times New Roman"/>
                <w:color w:val="000000"/>
              </w:rPr>
              <w:t>iwość sterylizacji parowej końcówek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8C6" w:rsidRPr="00577AE7" w:rsidRDefault="00F548C6" w:rsidP="001A784D">
            <w:pPr>
              <w:pStyle w:val="Zawartotabeli"/>
              <w:spacing w:line="36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548C6" w:rsidRPr="00577AE7" w:rsidTr="001A784D">
        <w:trPr>
          <w:trHeight w:val="543"/>
        </w:trPr>
        <w:tc>
          <w:tcPr>
            <w:tcW w:w="5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8C6" w:rsidRPr="00577AE7" w:rsidRDefault="00F548C6" w:rsidP="001A784D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Zestaw 10 wymiennych luster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8C6" w:rsidRDefault="00F548C6" w:rsidP="001A784D">
            <w:pPr>
              <w:pStyle w:val="Zawartotabeli"/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548C6" w:rsidRPr="00577AE7" w:rsidTr="001A784D">
        <w:trPr>
          <w:trHeight w:val="543"/>
        </w:trPr>
        <w:tc>
          <w:tcPr>
            <w:tcW w:w="5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8C6" w:rsidRDefault="00F548C6" w:rsidP="001A784D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Możliwość wymiany lustra w końcówce skanującej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8C6" w:rsidRDefault="00F548C6" w:rsidP="001A784D">
            <w:pPr>
              <w:pStyle w:val="Zawartotabeli"/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548C6" w:rsidRPr="00577AE7" w:rsidTr="001A784D">
        <w:trPr>
          <w:trHeight w:val="543"/>
        </w:trPr>
        <w:tc>
          <w:tcPr>
            <w:tcW w:w="5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8C6" w:rsidRPr="00577AE7" w:rsidRDefault="00F548C6" w:rsidP="001A784D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577AE7">
              <w:rPr>
                <w:rFonts w:ascii="Times New Roman" w:hAnsi="Times New Roman"/>
                <w:color w:val="000000"/>
              </w:rPr>
              <w:t>Urządzenie mobilne wyposażone w kółka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8C6" w:rsidRPr="00577AE7" w:rsidRDefault="00F548C6" w:rsidP="001A784D">
            <w:pPr>
              <w:pStyle w:val="Zawartotabeli"/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548C6" w:rsidRPr="00577AE7" w:rsidTr="001A784D">
        <w:trPr>
          <w:trHeight w:val="543"/>
        </w:trPr>
        <w:tc>
          <w:tcPr>
            <w:tcW w:w="5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8C6" w:rsidRPr="00577AE7" w:rsidRDefault="00F548C6" w:rsidP="001A784D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577AE7">
              <w:rPr>
                <w:rFonts w:ascii="Times New Roman" w:hAnsi="Times New Roman"/>
                <w:color w:val="000000"/>
              </w:rPr>
              <w:t>Urządz</w:t>
            </w:r>
            <w:r>
              <w:rPr>
                <w:rFonts w:ascii="Times New Roman" w:hAnsi="Times New Roman"/>
                <w:color w:val="000000"/>
              </w:rPr>
              <w:t>enie wyposażone w szklany ekran</w:t>
            </w:r>
            <w:r w:rsidRPr="00577AE7">
              <w:rPr>
                <w:rFonts w:ascii="Times New Roman" w:hAnsi="Times New Roman"/>
                <w:color w:val="000000"/>
              </w:rPr>
              <w:t xml:space="preserve"> dotykowy (możliwość dezynfekcji)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8C6" w:rsidRPr="00577AE7" w:rsidRDefault="00F548C6" w:rsidP="001A784D">
            <w:pPr>
              <w:pStyle w:val="Zawartotabeli"/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548C6" w:rsidRPr="00577AE7" w:rsidTr="001A784D">
        <w:trPr>
          <w:trHeight w:val="543"/>
        </w:trPr>
        <w:tc>
          <w:tcPr>
            <w:tcW w:w="5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8C6" w:rsidRPr="00577AE7" w:rsidRDefault="00F548C6" w:rsidP="001A784D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577AE7">
              <w:rPr>
                <w:rFonts w:ascii="Times New Roman" w:hAnsi="Times New Roman"/>
                <w:color w:val="000000"/>
              </w:rPr>
              <w:t>Ekran o przekątnej mniejszej niż 16 cali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8C6" w:rsidRPr="00577AE7" w:rsidRDefault="00F548C6" w:rsidP="001A784D">
            <w:pPr>
              <w:pStyle w:val="Zawartotabeli"/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548C6" w:rsidRPr="00577AE7" w:rsidTr="001A784D">
        <w:trPr>
          <w:trHeight w:val="523"/>
        </w:trPr>
        <w:tc>
          <w:tcPr>
            <w:tcW w:w="5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8C6" w:rsidRPr="00577AE7" w:rsidRDefault="00F548C6" w:rsidP="001A784D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577AE7">
              <w:rPr>
                <w:rFonts w:ascii="Times New Roman" w:hAnsi="Times New Roman"/>
                <w:color w:val="000000"/>
              </w:rPr>
              <w:lastRenderedPageBreak/>
              <w:t xml:space="preserve">Ekran zainstalowany na ruchomym przegubie wykonanym z materiału odpornego na </w:t>
            </w:r>
            <w:r>
              <w:rPr>
                <w:rFonts w:ascii="Times New Roman" w:hAnsi="Times New Roman"/>
                <w:color w:val="000000"/>
              </w:rPr>
              <w:t>działanie środków dezynfekcyjnych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8C6" w:rsidRPr="00577AE7" w:rsidRDefault="00F548C6" w:rsidP="001A784D">
            <w:pPr>
              <w:pStyle w:val="Zawartotabeli"/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548C6" w:rsidRPr="00577AE7" w:rsidTr="001A784D">
        <w:trPr>
          <w:trHeight w:val="523"/>
        </w:trPr>
        <w:tc>
          <w:tcPr>
            <w:tcW w:w="5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8C6" w:rsidRPr="00577AE7" w:rsidRDefault="00F548C6" w:rsidP="001A784D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577AE7">
              <w:rPr>
                <w:rFonts w:ascii="Times New Roman" w:hAnsi="Times New Roman"/>
                <w:bCs/>
                <w:color w:val="000000"/>
              </w:rPr>
              <w:t>Komunikacja z komputerem/serwerem/konsolą projektową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zewn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577AE7">
              <w:rPr>
                <w:rFonts w:ascii="Times New Roman" w:hAnsi="Times New Roman"/>
                <w:bCs/>
                <w:color w:val="000000"/>
              </w:rPr>
              <w:t xml:space="preserve">poprzez </w:t>
            </w:r>
            <w:proofErr w:type="spellStart"/>
            <w:r w:rsidRPr="00577AE7">
              <w:rPr>
                <w:rFonts w:ascii="Times New Roman" w:hAnsi="Times New Roman"/>
                <w:bCs/>
                <w:color w:val="000000"/>
              </w:rPr>
              <w:t>WiFi</w:t>
            </w:r>
            <w:proofErr w:type="spellEnd"/>
            <w:r w:rsidRPr="00577AE7">
              <w:rPr>
                <w:rFonts w:ascii="Times New Roman" w:hAnsi="Times New Roman"/>
                <w:bCs/>
                <w:color w:val="000000"/>
              </w:rPr>
              <w:t xml:space="preserve"> lub sieć przewodową </w:t>
            </w:r>
            <w:r w:rsidRPr="00577AE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8C6" w:rsidRPr="00577AE7" w:rsidRDefault="00F548C6" w:rsidP="001A784D">
            <w:pPr>
              <w:pStyle w:val="Zawartotabeli"/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  <w:p w:rsidR="00F548C6" w:rsidRPr="00577AE7" w:rsidRDefault="00F548C6" w:rsidP="001A784D">
            <w:pPr>
              <w:pStyle w:val="Zawartotabeli"/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548C6" w:rsidRPr="00577AE7" w:rsidTr="001A784D">
        <w:trPr>
          <w:trHeight w:val="523"/>
        </w:trPr>
        <w:tc>
          <w:tcPr>
            <w:tcW w:w="5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8C6" w:rsidRPr="00577AE7" w:rsidRDefault="00F548C6" w:rsidP="001A784D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577AE7">
              <w:rPr>
                <w:rFonts w:ascii="Times New Roman" w:hAnsi="Times New Roman"/>
                <w:color w:val="000000"/>
              </w:rPr>
              <w:t xml:space="preserve">Gwarancja minimum </w:t>
            </w:r>
            <w:r>
              <w:rPr>
                <w:rFonts w:ascii="Times New Roman" w:hAnsi="Times New Roman"/>
                <w:color w:val="000000"/>
              </w:rPr>
              <w:t>12</w:t>
            </w:r>
            <w:r w:rsidRPr="00577AE7">
              <w:rPr>
                <w:rFonts w:ascii="Times New Roman" w:hAnsi="Times New Roman"/>
                <w:color w:val="000000"/>
              </w:rPr>
              <w:t xml:space="preserve"> miesiące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8C6" w:rsidRPr="00577AE7" w:rsidRDefault="00F548C6" w:rsidP="001A784D">
            <w:pPr>
              <w:pStyle w:val="Zawartotabeli"/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548C6" w:rsidRPr="00577AE7" w:rsidTr="001A784D">
        <w:trPr>
          <w:trHeight w:val="439"/>
        </w:trPr>
        <w:tc>
          <w:tcPr>
            <w:tcW w:w="5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8C6" w:rsidRPr="00577AE7" w:rsidRDefault="00F548C6" w:rsidP="001A784D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577AE7">
              <w:rPr>
                <w:rFonts w:ascii="Times New Roman" w:hAnsi="Times New Roman"/>
                <w:color w:val="000000"/>
              </w:rPr>
              <w:t>W cenie dostawa, uruchomienie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577AE7">
              <w:rPr>
                <w:rFonts w:ascii="Times New Roman" w:hAnsi="Times New Roman"/>
                <w:color w:val="000000"/>
              </w:rPr>
              <w:t>szkolenie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8C6" w:rsidRPr="00577AE7" w:rsidRDefault="00F548C6" w:rsidP="001A784D">
            <w:pPr>
              <w:pStyle w:val="Zawartotabeli"/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  <w:p w:rsidR="00F548C6" w:rsidRPr="00577AE7" w:rsidRDefault="00F548C6" w:rsidP="001A784D">
            <w:pPr>
              <w:pStyle w:val="Zawartotabeli"/>
              <w:spacing w:line="36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:rsidR="00F548C6" w:rsidRPr="00577AE7" w:rsidRDefault="00F548C6" w:rsidP="00F548C6">
      <w:pPr>
        <w:spacing w:line="360" w:lineRule="auto"/>
        <w:ind w:right="-186"/>
        <w:jc w:val="both"/>
        <w:rPr>
          <w:color w:val="000000"/>
          <w:sz w:val="22"/>
          <w:szCs w:val="22"/>
        </w:rPr>
      </w:pPr>
    </w:p>
    <w:p w:rsidR="00F548C6" w:rsidRPr="00EF462B" w:rsidRDefault="00F548C6" w:rsidP="00F548C6">
      <w:pPr>
        <w:spacing w:line="360" w:lineRule="auto"/>
        <w:ind w:right="-186"/>
        <w:jc w:val="both"/>
        <w:rPr>
          <w:color w:val="000000"/>
          <w:kern w:val="2"/>
        </w:rPr>
      </w:pPr>
      <w:r w:rsidRPr="00EF462B">
        <w:rPr>
          <w:color w:val="000000"/>
        </w:rPr>
        <w:t>1. Nie spełnienie wszystkich parametrów lub funkcji, podanych w rubryce „</w:t>
      </w:r>
      <w:r w:rsidRPr="00EF462B">
        <w:rPr>
          <w:bCs/>
          <w:color w:val="000000"/>
        </w:rPr>
        <w:t>Funkcje lub parametry graniczne ustalone przez Zamawiającego</w:t>
      </w:r>
      <w:r w:rsidRPr="00EF462B">
        <w:rPr>
          <w:color w:val="000000"/>
        </w:rPr>
        <w:t xml:space="preserve">” spowoduje odrzucenie oferty.   </w:t>
      </w:r>
    </w:p>
    <w:p w:rsidR="00F548C6" w:rsidRPr="00EF462B" w:rsidRDefault="00F548C6" w:rsidP="00F548C6">
      <w:pPr>
        <w:spacing w:line="360" w:lineRule="auto"/>
        <w:ind w:right="-186"/>
        <w:jc w:val="both"/>
        <w:rPr>
          <w:color w:val="000000"/>
        </w:rPr>
      </w:pPr>
      <w:r w:rsidRPr="00EF462B">
        <w:rPr>
          <w:color w:val="000000"/>
        </w:rPr>
        <w:t xml:space="preserve">2. Wykonawca oświadcza, że oferowane powyżej urządzenie jest kompletne i po uruchomieniu  będzie gotowe do  pracy,  bez żadnych dodatkowych zakupów  i inwestycji.  </w:t>
      </w:r>
    </w:p>
    <w:p w:rsidR="00F548C6" w:rsidRPr="00577AE7" w:rsidRDefault="00F548C6" w:rsidP="00F548C6">
      <w:pPr>
        <w:spacing w:line="360" w:lineRule="auto"/>
        <w:ind w:right="-186"/>
        <w:jc w:val="both"/>
        <w:rPr>
          <w:bCs/>
          <w:color w:val="000000"/>
          <w:sz w:val="22"/>
          <w:szCs w:val="22"/>
        </w:rPr>
      </w:pPr>
    </w:p>
    <w:p w:rsidR="00F548C6" w:rsidRPr="00577AE7" w:rsidRDefault="00F548C6" w:rsidP="00F548C6">
      <w:pPr>
        <w:spacing w:line="360" w:lineRule="auto"/>
        <w:ind w:right="-186"/>
        <w:jc w:val="both"/>
        <w:rPr>
          <w:bCs/>
          <w:color w:val="000000"/>
          <w:sz w:val="22"/>
          <w:szCs w:val="22"/>
        </w:rPr>
      </w:pPr>
    </w:p>
    <w:p w:rsidR="00F548C6" w:rsidRPr="00577AE7" w:rsidRDefault="00F548C6" w:rsidP="00F548C6">
      <w:pPr>
        <w:spacing w:line="360" w:lineRule="auto"/>
        <w:ind w:right="-186"/>
        <w:jc w:val="both"/>
        <w:rPr>
          <w:bCs/>
          <w:color w:val="000000"/>
          <w:sz w:val="22"/>
          <w:szCs w:val="22"/>
        </w:rPr>
      </w:pPr>
    </w:p>
    <w:p w:rsidR="00F548C6" w:rsidRPr="00577AE7" w:rsidRDefault="00F548C6" w:rsidP="00F548C6">
      <w:pPr>
        <w:spacing w:line="360" w:lineRule="auto"/>
        <w:ind w:right="-186"/>
        <w:jc w:val="both"/>
        <w:rPr>
          <w:bCs/>
          <w:color w:val="000000"/>
          <w:sz w:val="22"/>
          <w:szCs w:val="22"/>
        </w:rPr>
      </w:pPr>
    </w:p>
    <w:p w:rsidR="00F548C6" w:rsidRPr="00577AE7" w:rsidRDefault="00F548C6" w:rsidP="00F548C6">
      <w:pPr>
        <w:tabs>
          <w:tab w:val="num" w:pos="0"/>
          <w:tab w:val="right" w:pos="10348"/>
        </w:tabs>
        <w:spacing w:line="360" w:lineRule="auto"/>
        <w:rPr>
          <w:color w:val="000000"/>
          <w:sz w:val="22"/>
          <w:szCs w:val="22"/>
        </w:rPr>
      </w:pPr>
      <w:r w:rsidRPr="00577AE7">
        <w:rPr>
          <w:color w:val="000000"/>
          <w:sz w:val="22"/>
          <w:szCs w:val="22"/>
        </w:rPr>
        <w:t xml:space="preserve">    Data     </w:t>
      </w:r>
    </w:p>
    <w:p w:rsidR="00F548C6" w:rsidRPr="00577AE7" w:rsidRDefault="00F548C6" w:rsidP="00F548C6">
      <w:pPr>
        <w:tabs>
          <w:tab w:val="num" w:pos="0"/>
          <w:tab w:val="right" w:pos="10348"/>
        </w:tabs>
        <w:spacing w:line="360" w:lineRule="auto"/>
        <w:rPr>
          <w:color w:val="000000"/>
          <w:sz w:val="22"/>
          <w:szCs w:val="22"/>
        </w:rPr>
      </w:pPr>
    </w:p>
    <w:p w:rsidR="00F548C6" w:rsidRPr="00577AE7" w:rsidRDefault="00F548C6" w:rsidP="00F548C6">
      <w:pPr>
        <w:tabs>
          <w:tab w:val="num" w:pos="0"/>
          <w:tab w:val="right" w:pos="10348"/>
        </w:tabs>
        <w:spacing w:line="360" w:lineRule="auto"/>
        <w:rPr>
          <w:color w:val="000000"/>
          <w:sz w:val="22"/>
          <w:szCs w:val="22"/>
        </w:rPr>
      </w:pPr>
      <w:r w:rsidRPr="00577AE7">
        <w:rPr>
          <w:color w:val="000000"/>
          <w:sz w:val="22"/>
          <w:szCs w:val="22"/>
        </w:rPr>
        <w:t xml:space="preserve">                                                                                                          pieczęć i podpis Wykonawcy   </w:t>
      </w:r>
    </w:p>
    <w:p w:rsidR="00F548C6" w:rsidRPr="00577AE7" w:rsidRDefault="00F548C6" w:rsidP="00F548C6">
      <w:pPr>
        <w:spacing w:line="360" w:lineRule="auto"/>
        <w:rPr>
          <w:color w:val="000000"/>
          <w:sz w:val="22"/>
          <w:szCs w:val="22"/>
        </w:rPr>
      </w:pPr>
      <w:r w:rsidRPr="00577AE7">
        <w:rPr>
          <w:color w:val="000000"/>
          <w:sz w:val="22"/>
          <w:szCs w:val="22"/>
        </w:rPr>
        <w:t xml:space="preserve">   Nazwa i adres Wykonawcy:</w:t>
      </w:r>
    </w:p>
    <w:p w:rsidR="00F548C6" w:rsidRDefault="00F548C6" w:rsidP="00F548C6">
      <w:pPr>
        <w:pStyle w:val="Tekstpodstawowywcity2"/>
        <w:rPr>
          <w:sz w:val="20"/>
          <w:szCs w:val="20"/>
        </w:rPr>
      </w:pPr>
    </w:p>
    <w:p w:rsidR="00F548C6" w:rsidRDefault="00F548C6" w:rsidP="00F548C6">
      <w:pPr>
        <w:pStyle w:val="Tekstpodstawowywcity2"/>
        <w:rPr>
          <w:color w:val="000000"/>
          <w:sz w:val="28"/>
          <w:szCs w:val="28"/>
        </w:rPr>
      </w:pPr>
    </w:p>
    <w:sectPr w:rsidR="00F548C6" w:rsidSect="00C11162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0A08"/>
    <w:multiLevelType w:val="hybridMultilevel"/>
    <w:tmpl w:val="1BA4DA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03475"/>
    <w:multiLevelType w:val="hybridMultilevel"/>
    <w:tmpl w:val="79A88E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4728F4"/>
    <w:multiLevelType w:val="hybridMultilevel"/>
    <w:tmpl w:val="B0288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426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-114" w:firstLine="0"/>
      </w:pPr>
    </w:lvl>
    <w:lvl w:ilvl="2">
      <w:start w:val="1"/>
      <w:numFmt w:val="decimal"/>
      <w:pStyle w:val="Nagwek3"/>
      <w:suff w:val="nothing"/>
      <w:lvlText w:val="Rozdział %3"/>
      <w:lvlJc w:val="left"/>
      <w:pPr>
        <w:ind w:left="-114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-114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-114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-114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-114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-114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-114" w:firstLine="0"/>
      </w:pPr>
    </w:lvl>
  </w:abstractNum>
  <w:abstractNum w:abstractNumId="4" w15:restartNumberingAfterBreak="0">
    <w:nsid w:val="4A2E0A14"/>
    <w:multiLevelType w:val="hybridMultilevel"/>
    <w:tmpl w:val="26F611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492D41"/>
    <w:multiLevelType w:val="hybridMultilevel"/>
    <w:tmpl w:val="F4EE0DC4"/>
    <w:lvl w:ilvl="0" w:tplc="84CE78BC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20BF1"/>
    <w:multiLevelType w:val="hybridMultilevel"/>
    <w:tmpl w:val="CBF28650"/>
    <w:lvl w:ilvl="0" w:tplc="7ED6760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A4"/>
    <w:rsid w:val="0001722E"/>
    <w:rsid w:val="000B28E2"/>
    <w:rsid w:val="000C44E3"/>
    <w:rsid w:val="0010121D"/>
    <w:rsid w:val="00111053"/>
    <w:rsid w:val="0011447D"/>
    <w:rsid w:val="00116022"/>
    <w:rsid w:val="00127310"/>
    <w:rsid w:val="00193A70"/>
    <w:rsid w:val="002D4BD1"/>
    <w:rsid w:val="004B4044"/>
    <w:rsid w:val="004C1703"/>
    <w:rsid w:val="004D3466"/>
    <w:rsid w:val="00550CCD"/>
    <w:rsid w:val="00621922"/>
    <w:rsid w:val="006E22B0"/>
    <w:rsid w:val="006F5FCC"/>
    <w:rsid w:val="007239E4"/>
    <w:rsid w:val="00735456"/>
    <w:rsid w:val="0075399A"/>
    <w:rsid w:val="0077442C"/>
    <w:rsid w:val="007A38C4"/>
    <w:rsid w:val="007B7A48"/>
    <w:rsid w:val="007C0E55"/>
    <w:rsid w:val="00813109"/>
    <w:rsid w:val="00826396"/>
    <w:rsid w:val="009B4FC9"/>
    <w:rsid w:val="009C48A4"/>
    <w:rsid w:val="00A022A2"/>
    <w:rsid w:val="00A14D93"/>
    <w:rsid w:val="00A558EF"/>
    <w:rsid w:val="00AC7644"/>
    <w:rsid w:val="00AF1D8B"/>
    <w:rsid w:val="00B11723"/>
    <w:rsid w:val="00C11162"/>
    <w:rsid w:val="00CA0D9A"/>
    <w:rsid w:val="00CF3DF7"/>
    <w:rsid w:val="00D1288D"/>
    <w:rsid w:val="00D16937"/>
    <w:rsid w:val="00D6689C"/>
    <w:rsid w:val="00E15251"/>
    <w:rsid w:val="00E220D7"/>
    <w:rsid w:val="00E94F7B"/>
    <w:rsid w:val="00EF500F"/>
    <w:rsid w:val="00EF5F32"/>
    <w:rsid w:val="00F1121C"/>
    <w:rsid w:val="00F232B7"/>
    <w:rsid w:val="00F548C6"/>
    <w:rsid w:val="00F645AE"/>
    <w:rsid w:val="00FD2A32"/>
    <w:rsid w:val="00FD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622431-581A-4D1E-8580-52AC9647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16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11162"/>
    <w:pPr>
      <w:keepNext/>
      <w:numPr>
        <w:numId w:val="4"/>
      </w:numPr>
      <w:suppressAutoHyphens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qFormat/>
    <w:rsid w:val="00C11162"/>
    <w:pPr>
      <w:keepNext/>
      <w:numPr>
        <w:ilvl w:val="1"/>
        <w:numId w:val="4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qFormat/>
    <w:rsid w:val="00C11162"/>
    <w:pPr>
      <w:keepNext/>
      <w:numPr>
        <w:ilvl w:val="2"/>
        <w:numId w:val="4"/>
      </w:numPr>
      <w:suppressAutoHyphens/>
      <w:spacing w:line="360" w:lineRule="auto"/>
      <w:jc w:val="center"/>
      <w:outlineLvl w:val="2"/>
    </w:pPr>
    <w:rPr>
      <w:b/>
      <w:bCs/>
      <w:sz w:val="22"/>
      <w:lang w:eastAsia="ar-SA"/>
    </w:rPr>
  </w:style>
  <w:style w:type="paragraph" w:styleId="Nagwek4">
    <w:name w:val="heading 4"/>
    <w:basedOn w:val="Normalny"/>
    <w:next w:val="Normalny"/>
    <w:qFormat/>
    <w:rsid w:val="00C11162"/>
    <w:pPr>
      <w:keepNext/>
      <w:numPr>
        <w:ilvl w:val="3"/>
        <w:numId w:val="4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qFormat/>
    <w:rsid w:val="00C11162"/>
    <w:pPr>
      <w:keepNext/>
      <w:numPr>
        <w:ilvl w:val="4"/>
        <w:numId w:val="4"/>
      </w:numPr>
      <w:suppressAutoHyphens/>
      <w:spacing w:line="360" w:lineRule="auto"/>
      <w:jc w:val="center"/>
      <w:outlineLvl w:val="4"/>
    </w:pPr>
    <w:rPr>
      <w:b/>
      <w:bCs/>
      <w:lang w:eastAsia="ar-SA"/>
    </w:rPr>
  </w:style>
  <w:style w:type="paragraph" w:styleId="Nagwek6">
    <w:name w:val="heading 6"/>
    <w:basedOn w:val="Normalny"/>
    <w:next w:val="Normalny"/>
    <w:qFormat/>
    <w:rsid w:val="00C11162"/>
    <w:pPr>
      <w:numPr>
        <w:ilvl w:val="5"/>
        <w:numId w:val="4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qFormat/>
    <w:rsid w:val="00C11162"/>
    <w:pPr>
      <w:numPr>
        <w:ilvl w:val="6"/>
        <w:numId w:val="4"/>
      </w:num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qFormat/>
    <w:rsid w:val="00C11162"/>
    <w:pPr>
      <w:numPr>
        <w:ilvl w:val="7"/>
        <w:numId w:val="4"/>
      </w:numPr>
      <w:suppressAutoHyphens/>
      <w:spacing w:before="240" w:after="60"/>
      <w:outlineLvl w:val="7"/>
    </w:pPr>
    <w:rPr>
      <w:i/>
      <w:iCs/>
      <w:lang w:eastAsia="ar-SA"/>
    </w:rPr>
  </w:style>
  <w:style w:type="paragraph" w:styleId="Nagwek9">
    <w:name w:val="heading 9"/>
    <w:basedOn w:val="Normalny"/>
    <w:next w:val="Normalny"/>
    <w:qFormat/>
    <w:rsid w:val="00C11162"/>
    <w:pPr>
      <w:numPr>
        <w:ilvl w:val="8"/>
        <w:numId w:val="4"/>
      </w:num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Iwzory">
    <w:name w:val="tyt I wzory"/>
    <w:rsid w:val="00C11162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00" w:after="400" w:line="260" w:lineRule="atLeast"/>
      <w:jc w:val="center"/>
    </w:pPr>
    <w:rPr>
      <w:b/>
      <w:bCs/>
      <w:sz w:val="22"/>
      <w:szCs w:val="22"/>
    </w:rPr>
  </w:style>
  <w:style w:type="paragraph" w:customStyle="1" w:styleId="pagprawa">
    <w:name w:val="pagprawa"/>
    <w:rsid w:val="00C11162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</w:pPr>
    <w:rPr>
      <w:color w:val="FFFFFF"/>
      <w:sz w:val="18"/>
      <w:szCs w:val="18"/>
    </w:rPr>
  </w:style>
  <w:style w:type="paragraph" w:customStyle="1" w:styleId="bodyustawa">
    <w:name w:val="body ustawa"/>
    <w:rsid w:val="00C11162"/>
    <w:pPr>
      <w:widowControl w:val="0"/>
      <w:autoSpaceDE w:val="0"/>
      <w:autoSpaceDN w:val="0"/>
      <w:adjustRightInd w:val="0"/>
      <w:spacing w:line="210" w:lineRule="atLeast"/>
      <w:ind w:firstLine="182"/>
      <w:jc w:val="both"/>
    </w:pPr>
    <w:rPr>
      <w:sz w:val="18"/>
      <w:szCs w:val="18"/>
    </w:rPr>
  </w:style>
  <w:style w:type="paragraph" w:customStyle="1" w:styleId="punkt1">
    <w:name w:val="punkt 1)"/>
    <w:rsid w:val="00C11162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sz w:val="18"/>
      <w:szCs w:val="18"/>
    </w:rPr>
  </w:style>
  <w:style w:type="paragraph" w:customStyle="1" w:styleId="vskip4pt">
    <w:name w:val="vskip4pt"/>
    <w:rsid w:val="00C11162"/>
    <w:pPr>
      <w:keepNext/>
      <w:keepLines/>
      <w:widowControl w:val="0"/>
      <w:autoSpaceDE w:val="0"/>
      <w:autoSpaceDN w:val="0"/>
      <w:adjustRightInd w:val="0"/>
      <w:spacing w:after="80" w:line="210" w:lineRule="atLeast"/>
    </w:pPr>
    <w:rPr>
      <w:sz w:val="18"/>
      <w:szCs w:val="18"/>
    </w:rPr>
  </w:style>
  <w:style w:type="paragraph" w:customStyle="1" w:styleId="vskip10pt">
    <w:name w:val="vskip10pt"/>
    <w:rsid w:val="00C11162"/>
    <w:pPr>
      <w:keepNext/>
      <w:keepLines/>
      <w:widowControl w:val="0"/>
      <w:autoSpaceDE w:val="0"/>
      <w:autoSpaceDN w:val="0"/>
      <w:adjustRightInd w:val="0"/>
      <w:spacing w:after="236" w:line="236" w:lineRule="atLeast"/>
      <w:jc w:val="both"/>
    </w:pPr>
  </w:style>
  <w:style w:type="paragraph" w:styleId="Tekstblokowy">
    <w:name w:val="Block Text"/>
    <w:basedOn w:val="Normalny"/>
    <w:semiHidden/>
    <w:rsid w:val="00C11162"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podstawowywcity">
    <w:name w:val="Body Text Indent"/>
    <w:basedOn w:val="Normalny"/>
    <w:semiHidden/>
    <w:rsid w:val="00C11162"/>
    <w:pPr>
      <w:ind w:left="5220" w:hanging="4680"/>
    </w:pPr>
    <w:rPr>
      <w:color w:val="000000"/>
      <w:sz w:val="20"/>
      <w:szCs w:val="20"/>
    </w:rPr>
  </w:style>
  <w:style w:type="character" w:customStyle="1" w:styleId="Nagwek1Znak">
    <w:name w:val="Nagłówek 1 Znak"/>
    <w:rsid w:val="00C11162"/>
    <w:rPr>
      <w:b/>
      <w:bCs/>
      <w:sz w:val="24"/>
      <w:szCs w:val="24"/>
      <w:lang w:eastAsia="ar-SA"/>
    </w:rPr>
  </w:style>
  <w:style w:type="character" w:customStyle="1" w:styleId="Nagwek2Znak">
    <w:name w:val="Nagłówek 2 Znak"/>
    <w:rsid w:val="00C11162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rsid w:val="00C11162"/>
    <w:rPr>
      <w:b/>
      <w:bCs/>
      <w:sz w:val="22"/>
      <w:szCs w:val="24"/>
      <w:lang w:eastAsia="ar-SA"/>
    </w:rPr>
  </w:style>
  <w:style w:type="character" w:customStyle="1" w:styleId="Nagwek4Znak">
    <w:name w:val="Nagłówek 4 Znak"/>
    <w:rsid w:val="00C11162"/>
    <w:rPr>
      <w:b/>
      <w:bCs/>
      <w:sz w:val="28"/>
      <w:szCs w:val="28"/>
      <w:lang w:eastAsia="ar-SA"/>
    </w:rPr>
  </w:style>
  <w:style w:type="character" w:customStyle="1" w:styleId="Nagwek5Znak">
    <w:name w:val="Nagłówek 5 Znak"/>
    <w:rsid w:val="00C11162"/>
    <w:rPr>
      <w:b/>
      <w:bCs/>
      <w:sz w:val="24"/>
      <w:szCs w:val="24"/>
      <w:lang w:eastAsia="ar-SA"/>
    </w:rPr>
  </w:style>
  <w:style w:type="character" w:customStyle="1" w:styleId="Nagwek6Znak">
    <w:name w:val="Nagłówek 6 Znak"/>
    <w:rsid w:val="00C11162"/>
    <w:rPr>
      <w:b/>
      <w:bCs/>
      <w:sz w:val="22"/>
      <w:szCs w:val="22"/>
      <w:lang w:eastAsia="ar-SA"/>
    </w:rPr>
  </w:style>
  <w:style w:type="character" w:customStyle="1" w:styleId="Nagwek7Znak">
    <w:name w:val="Nagłówek 7 Znak"/>
    <w:rsid w:val="00C11162"/>
    <w:rPr>
      <w:sz w:val="24"/>
      <w:szCs w:val="24"/>
      <w:lang w:eastAsia="ar-SA"/>
    </w:rPr>
  </w:style>
  <w:style w:type="character" w:customStyle="1" w:styleId="Nagwek8Znak">
    <w:name w:val="Nagłówek 8 Znak"/>
    <w:rsid w:val="00C11162"/>
    <w:rPr>
      <w:i/>
      <w:iCs/>
      <w:sz w:val="24"/>
      <w:szCs w:val="24"/>
      <w:lang w:eastAsia="ar-SA"/>
    </w:rPr>
  </w:style>
  <w:style w:type="character" w:customStyle="1" w:styleId="Nagwek9Znak">
    <w:name w:val="Nagłówek 9 Znak"/>
    <w:rsid w:val="00C11162"/>
    <w:rPr>
      <w:rFonts w:ascii="Arial" w:hAnsi="Arial" w:cs="Arial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4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4E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220D7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548C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548C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548C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548C6"/>
    <w:rPr>
      <w:sz w:val="24"/>
      <w:szCs w:val="24"/>
    </w:rPr>
  </w:style>
  <w:style w:type="paragraph" w:customStyle="1" w:styleId="Zawartotabeli">
    <w:name w:val="Zawartość tabeli"/>
    <w:basedOn w:val="Normalny"/>
    <w:rsid w:val="00F548C6"/>
    <w:pPr>
      <w:widowControl w:val="0"/>
      <w:suppressLineNumbers/>
      <w:suppressAutoHyphens/>
      <w:spacing w:line="100" w:lineRule="atLeast"/>
      <w:textAlignment w:val="baseline"/>
    </w:pPr>
    <w:rPr>
      <w:rFonts w:eastAsia="Andale Sans UI" w:cs="Tahoma"/>
      <w:kern w:val="1"/>
      <w:lang w:val="de-DE" w:eastAsia="fa-IR" w:bidi="fa-IR"/>
    </w:rPr>
  </w:style>
  <w:style w:type="paragraph" w:styleId="Akapitzlist">
    <w:name w:val="List Paragraph"/>
    <w:basedOn w:val="Normalny"/>
    <w:uiPriority w:val="34"/>
    <w:qFormat/>
    <w:rsid w:val="00F548C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0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zysztof\Desktop\DRUKI%20PRZETARGOWE\zaproszenie%20ofertow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zaproszenie ofertowe.dotx</Template>
  <TotalTime>5</TotalTime>
  <Pages>4</Pages>
  <Words>1097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7669</CharactersWithSpaces>
  <SharedDoc>false</SharedDoc>
  <HLinks>
    <vt:vector size="6" baseType="variant">
      <vt:variant>
        <vt:i4>6291542</vt:i4>
      </vt:variant>
      <vt:variant>
        <vt:i4>0</vt:i4>
      </vt:variant>
      <vt:variant>
        <vt:i4>0</vt:i4>
      </vt:variant>
      <vt:variant>
        <vt:i4>5</vt:i4>
      </vt:variant>
      <vt:variant>
        <vt:lpwstr>mailto:dorota.emerling@umed.wroc.pl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Krzysztof</dc:creator>
  <cp:lastModifiedBy>Monika</cp:lastModifiedBy>
  <cp:revision>4</cp:revision>
  <cp:lastPrinted>2016-05-05T10:49:00Z</cp:lastPrinted>
  <dcterms:created xsi:type="dcterms:W3CDTF">2019-03-26T12:35:00Z</dcterms:created>
  <dcterms:modified xsi:type="dcterms:W3CDTF">2019-03-26T12:39:00Z</dcterms:modified>
</cp:coreProperties>
</file>