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4B" w:rsidRDefault="00EF5C4B" w:rsidP="00EF5C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5C4B">
        <w:rPr>
          <w:rFonts w:ascii="Times New Roman" w:hAnsi="Times New Roman" w:cs="Times New Roman"/>
          <w:sz w:val="24"/>
          <w:szCs w:val="24"/>
        </w:rPr>
        <w:t xml:space="preserve">Promotor: dr </w:t>
      </w:r>
      <w:proofErr w:type="spellStart"/>
      <w:r w:rsidRPr="00EF5C4B">
        <w:rPr>
          <w:rFonts w:ascii="Times New Roman" w:hAnsi="Times New Roman" w:cs="Times New Roman"/>
          <w:sz w:val="24"/>
          <w:szCs w:val="24"/>
        </w:rPr>
        <w:t>hab.n.med.Barbara</w:t>
      </w:r>
      <w:proofErr w:type="spellEnd"/>
      <w:r w:rsidRPr="00EF5C4B">
        <w:rPr>
          <w:rFonts w:ascii="Times New Roman" w:hAnsi="Times New Roman" w:cs="Times New Roman"/>
          <w:sz w:val="24"/>
          <w:szCs w:val="24"/>
        </w:rPr>
        <w:t xml:space="preserve"> Królak-Olejnik, </w:t>
      </w:r>
      <w:proofErr w:type="spellStart"/>
      <w:r w:rsidRPr="00EF5C4B">
        <w:rPr>
          <w:rFonts w:ascii="Times New Roman" w:hAnsi="Times New Roman" w:cs="Times New Roman"/>
          <w:sz w:val="24"/>
          <w:szCs w:val="24"/>
        </w:rPr>
        <w:t>prof.nadzw</w:t>
      </w:r>
      <w:proofErr w:type="spellEnd"/>
      <w:r w:rsidRPr="00EF5C4B">
        <w:rPr>
          <w:rFonts w:ascii="Times New Roman" w:hAnsi="Times New Roman" w:cs="Times New Roman"/>
          <w:sz w:val="24"/>
          <w:szCs w:val="24"/>
        </w:rPr>
        <w:t>.</w:t>
      </w:r>
    </w:p>
    <w:p w:rsidR="00EF5C4B" w:rsidRPr="00EF5C4B" w:rsidRDefault="00EF5C4B" w:rsidP="00EF5C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F5C4B" w:rsidRPr="00096462" w:rsidRDefault="00EF5C4B" w:rsidP="00EF5C4B">
      <w:pPr>
        <w:numPr>
          <w:ilvl w:val="12"/>
          <w:numId w:val="0"/>
        </w:num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462">
        <w:rPr>
          <w:rFonts w:ascii="Times New Roman" w:hAnsi="Times New Roman" w:cs="Times New Roman"/>
          <w:b/>
          <w:sz w:val="36"/>
          <w:szCs w:val="36"/>
        </w:rPr>
        <w:t>Cytomegalia wrodzona - ocena skutków zakażenia u dzieci i wpływu zastosowanego leczenia na poprawę ich funkcjonowania</w:t>
      </w:r>
    </w:p>
    <w:p w:rsidR="00EF5C4B" w:rsidRDefault="00EF5C4B" w:rsidP="00EF5C4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Lek. Dorota Lisowska-Mikołajków</w:t>
      </w:r>
    </w:p>
    <w:p w:rsidR="00EF5C4B" w:rsidRDefault="00EF5C4B" w:rsidP="00EF5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2EE" w:rsidRDefault="00CA5080" w:rsidP="00CA50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</w:t>
      </w:r>
      <w:r w:rsidR="00EF5C4B">
        <w:rPr>
          <w:rFonts w:ascii="Times New Roman" w:hAnsi="Times New Roman" w:cs="Times New Roman"/>
          <w:sz w:val="24"/>
          <w:szCs w:val="24"/>
        </w:rPr>
        <w:t xml:space="preserve"> ROZPRAWY DOKTORSKIEJ</w:t>
      </w:r>
    </w:p>
    <w:p w:rsidR="00CA5080" w:rsidRDefault="00CA5080" w:rsidP="00CA5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080" w:rsidRDefault="00CA5080" w:rsidP="00CA5080">
      <w:pPr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p w:rsidR="00EF5C4B" w:rsidRPr="00761A73" w:rsidRDefault="00EF5C4B" w:rsidP="00096462">
      <w:pPr>
        <w:spacing w:after="0" w:line="480" w:lineRule="auto"/>
        <w:ind w:firstLine="708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761A7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CMV uważany jest za najczęstszy spośród patogenów wirusowych czynnik sprawczy zakażeń wrodzonych oraz jedną z głównych przyczyn zaburzeń neurologicznych u dzieci, w tym upośledzenia umysłowego, zaburzeń słuchu oraz </w:t>
      </w:r>
      <w:proofErr w:type="spellStart"/>
      <w:r w:rsidRPr="00761A7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chorioretinitis</w:t>
      </w:r>
      <w:proofErr w:type="spellEnd"/>
      <w:r w:rsidRPr="00761A7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. W Polsce od wielu lat nie opublikowano szczegółowych danych dotyczących tego problemu, a badania przeprowadzone w Klinice Neonatologii - ośrodku  referencyjnym dla diagnostyki i terapii wrodzonych zakażeń CMV woj. dolnośląskiego - mogą z dużym prawdopodobieństwem pozwolić na ocenę skali problemu w naszym regionie. </w:t>
      </w:r>
    </w:p>
    <w:p w:rsidR="00EF5C4B" w:rsidRPr="00761A73" w:rsidRDefault="00EF5C4B" w:rsidP="00761A73">
      <w:pPr>
        <w:spacing w:after="0" w:line="480" w:lineRule="auto"/>
        <w:jc w:val="both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EF428E" w:rsidRPr="00761A73" w:rsidRDefault="00CA5080" w:rsidP="00096462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A73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Praca obejmuje </w:t>
      </w:r>
      <w:r w:rsidRPr="00761A73">
        <w:rPr>
          <w:rFonts w:ascii="Times New Roman" w:hAnsi="Times New Roman" w:cs="Times New Roman"/>
          <w:sz w:val="24"/>
          <w:szCs w:val="24"/>
        </w:rPr>
        <w:t>aktualizację</w:t>
      </w:r>
      <w:r w:rsidRPr="00761A73">
        <w:rPr>
          <w:rFonts w:ascii="Times New Roman" w:eastAsia="Calibri" w:hAnsi="Times New Roman" w:cs="Times New Roman"/>
          <w:sz w:val="24"/>
          <w:szCs w:val="24"/>
        </w:rPr>
        <w:t xml:space="preserve"> zagadnień związanych z zakażeniem wirusem</w:t>
      </w:r>
      <w:r w:rsidRPr="00761A73">
        <w:rPr>
          <w:rFonts w:ascii="Times New Roman" w:hAnsi="Times New Roman" w:cs="Times New Roman"/>
          <w:sz w:val="24"/>
          <w:szCs w:val="24"/>
        </w:rPr>
        <w:t xml:space="preserve"> CMV</w:t>
      </w:r>
      <w:r w:rsidRPr="00761A73">
        <w:rPr>
          <w:rFonts w:ascii="Times New Roman" w:eastAsia="Calibri" w:hAnsi="Times New Roman" w:cs="Times New Roman"/>
          <w:sz w:val="24"/>
          <w:szCs w:val="24"/>
        </w:rPr>
        <w:t>, jego re</w:t>
      </w:r>
      <w:r w:rsidRPr="00761A73">
        <w:rPr>
          <w:rFonts w:ascii="Times New Roman" w:hAnsi="Times New Roman" w:cs="Times New Roman"/>
          <w:sz w:val="24"/>
          <w:szCs w:val="24"/>
        </w:rPr>
        <w:t xml:space="preserve">plikacją, odpowiedzią </w:t>
      </w:r>
      <w:r w:rsidRPr="00761A73">
        <w:rPr>
          <w:rFonts w:ascii="Times New Roman" w:eastAsia="Calibri" w:hAnsi="Times New Roman" w:cs="Times New Roman"/>
          <w:sz w:val="24"/>
          <w:szCs w:val="24"/>
        </w:rPr>
        <w:t xml:space="preserve">immunologiczną, patogenezą, diagnostyką oraz możliwościami terapeutycznymi i profilaktycznymi, </w:t>
      </w:r>
      <w:r w:rsidRPr="00761A73">
        <w:rPr>
          <w:rFonts w:ascii="Times New Roman" w:hAnsi="Times New Roman" w:cs="Times New Roman"/>
          <w:sz w:val="24"/>
          <w:szCs w:val="24"/>
        </w:rPr>
        <w:t xml:space="preserve">które </w:t>
      </w:r>
      <w:r w:rsidRPr="00761A73">
        <w:rPr>
          <w:rFonts w:ascii="Times New Roman" w:eastAsia="Calibri" w:hAnsi="Times New Roman" w:cs="Times New Roman"/>
          <w:sz w:val="24"/>
          <w:szCs w:val="24"/>
        </w:rPr>
        <w:t>mo</w:t>
      </w:r>
      <w:r w:rsidRPr="00761A73">
        <w:rPr>
          <w:rFonts w:ascii="Times New Roman" w:hAnsi="Times New Roman" w:cs="Times New Roman"/>
          <w:sz w:val="24"/>
          <w:szCs w:val="24"/>
        </w:rPr>
        <w:t>gą</w:t>
      </w:r>
      <w:r w:rsidRPr="00761A73">
        <w:rPr>
          <w:rFonts w:ascii="Times New Roman" w:eastAsia="Calibri" w:hAnsi="Times New Roman" w:cs="Times New Roman"/>
          <w:sz w:val="24"/>
          <w:szCs w:val="24"/>
        </w:rPr>
        <w:t xml:space="preserve"> przyczynić się do zweryfikowania </w:t>
      </w:r>
      <w:r w:rsidRPr="00761A73">
        <w:rPr>
          <w:rFonts w:ascii="Times New Roman" w:hAnsi="Times New Roman" w:cs="Times New Roman"/>
          <w:sz w:val="24"/>
          <w:szCs w:val="24"/>
        </w:rPr>
        <w:t xml:space="preserve"> </w:t>
      </w:r>
      <w:r w:rsidRPr="00761A73">
        <w:rPr>
          <w:rFonts w:ascii="Times New Roman" w:eastAsia="Calibri" w:hAnsi="Times New Roman" w:cs="Times New Roman"/>
          <w:sz w:val="24"/>
          <w:szCs w:val="24"/>
        </w:rPr>
        <w:t>stanowiska dotyczącego działań, mających na celu ograniczenie liczby zakażeń wr</w:t>
      </w:r>
      <w:r w:rsidRPr="00761A73">
        <w:rPr>
          <w:rFonts w:ascii="Times New Roman" w:hAnsi="Times New Roman" w:cs="Times New Roman"/>
          <w:sz w:val="24"/>
          <w:szCs w:val="24"/>
        </w:rPr>
        <w:t xml:space="preserve">odzonych </w:t>
      </w:r>
      <w:r w:rsidRPr="00761A73">
        <w:rPr>
          <w:rFonts w:ascii="Times New Roman" w:eastAsia="Calibri" w:hAnsi="Times New Roman" w:cs="Times New Roman"/>
          <w:sz w:val="24"/>
          <w:szCs w:val="24"/>
        </w:rPr>
        <w:t xml:space="preserve">CMV. </w:t>
      </w:r>
      <w:r w:rsidRPr="00761A73">
        <w:rPr>
          <w:rFonts w:ascii="Times New Roman" w:hAnsi="Times New Roman" w:cs="Times New Roman"/>
          <w:sz w:val="24"/>
          <w:szCs w:val="24"/>
        </w:rPr>
        <w:t xml:space="preserve">Obejmuje także </w:t>
      </w:r>
      <w:r w:rsidRPr="00761A73">
        <w:rPr>
          <w:rFonts w:ascii="Times New Roman" w:eastAsia="Calibri" w:hAnsi="Times New Roman" w:cs="Times New Roman"/>
          <w:sz w:val="24"/>
          <w:szCs w:val="24"/>
        </w:rPr>
        <w:t>ocen</w:t>
      </w:r>
      <w:r w:rsidRPr="00761A73">
        <w:rPr>
          <w:rFonts w:ascii="Times New Roman" w:hAnsi="Times New Roman" w:cs="Times New Roman"/>
          <w:sz w:val="24"/>
          <w:szCs w:val="24"/>
        </w:rPr>
        <w:t>ę</w:t>
      </w:r>
      <w:r w:rsidRPr="00761A73">
        <w:rPr>
          <w:rFonts w:ascii="Times New Roman" w:eastAsia="Calibri" w:hAnsi="Times New Roman" w:cs="Times New Roman"/>
          <w:sz w:val="24"/>
          <w:szCs w:val="24"/>
        </w:rPr>
        <w:t xml:space="preserve"> skutków zakażenia wrodzonego CMV u dzieci i wpływu zastosowanego leczenia na poprawę ich funkcjonowania. </w:t>
      </w:r>
    </w:p>
    <w:p w:rsidR="00EF428E" w:rsidRPr="00761A73" w:rsidRDefault="00EF428E" w:rsidP="00761A73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080" w:rsidRPr="00761A73" w:rsidRDefault="0048040E" w:rsidP="0009646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A73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Celem pracy była: o</w:t>
      </w:r>
      <w:r w:rsidR="00CA5080" w:rsidRPr="00761A73">
        <w:rPr>
          <w:rFonts w:ascii="Times New Roman" w:hAnsi="Times New Roman"/>
          <w:sz w:val="24"/>
          <w:szCs w:val="24"/>
        </w:rPr>
        <w:t>cena częstości występowania zakaże</w:t>
      </w:r>
      <w:r w:rsidRPr="00761A73">
        <w:rPr>
          <w:rFonts w:ascii="Times New Roman" w:hAnsi="Times New Roman"/>
          <w:sz w:val="24"/>
          <w:szCs w:val="24"/>
        </w:rPr>
        <w:t>ń</w:t>
      </w:r>
      <w:r w:rsidR="00CA5080" w:rsidRPr="00761A73">
        <w:rPr>
          <w:rFonts w:ascii="Times New Roman" w:hAnsi="Times New Roman"/>
          <w:sz w:val="24"/>
          <w:szCs w:val="24"/>
        </w:rPr>
        <w:t xml:space="preserve"> </w:t>
      </w:r>
      <w:r w:rsidRPr="00761A73">
        <w:rPr>
          <w:rFonts w:ascii="Times New Roman" w:hAnsi="Times New Roman"/>
          <w:sz w:val="24"/>
          <w:szCs w:val="24"/>
        </w:rPr>
        <w:t xml:space="preserve">wrodzonych </w:t>
      </w:r>
      <w:r w:rsidR="00CA5080" w:rsidRPr="00761A73">
        <w:rPr>
          <w:rFonts w:ascii="Times New Roman" w:hAnsi="Times New Roman"/>
          <w:sz w:val="24"/>
          <w:szCs w:val="24"/>
        </w:rPr>
        <w:t xml:space="preserve">CMV rozpoznanych w Klinice Neonatologii Uniwersytetu Medycznego </w:t>
      </w:r>
      <w:r w:rsidRPr="00761A73">
        <w:rPr>
          <w:rFonts w:ascii="Times New Roman" w:hAnsi="Times New Roman"/>
          <w:sz w:val="24"/>
          <w:szCs w:val="24"/>
        </w:rPr>
        <w:t xml:space="preserve">we Wrocławiu w latach </w:t>
      </w:r>
      <w:r w:rsidRPr="00761A73">
        <w:rPr>
          <w:rFonts w:ascii="Times New Roman" w:hAnsi="Times New Roman"/>
          <w:sz w:val="24"/>
          <w:szCs w:val="24"/>
        </w:rPr>
        <w:lastRenderedPageBreak/>
        <w:t xml:space="preserve">2013-2016 wraz z oceną </w:t>
      </w:r>
      <w:r w:rsidR="00CA5080" w:rsidRPr="00761A73">
        <w:rPr>
          <w:rFonts w:ascii="Times New Roman" w:hAnsi="Times New Roman"/>
          <w:sz w:val="24"/>
          <w:szCs w:val="24"/>
        </w:rPr>
        <w:t>objaw</w:t>
      </w:r>
      <w:r w:rsidR="00CA5080" w:rsidRPr="00761A73">
        <w:rPr>
          <w:rFonts w:ascii="Times New Roman" w:hAnsi="Times New Roman"/>
          <w:sz w:val="24"/>
          <w:szCs w:val="24"/>
          <w:lang w:val="es-ES_tradnl"/>
        </w:rPr>
        <w:t>ó</w:t>
      </w:r>
      <w:r w:rsidR="00CA5080" w:rsidRPr="00761A73">
        <w:rPr>
          <w:rFonts w:ascii="Times New Roman" w:hAnsi="Times New Roman"/>
          <w:sz w:val="24"/>
          <w:szCs w:val="24"/>
        </w:rPr>
        <w:t>w towarzys</w:t>
      </w:r>
      <w:r w:rsidRPr="00761A73">
        <w:rPr>
          <w:rFonts w:ascii="Times New Roman" w:hAnsi="Times New Roman"/>
          <w:sz w:val="24"/>
          <w:szCs w:val="24"/>
        </w:rPr>
        <w:t>zących zakażeniu wrodzonemu CMV (</w:t>
      </w:r>
      <w:r w:rsidR="00CA5080" w:rsidRPr="00761A73">
        <w:rPr>
          <w:rFonts w:ascii="Times New Roman" w:hAnsi="Times New Roman"/>
          <w:sz w:val="24"/>
          <w:szCs w:val="24"/>
        </w:rPr>
        <w:t>klinicznych, laboratoryjnych</w:t>
      </w:r>
      <w:r w:rsidRPr="00761A73">
        <w:rPr>
          <w:rFonts w:ascii="Times New Roman" w:hAnsi="Times New Roman"/>
          <w:sz w:val="24"/>
          <w:szCs w:val="24"/>
        </w:rPr>
        <w:t xml:space="preserve">, </w:t>
      </w:r>
      <w:r w:rsidR="00CA5080" w:rsidRPr="00761A73">
        <w:rPr>
          <w:rFonts w:ascii="Times New Roman" w:hAnsi="Times New Roman"/>
          <w:sz w:val="24"/>
          <w:szCs w:val="24"/>
        </w:rPr>
        <w:t>obrazowych)</w:t>
      </w:r>
      <w:r w:rsidRPr="00761A73">
        <w:rPr>
          <w:rFonts w:ascii="Times New Roman" w:hAnsi="Times New Roman"/>
          <w:sz w:val="24"/>
          <w:szCs w:val="24"/>
        </w:rPr>
        <w:t>, o</w:t>
      </w:r>
      <w:r w:rsidR="00CA5080" w:rsidRPr="00761A73">
        <w:rPr>
          <w:rFonts w:ascii="Times New Roman" w:hAnsi="Times New Roman"/>
          <w:sz w:val="24"/>
          <w:szCs w:val="24"/>
        </w:rPr>
        <w:t xml:space="preserve">cena i przebieg leczenia przeciwwirusowego anty-CMV zakażonych </w:t>
      </w:r>
      <w:proofErr w:type="spellStart"/>
      <w:r w:rsidR="00CA5080" w:rsidRPr="00761A73">
        <w:rPr>
          <w:rFonts w:ascii="Times New Roman" w:hAnsi="Times New Roman"/>
          <w:sz w:val="24"/>
          <w:szCs w:val="24"/>
        </w:rPr>
        <w:t>noworodk</w:t>
      </w:r>
      <w:proofErr w:type="spellEnd"/>
      <w:r w:rsidR="00CA5080" w:rsidRPr="00761A73">
        <w:rPr>
          <w:rFonts w:ascii="Times New Roman" w:hAnsi="Times New Roman"/>
          <w:sz w:val="24"/>
          <w:szCs w:val="24"/>
          <w:lang w:val="es-ES_tradnl"/>
        </w:rPr>
        <w:t>ó</w:t>
      </w:r>
      <w:r w:rsidR="00CA5080" w:rsidRPr="00761A73">
        <w:rPr>
          <w:rFonts w:ascii="Times New Roman" w:hAnsi="Times New Roman"/>
          <w:sz w:val="24"/>
          <w:szCs w:val="24"/>
        </w:rPr>
        <w:t>w i niemowląt</w:t>
      </w:r>
      <w:r w:rsidRPr="00761A73">
        <w:rPr>
          <w:rFonts w:ascii="Times New Roman" w:hAnsi="Times New Roman"/>
          <w:sz w:val="24"/>
          <w:szCs w:val="24"/>
        </w:rPr>
        <w:t>, o</w:t>
      </w:r>
      <w:r w:rsidR="00CA5080" w:rsidRPr="00761A73">
        <w:rPr>
          <w:rFonts w:ascii="Times New Roman" w:hAnsi="Times New Roman"/>
          <w:sz w:val="24"/>
          <w:szCs w:val="24"/>
        </w:rPr>
        <w:t>cena objaw</w:t>
      </w:r>
      <w:r w:rsidR="00CA5080" w:rsidRPr="00761A73">
        <w:rPr>
          <w:rFonts w:ascii="Times New Roman" w:hAnsi="Times New Roman"/>
          <w:sz w:val="24"/>
          <w:szCs w:val="24"/>
          <w:lang w:val="es-ES_tradnl"/>
        </w:rPr>
        <w:t>ó</w:t>
      </w:r>
      <w:r w:rsidR="00CA5080" w:rsidRPr="00761A73">
        <w:rPr>
          <w:rFonts w:ascii="Times New Roman" w:hAnsi="Times New Roman"/>
          <w:sz w:val="24"/>
          <w:szCs w:val="24"/>
        </w:rPr>
        <w:t>w ubocznych leczenia przeciwwirusowego</w:t>
      </w:r>
      <w:r w:rsidRPr="00761A73">
        <w:rPr>
          <w:rFonts w:ascii="Times New Roman" w:hAnsi="Times New Roman"/>
          <w:sz w:val="24"/>
          <w:szCs w:val="24"/>
        </w:rPr>
        <w:t xml:space="preserve"> oraz o</w:t>
      </w:r>
      <w:r w:rsidR="00CA5080" w:rsidRPr="00761A73">
        <w:rPr>
          <w:rFonts w:ascii="Times New Roman" w:hAnsi="Times New Roman"/>
          <w:sz w:val="24"/>
          <w:szCs w:val="24"/>
        </w:rPr>
        <w:t xml:space="preserve">cena wczesna i późna (w wieku 1 - 5 lat) skuteczności leczenia przeciwwirusowego zastosowanego u </w:t>
      </w:r>
      <w:proofErr w:type="spellStart"/>
      <w:r w:rsidR="00CA5080" w:rsidRPr="00761A73">
        <w:rPr>
          <w:rFonts w:ascii="Times New Roman" w:hAnsi="Times New Roman"/>
          <w:sz w:val="24"/>
          <w:szCs w:val="24"/>
        </w:rPr>
        <w:t>noworodk</w:t>
      </w:r>
      <w:proofErr w:type="spellEnd"/>
      <w:r w:rsidR="00CA5080" w:rsidRPr="00761A73">
        <w:rPr>
          <w:rFonts w:ascii="Times New Roman" w:hAnsi="Times New Roman"/>
          <w:sz w:val="24"/>
          <w:szCs w:val="24"/>
          <w:lang w:val="es-ES_tradnl"/>
        </w:rPr>
        <w:t>ó</w:t>
      </w:r>
      <w:r w:rsidR="00CA5080" w:rsidRPr="00761A73">
        <w:rPr>
          <w:rFonts w:ascii="Times New Roman" w:hAnsi="Times New Roman"/>
          <w:sz w:val="24"/>
          <w:szCs w:val="24"/>
        </w:rPr>
        <w:t xml:space="preserve">w z wrodzonym zakażeniem CMV, hospitalizowanych w Klinice Neonatologii.  </w:t>
      </w:r>
    </w:p>
    <w:p w:rsidR="00CA5080" w:rsidRPr="00761A73" w:rsidRDefault="00CA5080" w:rsidP="00096462">
      <w:pPr>
        <w:spacing w:after="0" w:line="480" w:lineRule="auto"/>
        <w:ind w:firstLine="708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761A7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Badaniem objęto 335 noworodków urodzonych i hospitalizowanych w Klinice Neonatologii UM we Wrocławiu w latach 2013-2016, spełniających kryteria włączenia. Praca obejmuje zarówno retrospektywną analizę procesu diagnostyczno-terapeutycznego, opartą na dokumentacji wewnętrznej Kliniki jak też prospektywną analizę pacjentów, dokonaną po 1-5 lat od zakończenia leczenia anty-CMV.   </w:t>
      </w:r>
    </w:p>
    <w:p w:rsidR="00761A73" w:rsidRPr="00761A73" w:rsidRDefault="00761A73" w:rsidP="00761A73">
      <w:pPr>
        <w:spacing w:after="0" w:line="48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35C45" w:rsidRPr="00761A73" w:rsidRDefault="00D35C45" w:rsidP="00761A73">
      <w:pPr>
        <w:spacing w:after="0" w:line="48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761A7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Uzyskane wyniki</w:t>
      </w:r>
      <w:r w:rsidR="00761A73" w:rsidRPr="00761A7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wskazują, że </w:t>
      </w:r>
      <w:r w:rsidRPr="00761A7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</w:p>
    <w:p w:rsidR="00D35C45" w:rsidRPr="00761A73" w:rsidRDefault="00D35C45" w:rsidP="00761A73">
      <w:pPr>
        <w:spacing w:after="0" w:line="480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761A73">
        <w:rPr>
          <w:rStyle w:val="Brak"/>
          <w:rFonts w:ascii="Times New Roman" w:hAnsi="Times New Roman"/>
          <w:sz w:val="24"/>
          <w:szCs w:val="24"/>
        </w:rPr>
        <w:t xml:space="preserve">1. Częstość zakażeń wrodzonych CMV w Klinice Neonatologii w latach 2013-2016 wynosiła od 0,15% w 2013r., 0,2% w 2014r., 0,68% w 2015r. oraz 1,1% w 2016r., średnio 0,53%, nie odbiega od danych  z piśmiennictwa, ma jednak tendencję wzrostową. </w:t>
      </w:r>
    </w:p>
    <w:p w:rsidR="00D35C45" w:rsidRPr="00761A73" w:rsidRDefault="00D35C45" w:rsidP="00761A73">
      <w:pPr>
        <w:spacing w:after="0" w:line="480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761A73">
        <w:rPr>
          <w:rStyle w:val="Brak"/>
          <w:rFonts w:ascii="Times New Roman" w:hAnsi="Times New Roman"/>
          <w:sz w:val="24"/>
          <w:szCs w:val="24"/>
        </w:rPr>
        <w:t xml:space="preserve">2. Noworodki, u </w:t>
      </w:r>
      <w:proofErr w:type="spellStart"/>
      <w:r w:rsidRPr="00761A73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761A73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761A73">
        <w:rPr>
          <w:rStyle w:val="Brak"/>
          <w:rFonts w:ascii="Times New Roman" w:hAnsi="Times New Roman"/>
          <w:sz w:val="24"/>
          <w:szCs w:val="24"/>
        </w:rPr>
        <w:t>rych</w:t>
      </w:r>
      <w:proofErr w:type="spellEnd"/>
      <w:r w:rsidRPr="00761A73">
        <w:rPr>
          <w:rStyle w:val="Brak"/>
          <w:rFonts w:ascii="Times New Roman" w:hAnsi="Times New Roman"/>
          <w:sz w:val="24"/>
          <w:szCs w:val="24"/>
        </w:rPr>
        <w:t xml:space="preserve"> rozpoznano wrodzone zakażenie CMV w latach 2013-2016 to najczęściej: </w:t>
      </w:r>
      <w:r w:rsidRPr="00761A73">
        <w:rPr>
          <w:rStyle w:val="Brak"/>
          <w:rFonts w:ascii="Times New Roman" w:hAnsi="Times New Roman"/>
          <w:bCs/>
          <w:sz w:val="24"/>
          <w:szCs w:val="24"/>
        </w:rPr>
        <w:t xml:space="preserve">noworodki donoszone (56,3%), eutroficzne (75%), urodzone w stanie dobrym (75%), z przewagą </w:t>
      </w:r>
      <w:proofErr w:type="spellStart"/>
      <w:r w:rsidRPr="00761A73">
        <w:rPr>
          <w:rStyle w:val="Brak"/>
          <w:rFonts w:ascii="Times New Roman" w:hAnsi="Times New Roman"/>
          <w:bCs/>
          <w:sz w:val="24"/>
          <w:szCs w:val="24"/>
        </w:rPr>
        <w:t>pł</w:t>
      </w:r>
      <w:proofErr w:type="spellEnd"/>
      <w:r w:rsidRPr="00761A73">
        <w:rPr>
          <w:rStyle w:val="Brak"/>
          <w:rFonts w:ascii="Times New Roman" w:hAnsi="Times New Roman"/>
          <w:bCs/>
          <w:sz w:val="24"/>
          <w:szCs w:val="24"/>
          <w:lang w:val="it-IT"/>
        </w:rPr>
        <w:t xml:space="preserve">ci </w:t>
      </w:r>
      <w:r w:rsidRPr="00761A73">
        <w:rPr>
          <w:rStyle w:val="Brak"/>
          <w:rFonts w:ascii="Times New Roman" w:hAnsi="Times New Roman"/>
          <w:bCs/>
          <w:sz w:val="24"/>
          <w:szCs w:val="24"/>
        </w:rPr>
        <w:t>żeńskiej (52%).</w:t>
      </w:r>
      <w:r w:rsidRPr="00761A73">
        <w:rPr>
          <w:rStyle w:val="Brak"/>
          <w:rFonts w:ascii="Times New Roman" w:hAnsi="Times New Roman"/>
          <w:sz w:val="24"/>
          <w:szCs w:val="24"/>
        </w:rPr>
        <w:t xml:space="preserve"> </w:t>
      </w:r>
    </w:p>
    <w:p w:rsidR="00D35C45" w:rsidRPr="00761A73" w:rsidRDefault="00D35C45" w:rsidP="00761A73">
      <w:pPr>
        <w:spacing w:after="0" w:line="480" w:lineRule="auto"/>
        <w:jc w:val="both"/>
        <w:rPr>
          <w:rStyle w:val="Brak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 w:rsidRPr="00761A73">
        <w:rPr>
          <w:rStyle w:val="Brak"/>
          <w:rFonts w:ascii="Times New Roman" w:hAnsi="Times New Roman"/>
          <w:sz w:val="24"/>
          <w:szCs w:val="24"/>
        </w:rPr>
        <w:t>3. U dzieci z wrodzonym zakażeniem CMV w</w:t>
      </w:r>
      <w:r w:rsidRPr="00761A73">
        <w:rPr>
          <w:rStyle w:val="Brak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ykazano istotność statystyczną dla następujących objawów: zwapnienia OUN (p=0,018), torbiele okołokomorowe mózgu (p=0,019), małopłytkowość (p=0,023), objawy oczne (p=0,023) i małogłowie (p=0,026), natomiast nie wykazano istotności statystycznej dla hiperbilirubinemii (p=0,108). </w:t>
      </w:r>
    </w:p>
    <w:p w:rsidR="00D35C45" w:rsidRPr="00761A73" w:rsidRDefault="00D35C45" w:rsidP="00761A73">
      <w:pPr>
        <w:spacing w:after="0" w:line="480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761A73">
        <w:rPr>
          <w:rStyle w:val="Brak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4. </w:t>
      </w:r>
      <w:r w:rsidRPr="00761A73">
        <w:rPr>
          <w:rStyle w:val="Brak"/>
          <w:rFonts w:ascii="Times New Roman" w:hAnsi="Times New Roman"/>
          <w:sz w:val="24"/>
          <w:szCs w:val="24"/>
        </w:rPr>
        <w:t>Najwyższą wartość kopii wirusa CMV mierzoną ilością kopii wirusa/ml stwierdzano przed rozpoczęciem leczenia w moczu chorych dzieci (mediana 5,54x10</w:t>
      </w:r>
      <w:r w:rsidRPr="00761A73">
        <w:rPr>
          <w:rStyle w:val="Brak"/>
          <w:rFonts w:ascii="Times New Roman" w:hAnsi="Times New Roman"/>
          <w:sz w:val="24"/>
          <w:szCs w:val="24"/>
          <w:vertAlign w:val="superscript"/>
        </w:rPr>
        <w:t>6</w:t>
      </w:r>
      <w:r w:rsidRPr="00761A73">
        <w:rPr>
          <w:rStyle w:val="Brak"/>
          <w:rFonts w:ascii="Times New Roman" w:hAnsi="Times New Roman"/>
          <w:sz w:val="24"/>
          <w:szCs w:val="24"/>
        </w:rPr>
        <w:t xml:space="preserve">).  </w:t>
      </w:r>
    </w:p>
    <w:p w:rsidR="00D35C45" w:rsidRPr="00761A73" w:rsidRDefault="00D35C45" w:rsidP="00761A73">
      <w:pPr>
        <w:spacing w:after="0" w:line="480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761A73">
        <w:rPr>
          <w:rStyle w:val="Brak"/>
          <w:rFonts w:ascii="Times New Roman" w:hAnsi="Times New Roman"/>
          <w:sz w:val="24"/>
          <w:szCs w:val="24"/>
        </w:rPr>
        <w:lastRenderedPageBreak/>
        <w:t xml:space="preserve">5. Leczenie przeciwwirusowe zastosowane u </w:t>
      </w:r>
      <w:proofErr w:type="spellStart"/>
      <w:r w:rsidRPr="00761A73">
        <w:rPr>
          <w:rStyle w:val="Brak"/>
          <w:rFonts w:ascii="Times New Roman" w:hAnsi="Times New Roman"/>
          <w:sz w:val="24"/>
          <w:szCs w:val="24"/>
        </w:rPr>
        <w:t>noworodk</w:t>
      </w:r>
      <w:proofErr w:type="spellEnd"/>
      <w:r w:rsidRPr="00761A73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761A73">
        <w:rPr>
          <w:rStyle w:val="Brak"/>
          <w:rFonts w:ascii="Times New Roman" w:hAnsi="Times New Roman"/>
          <w:sz w:val="24"/>
          <w:szCs w:val="24"/>
        </w:rPr>
        <w:t>w i niemowląt z wrodzonym objawowym zakażeniem CMV, stosowano średnio 49 dni (35-147). U większości pacjent</w:t>
      </w:r>
      <w:r w:rsidRPr="00761A73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761A73">
        <w:rPr>
          <w:rStyle w:val="Brak"/>
          <w:rFonts w:ascii="Times New Roman" w:hAnsi="Times New Roman"/>
          <w:sz w:val="24"/>
          <w:szCs w:val="24"/>
        </w:rPr>
        <w:t xml:space="preserve">w stosowano terapię mieszaną, tj. formą dożylną (GCV) i doustną (VGCV). Nie wykazano istotności statystycznej dla czasu leczenia poszczególnymi lekami. </w:t>
      </w:r>
    </w:p>
    <w:p w:rsidR="00D35C45" w:rsidRPr="00761A73" w:rsidRDefault="00D35C45" w:rsidP="00761A73">
      <w:pPr>
        <w:spacing w:after="0" w:line="48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761A73">
        <w:rPr>
          <w:rStyle w:val="Brak"/>
          <w:rFonts w:ascii="Times New Roman" w:hAnsi="Times New Roman"/>
          <w:sz w:val="24"/>
          <w:szCs w:val="24"/>
        </w:rPr>
        <w:t>6. Po zakończeniu leczenia stwierdzano wyraźne zmniejszenie liczby kopii wirusa w płynach ustrojowych; w moczu ilość kopii wirusa/ml zmniejszyła się średnio o 10</w:t>
      </w:r>
      <w:r w:rsidRPr="00761A73">
        <w:rPr>
          <w:rStyle w:val="Brak"/>
          <w:rFonts w:ascii="Times New Roman" w:hAnsi="Times New Roman"/>
          <w:sz w:val="24"/>
          <w:szCs w:val="24"/>
          <w:vertAlign w:val="superscript"/>
        </w:rPr>
        <w:t>4</w:t>
      </w:r>
      <w:r w:rsidRPr="00761A73">
        <w:rPr>
          <w:rStyle w:val="Brak"/>
          <w:rFonts w:ascii="Times New Roman" w:hAnsi="Times New Roman"/>
          <w:sz w:val="24"/>
          <w:szCs w:val="24"/>
        </w:rPr>
        <w:t xml:space="preserve"> i stanowiła wynik istotny statystycznie (p&lt;0,001); we krwi również uzyskano wynik istotny statystycznie (p=0,016). Nie wykazano natomiast istotności statystycznej po leczeniu w przypadku PMR (p=0,109). </w:t>
      </w:r>
    </w:p>
    <w:p w:rsidR="00D35C45" w:rsidRPr="00761A73" w:rsidRDefault="00D35C45" w:rsidP="00761A73">
      <w:pPr>
        <w:spacing w:after="0" w:line="480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761A73">
        <w:rPr>
          <w:rStyle w:val="Brak"/>
          <w:rFonts w:ascii="Times New Roman" w:hAnsi="Times New Roman"/>
          <w:sz w:val="24"/>
          <w:szCs w:val="24"/>
        </w:rPr>
        <w:t xml:space="preserve">7. U 80% dzieci poddanych leczeniu przeciwwirusowemu obserwowano powikłania wczesne terapii anty-CMV, nie obserwowano natomiast powikłań późnych. </w:t>
      </w:r>
    </w:p>
    <w:p w:rsidR="00D35C45" w:rsidRPr="00761A73" w:rsidRDefault="00D35C45" w:rsidP="00761A73">
      <w:pPr>
        <w:spacing w:after="0" w:line="48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761A73">
        <w:rPr>
          <w:rStyle w:val="Brak"/>
          <w:rFonts w:ascii="Times New Roman" w:hAnsi="Times New Roman"/>
          <w:sz w:val="24"/>
          <w:szCs w:val="24"/>
        </w:rPr>
        <w:t xml:space="preserve">8. Ocena kliniczna późna dzieci CMV(+) po 1-5 latach od zakończenia leczenia przeciwwirusowego będąca jednocześnie oceną skuteczności terapii anty-CMV wykazała obecność w analizowanej grupie następujących zaburzeń: zaburzenia neurologiczne u 67% (w tym </w:t>
      </w:r>
      <w:proofErr w:type="spellStart"/>
      <w:r w:rsidRPr="00761A73">
        <w:rPr>
          <w:rStyle w:val="Brak"/>
          <w:rFonts w:ascii="Times New Roman" w:hAnsi="Times New Roman"/>
          <w:sz w:val="24"/>
          <w:szCs w:val="24"/>
        </w:rPr>
        <w:t>MPDz</w:t>
      </w:r>
      <w:proofErr w:type="spellEnd"/>
      <w:r w:rsidRPr="00761A73">
        <w:rPr>
          <w:rStyle w:val="Brak"/>
          <w:rFonts w:ascii="Times New Roman" w:hAnsi="Times New Roman"/>
          <w:sz w:val="24"/>
          <w:szCs w:val="24"/>
        </w:rPr>
        <w:t xml:space="preserve"> u 16,7%), okulistyczne (58%), audiologiczne (42%), małogłowie (33%), utrzymujące się nieprawidłowości w badaniach neuroobrazowych chorych dzieci u75%.  </w:t>
      </w:r>
    </w:p>
    <w:p w:rsidR="00D35C45" w:rsidRPr="00761A73" w:rsidRDefault="00D35C45" w:rsidP="00761A73">
      <w:pPr>
        <w:spacing w:after="0" w:line="480" w:lineRule="auto"/>
        <w:ind w:left="-7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D35C45" w:rsidRPr="00761A73" w:rsidRDefault="00D35C45" w:rsidP="00761A73">
      <w:pPr>
        <w:spacing w:after="0" w:line="480" w:lineRule="auto"/>
        <w:ind w:left="-72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35C45" w:rsidRDefault="00761A73" w:rsidP="00761A73">
      <w:pPr>
        <w:spacing w:after="0" w:line="480" w:lineRule="auto"/>
        <w:ind w:left="-720" w:firstLine="720"/>
        <w:jc w:val="both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761A73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Analiza uzyskanych wyników umożliwiła </w:t>
      </w:r>
      <w:proofErr w:type="spellStart"/>
      <w:r w:rsidRPr="00761A73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sformuowanie</w:t>
      </w:r>
      <w:proofErr w:type="spellEnd"/>
      <w:r w:rsidRPr="00761A73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następujących wniosków:</w:t>
      </w:r>
    </w:p>
    <w:p w:rsidR="00C91893" w:rsidRPr="00761A73" w:rsidRDefault="00C91893" w:rsidP="00C91893">
      <w:pPr>
        <w:spacing w:after="0" w:line="48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1. Częstość zakażenia wrodzonego wirusem CMV w </w:t>
      </w:r>
      <w:proofErr w:type="spellStart"/>
      <w:r w:rsidRPr="00761A73">
        <w:rPr>
          <w:rStyle w:val="Brak"/>
          <w:rFonts w:ascii="Times New Roman" w:hAnsi="Times New Roman" w:cs="Times New Roman"/>
          <w:sz w:val="24"/>
          <w:szCs w:val="24"/>
        </w:rPr>
        <w:t>wojew</w:t>
      </w:r>
      <w:proofErr w:type="spellEnd"/>
      <w:r w:rsidRPr="00761A73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761A73">
        <w:rPr>
          <w:rStyle w:val="Brak"/>
          <w:rFonts w:ascii="Times New Roman" w:hAnsi="Times New Roman" w:cs="Times New Roman"/>
          <w:sz w:val="24"/>
          <w:szCs w:val="24"/>
        </w:rPr>
        <w:t>dztwie</w:t>
      </w:r>
      <w:proofErr w:type="spellEnd"/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 dolnośląskim pozostaje na poziomie zbliżonym do wynik</w:t>
      </w:r>
      <w:r w:rsidRPr="00761A73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761A73">
        <w:rPr>
          <w:rStyle w:val="Brak"/>
          <w:rFonts w:ascii="Times New Roman" w:hAnsi="Times New Roman" w:cs="Times New Roman"/>
          <w:sz w:val="24"/>
          <w:szCs w:val="24"/>
        </w:rPr>
        <w:t>w</w:t>
      </w:r>
      <w:proofErr w:type="spellEnd"/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 Europie (0,15 – 1,1%). </w:t>
      </w:r>
    </w:p>
    <w:p w:rsidR="00C91893" w:rsidRPr="00761A73" w:rsidRDefault="00C91893" w:rsidP="00C91893">
      <w:pPr>
        <w:spacing w:after="0" w:line="48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761A73">
        <w:rPr>
          <w:rStyle w:val="Brak"/>
          <w:rFonts w:ascii="Times New Roman" w:hAnsi="Times New Roman" w:cs="Times New Roman"/>
          <w:sz w:val="24"/>
          <w:szCs w:val="24"/>
        </w:rPr>
        <w:t>2. Obecność u noworodka takich objawów jak: z</w:t>
      </w:r>
      <w:r w:rsidRPr="00761A73">
        <w:rPr>
          <w:rStyle w:val="Brak"/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wapnienia w OUN, torbiele okołokomorowe mózgu, małopłytkowość i małogłowie wskazują na konieczność poszerzenia diagnostyki w kierunku wrodzonego zakażenia CMV. </w:t>
      </w:r>
    </w:p>
    <w:p w:rsidR="00C91893" w:rsidRPr="00761A73" w:rsidRDefault="00C91893" w:rsidP="00C91893">
      <w:pPr>
        <w:spacing w:after="0" w:line="48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761A73">
        <w:rPr>
          <w:rStyle w:val="Brak"/>
          <w:rFonts w:ascii="Times New Roman" w:hAnsi="Times New Roman" w:cs="Times New Roman"/>
          <w:sz w:val="24"/>
          <w:szCs w:val="24"/>
        </w:rPr>
        <w:lastRenderedPageBreak/>
        <w:t>3. Włączenie leczenia p/wirusowego korzystnie wpływa na poprawę stanu klinicznego i eliminację wirusa z płyn</w:t>
      </w:r>
      <w:r w:rsidRPr="00761A73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w ustrojowych (mocz, krew, PMR) we wczesnym okresie życia dzieci. </w:t>
      </w:r>
    </w:p>
    <w:p w:rsidR="00C91893" w:rsidRDefault="00C91893" w:rsidP="00C91893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Wykazano, że nieprawidłowości będące skutkiem zakażenia wrodzonego wirusem cytomegalii maj</w:t>
      </w:r>
      <w:r w:rsidR="001631C6">
        <w:rPr>
          <w:rFonts w:ascii="Times New Roman" w:eastAsia="Calibri" w:hAnsi="Times New Roman" w:cs="Times New Roman"/>
          <w:sz w:val="24"/>
          <w:szCs w:val="24"/>
        </w:rPr>
        <w:t>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charakter trwały, a stosowana terapia p/wirusowa pomimo dobrych efektów wczesnych leczenia, nie powoduje wycofania się zmian patologicznych z zajętych chorobą narządów. </w:t>
      </w:r>
    </w:p>
    <w:p w:rsidR="00C91893" w:rsidRPr="00761A73" w:rsidRDefault="00C91893" w:rsidP="00C91893">
      <w:pPr>
        <w:spacing w:after="0" w:line="48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</w:rPr>
        <w:t xml:space="preserve">5. </w:t>
      </w:r>
      <w:r w:rsidRPr="00761A73">
        <w:rPr>
          <w:rStyle w:val="Brak"/>
          <w:rFonts w:ascii="Times New Roman" w:hAnsi="Times New Roman" w:cs="Times New Roman"/>
          <w:sz w:val="24"/>
          <w:szCs w:val="24"/>
        </w:rPr>
        <w:t>W przebiegu leczenia p</w:t>
      </w:r>
      <w:r>
        <w:rPr>
          <w:rStyle w:val="Brak"/>
          <w:rFonts w:ascii="Times New Roman" w:hAnsi="Times New Roman" w:cs="Times New Roman"/>
          <w:sz w:val="24"/>
          <w:szCs w:val="24"/>
        </w:rPr>
        <w:t>/</w:t>
      </w:r>
      <w:proofErr w:type="spellStart"/>
      <w:r w:rsidRPr="00761A73">
        <w:rPr>
          <w:rStyle w:val="Brak"/>
          <w:rFonts w:ascii="Times New Roman" w:hAnsi="Times New Roman" w:cs="Times New Roman"/>
          <w:sz w:val="24"/>
          <w:szCs w:val="24"/>
        </w:rPr>
        <w:t>wwirusowego</w:t>
      </w:r>
      <w:proofErr w:type="spellEnd"/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 obserwowano wczesne objawy uboczne pod postacią: niedokrwistości, małopłytkowości oraz wtórnego </w:t>
      </w:r>
      <w:proofErr w:type="spellStart"/>
      <w:r w:rsidRPr="00761A73">
        <w:rPr>
          <w:rStyle w:val="Brak"/>
          <w:rFonts w:ascii="Times New Roman" w:hAnsi="Times New Roman" w:cs="Times New Roman"/>
          <w:sz w:val="24"/>
          <w:szCs w:val="24"/>
        </w:rPr>
        <w:t>nadkażenia</w:t>
      </w:r>
      <w:proofErr w:type="spellEnd"/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 bakteryjnego skutkującego rozwinięciem się </w:t>
      </w:r>
      <w:r>
        <w:rPr>
          <w:rStyle w:val="Brak"/>
          <w:rFonts w:ascii="Times New Roman" w:hAnsi="Times New Roman" w:cs="Times New Roman"/>
          <w:sz w:val="24"/>
          <w:szCs w:val="24"/>
        </w:rPr>
        <w:t>zakażenia układu moczowego</w:t>
      </w:r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761A73">
        <w:rPr>
          <w:rStyle w:val="Brak"/>
          <w:rFonts w:ascii="Times New Roman" w:hAnsi="Times New Roman" w:cs="Times New Roman"/>
          <w:sz w:val="24"/>
          <w:szCs w:val="24"/>
        </w:rPr>
        <w:t>sepsy</w:t>
      </w:r>
      <w:proofErr w:type="spellEnd"/>
      <w:r w:rsidRPr="00761A73">
        <w:rPr>
          <w:rStyle w:val="Brak"/>
          <w:rFonts w:ascii="Times New Roman" w:hAnsi="Times New Roman" w:cs="Times New Roman"/>
          <w:sz w:val="24"/>
          <w:szCs w:val="24"/>
        </w:rPr>
        <w:t xml:space="preserve">. Nie obserwowano natomiast objawów późnych stosowanej terapii. </w:t>
      </w:r>
    </w:p>
    <w:p w:rsidR="00C91893" w:rsidRPr="00761A73" w:rsidRDefault="001631C6" w:rsidP="00C91893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W</w:t>
      </w:r>
      <w:r w:rsidR="00C91893" w:rsidRPr="00761A73">
        <w:rPr>
          <w:rFonts w:ascii="Times New Roman" w:eastAsia="Calibri" w:hAnsi="Times New Roman" w:cs="Times New Roman"/>
          <w:sz w:val="24"/>
          <w:szCs w:val="24"/>
        </w:rPr>
        <w:t>ykazan</w:t>
      </w:r>
      <w:r w:rsidR="00C91893" w:rsidRPr="00761A73">
        <w:rPr>
          <w:rFonts w:ascii="Times New Roman" w:hAnsi="Times New Roman" w:cs="Times New Roman"/>
          <w:sz w:val="24"/>
          <w:szCs w:val="24"/>
        </w:rPr>
        <w:t>o</w:t>
      </w:r>
      <w:r w:rsidR="00C91893" w:rsidRPr="00761A73">
        <w:rPr>
          <w:rFonts w:ascii="Times New Roman" w:eastAsia="Calibri" w:hAnsi="Times New Roman" w:cs="Times New Roman"/>
          <w:sz w:val="24"/>
          <w:szCs w:val="24"/>
        </w:rPr>
        <w:t xml:space="preserve"> koniecznoś</w:t>
      </w:r>
      <w:r w:rsidR="00C91893" w:rsidRPr="00761A73">
        <w:rPr>
          <w:rFonts w:ascii="Times New Roman" w:hAnsi="Times New Roman" w:cs="Times New Roman"/>
          <w:sz w:val="24"/>
          <w:szCs w:val="24"/>
        </w:rPr>
        <w:t>ć</w:t>
      </w:r>
      <w:r w:rsidR="00C91893" w:rsidRPr="00761A73">
        <w:rPr>
          <w:rFonts w:ascii="Times New Roman" w:eastAsia="Calibri" w:hAnsi="Times New Roman" w:cs="Times New Roman"/>
          <w:sz w:val="24"/>
          <w:szCs w:val="24"/>
        </w:rPr>
        <w:t xml:space="preserve"> ograniczenia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liczby zakażeń CMV oraz </w:t>
      </w:r>
      <w:r w:rsidR="00C91893" w:rsidRPr="00761A73">
        <w:rPr>
          <w:rFonts w:ascii="Times New Roman" w:eastAsia="Calibri" w:hAnsi="Times New Roman" w:cs="Times New Roman"/>
          <w:sz w:val="24"/>
          <w:szCs w:val="24"/>
        </w:rPr>
        <w:t>potrzeb</w:t>
      </w:r>
      <w:r w:rsidR="00C91893" w:rsidRPr="00761A73">
        <w:rPr>
          <w:rFonts w:ascii="Times New Roman" w:hAnsi="Times New Roman" w:cs="Times New Roman"/>
          <w:sz w:val="24"/>
          <w:szCs w:val="24"/>
        </w:rPr>
        <w:t>ę</w:t>
      </w:r>
      <w:r w:rsidR="00C91893" w:rsidRPr="00761A73">
        <w:rPr>
          <w:rFonts w:ascii="Times New Roman" w:eastAsia="Calibri" w:hAnsi="Times New Roman" w:cs="Times New Roman"/>
          <w:sz w:val="24"/>
          <w:szCs w:val="24"/>
        </w:rPr>
        <w:t xml:space="preserve"> zastosowania skutecznych metod profilaktyki w eliminacji wrodzonych zakażeń wirusem cytomegalii.</w:t>
      </w:r>
    </w:p>
    <w:p w:rsidR="00C91893" w:rsidRPr="00761A73" w:rsidRDefault="00C91893" w:rsidP="00C918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1893" w:rsidRDefault="00C91893" w:rsidP="00C91893">
      <w:pPr>
        <w:pStyle w:val="Domylnie"/>
        <w:spacing w:line="48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C91893" w:rsidRDefault="00C91893" w:rsidP="00C91893">
      <w:pPr>
        <w:pStyle w:val="Domylnie"/>
        <w:spacing w:line="48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C91893" w:rsidRDefault="00C91893" w:rsidP="00C91893">
      <w:pPr>
        <w:pStyle w:val="Domylnie"/>
        <w:spacing w:line="48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C91893" w:rsidRDefault="00C91893" w:rsidP="00C91893">
      <w:pPr>
        <w:pStyle w:val="Domylnie"/>
        <w:spacing w:line="48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C91893" w:rsidRPr="00761A73" w:rsidRDefault="00C91893" w:rsidP="00761A73">
      <w:pPr>
        <w:spacing w:after="0" w:line="480" w:lineRule="auto"/>
        <w:ind w:left="-720" w:firstLine="720"/>
        <w:jc w:val="both"/>
        <w:rPr>
          <w:rStyle w:val="Brak"/>
          <w:sz w:val="24"/>
          <w:szCs w:val="24"/>
        </w:rPr>
      </w:pPr>
    </w:p>
    <w:sectPr w:rsidR="00C91893" w:rsidRPr="00761A73" w:rsidSect="0082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080"/>
    <w:rsid w:val="00096462"/>
    <w:rsid w:val="000B5BAD"/>
    <w:rsid w:val="00100A00"/>
    <w:rsid w:val="00127950"/>
    <w:rsid w:val="001631C6"/>
    <w:rsid w:val="0048040E"/>
    <w:rsid w:val="00761A73"/>
    <w:rsid w:val="008222EE"/>
    <w:rsid w:val="00A15A40"/>
    <w:rsid w:val="00A20303"/>
    <w:rsid w:val="00A3477C"/>
    <w:rsid w:val="00A74D4F"/>
    <w:rsid w:val="00C91893"/>
    <w:rsid w:val="00CA5080"/>
    <w:rsid w:val="00D35C45"/>
    <w:rsid w:val="00D56B83"/>
    <w:rsid w:val="00EF428E"/>
    <w:rsid w:val="00E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A5080"/>
    <w:rPr>
      <w:i/>
      <w:iCs/>
    </w:rPr>
  </w:style>
  <w:style w:type="character" w:customStyle="1" w:styleId="Brak">
    <w:name w:val="Brak"/>
    <w:rsid w:val="00CA5080"/>
  </w:style>
  <w:style w:type="paragraph" w:customStyle="1" w:styleId="Domylnie">
    <w:name w:val="Domyślnie"/>
    <w:rsid w:val="00C91893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7</cp:revision>
  <cp:lastPrinted>2018-11-29T22:23:00Z</cp:lastPrinted>
  <dcterms:created xsi:type="dcterms:W3CDTF">2018-11-29T21:24:00Z</dcterms:created>
  <dcterms:modified xsi:type="dcterms:W3CDTF">2018-12-05T17:31:00Z</dcterms:modified>
</cp:coreProperties>
</file>