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B53892" w:rsidTr="005B26E6">
        <w:trPr>
          <w:cantSplit/>
          <w:trHeight w:val="442"/>
        </w:trPr>
        <w:tc>
          <w:tcPr>
            <w:tcW w:w="9139" w:type="dxa"/>
            <w:vMerge w:val="restart"/>
            <w:tcBorders>
              <w:top w:val="single" w:sz="4" w:space="0" w:color="auto"/>
              <w:left w:val="single" w:sz="4" w:space="0" w:color="auto"/>
              <w:right w:val="single" w:sz="4" w:space="0" w:color="auto"/>
            </w:tcBorders>
            <w:vAlign w:val="center"/>
          </w:tcPr>
          <w:p w:rsidR="00970B6B" w:rsidRPr="00B53892" w:rsidRDefault="00DE5415" w:rsidP="009F72E8">
            <w:pPr>
              <w:jc w:val="center"/>
              <w:rPr>
                <w:rFonts w:ascii="Verdana" w:eastAsia="MS Mincho" w:hAnsi="Verdana"/>
                <w:b/>
                <w:szCs w:val="20"/>
                <w:lang w:eastAsia="en-US"/>
              </w:rPr>
            </w:pPr>
            <w:r w:rsidRPr="00B53892">
              <w:rPr>
                <w:rFonts w:ascii="Verdana" w:hAnsi="Verdana"/>
                <w:noProof/>
                <w:sz w:val="20"/>
                <w:szCs w:val="20"/>
              </w:rPr>
              <w:drawing>
                <wp:inline distT="0" distB="0" distL="0" distR="0" wp14:anchorId="1A902251" wp14:editId="2681393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B53892" w:rsidRDefault="004B71CA" w:rsidP="009F72E8">
            <w:pPr>
              <w:jc w:val="center"/>
              <w:rPr>
                <w:rFonts w:ascii="Verdana" w:eastAsia="MS Mincho" w:hAnsi="Verdana"/>
                <w:bCs/>
                <w:sz w:val="18"/>
                <w:szCs w:val="18"/>
                <w:lang w:eastAsia="en-US"/>
              </w:rPr>
            </w:pPr>
            <w:r w:rsidRPr="00B53892">
              <w:rPr>
                <w:rFonts w:ascii="Verdana" w:eastAsia="MS Mincho" w:hAnsi="Verdana"/>
                <w:bCs/>
                <w:sz w:val="18"/>
                <w:szCs w:val="18"/>
                <w:lang w:eastAsia="en-US"/>
              </w:rPr>
              <w:t xml:space="preserve">50-367 Wrocław, Wybrzeże L. </w:t>
            </w:r>
            <w:r w:rsidR="00970B6B" w:rsidRPr="00B53892">
              <w:rPr>
                <w:rFonts w:ascii="Verdana" w:eastAsia="MS Mincho" w:hAnsi="Verdana"/>
                <w:bCs/>
                <w:sz w:val="18"/>
                <w:szCs w:val="18"/>
                <w:lang w:eastAsia="en-US"/>
              </w:rPr>
              <w:t>Pasteura 1</w:t>
            </w:r>
          </w:p>
          <w:p w:rsidR="00970B6B" w:rsidRPr="00B53892" w:rsidRDefault="00970B6B" w:rsidP="009F72E8">
            <w:pPr>
              <w:jc w:val="center"/>
              <w:rPr>
                <w:rFonts w:ascii="Verdana" w:eastAsia="MS Mincho" w:hAnsi="Verdana"/>
                <w:b/>
                <w:sz w:val="18"/>
                <w:szCs w:val="18"/>
                <w:lang w:eastAsia="en-US"/>
              </w:rPr>
            </w:pPr>
            <w:r w:rsidRPr="00B53892">
              <w:rPr>
                <w:rFonts w:ascii="Verdana" w:eastAsia="MS Mincho" w:hAnsi="Verdana"/>
                <w:b/>
                <w:sz w:val="18"/>
                <w:szCs w:val="18"/>
                <w:lang w:eastAsia="en-US"/>
              </w:rPr>
              <w:t>Zespół ds. Zamówień Publicznych UMW</w:t>
            </w:r>
          </w:p>
          <w:p w:rsidR="00970B6B" w:rsidRPr="00B53892" w:rsidRDefault="00970B6B" w:rsidP="009F72E8">
            <w:pPr>
              <w:jc w:val="center"/>
              <w:rPr>
                <w:rFonts w:ascii="Verdana" w:eastAsia="MS Mincho" w:hAnsi="Verdana"/>
                <w:bCs/>
                <w:sz w:val="18"/>
                <w:szCs w:val="18"/>
                <w:lang w:eastAsia="en-US"/>
              </w:rPr>
            </w:pPr>
            <w:r w:rsidRPr="00B53892">
              <w:rPr>
                <w:rFonts w:ascii="Verdana" w:eastAsia="MS Mincho" w:hAnsi="Verdana"/>
                <w:bCs/>
                <w:sz w:val="18"/>
                <w:szCs w:val="18"/>
                <w:lang w:eastAsia="en-US"/>
              </w:rPr>
              <w:t>Ul. M</w:t>
            </w:r>
            <w:r w:rsidR="00F02EDF" w:rsidRPr="00B53892">
              <w:rPr>
                <w:rFonts w:ascii="Verdana" w:eastAsia="MS Mincho" w:hAnsi="Verdana"/>
                <w:bCs/>
                <w:sz w:val="18"/>
                <w:szCs w:val="18"/>
                <w:lang w:eastAsia="en-US"/>
              </w:rPr>
              <w:t>arcinkowskiego 2-6, 50-368</w:t>
            </w:r>
            <w:r w:rsidRPr="00B53892">
              <w:rPr>
                <w:rFonts w:ascii="Verdana" w:eastAsia="MS Mincho" w:hAnsi="Verdana"/>
                <w:bCs/>
                <w:sz w:val="18"/>
                <w:szCs w:val="18"/>
                <w:lang w:eastAsia="en-US"/>
              </w:rPr>
              <w:t xml:space="preserve"> Wrocław</w:t>
            </w:r>
          </w:p>
          <w:p w:rsidR="00970B6B" w:rsidRPr="00B53892" w:rsidRDefault="00970B6B" w:rsidP="009F72E8">
            <w:pPr>
              <w:jc w:val="center"/>
              <w:rPr>
                <w:rFonts w:ascii="Verdana" w:hAnsi="Verdana"/>
                <w:b/>
                <w:sz w:val="18"/>
                <w:szCs w:val="18"/>
                <w:lang w:val="de-DE" w:eastAsia="en-US"/>
              </w:rPr>
            </w:pPr>
            <w:r w:rsidRPr="00B53892">
              <w:rPr>
                <w:rFonts w:ascii="Verdana" w:eastAsia="MS Mincho" w:hAnsi="Verdana"/>
                <w:sz w:val="18"/>
                <w:szCs w:val="18"/>
                <w:lang w:val="de-DE" w:eastAsia="en-US"/>
              </w:rPr>
              <w:t>fax 71 / 784-00-45</w:t>
            </w:r>
          </w:p>
          <w:p w:rsidR="00970B6B" w:rsidRPr="00B53892" w:rsidRDefault="00A3184F" w:rsidP="00DF18F3">
            <w:pPr>
              <w:jc w:val="center"/>
              <w:rPr>
                <w:szCs w:val="20"/>
                <w:lang w:val="de-DE" w:eastAsia="en-US"/>
              </w:rPr>
            </w:pPr>
            <w:proofErr w:type="spellStart"/>
            <w:r w:rsidRPr="00B53892">
              <w:rPr>
                <w:rFonts w:ascii="Verdana" w:hAnsi="Verdana"/>
                <w:sz w:val="18"/>
                <w:szCs w:val="18"/>
                <w:lang w:val="de-DE" w:eastAsia="en-US"/>
              </w:rPr>
              <w:t>e-mail</w:t>
            </w:r>
            <w:proofErr w:type="spellEnd"/>
            <w:r w:rsidRPr="00B53892">
              <w:rPr>
                <w:rFonts w:ascii="Verdana" w:hAnsi="Verdana"/>
                <w:sz w:val="18"/>
                <w:szCs w:val="18"/>
                <w:lang w:val="de-DE" w:eastAsia="en-US"/>
              </w:rPr>
              <w:t xml:space="preserve">: </w:t>
            </w:r>
            <w:r w:rsidR="00DF18F3" w:rsidRPr="00B53892">
              <w:rPr>
                <w:rFonts w:ascii="Verdana" w:hAnsi="Verdana"/>
                <w:sz w:val="18"/>
                <w:szCs w:val="18"/>
                <w:lang w:val="de-DE" w:eastAsia="en-US"/>
              </w:rPr>
              <w:t>olga.bak</w:t>
            </w:r>
            <w:r w:rsidR="00970B6B" w:rsidRPr="00B53892">
              <w:rPr>
                <w:rFonts w:ascii="Verdana" w:hAnsi="Verdana"/>
                <w:sz w:val="18"/>
                <w:szCs w:val="18"/>
                <w:lang w:val="de-DE" w:eastAsia="en-US"/>
              </w:rPr>
              <w:t>@umed.wroc.pl</w:t>
            </w:r>
            <w:r w:rsidR="00970B6B" w:rsidRPr="00B53892">
              <w:rPr>
                <w:szCs w:val="20"/>
                <w:lang w:val="de-DE" w:eastAsia="en-US"/>
              </w:rPr>
              <w:t xml:space="preserve"> </w:t>
            </w:r>
          </w:p>
        </w:tc>
      </w:tr>
      <w:tr w:rsidR="00970B6B" w:rsidRPr="00B53892" w:rsidTr="005B26E6">
        <w:trPr>
          <w:cantSplit/>
          <w:trHeight w:val="1815"/>
        </w:trPr>
        <w:tc>
          <w:tcPr>
            <w:tcW w:w="9139" w:type="dxa"/>
            <w:vMerge/>
            <w:tcBorders>
              <w:left w:val="single" w:sz="4" w:space="0" w:color="auto"/>
              <w:bottom w:val="single" w:sz="4" w:space="0" w:color="auto"/>
              <w:right w:val="single" w:sz="4" w:space="0" w:color="auto"/>
            </w:tcBorders>
          </w:tcPr>
          <w:p w:rsidR="00970B6B" w:rsidRPr="00B53892" w:rsidRDefault="00970B6B" w:rsidP="009F72E8">
            <w:pPr>
              <w:rPr>
                <w:rFonts w:ascii="Arial" w:hAnsi="Arial" w:cs="Arial"/>
                <w:sz w:val="22"/>
                <w:lang w:val="de-DE"/>
              </w:rPr>
            </w:pPr>
          </w:p>
        </w:tc>
      </w:tr>
    </w:tbl>
    <w:p w:rsidR="001854B5" w:rsidRPr="00B53892" w:rsidRDefault="001854B5" w:rsidP="005B26E6">
      <w:pPr>
        <w:ind w:left="360" w:right="470" w:hanging="360"/>
        <w:rPr>
          <w:noProof/>
          <w:sz w:val="8"/>
          <w:szCs w:val="8"/>
        </w:rPr>
      </w:pPr>
    </w:p>
    <w:p w:rsidR="00453B7B" w:rsidRDefault="00453B7B" w:rsidP="007F74D5">
      <w:pPr>
        <w:ind w:left="360" w:right="-132" w:hanging="360"/>
        <w:rPr>
          <w:rFonts w:ascii="Verdana" w:hAnsi="Verdana"/>
          <w:b/>
          <w:noProof/>
          <w:sz w:val="18"/>
          <w:szCs w:val="18"/>
        </w:rPr>
      </w:pPr>
    </w:p>
    <w:p w:rsidR="008215A9" w:rsidRPr="00B53892" w:rsidRDefault="008B6974" w:rsidP="007F74D5">
      <w:pPr>
        <w:ind w:left="360" w:right="-132" w:hanging="360"/>
        <w:rPr>
          <w:rFonts w:ascii="Verdana" w:hAnsi="Verdana"/>
          <w:noProof/>
          <w:color w:val="000000"/>
          <w:sz w:val="18"/>
          <w:szCs w:val="18"/>
        </w:rPr>
      </w:pPr>
      <w:r w:rsidRPr="008B6974">
        <w:rPr>
          <w:rFonts w:ascii="Verdana" w:hAnsi="Verdana"/>
          <w:b/>
          <w:noProof/>
          <w:sz w:val="18"/>
          <w:szCs w:val="18"/>
        </w:rPr>
        <w:t>UMW/IZ/PN-2/19</w:t>
      </w:r>
      <w:r w:rsidR="002419C7" w:rsidRPr="00B53892">
        <w:rPr>
          <w:rFonts w:ascii="Verdana" w:hAnsi="Verdana"/>
          <w:noProof/>
          <w:sz w:val="18"/>
          <w:szCs w:val="18"/>
        </w:rPr>
        <w:t xml:space="preserve">  </w:t>
      </w:r>
      <w:r w:rsidR="00A50E2C" w:rsidRPr="00B53892">
        <w:rPr>
          <w:rFonts w:ascii="Verdana" w:hAnsi="Verdana"/>
          <w:noProof/>
          <w:sz w:val="18"/>
          <w:szCs w:val="18"/>
        </w:rPr>
        <w:t xml:space="preserve">                </w:t>
      </w:r>
      <w:r w:rsidR="002419C7" w:rsidRPr="00B53892">
        <w:rPr>
          <w:rFonts w:ascii="Verdana" w:hAnsi="Verdana"/>
          <w:noProof/>
          <w:sz w:val="18"/>
          <w:szCs w:val="18"/>
        </w:rPr>
        <w:t xml:space="preserve">                                        </w:t>
      </w:r>
      <w:r w:rsidR="0085438A" w:rsidRPr="00B53892">
        <w:rPr>
          <w:rFonts w:ascii="Verdana" w:hAnsi="Verdana"/>
          <w:noProof/>
          <w:sz w:val="18"/>
          <w:szCs w:val="18"/>
        </w:rPr>
        <w:t xml:space="preserve"> </w:t>
      </w:r>
      <w:r w:rsidR="002419C7" w:rsidRPr="00B53892">
        <w:rPr>
          <w:rFonts w:ascii="Verdana" w:hAnsi="Verdana"/>
          <w:noProof/>
          <w:sz w:val="18"/>
          <w:szCs w:val="18"/>
        </w:rPr>
        <w:t xml:space="preserve">    </w:t>
      </w:r>
      <w:r w:rsidR="008215A9" w:rsidRPr="00B53892">
        <w:rPr>
          <w:rFonts w:ascii="Verdana" w:hAnsi="Verdana"/>
          <w:noProof/>
          <w:sz w:val="18"/>
          <w:szCs w:val="18"/>
        </w:rPr>
        <w:tab/>
      </w:r>
      <w:r w:rsidR="00001543" w:rsidRPr="00B53892">
        <w:rPr>
          <w:rFonts w:ascii="Verdana" w:hAnsi="Verdana"/>
          <w:noProof/>
          <w:sz w:val="18"/>
          <w:szCs w:val="18"/>
        </w:rPr>
        <w:t xml:space="preserve">    </w:t>
      </w:r>
      <w:r w:rsidR="00FA7B72" w:rsidRPr="00B53892">
        <w:rPr>
          <w:rFonts w:ascii="Verdana" w:hAnsi="Verdana"/>
          <w:noProof/>
          <w:sz w:val="18"/>
          <w:szCs w:val="18"/>
        </w:rPr>
        <w:t xml:space="preserve">  </w:t>
      </w:r>
      <w:r w:rsidR="00001543" w:rsidRPr="00B53892">
        <w:rPr>
          <w:rFonts w:ascii="Verdana" w:hAnsi="Verdana"/>
          <w:noProof/>
          <w:sz w:val="18"/>
          <w:szCs w:val="18"/>
        </w:rPr>
        <w:t xml:space="preserve"> </w:t>
      </w:r>
      <w:r w:rsidR="007F74D5" w:rsidRPr="00B53892">
        <w:rPr>
          <w:rFonts w:ascii="Verdana" w:hAnsi="Verdana"/>
          <w:noProof/>
          <w:sz w:val="18"/>
          <w:szCs w:val="18"/>
        </w:rPr>
        <w:tab/>
      </w:r>
      <w:r w:rsidR="00001543" w:rsidRPr="00B53892">
        <w:rPr>
          <w:rFonts w:ascii="Verdana" w:hAnsi="Verdana"/>
          <w:noProof/>
          <w:sz w:val="18"/>
          <w:szCs w:val="18"/>
        </w:rPr>
        <w:t xml:space="preserve"> </w:t>
      </w:r>
      <w:r w:rsidR="001D4737" w:rsidRPr="00B53892">
        <w:rPr>
          <w:rFonts w:ascii="Verdana" w:hAnsi="Verdana"/>
          <w:noProof/>
          <w:sz w:val="18"/>
          <w:szCs w:val="18"/>
        </w:rPr>
        <w:t>W</w:t>
      </w:r>
      <w:r w:rsidR="008215A9" w:rsidRPr="00B53892">
        <w:rPr>
          <w:rFonts w:ascii="Verdana" w:hAnsi="Verdana"/>
          <w:noProof/>
          <w:color w:val="000000"/>
          <w:sz w:val="18"/>
          <w:szCs w:val="18"/>
        </w:rPr>
        <w:t>rocław,</w:t>
      </w:r>
      <w:r w:rsidR="00891CB1">
        <w:rPr>
          <w:rFonts w:ascii="Verdana" w:hAnsi="Verdana"/>
          <w:noProof/>
          <w:color w:val="000000"/>
          <w:sz w:val="18"/>
          <w:szCs w:val="18"/>
        </w:rPr>
        <w:t>13</w:t>
      </w:r>
      <w:r>
        <w:rPr>
          <w:rFonts w:ascii="Verdana" w:hAnsi="Verdana"/>
          <w:noProof/>
          <w:color w:val="000000"/>
          <w:sz w:val="18"/>
          <w:szCs w:val="18"/>
        </w:rPr>
        <w:t>.02.2019</w:t>
      </w:r>
      <w:r w:rsidR="008215A9" w:rsidRPr="00B53892">
        <w:rPr>
          <w:rFonts w:ascii="Verdana" w:hAnsi="Verdana"/>
          <w:noProof/>
          <w:color w:val="000000"/>
          <w:sz w:val="18"/>
          <w:szCs w:val="18"/>
        </w:rPr>
        <w:t xml:space="preserve"> r.</w:t>
      </w:r>
    </w:p>
    <w:p w:rsidR="00453B7B" w:rsidRDefault="00453B7B" w:rsidP="00891CB1">
      <w:pPr>
        <w:ind w:right="-132"/>
        <w:rPr>
          <w:rFonts w:ascii="Verdana" w:hAnsi="Verdana"/>
          <w:color w:val="000000"/>
          <w:sz w:val="18"/>
          <w:szCs w:val="18"/>
          <w:u w:val="single"/>
        </w:rPr>
      </w:pPr>
    </w:p>
    <w:p w:rsidR="00453B7B" w:rsidRPr="00B53892" w:rsidRDefault="00453B7B" w:rsidP="007F74D5">
      <w:pPr>
        <w:ind w:left="360" w:right="-132" w:hanging="360"/>
        <w:rPr>
          <w:rFonts w:ascii="Verdana" w:hAnsi="Verdana"/>
          <w:color w:val="000000"/>
          <w:sz w:val="18"/>
          <w:szCs w:val="18"/>
          <w:u w:val="single"/>
        </w:rPr>
      </w:pPr>
    </w:p>
    <w:p w:rsidR="008215A9" w:rsidRPr="00B53892" w:rsidRDefault="00C432AD" w:rsidP="007F74D5">
      <w:pPr>
        <w:ind w:left="360" w:right="-132" w:hanging="360"/>
        <w:rPr>
          <w:rFonts w:ascii="Verdana" w:hAnsi="Verdana"/>
          <w:color w:val="000000"/>
          <w:sz w:val="18"/>
          <w:szCs w:val="18"/>
          <w:u w:val="single"/>
        </w:rPr>
      </w:pPr>
      <w:r w:rsidRPr="00B53892">
        <w:rPr>
          <w:rFonts w:ascii="Verdana" w:hAnsi="Verdana"/>
          <w:color w:val="000000"/>
          <w:sz w:val="18"/>
          <w:szCs w:val="18"/>
          <w:u w:val="single"/>
        </w:rPr>
        <w:t xml:space="preserve">NAZWA </w:t>
      </w:r>
      <w:r w:rsidR="00B8316F" w:rsidRPr="00B53892">
        <w:rPr>
          <w:rFonts w:ascii="Verdana" w:hAnsi="Verdana"/>
          <w:color w:val="000000"/>
          <w:sz w:val="18"/>
          <w:szCs w:val="18"/>
          <w:u w:val="single"/>
        </w:rPr>
        <w:t>POSTĘPOWAN</w:t>
      </w:r>
      <w:r w:rsidR="008215A9" w:rsidRPr="00B53892">
        <w:rPr>
          <w:rFonts w:ascii="Verdana" w:hAnsi="Verdana"/>
          <w:color w:val="000000"/>
          <w:sz w:val="18"/>
          <w:szCs w:val="18"/>
          <w:u w:val="single"/>
        </w:rPr>
        <w:t xml:space="preserve">IA  </w:t>
      </w:r>
    </w:p>
    <w:p w:rsidR="008B6974" w:rsidRPr="006C51E1" w:rsidRDefault="008B6974" w:rsidP="008B6974">
      <w:pPr>
        <w:ind w:right="-97"/>
        <w:jc w:val="both"/>
        <w:rPr>
          <w:rFonts w:ascii="Verdana" w:hAnsi="Verdana"/>
          <w:b/>
          <w:sz w:val="18"/>
          <w:szCs w:val="18"/>
        </w:rPr>
      </w:pPr>
      <w:r w:rsidRPr="006C51E1">
        <w:rPr>
          <w:rFonts w:ascii="Verdana" w:hAnsi="Verdana"/>
          <w:b/>
          <w:sz w:val="18"/>
          <w:szCs w:val="18"/>
        </w:rPr>
        <w:t>Dostawa wyposażenia na potrzeby Katedry i Zakładu Podstaw Nauk Medycznych Uniwersytetu Medycznego we Wrocławiu.</w:t>
      </w:r>
    </w:p>
    <w:p w:rsidR="008B6974" w:rsidRPr="006C51E1" w:rsidRDefault="008B6974" w:rsidP="008B6974">
      <w:pPr>
        <w:ind w:right="-97"/>
        <w:jc w:val="both"/>
        <w:rPr>
          <w:rFonts w:ascii="Verdana" w:hAnsi="Verdana" w:cs="Verdana"/>
          <w:sz w:val="18"/>
          <w:szCs w:val="18"/>
        </w:rPr>
      </w:pPr>
      <w:r w:rsidRPr="006C51E1">
        <w:rPr>
          <w:rFonts w:ascii="Verdana" w:hAnsi="Verdana" w:cs="Verdana"/>
          <w:sz w:val="18"/>
          <w:szCs w:val="18"/>
        </w:rPr>
        <w:t>Przedmiot zamówienia podzielono na 5 (pięć) części osobno ocenianych:</w:t>
      </w:r>
    </w:p>
    <w:p w:rsidR="008B6974" w:rsidRPr="006C51E1" w:rsidRDefault="008B6974" w:rsidP="008B6974">
      <w:pPr>
        <w:ind w:right="-97"/>
        <w:jc w:val="both"/>
        <w:rPr>
          <w:rFonts w:ascii="Verdana" w:hAnsi="Verdana" w:cs="Verdana"/>
          <w:sz w:val="18"/>
          <w:szCs w:val="18"/>
        </w:rPr>
      </w:pPr>
      <w:r w:rsidRPr="006C51E1">
        <w:rPr>
          <w:rFonts w:ascii="Verdana" w:hAnsi="Verdana" w:cs="Verdana"/>
          <w:b/>
          <w:sz w:val="18"/>
          <w:szCs w:val="18"/>
        </w:rPr>
        <w:t>Część A</w:t>
      </w:r>
      <w:r w:rsidRPr="006C51E1">
        <w:rPr>
          <w:rFonts w:ascii="Verdana" w:hAnsi="Verdana" w:cs="Verdana"/>
          <w:sz w:val="18"/>
          <w:szCs w:val="18"/>
        </w:rPr>
        <w:t xml:space="preserve"> – </w:t>
      </w:r>
      <w:r w:rsidRPr="006C51E1">
        <w:rPr>
          <w:rFonts w:ascii="Verdana" w:hAnsi="Verdana" w:cs="Verdana"/>
          <w:sz w:val="18"/>
        </w:rPr>
        <w:t>Dostawa urządzeń do kontroli jakości powietrza</w:t>
      </w:r>
    </w:p>
    <w:p w:rsidR="008B6974" w:rsidRPr="006C51E1" w:rsidRDefault="008B6974" w:rsidP="008B6974">
      <w:pPr>
        <w:ind w:right="-97"/>
        <w:jc w:val="both"/>
        <w:rPr>
          <w:rFonts w:ascii="Verdana" w:hAnsi="Verdana" w:cs="Verdana"/>
          <w:sz w:val="18"/>
          <w:szCs w:val="18"/>
        </w:rPr>
      </w:pPr>
      <w:r w:rsidRPr="006C51E1">
        <w:rPr>
          <w:rFonts w:ascii="Verdana" w:hAnsi="Verdana" w:cs="Verdana"/>
          <w:b/>
          <w:sz w:val="18"/>
          <w:szCs w:val="18"/>
        </w:rPr>
        <w:t>Część B</w:t>
      </w:r>
      <w:r w:rsidRPr="006C51E1">
        <w:rPr>
          <w:rFonts w:ascii="Verdana" w:hAnsi="Verdana" w:cs="Verdana"/>
          <w:sz w:val="18"/>
          <w:szCs w:val="18"/>
        </w:rPr>
        <w:t xml:space="preserve"> – </w:t>
      </w:r>
      <w:r w:rsidRPr="006C51E1">
        <w:rPr>
          <w:rFonts w:ascii="Verdana" w:hAnsi="Verdana" w:cs="Verdana"/>
          <w:sz w:val="18"/>
        </w:rPr>
        <w:t>Dostawa zestawu do wytwarzania produktów leczniczych terapii zaawansowanej zawierających żywe komórki</w:t>
      </w:r>
    </w:p>
    <w:p w:rsidR="008B6974" w:rsidRPr="006C51E1" w:rsidRDefault="008B6974" w:rsidP="008B6974">
      <w:pPr>
        <w:ind w:right="-97"/>
        <w:jc w:val="both"/>
        <w:rPr>
          <w:rFonts w:ascii="Verdana" w:hAnsi="Verdana" w:cs="Verdana"/>
          <w:sz w:val="18"/>
          <w:szCs w:val="18"/>
        </w:rPr>
      </w:pPr>
      <w:r w:rsidRPr="006C51E1">
        <w:rPr>
          <w:rFonts w:ascii="Verdana" w:hAnsi="Verdana" w:cs="Verdana"/>
          <w:b/>
          <w:sz w:val="18"/>
          <w:szCs w:val="18"/>
        </w:rPr>
        <w:t>Część C</w:t>
      </w:r>
      <w:r w:rsidRPr="006C51E1">
        <w:rPr>
          <w:rFonts w:ascii="Verdana" w:hAnsi="Verdana" w:cs="Verdana"/>
          <w:sz w:val="18"/>
          <w:szCs w:val="18"/>
        </w:rPr>
        <w:t xml:space="preserve"> – </w:t>
      </w:r>
      <w:r w:rsidRPr="006C51E1">
        <w:rPr>
          <w:rFonts w:ascii="Verdana" w:hAnsi="Verdana" w:cs="Verdana"/>
          <w:sz w:val="18"/>
        </w:rPr>
        <w:t>Dostawa urządzeń do Macierzystego Banku Komórek</w:t>
      </w:r>
    </w:p>
    <w:p w:rsidR="008B6974" w:rsidRPr="006C51E1" w:rsidRDefault="008B6974" w:rsidP="008B6974">
      <w:pPr>
        <w:ind w:right="-97"/>
        <w:jc w:val="both"/>
        <w:rPr>
          <w:rFonts w:ascii="Verdana" w:hAnsi="Verdana" w:cs="Verdana"/>
          <w:sz w:val="18"/>
          <w:szCs w:val="18"/>
        </w:rPr>
      </w:pPr>
      <w:r w:rsidRPr="006C51E1">
        <w:rPr>
          <w:rFonts w:ascii="Verdana" w:hAnsi="Verdana" w:cs="Verdana"/>
          <w:b/>
          <w:sz w:val="18"/>
          <w:szCs w:val="18"/>
        </w:rPr>
        <w:t>Część D</w:t>
      </w:r>
      <w:r w:rsidRPr="006C51E1">
        <w:rPr>
          <w:rFonts w:ascii="Verdana" w:hAnsi="Verdana" w:cs="Verdana"/>
          <w:sz w:val="18"/>
          <w:szCs w:val="18"/>
        </w:rPr>
        <w:t xml:space="preserve"> – </w:t>
      </w:r>
      <w:r w:rsidRPr="006C51E1">
        <w:rPr>
          <w:rFonts w:ascii="Verdana" w:hAnsi="Verdana" w:cs="Verdana"/>
          <w:bCs/>
          <w:sz w:val="18"/>
          <w:szCs w:val="18"/>
        </w:rPr>
        <w:t xml:space="preserve">Dostawa </w:t>
      </w:r>
      <w:r w:rsidRPr="006C51E1">
        <w:rPr>
          <w:rFonts w:ascii="Verdana" w:hAnsi="Verdana"/>
          <w:sz w:val="18"/>
          <w:szCs w:val="18"/>
        </w:rPr>
        <w:t>automatycznego mikroskopu odwróconego wraz z komorą inkubacyjną</w:t>
      </w:r>
      <w:r w:rsidRPr="006C51E1">
        <w:rPr>
          <w:rFonts w:ascii="Verdana" w:hAnsi="Verdana" w:cstheme="minorHAnsi"/>
          <w:sz w:val="18"/>
          <w:szCs w:val="18"/>
        </w:rPr>
        <w:t xml:space="preserve"> </w:t>
      </w:r>
      <w:r w:rsidRPr="006C51E1">
        <w:rPr>
          <w:rFonts w:ascii="Verdana" w:hAnsi="Verdana" w:cs="Verdana"/>
          <w:bCs/>
          <w:sz w:val="18"/>
          <w:szCs w:val="18"/>
        </w:rPr>
        <w:t>i wyposażeniem</w:t>
      </w:r>
    </w:p>
    <w:p w:rsidR="0085438A" w:rsidRPr="00B53892" w:rsidRDefault="008B6974" w:rsidP="008B6974">
      <w:pPr>
        <w:ind w:right="-132"/>
        <w:jc w:val="both"/>
        <w:rPr>
          <w:rFonts w:ascii="Verdana" w:hAnsi="Verdana"/>
          <w:b/>
          <w:sz w:val="18"/>
          <w:szCs w:val="18"/>
        </w:rPr>
      </w:pPr>
      <w:r w:rsidRPr="006C51E1">
        <w:rPr>
          <w:rFonts w:ascii="Verdana" w:hAnsi="Verdana" w:cs="Verdana"/>
          <w:b/>
          <w:sz w:val="18"/>
          <w:szCs w:val="18"/>
        </w:rPr>
        <w:t>Część E</w:t>
      </w:r>
      <w:r w:rsidRPr="006C51E1">
        <w:rPr>
          <w:rFonts w:ascii="Verdana" w:hAnsi="Verdana" w:cs="Verdana"/>
          <w:sz w:val="18"/>
          <w:szCs w:val="18"/>
        </w:rPr>
        <w:t xml:space="preserve"> – </w:t>
      </w:r>
      <w:r w:rsidRPr="006C51E1">
        <w:rPr>
          <w:rFonts w:ascii="Verdana" w:hAnsi="Verdana" w:cs="Verdana"/>
          <w:sz w:val="18"/>
        </w:rPr>
        <w:t xml:space="preserve">Rozbudowa posiadanego przez Zamawiającego systemu </w:t>
      </w:r>
      <w:proofErr w:type="spellStart"/>
      <w:r w:rsidRPr="006C51E1">
        <w:rPr>
          <w:rFonts w:ascii="Verdana" w:hAnsi="Verdana" w:cs="Verdana"/>
          <w:sz w:val="18"/>
        </w:rPr>
        <w:t>Testo</w:t>
      </w:r>
      <w:proofErr w:type="spellEnd"/>
      <w:r w:rsidRPr="006C51E1">
        <w:rPr>
          <w:rFonts w:ascii="Verdana" w:hAnsi="Verdana" w:cs="Verdana"/>
          <w:sz w:val="18"/>
        </w:rPr>
        <w:t xml:space="preserve"> </w:t>
      </w:r>
      <w:proofErr w:type="spellStart"/>
      <w:r w:rsidRPr="006C51E1">
        <w:rPr>
          <w:rFonts w:ascii="Verdana" w:hAnsi="Verdana" w:cs="Verdana"/>
          <w:sz w:val="18"/>
        </w:rPr>
        <w:t>Saveris</w:t>
      </w:r>
      <w:proofErr w:type="spellEnd"/>
      <w:r w:rsidRPr="006C51E1">
        <w:rPr>
          <w:rFonts w:ascii="Verdana" w:hAnsi="Verdana" w:cs="Verdana"/>
          <w:sz w:val="18"/>
        </w:rPr>
        <w:t xml:space="preserve"> do monitorowania parametrów środowiskowych do wymagań farmaceutycznych</w:t>
      </w:r>
    </w:p>
    <w:p w:rsidR="0085438A" w:rsidRDefault="0085438A" w:rsidP="00453B7B">
      <w:pPr>
        <w:ind w:right="-132"/>
        <w:rPr>
          <w:rFonts w:ascii="Verdana" w:hAnsi="Verdana"/>
          <w:b/>
          <w:bCs/>
          <w:sz w:val="18"/>
          <w:szCs w:val="18"/>
        </w:rPr>
      </w:pPr>
    </w:p>
    <w:p w:rsidR="00453B7B" w:rsidRPr="00B53892" w:rsidRDefault="00453B7B" w:rsidP="00453B7B">
      <w:pPr>
        <w:ind w:right="-132"/>
        <w:rPr>
          <w:rFonts w:ascii="Verdana" w:hAnsi="Verdana"/>
          <w:b/>
          <w:bCs/>
          <w:sz w:val="18"/>
          <w:szCs w:val="18"/>
        </w:rPr>
      </w:pPr>
    </w:p>
    <w:p w:rsidR="009B6F2A" w:rsidRPr="00B53892" w:rsidRDefault="00A50E2C" w:rsidP="007F74D5">
      <w:pPr>
        <w:ind w:right="-132"/>
        <w:jc w:val="center"/>
        <w:rPr>
          <w:rFonts w:ascii="Verdana" w:hAnsi="Verdana"/>
          <w:b/>
          <w:bCs/>
          <w:sz w:val="18"/>
          <w:szCs w:val="18"/>
        </w:rPr>
      </w:pPr>
      <w:r w:rsidRPr="00B53892">
        <w:rPr>
          <w:rFonts w:ascii="Verdana" w:hAnsi="Verdana"/>
          <w:b/>
          <w:bCs/>
          <w:sz w:val="18"/>
          <w:szCs w:val="18"/>
        </w:rPr>
        <w:t>Odpowiedzi na pytania</w:t>
      </w:r>
      <w:r w:rsidR="00053F74" w:rsidRPr="00B53892">
        <w:rPr>
          <w:rFonts w:ascii="Verdana" w:hAnsi="Verdana"/>
          <w:b/>
          <w:bCs/>
          <w:sz w:val="18"/>
          <w:szCs w:val="18"/>
        </w:rPr>
        <w:t xml:space="preserve"> Wykonawców</w:t>
      </w:r>
      <w:r w:rsidR="008C217F" w:rsidRPr="00B53892">
        <w:rPr>
          <w:rFonts w:ascii="Verdana" w:hAnsi="Verdana"/>
          <w:b/>
          <w:bCs/>
          <w:sz w:val="18"/>
          <w:szCs w:val="18"/>
        </w:rPr>
        <w:t xml:space="preserve"> </w:t>
      </w:r>
      <w:r w:rsidR="00891CB1">
        <w:rPr>
          <w:rFonts w:ascii="Verdana" w:hAnsi="Verdana"/>
          <w:b/>
          <w:bCs/>
          <w:sz w:val="18"/>
          <w:szCs w:val="18"/>
        </w:rPr>
        <w:t>II</w:t>
      </w:r>
    </w:p>
    <w:p w:rsidR="00A50E2C" w:rsidRDefault="00A50E2C" w:rsidP="007F74D5">
      <w:pPr>
        <w:ind w:right="-132"/>
        <w:jc w:val="both"/>
        <w:rPr>
          <w:rFonts w:ascii="Verdana" w:hAnsi="Verdana"/>
          <w:b/>
          <w:bCs/>
          <w:sz w:val="18"/>
          <w:szCs w:val="18"/>
          <w:u w:val="single"/>
        </w:rPr>
      </w:pPr>
    </w:p>
    <w:p w:rsidR="00453B7B" w:rsidRPr="00B53892" w:rsidRDefault="00453B7B" w:rsidP="007F74D5">
      <w:pPr>
        <w:ind w:right="-132"/>
        <w:jc w:val="both"/>
        <w:rPr>
          <w:rFonts w:ascii="Verdana" w:hAnsi="Verdana"/>
          <w:b/>
          <w:bCs/>
          <w:sz w:val="18"/>
          <w:szCs w:val="18"/>
          <w:u w:val="single"/>
        </w:rPr>
      </w:pPr>
    </w:p>
    <w:p w:rsidR="00A50E2C" w:rsidRPr="00B53892" w:rsidRDefault="00A50E2C" w:rsidP="007F74D5">
      <w:pPr>
        <w:snapToGrid w:val="0"/>
        <w:ind w:right="-132"/>
        <w:jc w:val="both"/>
        <w:rPr>
          <w:rFonts w:ascii="Verdana" w:eastAsia="Calibri" w:hAnsi="Verdana"/>
          <w:bCs/>
          <w:spacing w:val="4"/>
          <w:sz w:val="18"/>
          <w:szCs w:val="18"/>
          <w:lang w:eastAsia="en-US"/>
        </w:rPr>
      </w:pPr>
      <w:r w:rsidRPr="00B53892">
        <w:rPr>
          <w:rFonts w:ascii="Verdana" w:hAnsi="Verdana"/>
          <w:bCs/>
          <w:sz w:val="18"/>
          <w:szCs w:val="18"/>
        </w:rPr>
        <w:t xml:space="preserve">Zamawiający niniejszym odpowiada na </w:t>
      </w:r>
      <w:r w:rsidRPr="00453B7B">
        <w:rPr>
          <w:rFonts w:ascii="Verdana" w:hAnsi="Verdana"/>
          <w:bCs/>
          <w:sz w:val="18"/>
          <w:szCs w:val="18"/>
        </w:rPr>
        <w:t>pytani</w:t>
      </w:r>
      <w:r w:rsidR="00453B7B" w:rsidRPr="00453B7B">
        <w:rPr>
          <w:rFonts w:ascii="Verdana" w:hAnsi="Verdana"/>
          <w:bCs/>
          <w:sz w:val="18"/>
          <w:szCs w:val="18"/>
        </w:rPr>
        <w:t>e</w:t>
      </w:r>
      <w:r w:rsidRPr="00453B7B">
        <w:rPr>
          <w:rFonts w:ascii="Verdana" w:hAnsi="Verdana"/>
          <w:bCs/>
          <w:sz w:val="18"/>
          <w:szCs w:val="18"/>
        </w:rPr>
        <w:t xml:space="preserve"> dotyczące</w:t>
      </w:r>
      <w:r w:rsidRPr="00B53892">
        <w:rPr>
          <w:rFonts w:ascii="Verdana" w:hAnsi="Verdana"/>
          <w:bCs/>
          <w:sz w:val="18"/>
          <w:szCs w:val="18"/>
        </w:rPr>
        <w:t xml:space="preserve"> </w:t>
      </w:r>
      <w:r w:rsidR="00782BB2" w:rsidRPr="00B53892">
        <w:rPr>
          <w:rFonts w:ascii="Verdana" w:hAnsi="Verdana"/>
          <w:bCs/>
          <w:sz w:val="18"/>
          <w:szCs w:val="18"/>
        </w:rPr>
        <w:t>Specyfikacji Istotnych Warunków Zamówienia (</w:t>
      </w:r>
      <w:r w:rsidRPr="00B53892">
        <w:rPr>
          <w:rFonts w:ascii="Verdana" w:hAnsi="Verdana"/>
          <w:bCs/>
          <w:sz w:val="18"/>
          <w:szCs w:val="18"/>
        </w:rPr>
        <w:t>S</w:t>
      </w:r>
      <w:r w:rsidR="00BB3648">
        <w:rPr>
          <w:rFonts w:ascii="Verdana" w:hAnsi="Verdana"/>
          <w:bCs/>
          <w:sz w:val="18"/>
          <w:szCs w:val="18"/>
        </w:rPr>
        <w:t>IWZ</w:t>
      </w:r>
      <w:r w:rsidR="00782BB2" w:rsidRPr="00B53892">
        <w:rPr>
          <w:rFonts w:ascii="Verdana" w:hAnsi="Verdana"/>
          <w:bCs/>
          <w:sz w:val="18"/>
          <w:szCs w:val="18"/>
        </w:rPr>
        <w:t>)</w:t>
      </w:r>
      <w:r w:rsidRPr="00B53892">
        <w:rPr>
          <w:rFonts w:ascii="Verdana" w:hAnsi="Verdana"/>
          <w:bCs/>
          <w:sz w:val="18"/>
          <w:szCs w:val="18"/>
        </w:rPr>
        <w:t>, zadane przez Wykonawc</w:t>
      </w:r>
      <w:r w:rsidR="00453B7B">
        <w:rPr>
          <w:rFonts w:ascii="Verdana" w:hAnsi="Verdana"/>
          <w:bCs/>
          <w:sz w:val="18"/>
          <w:szCs w:val="18"/>
        </w:rPr>
        <w:t>ę</w:t>
      </w:r>
      <w:r w:rsidRPr="00B53892">
        <w:rPr>
          <w:rFonts w:ascii="Verdana" w:eastAsia="Calibri" w:hAnsi="Verdana"/>
          <w:bCs/>
          <w:spacing w:val="4"/>
          <w:sz w:val="18"/>
          <w:szCs w:val="18"/>
          <w:lang w:eastAsia="en-US"/>
        </w:rPr>
        <w:t>:</w:t>
      </w:r>
    </w:p>
    <w:p w:rsidR="00772C6E" w:rsidRDefault="00772C6E" w:rsidP="007F74D5">
      <w:pPr>
        <w:snapToGrid w:val="0"/>
        <w:ind w:right="-132"/>
        <w:jc w:val="both"/>
        <w:rPr>
          <w:rFonts w:ascii="Verdana" w:eastAsia="Calibri" w:hAnsi="Verdana"/>
          <w:b/>
          <w:bCs/>
          <w:iCs/>
          <w:spacing w:val="4"/>
          <w:sz w:val="18"/>
          <w:szCs w:val="18"/>
          <w:lang w:eastAsia="en-US"/>
        </w:rPr>
      </w:pPr>
    </w:p>
    <w:p w:rsidR="00453B7B" w:rsidRPr="00B53892" w:rsidRDefault="00453B7B" w:rsidP="007F74D5">
      <w:pPr>
        <w:snapToGrid w:val="0"/>
        <w:ind w:right="-132"/>
        <w:jc w:val="both"/>
        <w:rPr>
          <w:rFonts w:ascii="Verdana" w:eastAsia="Calibri" w:hAnsi="Verdana"/>
          <w:b/>
          <w:bCs/>
          <w:iCs/>
          <w:spacing w:val="4"/>
          <w:sz w:val="18"/>
          <w:szCs w:val="18"/>
          <w:lang w:eastAsia="en-US"/>
        </w:rPr>
      </w:pPr>
    </w:p>
    <w:p w:rsidR="00F7095E" w:rsidRDefault="00F7095E" w:rsidP="008B6974">
      <w:pPr>
        <w:ind w:right="-132"/>
        <w:jc w:val="both"/>
        <w:rPr>
          <w:rFonts w:ascii="Verdana" w:eastAsia="Arial Unicode MS" w:hAnsi="Verdana" w:cs="Arial Unicode MS"/>
          <w:b/>
          <w:sz w:val="18"/>
          <w:szCs w:val="18"/>
        </w:rPr>
      </w:pPr>
      <w:r w:rsidRPr="00B53892">
        <w:rPr>
          <w:rFonts w:ascii="Verdana" w:eastAsia="Arial Unicode MS" w:hAnsi="Verdana" w:cs="Arial Unicode MS"/>
          <w:b/>
          <w:sz w:val="18"/>
          <w:szCs w:val="18"/>
        </w:rPr>
        <w:t>Dotyczy</w:t>
      </w:r>
    </w:p>
    <w:p w:rsidR="008B6974" w:rsidRPr="00891CB1" w:rsidRDefault="00891CB1" w:rsidP="00891CB1">
      <w:pPr>
        <w:ind w:right="-97"/>
        <w:jc w:val="both"/>
        <w:rPr>
          <w:rFonts w:ascii="Verdana" w:hAnsi="Verdana" w:cs="Verdana"/>
          <w:b/>
          <w:sz w:val="18"/>
          <w:szCs w:val="18"/>
        </w:rPr>
      </w:pPr>
      <w:r w:rsidRPr="00891CB1">
        <w:rPr>
          <w:rFonts w:ascii="Verdana" w:hAnsi="Verdana" w:cs="Verdana"/>
          <w:b/>
          <w:sz w:val="18"/>
          <w:szCs w:val="18"/>
        </w:rPr>
        <w:t xml:space="preserve">Część A – </w:t>
      </w:r>
      <w:r w:rsidRPr="00891CB1">
        <w:rPr>
          <w:rFonts w:ascii="Verdana" w:hAnsi="Verdana" w:cs="Verdana"/>
          <w:b/>
          <w:sz w:val="18"/>
        </w:rPr>
        <w:t>Dostawa urządzeń do kontroli jakości powietrza</w:t>
      </w:r>
    </w:p>
    <w:p w:rsidR="00F86375" w:rsidRPr="00B53892" w:rsidRDefault="00F86375" w:rsidP="007F74D5">
      <w:pPr>
        <w:pStyle w:val="NormalnyWeb"/>
        <w:spacing w:before="60" w:beforeAutospacing="0" w:after="60" w:afterAutospacing="0"/>
        <w:ind w:right="-132"/>
        <w:contextualSpacing/>
        <w:rPr>
          <w:rFonts w:ascii="Verdana" w:eastAsia="Arial Unicode MS" w:hAnsi="Verdana" w:cs="Arial Unicode MS"/>
          <w:b/>
          <w:sz w:val="18"/>
          <w:szCs w:val="18"/>
        </w:rPr>
      </w:pPr>
    </w:p>
    <w:p w:rsidR="00FC0371" w:rsidRPr="00B53892" w:rsidRDefault="00FC0371" w:rsidP="007F74D5">
      <w:pPr>
        <w:pStyle w:val="NormalnyWeb"/>
        <w:spacing w:before="60" w:beforeAutospacing="0" w:after="60" w:afterAutospacing="0"/>
        <w:ind w:right="-132"/>
        <w:contextualSpacing/>
        <w:rPr>
          <w:rFonts w:ascii="Verdana" w:eastAsia="Arial Unicode MS" w:hAnsi="Verdana" w:cs="Arial Unicode MS"/>
          <w:b/>
          <w:sz w:val="18"/>
          <w:szCs w:val="18"/>
        </w:rPr>
      </w:pPr>
      <w:r w:rsidRPr="00B53892">
        <w:rPr>
          <w:rFonts w:ascii="Verdana" w:eastAsia="Arial Unicode MS" w:hAnsi="Verdana" w:cs="Arial Unicode MS"/>
          <w:b/>
          <w:sz w:val="18"/>
          <w:szCs w:val="18"/>
        </w:rPr>
        <w:t>Pytanie 1.</w:t>
      </w:r>
    </w:p>
    <w:p w:rsidR="00891CB1" w:rsidRPr="00891CB1" w:rsidRDefault="00891CB1" w:rsidP="00891CB1">
      <w:pPr>
        <w:ind w:right="-97"/>
        <w:jc w:val="both"/>
        <w:rPr>
          <w:rFonts w:ascii="Verdana" w:hAnsi="Verdana" w:cs="Verdana"/>
          <w:i/>
          <w:sz w:val="18"/>
          <w:szCs w:val="18"/>
        </w:rPr>
      </w:pPr>
      <w:r w:rsidRPr="00891CB1">
        <w:rPr>
          <w:rFonts w:ascii="Verdana" w:hAnsi="Verdana"/>
          <w:i/>
          <w:sz w:val="18"/>
          <w:szCs w:val="18"/>
        </w:rPr>
        <w:t>Czy zamawiający dopuszcza próbnik powietrza z przepływem 50 l/min, minimalnym czasie pracy na baterii 7 godz. i czasem interwału pomiarowego w zakresie 1-200 min lub próbnik powietrza z przepływem 25 l/min, minimalnym czasie pracy na baterii 12 godz. i czasem interwału pomiarowego w zakresie 1-400. Oba urządzenia dostępne są w takiej samej cenie.</w:t>
      </w:r>
    </w:p>
    <w:p w:rsidR="00FC0371" w:rsidRPr="00B53892" w:rsidRDefault="00FC0371" w:rsidP="00FC0371">
      <w:pPr>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rFonts w:ascii="Verdana" w:eastAsia="Arial Unicode MS" w:hAnsi="Verdana" w:cs="Arial Unicode MS"/>
          <w:b/>
          <w:sz w:val="18"/>
          <w:szCs w:val="18"/>
        </w:rPr>
      </w:pPr>
    </w:p>
    <w:p w:rsidR="00FC0371" w:rsidRPr="00B53892" w:rsidRDefault="00FC0371" w:rsidP="00FC0371">
      <w:pPr>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rFonts w:ascii="Verdana" w:eastAsia="Arial Unicode MS" w:hAnsi="Verdana" w:cs="Arial Unicode MS"/>
          <w:b/>
          <w:sz w:val="18"/>
          <w:szCs w:val="18"/>
        </w:rPr>
      </w:pPr>
      <w:r w:rsidRPr="00B53892">
        <w:rPr>
          <w:rFonts w:ascii="Verdana" w:eastAsia="Arial Unicode MS" w:hAnsi="Verdana" w:cs="Arial Unicode MS"/>
          <w:b/>
          <w:sz w:val="18"/>
          <w:szCs w:val="18"/>
        </w:rPr>
        <w:t>Odpowiedź:</w:t>
      </w:r>
    </w:p>
    <w:p w:rsidR="00BB3648" w:rsidRPr="00891CB1" w:rsidRDefault="00891CB1" w:rsidP="00FC0371">
      <w:pPr>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rStyle w:val="Pogrubienie"/>
          <w:rFonts w:ascii="Verdana" w:eastAsia="Arial Unicode MS" w:hAnsi="Verdana"/>
          <w:b w:val="0"/>
          <w:bCs/>
          <w:kern w:val="1"/>
          <w:sz w:val="18"/>
          <w:szCs w:val="18"/>
        </w:rPr>
      </w:pPr>
      <w:r>
        <w:rPr>
          <w:rStyle w:val="Pogrubienie"/>
          <w:rFonts w:ascii="Verdana" w:eastAsia="Arial Unicode MS" w:hAnsi="Verdana"/>
          <w:b w:val="0"/>
          <w:bCs/>
          <w:kern w:val="1"/>
          <w:sz w:val="18"/>
          <w:szCs w:val="18"/>
        </w:rPr>
        <w:t>Zamawiający dopuszcza</w:t>
      </w:r>
      <w:bookmarkStart w:id="0" w:name="_GoBack"/>
      <w:bookmarkEnd w:id="0"/>
      <w:r>
        <w:rPr>
          <w:rStyle w:val="Pogrubienie"/>
          <w:rFonts w:ascii="Verdana" w:eastAsia="Arial Unicode MS" w:hAnsi="Verdana"/>
          <w:b w:val="0"/>
          <w:bCs/>
          <w:kern w:val="1"/>
          <w:sz w:val="18"/>
          <w:szCs w:val="18"/>
        </w:rPr>
        <w:t>.</w:t>
      </w:r>
    </w:p>
    <w:p w:rsidR="00453B7B" w:rsidRPr="00453B7B" w:rsidRDefault="00E735CE" w:rsidP="00453B7B">
      <w:pPr>
        <w:pStyle w:val="NormalnyWeb"/>
        <w:ind w:right="-132"/>
        <w:rPr>
          <w:rFonts w:ascii="Verdana" w:eastAsia="Arial Unicode MS" w:hAnsi="Verdana" w:cs="Arial Unicode MS"/>
          <w:bCs/>
          <w:sz w:val="18"/>
          <w:szCs w:val="18"/>
        </w:rPr>
      </w:pPr>
      <w:r w:rsidRPr="00B53892">
        <w:rPr>
          <w:rFonts w:ascii="Verdana" w:eastAsia="Arial Unicode MS" w:hAnsi="Verdana" w:cs="Arial Unicode MS"/>
          <w:bCs/>
          <w:sz w:val="18"/>
          <w:szCs w:val="18"/>
        </w:rPr>
        <w:t xml:space="preserve">Zamawiający informuje o korekcie </w:t>
      </w:r>
      <w:r w:rsidR="00891CB1">
        <w:rPr>
          <w:rFonts w:ascii="Verdana" w:eastAsia="Arial Unicode MS" w:hAnsi="Verdana" w:cs="Arial Unicode MS"/>
          <w:bCs/>
          <w:sz w:val="18"/>
          <w:szCs w:val="18"/>
        </w:rPr>
        <w:t>załącznika nr 2 (część A) do SIWZ</w:t>
      </w:r>
      <w:r w:rsidR="00BB3648">
        <w:rPr>
          <w:rFonts w:ascii="Verdana" w:eastAsia="Arial Unicode MS" w:hAnsi="Verdana" w:cs="Arial Unicode MS"/>
          <w:bCs/>
          <w:sz w:val="18"/>
          <w:szCs w:val="18"/>
        </w:rPr>
        <w:t>.</w:t>
      </w:r>
      <w:r w:rsidRPr="00B53892">
        <w:rPr>
          <w:rFonts w:ascii="Verdana" w:eastAsia="Arial Unicode MS" w:hAnsi="Verdana" w:cs="Arial Unicode MS"/>
          <w:bCs/>
          <w:sz w:val="18"/>
          <w:szCs w:val="18"/>
        </w:rPr>
        <w:t xml:space="preserve"> </w:t>
      </w:r>
      <w:r w:rsidR="00C01395" w:rsidRPr="00B53892">
        <w:rPr>
          <w:rFonts w:ascii="Verdana" w:eastAsia="Arial Unicode MS" w:hAnsi="Verdana" w:cs="Arial Unicode MS"/>
          <w:bCs/>
          <w:sz w:val="18"/>
          <w:szCs w:val="18"/>
        </w:rPr>
        <w:t>Zmiany zaznaczone są kolorem niebieskim. Z dokument</w:t>
      </w:r>
      <w:r w:rsidR="00BA14C0" w:rsidRPr="00B53892">
        <w:rPr>
          <w:rFonts w:ascii="Verdana" w:eastAsia="Arial Unicode MS" w:hAnsi="Verdana" w:cs="Arial Unicode MS"/>
          <w:bCs/>
          <w:sz w:val="18"/>
          <w:szCs w:val="18"/>
        </w:rPr>
        <w:t>u</w:t>
      </w:r>
      <w:r w:rsidR="00C01395" w:rsidRPr="00B53892">
        <w:rPr>
          <w:rFonts w:ascii="Verdana" w:eastAsia="Arial Unicode MS" w:hAnsi="Verdana" w:cs="Arial Unicode MS"/>
          <w:bCs/>
          <w:sz w:val="18"/>
          <w:szCs w:val="18"/>
        </w:rPr>
        <w:t xml:space="preserve"> należy korzystać w obecnie zamieszczanej wersji.</w:t>
      </w:r>
    </w:p>
    <w:p w:rsidR="007F74D5" w:rsidRPr="00B53892" w:rsidRDefault="00E12219" w:rsidP="007F74D5">
      <w:pPr>
        <w:pStyle w:val="NormalnyWeb"/>
        <w:spacing w:before="60" w:beforeAutospacing="0" w:after="60" w:afterAutospacing="0"/>
        <w:ind w:left="4961" w:right="-414" w:firstLine="709"/>
        <w:rPr>
          <w:rFonts w:ascii="Verdana" w:hAnsi="Verdana"/>
          <w:color w:val="000000"/>
          <w:sz w:val="18"/>
          <w:szCs w:val="18"/>
        </w:rPr>
      </w:pPr>
      <w:r w:rsidRPr="00B53892">
        <w:rPr>
          <w:rFonts w:ascii="Verdana" w:hAnsi="Verdana"/>
          <w:color w:val="000000"/>
          <w:sz w:val="18"/>
          <w:szCs w:val="18"/>
        </w:rPr>
        <w:t>Z upoważnienia Rektora</w:t>
      </w:r>
    </w:p>
    <w:p w:rsidR="007F74D5" w:rsidRPr="00B53892" w:rsidRDefault="00C5601C" w:rsidP="00C5601C">
      <w:pPr>
        <w:pStyle w:val="NormalnyWeb"/>
        <w:spacing w:before="60" w:beforeAutospacing="0" w:after="60" w:afterAutospacing="0"/>
        <w:ind w:left="4961" w:right="-557" w:firstLine="709"/>
        <w:rPr>
          <w:rFonts w:ascii="Verdana" w:hAnsi="Verdana"/>
          <w:color w:val="000000"/>
          <w:sz w:val="18"/>
          <w:szCs w:val="18"/>
        </w:rPr>
      </w:pPr>
      <w:r>
        <w:rPr>
          <w:rFonts w:ascii="Verdana" w:hAnsi="Verdana"/>
          <w:color w:val="000000"/>
          <w:sz w:val="18"/>
          <w:szCs w:val="18"/>
        </w:rPr>
        <w:t>Kanclerz UMW</w:t>
      </w:r>
      <w:r w:rsidR="00976157" w:rsidRPr="00B53892">
        <w:rPr>
          <w:rFonts w:ascii="Verdana" w:hAnsi="Verdana"/>
          <w:color w:val="000000"/>
          <w:sz w:val="18"/>
          <w:szCs w:val="18"/>
        </w:rPr>
        <w:t xml:space="preserve"> </w:t>
      </w:r>
    </w:p>
    <w:p w:rsidR="007F74D5" w:rsidRPr="00B53892" w:rsidRDefault="007F74D5" w:rsidP="007F74D5">
      <w:pPr>
        <w:pStyle w:val="NormalnyWeb"/>
        <w:spacing w:before="60" w:beforeAutospacing="0" w:after="60" w:afterAutospacing="0"/>
        <w:ind w:left="4961" w:right="-414" w:firstLine="709"/>
        <w:rPr>
          <w:rFonts w:ascii="Verdana" w:hAnsi="Verdana"/>
          <w:color w:val="000000"/>
          <w:sz w:val="18"/>
          <w:szCs w:val="18"/>
        </w:rPr>
      </w:pPr>
    </w:p>
    <w:p w:rsidR="009668E4" w:rsidRPr="007F74D5" w:rsidRDefault="005D5727" w:rsidP="007F74D5">
      <w:pPr>
        <w:pStyle w:val="NormalnyWeb"/>
        <w:spacing w:before="60" w:beforeAutospacing="0" w:after="60" w:afterAutospacing="0"/>
        <w:ind w:left="4961" w:right="-414" w:firstLine="709"/>
        <w:rPr>
          <w:rFonts w:ascii="Verdana" w:hAnsi="Verdana"/>
          <w:color w:val="000000"/>
          <w:sz w:val="18"/>
          <w:szCs w:val="18"/>
        </w:rPr>
      </w:pPr>
      <w:r w:rsidRPr="00B53892">
        <w:rPr>
          <w:rFonts w:ascii="Verdana" w:hAnsi="Verdana"/>
          <w:color w:val="000000"/>
          <w:sz w:val="18"/>
          <w:szCs w:val="18"/>
        </w:rPr>
        <w:t>M</w:t>
      </w:r>
      <w:r w:rsidR="00976157" w:rsidRPr="00B53892">
        <w:rPr>
          <w:rFonts w:ascii="Verdana" w:hAnsi="Verdana"/>
          <w:color w:val="000000"/>
          <w:sz w:val="18"/>
          <w:szCs w:val="18"/>
        </w:rPr>
        <w:t xml:space="preserve">gr </w:t>
      </w:r>
      <w:r w:rsidR="00891CB1">
        <w:rPr>
          <w:rFonts w:ascii="Verdana" w:hAnsi="Verdana"/>
          <w:color w:val="000000"/>
          <w:sz w:val="18"/>
          <w:szCs w:val="18"/>
        </w:rPr>
        <w:t>Iwona Janus</w:t>
      </w:r>
    </w:p>
    <w:sectPr w:rsidR="009668E4" w:rsidRPr="007F74D5" w:rsidSect="007F74D5">
      <w:footerReference w:type="even" r:id="rId9"/>
      <w:footerReference w:type="first" r:id="rId10"/>
      <w:pgSz w:w="11906" w:h="16838"/>
      <w:pgMar w:top="1134" w:right="924" w:bottom="1134" w:left="1191" w:header="709"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359" w:rsidRDefault="00C51359">
      <w:r>
        <w:separator/>
      </w:r>
    </w:p>
  </w:endnote>
  <w:endnote w:type="continuationSeparator" w:id="0">
    <w:p w:rsidR="00C51359" w:rsidRDefault="00C5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Outlook">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BB" w:rsidRDefault="006B35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35BB" w:rsidRDefault="006B35BB">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27" w:rsidRDefault="005D5727" w:rsidP="001C15FD">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359" w:rsidRDefault="00C51359">
      <w:r>
        <w:separator/>
      </w:r>
    </w:p>
  </w:footnote>
  <w:footnote w:type="continuationSeparator" w:id="0">
    <w:p w:rsidR="00C51359" w:rsidRDefault="00C513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543"/>
    <w:rsid w:val="00010F32"/>
    <w:rsid w:val="00011814"/>
    <w:rsid w:val="0002299E"/>
    <w:rsid w:val="00031F57"/>
    <w:rsid w:val="000321AB"/>
    <w:rsid w:val="00034028"/>
    <w:rsid w:val="00034C07"/>
    <w:rsid w:val="000452A7"/>
    <w:rsid w:val="000521E6"/>
    <w:rsid w:val="00053777"/>
    <w:rsid w:val="00053F74"/>
    <w:rsid w:val="00054613"/>
    <w:rsid w:val="00057B56"/>
    <w:rsid w:val="0006371D"/>
    <w:rsid w:val="000638AA"/>
    <w:rsid w:val="00064A13"/>
    <w:rsid w:val="00065C50"/>
    <w:rsid w:val="00065E68"/>
    <w:rsid w:val="00067710"/>
    <w:rsid w:val="00070099"/>
    <w:rsid w:val="0007354C"/>
    <w:rsid w:val="00081F37"/>
    <w:rsid w:val="000822C0"/>
    <w:rsid w:val="000917D3"/>
    <w:rsid w:val="000A14B1"/>
    <w:rsid w:val="000A47CF"/>
    <w:rsid w:val="000B2DA2"/>
    <w:rsid w:val="000B4101"/>
    <w:rsid w:val="000B4223"/>
    <w:rsid w:val="000C2E6F"/>
    <w:rsid w:val="000C7D11"/>
    <w:rsid w:val="000E2CB9"/>
    <w:rsid w:val="000E4F0A"/>
    <w:rsid w:val="000E5AD3"/>
    <w:rsid w:val="000F12E4"/>
    <w:rsid w:val="000F4B10"/>
    <w:rsid w:val="00100B28"/>
    <w:rsid w:val="00100EA1"/>
    <w:rsid w:val="001014B6"/>
    <w:rsid w:val="00112E31"/>
    <w:rsid w:val="00115FAF"/>
    <w:rsid w:val="00123498"/>
    <w:rsid w:val="0012430D"/>
    <w:rsid w:val="00125E4F"/>
    <w:rsid w:val="0013192F"/>
    <w:rsid w:val="00132BEE"/>
    <w:rsid w:val="001333F5"/>
    <w:rsid w:val="00137D8A"/>
    <w:rsid w:val="0014456B"/>
    <w:rsid w:val="00145605"/>
    <w:rsid w:val="0014676B"/>
    <w:rsid w:val="00153E33"/>
    <w:rsid w:val="00153E6F"/>
    <w:rsid w:val="0016004E"/>
    <w:rsid w:val="0016242F"/>
    <w:rsid w:val="00164729"/>
    <w:rsid w:val="001674FD"/>
    <w:rsid w:val="00177789"/>
    <w:rsid w:val="00177D46"/>
    <w:rsid w:val="001831FA"/>
    <w:rsid w:val="001854B5"/>
    <w:rsid w:val="00186098"/>
    <w:rsid w:val="00195247"/>
    <w:rsid w:val="00195D40"/>
    <w:rsid w:val="001A5291"/>
    <w:rsid w:val="001B4931"/>
    <w:rsid w:val="001B53D7"/>
    <w:rsid w:val="001B5F4B"/>
    <w:rsid w:val="001B669E"/>
    <w:rsid w:val="001C15FD"/>
    <w:rsid w:val="001C4D99"/>
    <w:rsid w:val="001C5815"/>
    <w:rsid w:val="001C69B4"/>
    <w:rsid w:val="001C6EC0"/>
    <w:rsid w:val="001D245C"/>
    <w:rsid w:val="001D3E9F"/>
    <w:rsid w:val="001D4737"/>
    <w:rsid w:val="001D7595"/>
    <w:rsid w:val="001E4D70"/>
    <w:rsid w:val="001F0A1B"/>
    <w:rsid w:val="001F16E6"/>
    <w:rsid w:val="001F464F"/>
    <w:rsid w:val="00201957"/>
    <w:rsid w:val="0020240B"/>
    <w:rsid w:val="00205390"/>
    <w:rsid w:val="002054C5"/>
    <w:rsid w:val="00212BFD"/>
    <w:rsid w:val="002130A9"/>
    <w:rsid w:val="0021406E"/>
    <w:rsid w:val="002146EF"/>
    <w:rsid w:val="002149DA"/>
    <w:rsid w:val="00214C80"/>
    <w:rsid w:val="00216986"/>
    <w:rsid w:val="0022257D"/>
    <w:rsid w:val="00226E9D"/>
    <w:rsid w:val="00231160"/>
    <w:rsid w:val="00232FD1"/>
    <w:rsid w:val="002357D3"/>
    <w:rsid w:val="00236BF0"/>
    <w:rsid w:val="002419C7"/>
    <w:rsid w:val="002467F6"/>
    <w:rsid w:val="00246C84"/>
    <w:rsid w:val="00246C8D"/>
    <w:rsid w:val="00247EEB"/>
    <w:rsid w:val="00251534"/>
    <w:rsid w:val="002534DD"/>
    <w:rsid w:val="002546D1"/>
    <w:rsid w:val="002648B1"/>
    <w:rsid w:val="002810B1"/>
    <w:rsid w:val="002872EB"/>
    <w:rsid w:val="002A04B8"/>
    <w:rsid w:val="002A0C49"/>
    <w:rsid w:val="002A1E01"/>
    <w:rsid w:val="002A3FBA"/>
    <w:rsid w:val="002A76E1"/>
    <w:rsid w:val="002A7D4B"/>
    <w:rsid w:val="002B13E5"/>
    <w:rsid w:val="002B1D19"/>
    <w:rsid w:val="002B7F43"/>
    <w:rsid w:val="002C7667"/>
    <w:rsid w:val="002D3FDA"/>
    <w:rsid w:val="002D4E9D"/>
    <w:rsid w:val="002D755F"/>
    <w:rsid w:val="002D7712"/>
    <w:rsid w:val="002E01AF"/>
    <w:rsid w:val="002E038F"/>
    <w:rsid w:val="002E07B5"/>
    <w:rsid w:val="002E197F"/>
    <w:rsid w:val="002E1F31"/>
    <w:rsid w:val="002E205F"/>
    <w:rsid w:val="002E6ECE"/>
    <w:rsid w:val="002F5816"/>
    <w:rsid w:val="002F5DE6"/>
    <w:rsid w:val="002F6444"/>
    <w:rsid w:val="003000AF"/>
    <w:rsid w:val="00302B88"/>
    <w:rsid w:val="00305334"/>
    <w:rsid w:val="00305B22"/>
    <w:rsid w:val="00310F08"/>
    <w:rsid w:val="00317F3D"/>
    <w:rsid w:val="003228DC"/>
    <w:rsid w:val="00323E48"/>
    <w:rsid w:val="00327828"/>
    <w:rsid w:val="0033260A"/>
    <w:rsid w:val="00334BF0"/>
    <w:rsid w:val="00336EF8"/>
    <w:rsid w:val="00340BBA"/>
    <w:rsid w:val="00340D16"/>
    <w:rsid w:val="00342284"/>
    <w:rsid w:val="00346D4B"/>
    <w:rsid w:val="00351346"/>
    <w:rsid w:val="00354A23"/>
    <w:rsid w:val="00356720"/>
    <w:rsid w:val="003569F0"/>
    <w:rsid w:val="00357638"/>
    <w:rsid w:val="003670D2"/>
    <w:rsid w:val="0037101E"/>
    <w:rsid w:val="00373A5F"/>
    <w:rsid w:val="003754FA"/>
    <w:rsid w:val="00376F87"/>
    <w:rsid w:val="00380F52"/>
    <w:rsid w:val="00383494"/>
    <w:rsid w:val="00385093"/>
    <w:rsid w:val="003857E3"/>
    <w:rsid w:val="00386DAD"/>
    <w:rsid w:val="003872EC"/>
    <w:rsid w:val="003927D0"/>
    <w:rsid w:val="00392FD3"/>
    <w:rsid w:val="003A1D2D"/>
    <w:rsid w:val="003A1F03"/>
    <w:rsid w:val="003B01B5"/>
    <w:rsid w:val="003B4D81"/>
    <w:rsid w:val="003B53EA"/>
    <w:rsid w:val="003C4966"/>
    <w:rsid w:val="003C53F3"/>
    <w:rsid w:val="003C7851"/>
    <w:rsid w:val="003D60D4"/>
    <w:rsid w:val="003D6D8D"/>
    <w:rsid w:val="003E01A8"/>
    <w:rsid w:val="003E1E3C"/>
    <w:rsid w:val="003E3D5B"/>
    <w:rsid w:val="003F42B5"/>
    <w:rsid w:val="003F55BC"/>
    <w:rsid w:val="003F5977"/>
    <w:rsid w:val="0040191D"/>
    <w:rsid w:val="004028A6"/>
    <w:rsid w:val="00411405"/>
    <w:rsid w:val="0042199F"/>
    <w:rsid w:val="00426CB7"/>
    <w:rsid w:val="00430D3B"/>
    <w:rsid w:val="004318FB"/>
    <w:rsid w:val="00432D74"/>
    <w:rsid w:val="00434671"/>
    <w:rsid w:val="00435DD6"/>
    <w:rsid w:val="00437738"/>
    <w:rsid w:val="004448DB"/>
    <w:rsid w:val="00453B7B"/>
    <w:rsid w:val="004544D7"/>
    <w:rsid w:val="00456F65"/>
    <w:rsid w:val="004571D0"/>
    <w:rsid w:val="00457EB2"/>
    <w:rsid w:val="00463762"/>
    <w:rsid w:val="004678E6"/>
    <w:rsid w:val="00471184"/>
    <w:rsid w:val="00476D54"/>
    <w:rsid w:val="00481830"/>
    <w:rsid w:val="00487498"/>
    <w:rsid w:val="0048765A"/>
    <w:rsid w:val="0049045F"/>
    <w:rsid w:val="00491392"/>
    <w:rsid w:val="00495103"/>
    <w:rsid w:val="00495203"/>
    <w:rsid w:val="004A2BBA"/>
    <w:rsid w:val="004A5158"/>
    <w:rsid w:val="004B71CA"/>
    <w:rsid w:val="004C2C1F"/>
    <w:rsid w:val="004C3C14"/>
    <w:rsid w:val="004D3C22"/>
    <w:rsid w:val="004D616C"/>
    <w:rsid w:val="004E198F"/>
    <w:rsid w:val="004E7660"/>
    <w:rsid w:val="005023E8"/>
    <w:rsid w:val="00507834"/>
    <w:rsid w:val="005124CE"/>
    <w:rsid w:val="00514863"/>
    <w:rsid w:val="00524F5A"/>
    <w:rsid w:val="00534CEF"/>
    <w:rsid w:val="00534F3A"/>
    <w:rsid w:val="0054136F"/>
    <w:rsid w:val="00543817"/>
    <w:rsid w:val="005442D8"/>
    <w:rsid w:val="00545B4E"/>
    <w:rsid w:val="005469E2"/>
    <w:rsid w:val="00553DE6"/>
    <w:rsid w:val="00571C23"/>
    <w:rsid w:val="0057616E"/>
    <w:rsid w:val="00580169"/>
    <w:rsid w:val="00582F8C"/>
    <w:rsid w:val="005A56CC"/>
    <w:rsid w:val="005B0429"/>
    <w:rsid w:val="005B26E6"/>
    <w:rsid w:val="005B393B"/>
    <w:rsid w:val="005B4B00"/>
    <w:rsid w:val="005B5F9E"/>
    <w:rsid w:val="005B5FB8"/>
    <w:rsid w:val="005B75D9"/>
    <w:rsid w:val="005C2149"/>
    <w:rsid w:val="005C387A"/>
    <w:rsid w:val="005C4AD4"/>
    <w:rsid w:val="005C5349"/>
    <w:rsid w:val="005C6856"/>
    <w:rsid w:val="005D19B5"/>
    <w:rsid w:val="005D395D"/>
    <w:rsid w:val="005D4DE8"/>
    <w:rsid w:val="005D5727"/>
    <w:rsid w:val="005D7304"/>
    <w:rsid w:val="005E30D9"/>
    <w:rsid w:val="005E5843"/>
    <w:rsid w:val="005E6F45"/>
    <w:rsid w:val="005F01C5"/>
    <w:rsid w:val="005F2F4A"/>
    <w:rsid w:val="005F4442"/>
    <w:rsid w:val="005F774E"/>
    <w:rsid w:val="005F7916"/>
    <w:rsid w:val="00600897"/>
    <w:rsid w:val="00603458"/>
    <w:rsid w:val="006037F1"/>
    <w:rsid w:val="006110C5"/>
    <w:rsid w:val="0061475A"/>
    <w:rsid w:val="00616DFF"/>
    <w:rsid w:val="006177BF"/>
    <w:rsid w:val="006210AE"/>
    <w:rsid w:val="006228E7"/>
    <w:rsid w:val="0062300B"/>
    <w:rsid w:val="006242BF"/>
    <w:rsid w:val="00624B1C"/>
    <w:rsid w:val="00624F7A"/>
    <w:rsid w:val="0062578F"/>
    <w:rsid w:val="00630600"/>
    <w:rsid w:val="00631E9D"/>
    <w:rsid w:val="0063382C"/>
    <w:rsid w:val="00636981"/>
    <w:rsid w:val="00640737"/>
    <w:rsid w:val="00644F71"/>
    <w:rsid w:val="00645FD1"/>
    <w:rsid w:val="00652CF2"/>
    <w:rsid w:val="006549C8"/>
    <w:rsid w:val="006575B0"/>
    <w:rsid w:val="00662773"/>
    <w:rsid w:val="00663748"/>
    <w:rsid w:val="006667DB"/>
    <w:rsid w:val="006704F0"/>
    <w:rsid w:val="00671EFB"/>
    <w:rsid w:val="00672386"/>
    <w:rsid w:val="00673729"/>
    <w:rsid w:val="006779BB"/>
    <w:rsid w:val="006835EB"/>
    <w:rsid w:val="00687814"/>
    <w:rsid w:val="00695BE6"/>
    <w:rsid w:val="006A1D61"/>
    <w:rsid w:val="006A1E0B"/>
    <w:rsid w:val="006A3CC8"/>
    <w:rsid w:val="006A4A6C"/>
    <w:rsid w:val="006A6782"/>
    <w:rsid w:val="006A6BEA"/>
    <w:rsid w:val="006B0C55"/>
    <w:rsid w:val="006B35BB"/>
    <w:rsid w:val="006B5DF0"/>
    <w:rsid w:val="006C04B2"/>
    <w:rsid w:val="006C416C"/>
    <w:rsid w:val="006C77E8"/>
    <w:rsid w:val="006D1907"/>
    <w:rsid w:val="006D325E"/>
    <w:rsid w:val="006D5004"/>
    <w:rsid w:val="006D6E35"/>
    <w:rsid w:val="006E3401"/>
    <w:rsid w:val="006F1A1E"/>
    <w:rsid w:val="006F3055"/>
    <w:rsid w:val="006F41F2"/>
    <w:rsid w:val="006F4A68"/>
    <w:rsid w:val="006F61FF"/>
    <w:rsid w:val="0070376E"/>
    <w:rsid w:val="007064F3"/>
    <w:rsid w:val="00707B75"/>
    <w:rsid w:val="00710032"/>
    <w:rsid w:val="00714124"/>
    <w:rsid w:val="00714FD0"/>
    <w:rsid w:val="007200A2"/>
    <w:rsid w:val="00722B37"/>
    <w:rsid w:val="00730054"/>
    <w:rsid w:val="00731D46"/>
    <w:rsid w:val="00734E46"/>
    <w:rsid w:val="00736E92"/>
    <w:rsid w:val="00740230"/>
    <w:rsid w:val="007437E3"/>
    <w:rsid w:val="00754405"/>
    <w:rsid w:val="00754735"/>
    <w:rsid w:val="00754F86"/>
    <w:rsid w:val="00755B4D"/>
    <w:rsid w:val="00755BC4"/>
    <w:rsid w:val="0076004D"/>
    <w:rsid w:val="0076277D"/>
    <w:rsid w:val="007643E2"/>
    <w:rsid w:val="00767CAC"/>
    <w:rsid w:val="00770C1E"/>
    <w:rsid w:val="007726A0"/>
    <w:rsid w:val="00772C6E"/>
    <w:rsid w:val="00775197"/>
    <w:rsid w:val="00775B09"/>
    <w:rsid w:val="00780CE7"/>
    <w:rsid w:val="00782BB2"/>
    <w:rsid w:val="00793382"/>
    <w:rsid w:val="00794861"/>
    <w:rsid w:val="00795FB9"/>
    <w:rsid w:val="007A2F65"/>
    <w:rsid w:val="007B6037"/>
    <w:rsid w:val="007C0839"/>
    <w:rsid w:val="007C1939"/>
    <w:rsid w:val="007C1C47"/>
    <w:rsid w:val="007C2753"/>
    <w:rsid w:val="007D5D63"/>
    <w:rsid w:val="007E0AB6"/>
    <w:rsid w:val="007E24F0"/>
    <w:rsid w:val="007E7193"/>
    <w:rsid w:val="007E76BB"/>
    <w:rsid w:val="007F48AB"/>
    <w:rsid w:val="007F74D5"/>
    <w:rsid w:val="008019DE"/>
    <w:rsid w:val="008043B6"/>
    <w:rsid w:val="00811976"/>
    <w:rsid w:val="00813510"/>
    <w:rsid w:val="00813A51"/>
    <w:rsid w:val="008215A9"/>
    <w:rsid w:val="00822F36"/>
    <w:rsid w:val="0082612A"/>
    <w:rsid w:val="00826981"/>
    <w:rsid w:val="00831027"/>
    <w:rsid w:val="00834633"/>
    <w:rsid w:val="00845AE5"/>
    <w:rsid w:val="008473A0"/>
    <w:rsid w:val="0084779C"/>
    <w:rsid w:val="0085438A"/>
    <w:rsid w:val="00865D23"/>
    <w:rsid w:val="008719D6"/>
    <w:rsid w:val="00875938"/>
    <w:rsid w:val="0088501D"/>
    <w:rsid w:val="00885709"/>
    <w:rsid w:val="00886EA2"/>
    <w:rsid w:val="00887E8D"/>
    <w:rsid w:val="00891CB1"/>
    <w:rsid w:val="008934CE"/>
    <w:rsid w:val="0089406E"/>
    <w:rsid w:val="00897C52"/>
    <w:rsid w:val="008A0716"/>
    <w:rsid w:val="008A32CD"/>
    <w:rsid w:val="008A6AC9"/>
    <w:rsid w:val="008A6CE8"/>
    <w:rsid w:val="008B22E1"/>
    <w:rsid w:val="008B3D11"/>
    <w:rsid w:val="008B619E"/>
    <w:rsid w:val="008B6974"/>
    <w:rsid w:val="008C0C7B"/>
    <w:rsid w:val="008C217F"/>
    <w:rsid w:val="008C3572"/>
    <w:rsid w:val="008C6792"/>
    <w:rsid w:val="008D2B88"/>
    <w:rsid w:val="008D2F1A"/>
    <w:rsid w:val="008D424D"/>
    <w:rsid w:val="008D7578"/>
    <w:rsid w:val="008E0047"/>
    <w:rsid w:val="008E5D42"/>
    <w:rsid w:val="008E69B9"/>
    <w:rsid w:val="008E7AEF"/>
    <w:rsid w:val="008E7F52"/>
    <w:rsid w:val="008F4886"/>
    <w:rsid w:val="00901736"/>
    <w:rsid w:val="00901CD7"/>
    <w:rsid w:val="00906CE5"/>
    <w:rsid w:val="00910584"/>
    <w:rsid w:val="00911641"/>
    <w:rsid w:val="00917514"/>
    <w:rsid w:val="009241AA"/>
    <w:rsid w:val="00931DEC"/>
    <w:rsid w:val="00935EE2"/>
    <w:rsid w:val="00936DCE"/>
    <w:rsid w:val="009402E8"/>
    <w:rsid w:val="00941A79"/>
    <w:rsid w:val="009449FB"/>
    <w:rsid w:val="00951DD7"/>
    <w:rsid w:val="00956D02"/>
    <w:rsid w:val="00957404"/>
    <w:rsid w:val="00961423"/>
    <w:rsid w:val="0096269D"/>
    <w:rsid w:val="00964E92"/>
    <w:rsid w:val="0096605C"/>
    <w:rsid w:val="009668E4"/>
    <w:rsid w:val="00970B6B"/>
    <w:rsid w:val="009751DF"/>
    <w:rsid w:val="00976157"/>
    <w:rsid w:val="0097752A"/>
    <w:rsid w:val="00993D24"/>
    <w:rsid w:val="0099445C"/>
    <w:rsid w:val="00994B4F"/>
    <w:rsid w:val="00995D79"/>
    <w:rsid w:val="009A05B0"/>
    <w:rsid w:val="009A0DC8"/>
    <w:rsid w:val="009A4538"/>
    <w:rsid w:val="009A7DAA"/>
    <w:rsid w:val="009B3C96"/>
    <w:rsid w:val="009B4B95"/>
    <w:rsid w:val="009B6F2A"/>
    <w:rsid w:val="009C16ED"/>
    <w:rsid w:val="009C18DB"/>
    <w:rsid w:val="009C3520"/>
    <w:rsid w:val="009C37C1"/>
    <w:rsid w:val="009D11C2"/>
    <w:rsid w:val="009D4D74"/>
    <w:rsid w:val="009E2ADF"/>
    <w:rsid w:val="009E320C"/>
    <w:rsid w:val="009E3ABF"/>
    <w:rsid w:val="009F0F9A"/>
    <w:rsid w:val="009F49E7"/>
    <w:rsid w:val="009F6334"/>
    <w:rsid w:val="009F72E8"/>
    <w:rsid w:val="00A02E8C"/>
    <w:rsid w:val="00A0382E"/>
    <w:rsid w:val="00A07D1B"/>
    <w:rsid w:val="00A101C4"/>
    <w:rsid w:val="00A14C73"/>
    <w:rsid w:val="00A30307"/>
    <w:rsid w:val="00A3184F"/>
    <w:rsid w:val="00A50E2C"/>
    <w:rsid w:val="00A54E8F"/>
    <w:rsid w:val="00A619C5"/>
    <w:rsid w:val="00A6234B"/>
    <w:rsid w:val="00A678E7"/>
    <w:rsid w:val="00A7098E"/>
    <w:rsid w:val="00A73166"/>
    <w:rsid w:val="00A77D29"/>
    <w:rsid w:val="00A8016E"/>
    <w:rsid w:val="00A87926"/>
    <w:rsid w:val="00A9100A"/>
    <w:rsid w:val="00A926E9"/>
    <w:rsid w:val="00A9276D"/>
    <w:rsid w:val="00A942C1"/>
    <w:rsid w:val="00AA2376"/>
    <w:rsid w:val="00AA472E"/>
    <w:rsid w:val="00AB04ED"/>
    <w:rsid w:val="00AB3A75"/>
    <w:rsid w:val="00AD547A"/>
    <w:rsid w:val="00AD6B6D"/>
    <w:rsid w:val="00AE0302"/>
    <w:rsid w:val="00AE133E"/>
    <w:rsid w:val="00AE4D6B"/>
    <w:rsid w:val="00AE5B71"/>
    <w:rsid w:val="00AF1D3C"/>
    <w:rsid w:val="00AF363D"/>
    <w:rsid w:val="00AF41B7"/>
    <w:rsid w:val="00AF568A"/>
    <w:rsid w:val="00AF7D60"/>
    <w:rsid w:val="00B00BAF"/>
    <w:rsid w:val="00B05A2C"/>
    <w:rsid w:val="00B07180"/>
    <w:rsid w:val="00B1368D"/>
    <w:rsid w:val="00B2177D"/>
    <w:rsid w:val="00B242F5"/>
    <w:rsid w:val="00B256B2"/>
    <w:rsid w:val="00B2690F"/>
    <w:rsid w:val="00B30E61"/>
    <w:rsid w:val="00B35CB1"/>
    <w:rsid w:val="00B37FB4"/>
    <w:rsid w:val="00B42F59"/>
    <w:rsid w:val="00B4323D"/>
    <w:rsid w:val="00B4610D"/>
    <w:rsid w:val="00B5208D"/>
    <w:rsid w:val="00B53892"/>
    <w:rsid w:val="00B54149"/>
    <w:rsid w:val="00B6118F"/>
    <w:rsid w:val="00B654E9"/>
    <w:rsid w:val="00B6566A"/>
    <w:rsid w:val="00B663AA"/>
    <w:rsid w:val="00B74E03"/>
    <w:rsid w:val="00B764CC"/>
    <w:rsid w:val="00B77E60"/>
    <w:rsid w:val="00B8316F"/>
    <w:rsid w:val="00B86E4A"/>
    <w:rsid w:val="00B91571"/>
    <w:rsid w:val="00B9435D"/>
    <w:rsid w:val="00B95B0A"/>
    <w:rsid w:val="00B96EB1"/>
    <w:rsid w:val="00BA14C0"/>
    <w:rsid w:val="00BA18ED"/>
    <w:rsid w:val="00BA4DEF"/>
    <w:rsid w:val="00BA6BCB"/>
    <w:rsid w:val="00BA6BF8"/>
    <w:rsid w:val="00BA75DC"/>
    <w:rsid w:val="00BA774A"/>
    <w:rsid w:val="00BB3648"/>
    <w:rsid w:val="00BB48C0"/>
    <w:rsid w:val="00BB7D15"/>
    <w:rsid w:val="00BC3393"/>
    <w:rsid w:val="00BC59A5"/>
    <w:rsid w:val="00BE224E"/>
    <w:rsid w:val="00BE2A44"/>
    <w:rsid w:val="00BE2D24"/>
    <w:rsid w:val="00BF0E2B"/>
    <w:rsid w:val="00BF6348"/>
    <w:rsid w:val="00BF7147"/>
    <w:rsid w:val="00C01395"/>
    <w:rsid w:val="00C050CE"/>
    <w:rsid w:val="00C06D4A"/>
    <w:rsid w:val="00C1147A"/>
    <w:rsid w:val="00C143EB"/>
    <w:rsid w:val="00C15E26"/>
    <w:rsid w:val="00C16913"/>
    <w:rsid w:val="00C23591"/>
    <w:rsid w:val="00C24139"/>
    <w:rsid w:val="00C26F6B"/>
    <w:rsid w:val="00C34663"/>
    <w:rsid w:val="00C415E0"/>
    <w:rsid w:val="00C423A1"/>
    <w:rsid w:val="00C42F97"/>
    <w:rsid w:val="00C432AD"/>
    <w:rsid w:val="00C51359"/>
    <w:rsid w:val="00C52DB9"/>
    <w:rsid w:val="00C5601C"/>
    <w:rsid w:val="00C56322"/>
    <w:rsid w:val="00C603B6"/>
    <w:rsid w:val="00C633DB"/>
    <w:rsid w:val="00C65C02"/>
    <w:rsid w:val="00C7225B"/>
    <w:rsid w:val="00C727F6"/>
    <w:rsid w:val="00C907D6"/>
    <w:rsid w:val="00C92DCC"/>
    <w:rsid w:val="00C9698F"/>
    <w:rsid w:val="00CA1C43"/>
    <w:rsid w:val="00CA70E8"/>
    <w:rsid w:val="00CB1606"/>
    <w:rsid w:val="00CB2BEF"/>
    <w:rsid w:val="00CB2F3F"/>
    <w:rsid w:val="00CB5D64"/>
    <w:rsid w:val="00CC1B09"/>
    <w:rsid w:val="00CC4F2C"/>
    <w:rsid w:val="00CC6ED9"/>
    <w:rsid w:val="00CC73B7"/>
    <w:rsid w:val="00CD16D3"/>
    <w:rsid w:val="00CD5C22"/>
    <w:rsid w:val="00CE3275"/>
    <w:rsid w:val="00CF0B61"/>
    <w:rsid w:val="00CF5D76"/>
    <w:rsid w:val="00CF5E3C"/>
    <w:rsid w:val="00D06E6E"/>
    <w:rsid w:val="00D10F22"/>
    <w:rsid w:val="00D14A81"/>
    <w:rsid w:val="00D209C3"/>
    <w:rsid w:val="00D20FA3"/>
    <w:rsid w:val="00D40477"/>
    <w:rsid w:val="00D41111"/>
    <w:rsid w:val="00D41395"/>
    <w:rsid w:val="00D446A8"/>
    <w:rsid w:val="00D447F8"/>
    <w:rsid w:val="00D57C89"/>
    <w:rsid w:val="00D641C9"/>
    <w:rsid w:val="00D71E79"/>
    <w:rsid w:val="00D835A1"/>
    <w:rsid w:val="00D835EB"/>
    <w:rsid w:val="00D83B85"/>
    <w:rsid w:val="00D849D3"/>
    <w:rsid w:val="00D90AAB"/>
    <w:rsid w:val="00D954E5"/>
    <w:rsid w:val="00D964A3"/>
    <w:rsid w:val="00D97E62"/>
    <w:rsid w:val="00DB169B"/>
    <w:rsid w:val="00DB5296"/>
    <w:rsid w:val="00DC741A"/>
    <w:rsid w:val="00DD0A49"/>
    <w:rsid w:val="00DD30BF"/>
    <w:rsid w:val="00DE0032"/>
    <w:rsid w:val="00DE5415"/>
    <w:rsid w:val="00DF18F3"/>
    <w:rsid w:val="00DF38C7"/>
    <w:rsid w:val="00DF3C9B"/>
    <w:rsid w:val="00DF64FC"/>
    <w:rsid w:val="00E059F0"/>
    <w:rsid w:val="00E07C9B"/>
    <w:rsid w:val="00E12219"/>
    <w:rsid w:val="00E12E5F"/>
    <w:rsid w:val="00E16435"/>
    <w:rsid w:val="00E234FA"/>
    <w:rsid w:val="00E23E5C"/>
    <w:rsid w:val="00E23FD8"/>
    <w:rsid w:val="00E35DC5"/>
    <w:rsid w:val="00E37673"/>
    <w:rsid w:val="00E37877"/>
    <w:rsid w:val="00E42077"/>
    <w:rsid w:val="00E442EE"/>
    <w:rsid w:val="00E44764"/>
    <w:rsid w:val="00E45FCA"/>
    <w:rsid w:val="00E66DEF"/>
    <w:rsid w:val="00E70A5F"/>
    <w:rsid w:val="00E70D88"/>
    <w:rsid w:val="00E735CE"/>
    <w:rsid w:val="00E76B9F"/>
    <w:rsid w:val="00E77126"/>
    <w:rsid w:val="00E80EA7"/>
    <w:rsid w:val="00E835B5"/>
    <w:rsid w:val="00E83823"/>
    <w:rsid w:val="00E83C77"/>
    <w:rsid w:val="00E92A38"/>
    <w:rsid w:val="00E9587E"/>
    <w:rsid w:val="00EA0ACB"/>
    <w:rsid w:val="00EA7222"/>
    <w:rsid w:val="00EB31C2"/>
    <w:rsid w:val="00EB6443"/>
    <w:rsid w:val="00EB6716"/>
    <w:rsid w:val="00EC017E"/>
    <w:rsid w:val="00EC05F0"/>
    <w:rsid w:val="00EC4A8D"/>
    <w:rsid w:val="00EC6572"/>
    <w:rsid w:val="00EC7EEE"/>
    <w:rsid w:val="00ED1C27"/>
    <w:rsid w:val="00ED1C84"/>
    <w:rsid w:val="00ED3F5F"/>
    <w:rsid w:val="00EF1255"/>
    <w:rsid w:val="00EF7F73"/>
    <w:rsid w:val="00F0054D"/>
    <w:rsid w:val="00F021A9"/>
    <w:rsid w:val="00F02EDF"/>
    <w:rsid w:val="00F103CE"/>
    <w:rsid w:val="00F11D90"/>
    <w:rsid w:val="00F14360"/>
    <w:rsid w:val="00F163AC"/>
    <w:rsid w:val="00F257C0"/>
    <w:rsid w:val="00F263E2"/>
    <w:rsid w:val="00F30510"/>
    <w:rsid w:val="00F30A1E"/>
    <w:rsid w:val="00F30E3F"/>
    <w:rsid w:val="00F32E18"/>
    <w:rsid w:val="00F404FB"/>
    <w:rsid w:val="00F40D4E"/>
    <w:rsid w:val="00F45783"/>
    <w:rsid w:val="00F5032D"/>
    <w:rsid w:val="00F53DC0"/>
    <w:rsid w:val="00F6590D"/>
    <w:rsid w:val="00F65F40"/>
    <w:rsid w:val="00F7095E"/>
    <w:rsid w:val="00F70A83"/>
    <w:rsid w:val="00F70B96"/>
    <w:rsid w:val="00F73C17"/>
    <w:rsid w:val="00F74555"/>
    <w:rsid w:val="00F745F4"/>
    <w:rsid w:val="00F74C47"/>
    <w:rsid w:val="00F75E99"/>
    <w:rsid w:val="00F77F47"/>
    <w:rsid w:val="00F83D96"/>
    <w:rsid w:val="00F86375"/>
    <w:rsid w:val="00F87B57"/>
    <w:rsid w:val="00F91F59"/>
    <w:rsid w:val="00F92C7C"/>
    <w:rsid w:val="00F9637D"/>
    <w:rsid w:val="00FA55D4"/>
    <w:rsid w:val="00FA7B72"/>
    <w:rsid w:val="00FB5FB3"/>
    <w:rsid w:val="00FC0059"/>
    <w:rsid w:val="00FC0317"/>
    <w:rsid w:val="00FC0371"/>
    <w:rsid w:val="00FC0B20"/>
    <w:rsid w:val="00FD12AC"/>
    <w:rsid w:val="00FE0C53"/>
    <w:rsid w:val="00FE4DC9"/>
    <w:rsid w:val="00FF5A71"/>
    <w:rsid w:val="00FF6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08FBFE"/>
  <w15:docId w15:val="{92A2E7B0-1E16-45F1-BD3B-77A194FF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851"/>
    <w:rPr>
      <w:sz w:val="24"/>
      <w:szCs w:val="24"/>
    </w:rPr>
  </w:style>
  <w:style w:type="paragraph" w:styleId="Nagwek1">
    <w:name w:val="heading 1"/>
    <w:aliases w:val="Paragraf w umowie"/>
    <w:basedOn w:val="Normalny"/>
    <w:next w:val="Normalny"/>
    <w:link w:val="Nagwek1Znak"/>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pPr>
      <w:keepNext/>
      <w:jc w:val="center"/>
      <w:outlineLvl w:val="4"/>
    </w:pPr>
    <w:rPr>
      <w:rFonts w:ascii="Arial" w:hAnsi="Arial"/>
      <w:b/>
      <w:bCs/>
      <w:sz w:val="28"/>
    </w:rPr>
  </w:style>
  <w:style w:type="paragraph" w:styleId="Nagwek6">
    <w:name w:val="heading 6"/>
    <w:basedOn w:val="Normalny"/>
    <w:next w:val="Normalny"/>
    <w:link w:val="Nagwek6Znak"/>
    <w:qFormat/>
    <w:pPr>
      <w:keepNext/>
      <w:ind w:right="-178"/>
      <w:jc w:val="both"/>
      <w:outlineLvl w:val="5"/>
    </w:pPr>
    <w:rPr>
      <w:b/>
      <w:bCs/>
    </w:rPr>
  </w:style>
  <w:style w:type="paragraph" w:styleId="Nagwek7">
    <w:name w:val="heading 7"/>
    <w:basedOn w:val="Normalny"/>
    <w:next w:val="Normalny"/>
    <w:link w:val="Nagwek7Znak"/>
    <w:qFormat/>
    <w:rsid w:val="005D7304"/>
    <w:pPr>
      <w:keepNext/>
      <w:jc w:val="center"/>
      <w:outlineLvl w:val="6"/>
    </w:pPr>
    <w:rPr>
      <w:b/>
      <w:i/>
      <w:sz w:val="28"/>
      <w:u w:val="single"/>
    </w:rPr>
  </w:style>
  <w:style w:type="paragraph" w:styleId="Nagwek8">
    <w:name w:val="heading 8"/>
    <w:basedOn w:val="Normalny"/>
    <w:next w:val="Normalny"/>
    <w:link w:val="Nagwek8Znak"/>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pPr>
      <w:jc w:val="both"/>
    </w:pPr>
    <w:rPr>
      <w:rFonts w:ascii="Arial" w:hAnsi="Arial" w:cs="Arial"/>
      <w:b/>
      <w:bCs/>
      <w:i/>
      <w:iCs/>
    </w:rPr>
  </w:style>
  <w:style w:type="paragraph" w:styleId="Tekstdymka">
    <w:name w:val="Balloon Text"/>
    <w:basedOn w:val="Normalny"/>
    <w:link w:val="TekstdymkaZnak"/>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Pr>
      <w:b/>
      <w:bCs/>
    </w:rPr>
  </w:style>
  <w:style w:type="paragraph" w:styleId="Tekstkomentarza">
    <w:name w:val="annotation text"/>
    <w:basedOn w:val="Normalny"/>
    <w:link w:val="TekstkomentarzaZnak"/>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tabs>
        <w:tab w:val="clear" w:pos="1209"/>
        <w:tab w:val="num" w:pos="360"/>
      </w:tabs>
      <w:ind w:left="0" w:firstLine="0"/>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link w:val="ZwykytekstZnak"/>
    <w:rPr>
      <w:rFonts w:ascii="Courier New" w:hAnsi="Courier New" w:cs="Courier New"/>
      <w:sz w:val="20"/>
      <w:szCs w:val="20"/>
    </w:rPr>
  </w:style>
  <w:style w:type="paragraph" w:styleId="NormalnyWeb">
    <w:name w:val="Normal (Web)"/>
    <w:basedOn w:val="Normalny"/>
    <w:uiPriority w:val="99"/>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wcity">
    <w:name w:val="Body Text Indent"/>
    <w:basedOn w:val="Normalny"/>
    <w:link w:val="TekstpodstawowywcityZnak"/>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link w:val="MapadokumentuZnak"/>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pPr>
      <w:ind w:left="566" w:hanging="283"/>
    </w:pPr>
  </w:style>
  <w:style w:type="character" w:styleId="UyteHipercze">
    <w:name w:val="FollowedHyperlink"/>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Tekstpodstawowy3Znak">
    <w:name w:val="Tekst podstawowy 3 Znak"/>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Nagwek7Znak">
    <w:name w:val="Nagłówek 7 Znak"/>
    <w:basedOn w:val="Domylnaczcionkaakapitu"/>
    <w:link w:val="Nagwek7"/>
    <w:rsid w:val="005D7304"/>
    <w:rPr>
      <w:b/>
      <w:i/>
      <w:sz w:val="28"/>
      <w:szCs w:val="24"/>
      <w:u w:val="single"/>
    </w:rPr>
  </w:style>
  <w:style w:type="paragraph" w:customStyle="1" w:styleId="TableText">
    <w:name w:val="Table Text"/>
    <w:basedOn w:val="Normalny"/>
    <w:rsid w:val="005D7304"/>
    <w:pPr>
      <w:widowControl w:val="0"/>
      <w:tabs>
        <w:tab w:val="decimal" w:pos="0"/>
      </w:tabs>
      <w:autoSpaceDE w:val="0"/>
      <w:autoSpaceDN w:val="0"/>
      <w:adjustRightInd w:val="0"/>
    </w:pPr>
    <w:rPr>
      <w:lang w:eastAsia="en-US"/>
    </w:rPr>
  </w:style>
  <w:style w:type="character" w:styleId="Odwoanieprzypisudolnego">
    <w:name w:val="footnote reference"/>
    <w:semiHidden/>
    <w:rsid w:val="005D7304"/>
    <w:rPr>
      <w:vertAlign w:val="superscript"/>
    </w:rPr>
  </w:style>
  <w:style w:type="paragraph" w:customStyle="1" w:styleId="StylPrzedAutomatycznaPoAutomatyczna">
    <w:name w:val="Styl Przed:  Automatyczna Po:  Automatyczna"/>
    <w:basedOn w:val="Normalny"/>
    <w:rsid w:val="005D7304"/>
    <w:pPr>
      <w:widowControl w:val="0"/>
      <w:autoSpaceDE w:val="0"/>
      <w:autoSpaceDN w:val="0"/>
      <w:adjustRightInd w:val="0"/>
      <w:spacing w:before="100" w:beforeAutospacing="1" w:after="100" w:afterAutospacing="1"/>
    </w:pPr>
    <w:rPr>
      <w:rFonts w:ascii="Arial" w:hAnsi="Arial"/>
      <w:sz w:val="20"/>
      <w:szCs w:val="20"/>
    </w:rPr>
  </w:style>
  <w:style w:type="paragraph" w:styleId="Tekstprzypisudolnego">
    <w:name w:val="footnote text"/>
    <w:basedOn w:val="Normalny"/>
    <w:link w:val="TekstprzypisudolnegoZnak"/>
    <w:semiHidden/>
    <w:rsid w:val="005D7304"/>
    <w:rPr>
      <w:sz w:val="20"/>
      <w:szCs w:val="20"/>
    </w:rPr>
  </w:style>
  <w:style w:type="character" w:customStyle="1" w:styleId="TekstprzypisudolnegoZnak">
    <w:name w:val="Tekst przypisu dolnego Znak"/>
    <w:basedOn w:val="Domylnaczcionkaakapitu"/>
    <w:link w:val="Tekstprzypisudolnego"/>
    <w:semiHidden/>
    <w:rsid w:val="005D7304"/>
  </w:style>
  <w:style w:type="character" w:customStyle="1" w:styleId="dane1">
    <w:name w:val="dane1"/>
    <w:rsid w:val="005D7304"/>
    <w:rPr>
      <w:color w:val="0000CD"/>
    </w:rPr>
  </w:style>
  <w:style w:type="paragraph" w:styleId="Tekstpodstawowywcity3">
    <w:name w:val="Body Text Indent 3"/>
    <w:basedOn w:val="Normalny"/>
    <w:link w:val="Tekstpodstawowywcity3Znak"/>
    <w:rsid w:val="005D7304"/>
    <w:pPr>
      <w:tabs>
        <w:tab w:val="left" w:pos="180"/>
      </w:tabs>
      <w:ind w:left="408" w:hanging="408"/>
    </w:pPr>
    <w:rPr>
      <w:color w:val="000000"/>
    </w:rPr>
  </w:style>
  <w:style w:type="character" w:customStyle="1" w:styleId="Tekstpodstawowywcity3Znak">
    <w:name w:val="Tekst podstawowy wcięty 3 Znak"/>
    <w:basedOn w:val="Domylnaczcionkaakapitu"/>
    <w:link w:val="Tekstpodstawowywcity3"/>
    <w:rsid w:val="005D7304"/>
    <w:rPr>
      <w:color w:val="000000"/>
      <w:sz w:val="24"/>
      <w:szCs w:val="24"/>
    </w:rPr>
  </w:style>
  <w:style w:type="paragraph" w:customStyle="1" w:styleId="Normalny2">
    <w:name w:val="Normalny2"/>
    <w:next w:val="Default"/>
    <w:rsid w:val="005D7304"/>
  </w:style>
  <w:style w:type="character" w:customStyle="1" w:styleId="tabulatory">
    <w:name w:val="tabulatory"/>
    <w:basedOn w:val="Domylnaczcionkaakapitu"/>
    <w:rsid w:val="005D7304"/>
  </w:style>
  <w:style w:type="character" w:customStyle="1" w:styleId="text2bold">
    <w:name w:val="text2 bold"/>
    <w:basedOn w:val="Domylnaczcionkaakapitu"/>
    <w:rsid w:val="005D7304"/>
  </w:style>
  <w:style w:type="character" w:customStyle="1" w:styleId="text21">
    <w:name w:val="text21"/>
    <w:rsid w:val="005D7304"/>
    <w:rPr>
      <w:rFonts w:ascii="Verdana" w:hAnsi="Verdana" w:hint="default"/>
      <w:color w:val="000000"/>
      <w:sz w:val="17"/>
      <w:szCs w:val="17"/>
    </w:rPr>
  </w:style>
  <w:style w:type="paragraph" w:customStyle="1" w:styleId="Akapitzlist2">
    <w:name w:val="Akapit z listą2"/>
    <w:basedOn w:val="Normalny"/>
    <w:qFormat/>
    <w:rsid w:val="005D7304"/>
    <w:pPr>
      <w:spacing w:after="200" w:line="276" w:lineRule="auto"/>
      <w:ind w:left="720"/>
    </w:pPr>
    <w:rPr>
      <w:rFonts w:ascii="Arial" w:hAnsi="Arial" w:cs="Arial"/>
      <w:sz w:val="18"/>
      <w:szCs w:val="20"/>
      <w:lang w:eastAsia="en-US"/>
    </w:rPr>
  </w:style>
  <w:style w:type="character" w:customStyle="1" w:styleId="FontStyle19">
    <w:name w:val="Font Style19"/>
    <w:rsid w:val="005D7304"/>
    <w:rPr>
      <w:rFonts w:ascii="Arial Narrow" w:hAnsi="Arial Narrow" w:cs="Arial Narrow"/>
      <w:sz w:val="14"/>
      <w:szCs w:val="14"/>
    </w:rPr>
  </w:style>
  <w:style w:type="paragraph" w:customStyle="1" w:styleId="Style7">
    <w:name w:val="Style7"/>
    <w:basedOn w:val="Normalny"/>
    <w:rsid w:val="005D7304"/>
    <w:pPr>
      <w:widowControl w:val="0"/>
      <w:autoSpaceDE w:val="0"/>
      <w:autoSpaceDN w:val="0"/>
      <w:adjustRightInd w:val="0"/>
    </w:pPr>
    <w:rPr>
      <w:rFonts w:ascii="Candara" w:hAnsi="Candara"/>
    </w:rPr>
  </w:style>
  <w:style w:type="paragraph" w:customStyle="1" w:styleId="Tekstdymka1">
    <w:name w:val="Tekst dymka1"/>
    <w:basedOn w:val="Normalny"/>
    <w:semiHidden/>
    <w:rsid w:val="005D7304"/>
    <w:rPr>
      <w:rFonts w:ascii="Tahoma" w:hAnsi="Tahoma" w:cs="Tahoma"/>
      <w:sz w:val="16"/>
      <w:szCs w:val="16"/>
    </w:rPr>
  </w:style>
  <w:style w:type="paragraph" w:customStyle="1" w:styleId="Normalny1">
    <w:name w:val="Normalny1"/>
    <w:basedOn w:val="Default"/>
    <w:next w:val="Default"/>
    <w:rsid w:val="005D7304"/>
    <w:rPr>
      <w:rFonts w:cs="Times New Roman"/>
      <w:color w:val="auto"/>
      <w:sz w:val="20"/>
    </w:rPr>
  </w:style>
  <w:style w:type="paragraph" w:customStyle="1" w:styleId="Tematkomentarza1">
    <w:name w:val="Temat komentarza1"/>
    <w:basedOn w:val="Tekstkomentarza"/>
    <w:next w:val="Tekstkomentarza"/>
    <w:semiHidden/>
    <w:rsid w:val="005D7304"/>
    <w:pPr>
      <w:widowControl w:val="0"/>
      <w:autoSpaceDE w:val="0"/>
      <w:autoSpaceDN w:val="0"/>
      <w:adjustRightInd w:val="0"/>
    </w:pPr>
    <w:rPr>
      <w:b/>
      <w:bCs/>
      <w:i/>
      <w:iCs/>
    </w:rPr>
  </w:style>
  <w:style w:type="character" w:customStyle="1" w:styleId="text2">
    <w:name w:val="text2"/>
    <w:rsid w:val="005D7304"/>
  </w:style>
  <w:style w:type="character" w:customStyle="1" w:styleId="FontStyle15">
    <w:name w:val="Font Style15"/>
    <w:rsid w:val="005D7304"/>
    <w:rPr>
      <w:rFonts w:ascii="Arial" w:hAnsi="Arial" w:cs="Arial"/>
      <w:sz w:val="22"/>
      <w:szCs w:val="22"/>
    </w:rPr>
  </w:style>
  <w:style w:type="paragraph" w:customStyle="1" w:styleId="Style1">
    <w:name w:val="Style1"/>
    <w:basedOn w:val="Normalny"/>
    <w:rsid w:val="005D7304"/>
    <w:pPr>
      <w:widowControl w:val="0"/>
      <w:autoSpaceDE w:val="0"/>
      <w:autoSpaceDN w:val="0"/>
      <w:adjustRightInd w:val="0"/>
      <w:spacing w:line="250" w:lineRule="exact"/>
    </w:pPr>
    <w:rPr>
      <w:rFonts w:ascii="Arial" w:hAnsi="Arial"/>
      <w:sz w:val="20"/>
    </w:rPr>
  </w:style>
  <w:style w:type="character" w:customStyle="1" w:styleId="Nagwek5Znak">
    <w:name w:val="Nagłówek 5 Znak"/>
    <w:link w:val="Nagwek5"/>
    <w:rsid w:val="005D7304"/>
    <w:rPr>
      <w:rFonts w:ascii="Arial" w:hAnsi="Arial"/>
      <w:b/>
      <w:bCs/>
      <w:sz w:val="28"/>
      <w:szCs w:val="24"/>
    </w:rPr>
  </w:style>
  <w:style w:type="character" w:customStyle="1" w:styleId="Nagwek6Znak">
    <w:name w:val="Nagłówek 6 Znak"/>
    <w:link w:val="Nagwek6"/>
    <w:rsid w:val="005D7304"/>
    <w:rPr>
      <w:b/>
      <w:bCs/>
      <w:sz w:val="24"/>
      <w:szCs w:val="24"/>
    </w:rPr>
  </w:style>
  <w:style w:type="table" w:styleId="Tabela-Siatka">
    <w:name w:val="Table Grid"/>
    <w:basedOn w:val="Standardowy"/>
    <w:rsid w:val="005D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5D7304"/>
    <w:rPr>
      <w:rFonts w:ascii="Arial" w:eastAsia="MS Outlook" w:hAnsi="Arial"/>
      <w:sz w:val="22"/>
      <w:szCs w:val="20"/>
    </w:rPr>
  </w:style>
  <w:style w:type="character" w:customStyle="1" w:styleId="Nagwek1Znak">
    <w:name w:val="Nagłówek 1 Znak"/>
    <w:aliases w:val="Paragraf w umowie Znak"/>
    <w:link w:val="Nagwek1"/>
    <w:rsid w:val="005D7304"/>
    <w:rPr>
      <w:rFonts w:ascii="Verdana"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5D7304"/>
    <w:rPr>
      <w:b/>
      <w:i/>
      <w:color w:val="000000"/>
      <w:sz w:val="22"/>
    </w:rPr>
  </w:style>
  <w:style w:type="character" w:customStyle="1" w:styleId="Nagwek4Znak">
    <w:name w:val="Nagłówek 4 Znak"/>
    <w:link w:val="Nagwek4"/>
    <w:rsid w:val="005D7304"/>
    <w:rPr>
      <w:rFonts w:ascii="Verdana" w:hAnsi="Verdana"/>
      <w:b/>
      <w:bCs/>
      <w:sz w:val="18"/>
      <w:szCs w:val="24"/>
    </w:rPr>
  </w:style>
  <w:style w:type="character" w:customStyle="1" w:styleId="Tekstpodstawowy2Znak">
    <w:name w:val="Tekst podstawowy 2 Znak"/>
    <w:link w:val="Tekstpodstawowy2"/>
    <w:rsid w:val="005D7304"/>
    <w:rPr>
      <w:rFonts w:ascii="Arial" w:hAnsi="Arial" w:cs="Arial"/>
      <w:sz w:val="24"/>
      <w:szCs w:val="24"/>
    </w:rPr>
  </w:style>
  <w:style w:type="numbering" w:customStyle="1" w:styleId="Bezlisty1">
    <w:name w:val="Bez listy1"/>
    <w:next w:val="Bezlisty"/>
    <w:semiHidden/>
    <w:rsid w:val="005D7304"/>
  </w:style>
  <w:style w:type="paragraph" w:styleId="Legenda">
    <w:name w:val="caption"/>
    <w:basedOn w:val="Normalny"/>
    <w:next w:val="Normalny"/>
    <w:qFormat/>
    <w:rsid w:val="005D7304"/>
    <w:pPr>
      <w:pBdr>
        <w:top w:val="single" w:sz="6" w:space="1" w:color="auto"/>
        <w:left w:val="single" w:sz="6" w:space="0" w:color="auto"/>
        <w:bottom w:val="single" w:sz="6" w:space="3" w:color="auto"/>
        <w:right w:val="single" w:sz="6" w:space="0" w:color="auto"/>
      </w:pBdr>
      <w:shd w:val="pct30" w:color="auto" w:fill="auto"/>
      <w:ind w:firstLine="708"/>
      <w:jc w:val="center"/>
    </w:pPr>
    <w:rPr>
      <w:b/>
      <w:sz w:val="32"/>
      <w:szCs w:val="20"/>
    </w:rPr>
  </w:style>
  <w:style w:type="paragraph" w:customStyle="1" w:styleId="zmart4">
    <w:name w:val="zm art4"/>
    <w:basedOn w:val="Normalny"/>
    <w:rsid w:val="005D7304"/>
    <w:pPr>
      <w:spacing w:before="60" w:after="60"/>
      <w:ind w:left="1701" w:hanging="992"/>
      <w:jc w:val="both"/>
    </w:pPr>
  </w:style>
  <w:style w:type="paragraph" w:customStyle="1" w:styleId="pkt">
    <w:name w:val="pkt"/>
    <w:basedOn w:val="Normalny"/>
    <w:rsid w:val="005D7304"/>
    <w:pPr>
      <w:spacing w:before="60" w:after="60"/>
      <w:ind w:left="851" w:hanging="295"/>
      <w:jc w:val="both"/>
    </w:pPr>
  </w:style>
  <w:style w:type="paragraph" w:styleId="Podtytu">
    <w:name w:val="Subtitle"/>
    <w:basedOn w:val="Normalny"/>
    <w:link w:val="PodtytuZnak"/>
    <w:qFormat/>
    <w:rsid w:val="005D7304"/>
    <w:pPr>
      <w:jc w:val="center"/>
    </w:pPr>
    <w:rPr>
      <w:b/>
      <w:i/>
      <w:sz w:val="20"/>
      <w:szCs w:val="20"/>
    </w:rPr>
  </w:style>
  <w:style w:type="character" w:customStyle="1" w:styleId="PodtytuZnak">
    <w:name w:val="Podtytuł Znak"/>
    <w:basedOn w:val="Domylnaczcionkaakapitu"/>
    <w:link w:val="Podtytu"/>
    <w:rsid w:val="005D7304"/>
    <w:rPr>
      <w:b/>
      <w:i/>
    </w:rPr>
  </w:style>
  <w:style w:type="paragraph" w:customStyle="1" w:styleId="Skrconyadreszwrotny">
    <w:name w:val="Skrócony adres zwrotny"/>
    <w:basedOn w:val="Normalny"/>
    <w:rsid w:val="005D7304"/>
    <w:rPr>
      <w:szCs w:val="20"/>
    </w:rPr>
  </w:style>
  <w:style w:type="character" w:customStyle="1" w:styleId="TekstdymkaZnak">
    <w:name w:val="Tekst dymka Znak"/>
    <w:link w:val="Tekstdymka"/>
    <w:rsid w:val="005D7304"/>
    <w:rPr>
      <w:rFonts w:ascii="Tahoma" w:hAnsi="Tahoma" w:cs="Tahoma"/>
      <w:sz w:val="16"/>
      <w:szCs w:val="16"/>
    </w:rPr>
  </w:style>
  <w:style w:type="paragraph" w:customStyle="1" w:styleId="WW-Tekstblokowy">
    <w:name w:val="WW-Tekst blokowy"/>
    <w:basedOn w:val="Normalny"/>
    <w:rsid w:val="005D7304"/>
    <w:pPr>
      <w:tabs>
        <w:tab w:val="right" w:pos="9072"/>
      </w:tabs>
      <w:suppressAutoHyphens/>
      <w:ind w:left="8222" w:right="-1" w:hanging="8222"/>
    </w:pPr>
    <w:rPr>
      <w:rFonts w:ascii="Tms Rmn" w:hAnsi="Tms Rmn"/>
      <w:b/>
      <w:szCs w:val="20"/>
      <w:lang w:eastAsia="ar-SA"/>
    </w:rPr>
  </w:style>
  <w:style w:type="paragraph" w:customStyle="1" w:styleId="Text0">
    <w:name w:val="_Text0"/>
    <w:rsid w:val="005D7304"/>
    <w:pPr>
      <w:tabs>
        <w:tab w:val="left" w:pos="680"/>
        <w:tab w:val="left" w:pos="1134"/>
        <w:tab w:val="left" w:pos="1701"/>
        <w:tab w:val="left" w:pos="2268"/>
        <w:tab w:val="left" w:pos="2835"/>
        <w:tab w:val="left" w:pos="3402"/>
      </w:tabs>
      <w:jc w:val="both"/>
    </w:pPr>
    <w:rPr>
      <w:rFonts w:ascii="Arial" w:hAnsi="Arial"/>
      <w:sz w:val="22"/>
      <w:lang w:val="de-DE" w:eastAsia="en-US"/>
    </w:rPr>
  </w:style>
  <w:style w:type="character" w:customStyle="1" w:styleId="style11">
    <w:name w:val="style11"/>
    <w:rsid w:val="005D7304"/>
  </w:style>
  <w:style w:type="character" w:customStyle="1" w:styleId="spacernb">
    <w:name w:val="spacernb"/>
    <w:rsid w:val="005D7304"/>
  </w:style>
  <w:style w:type="paragraph" w:customStyle="1" w:styleId="tekst">
    <w:name w:val="tekst"/>
    <w:basedOn w:val="Normalny"/>
    <w:rsid w:val="005D7304"/>
    <w:pPr>
      <w:spacing w:after="120"/>
    </w:pPr>
    <w:rPr>
      <w:rFonts w:ascii="Arial" w:eastAsia="MS Mincho" w:hAnsi="Arial" w:cs="Arial"/>
      <w:sz w:val="22"/>
      <w:szCs w:val="22"/>
      <w:lang w:eastAsia="ja-JP"/>
    </w:rPr>
  </w:style>
  <w:style w:type="numbering" w:customStyle="1" w:styleId="Bezlisty2">
    <w:name w:val="Bez listy2"/>
    <w:next w:val="Bezlisty"/>
    <w:uiPriority w:val="99"/>
    <w:semiHidden/>
    <w:unhideWhenUsed/>
    <w:rsid w:val="00B9435D"/>
  </w:style>
  <w:style w:type="character" w:customStyle="1" w:styleId="Nagwek8Znak">
    <w:name w:val="Nagłówek 8 Znak"/>
    <w:basedOn w:val="Domylnaczcionkaakapitu"/>
    <w:link w:val="Nagwek8"/>
    <w:rsid w:val="00B9435D"/>
    <w:rPr>
      <w:i/>
      <w:iCs/>
      <w:sz w:val="24"/>
      <w:szCs w:val="24"/>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rsid w:val="00B9435D"/>
    <w:rPr>
      <w:rFonts w:ascii="Arial" w:hAnsi="Arial" w:cs="Arial"/>
      <w:b/>
      <w:bCs/>
      <w:i/>
      <w:iCs/>
      <w:sz w:val="24"/>
      <w:szCs w:val="24"/>
    </w:rPr>
  </w:style>
  <w:style w:type="character" w:customStyle="1" w:styleId="TematkomentarzaZnak">
    <w:name w:val="Temat komentarza Znak"/>
    <w:basedOn w:val="TekstkomentarzaZnak"/>
    <w:link w:val="Tematkomentarza"/>
    <w:semiHidden/>
    <w:rsid w:val="00B9435D"/>
    <w:rPr>
      <w:b/>
      <w:bCs/>
    </w:rPr>
  </w:style>
  <w:style w:type="character" w:customStyle="1" w:styleId="NagwekZnak1">
    <w:name w:val="Nagłówek Znak1"/>
    <w:aliases w:val="Nagłówek Znak Znak1,Nagłówek strony Znak Znak2"/>
    <w:basedOn w:val="Domylnaczcionkaakapitu"/>
    <w:link w:val="Nagwek"/>
    <w:rsid w:val="00B9435D"/>
    <w:rPr>
      <w:sz w:val="24"/>
      <w:szCs w:val="24"/>
    </w:rPr>
  </w:style>
  <w:style w:type="character" w:customStyle="1" w:styleId="ZwykytekstZnak">
    <w:name w:val="Zwykły tekst Znak"/>
    <w:basedOn w:val="Domylnaczcionkaakapitu"/>
    <w:link w:val="Zwykytekst"/>
    <w:rsid w:val="00B9435D"/>
    <w:rPr>
      <w:rFonts w:ascii="Courier New" w:hAnsi="Courier New" w:cs="Courier New"/>
    </w:rPr>
  </w:style>
  <w:style w:type="character" w:customStyle="1" w:styleId="TekstpodstawowywcityZnak">
    <w:name w:val="Tekst podstawowy wcięty Znak"/>
    <w:basedOn w:val="Domylnaczcionkaakapitu"/>
    <w:link w:val="Tekstpodstawowywcity"/>
    <w:rsid w:val="00B9435D"/>
    <w:rPr>
      <w:rFonts w:ascii="Verdana" w:hAnsi="Verdana"/>
      <w:sz w:val="18"/>
      <w:szCs w:val="18"/>
    </w:rPr>
  </w:style>
  <w:style w:type="character" w:customStyle="1" w:styleId="MapadokumentuZnak">
    <w:name w:val="Mapa dokumentu Znak"/>
    <w:basedOn w:val="Domylnaczcionkaakapitu"/>
    <w:link w:val="Mapadokumentu"/>
    <w:semiHidden/>
    <w:rsid w:val="00B9435D"/>
    <w:rPr>
      <w:rFonts w:ascii="Tahoma" w:hAnsi="Tahoma" w:cs="Tahoma"/>
      <w:shd w:val="clear" w:color="auto" w:fill="000080"/>
    </w:rPr>
  </w:style>
  <w:style w:type="table" w:customStyle="1" w:styleId="Tabela-Siatka1">
    <w:name w:val="Tabela - Siatka1"/>
    <w:basedOn w:val="Standardowy"/>
    <w:next w:val="Tabela-Siatka"/>
    <w:rsid w:val="00B9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B9435D"/>
  </w:style>
  <w:style w:type="character" w:styleId="Odwoaniedokomentarza">
    <w:name w:val="annotation reference"/>
    <w:uiPriority w:val="99"/>
    <w:semiHidden/>
    <w:unhideWhenUsed/>
    <w:rsid w:val="00B9435D"/>
    <w:rPr>
      <w:sz w:val="16"/>
      <w:szCs w:val="16"/>
    </w:rPr>
  </w:style>
  <w:style w:type="character" w:customStyle="1" w:styleId="AkapitzlistZnak">
    <w:name w:val="Akapit z listą Znak"/>
    <w:aliases w:val="wypunktowanie Znak"/>
    <w:basedOn w:val="Domylnaczcionkaakapitu"/>
    <w:link w:val="Akapitzlist"/>
    <w:rsid w:val="0082612A"/>
    <w:rPr>
      <w:sz w:val="24"/>
      <w:szCs w:val="24"/>
    </w:rPr>
  </w:style>
  <w:style w:type="character" w:customStyle="1" w:styleId="WW8Num5z4">
    <w:name w:val="WW8Num5z4"/>
    <w:rsid w:val="00FC0371"/>
  </w:style>
  <w:style w:type="paragraph" w:customStyle="1" w:styleId="HTML-wstpniesformatowany1">
    <w:name w:val="HTML - wstępnie sformatowany1"/>
    <w:basedOn w:val="Normalny"/>
    <w:rsid w:val="00FC0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character" w:customStyle="1" w:styleId="gmail-im">
    <w:name w:val="gmail-im"/>
    <w:basedOn w:val="Domylnaczcionkaakapitu"/>
    <w:rsid w:val="00677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18093">
      <w:bodyDiv w:val="1"/>
      <w:marLeft w:val="0"/>
      <w:marRight w:val="0"/>
      <w:marTop w:val="0"/>
      <w:marBottom w:val="0"/>
      <w:divBdr>
        <w:top w:val="none" w:sz="0" w:space="0" w:color="auto"/>
        <w:left w:val="none" w:sz="0" w:space="0" w:color="auto"/>
        <w:bottom w:val="none" w:sz="0" w:space="0" w:color="auto"/>
        <w:right w:val="none" w:sz="0" w:space="0" w:color="auto"/>
      </w:divBdr>
      <w:divsChild>
        <w:div w:id="41027845">
          <w:marLeft w:val="0"/>
          <w:marRight w:val="0"/>
          <w:marTop w:val="0"/>
          <w:marBottom w:val="0"/>
          <w:divBdr>
            <w:top w:val="none" w:sz="0" w:space="0" w:color="auto"/>
            <w:left w:val="none" w:sz="0" w:space="0" w:color="auto"/>
            <w:bottom w:val="none" w:sz="0" w:space="0" w:color="auto"/>
            <w:right w:val="none" w:sz="0" w:space="0" w:color="auto"/>
          </w:divBdr>
        </w:div>
      </w:divsChild>
    </w:div>
    <w:div w:id="179852698">
      <w:bodyDiv w:val="1"/>
      <w:marLeft w:val="0"/>
      <w:marRight w:val="0"/>
      <w:marTop w:val="0"/>
      <w:marBottom w:val="0"/>
      <w:divBdr>
        <w:top w:val="none" w:sz="0" w:space="0" w:color="auto"/>
        <w:left w:val="none" w:sz="0" w:space="0" w:color="auto"/>
        <w:bottom w:val="none" w:sz="0" w:space="0" w:color="auto"/>
        <w:right w:val="none" w:sz="0" w:space="0" w:color="auto"/>
      </w:divBdr>
    </w:div>
    <w:div w:id="316957840">
      <w:bodyDiv w:val="1"/>
      <w:marLeft w:val="0"/>
      <w:marRight w:val="0"/>
      <w:marTop w:val="0"/>
      <w:marBottom w:val="0"/>
      <w:divBdr>
        <w:top w:val="none" w:sz="0" w:space="0" w:color="auto"/>
        <w:left w:val="none" w:sz="0" w:space="0" w:color="auto"/>
        <w:bottom w:val="none" w:sz="0" w:space="0" w:color="auto"/>
        <w:right w:val="none" w:sz="0" w:space="0" w:color="auto"/>
      </w:divBdr>
      <w:divsChild>
        <w:div w:id="1438015411">
          <w:marLeft w:val="0"/>
          <w:marRight w:val="0"/>
          <w:marTop w:val="0"/>
          <w:marBottom w:val="0"/>
          <w:divBdr>
            <w:top w:val="none" w:sz="0" w:space="0" w:color="auto"/>
            <w:left w:val="none" w:sz="0" w:space="0" w:color="auto"/>
            <w:bottom w:val="none" w:sz="0" w:space="0" w:color="auto"/>
            <w:right w:val="none" w:sz="0" w:space="0" w:color="auto"/>
          </w:divBdr>
        </w:div>
        <w:div w:id="228150615">
          <w:marLeft w:val="0"/>
          <w:marRight w:val="0"/>
          <w:marTop w:val="0"/>
          <w:marBottom w:val="0"/>
          <w:divBdr>
            <w:top w:val="none" w:sz="0" w:space="0" w:color="auto"/>
            <w:left w:val="none" w:sz="0" w:space="0" w:color="auto"/>
            <w:bottom w:val="none" w:sz="0" w:space="0" w:color="auto"/>
            <w:right w:val="none" w:sz="0" w:space="0" w:color="auto"/>
          </w:divBdr>
        </w:div>
      </w:divsChild>
    </w:div>
    <w:div w:id="528641803">
      <w:bodyDiv w:val="1"/>
      <w:marLeft w:val="0"/>
      <w:marRight w:val="0"/>
      <w:marTop w:val="0"/>
      <w:marBottom w:val="0"/>
      <w:divBdr>
        <w:top w:val="none" w:sz="0" w:space="0" w:color="auto"/>
        <w:left w:val="none" w:sz="0" w:space="0" w:color="auto"/>
        <w:bottom w:val="none" w:sz="0" w:space="0" w:color="auto"/>
        <w:right w:val="none" w:sz="0" w:space="0" w:color="auto"/>
      </w:divBdr>
    </w:div>
    <w:div w:id="531651014">
      <w:bodyDiv w:val="1"/>
      <w:marLeft w:val="0"/>
      <w:marRight w:val="0"/>
      <w:marTop w:val="0"/>
      <w:marBottom w:val="0"/>
      <w:divBdr>
        <w:top w:val="none" w:sz="0" w:space="0" w:color="auto"/>
        <w:left w:val="none" w:sz="0" w:space="0" w:color="auto"/>
        <w:bottom w:val="none" w:sz="0" w:space="0" w:color="auto"/>
        <w:right w:val="none" w:sz="0" w:space="0" w:color="auto"/>
      </w:divBdr>
    </w:div>
    <w:div w:id="561252290">
      <w:bodyDiv w:val="1"/>
      <w:marLeft w:val="0"/>
      <w:marRight w:val="0"/>
      <w:marTop w:val="0"/>
      <w:marBottom w:val="0"/>
      <w:divBdr>
        <w:top w:val="none" w:sz="0" w:space="0" w:color="auto"/>
        <w:left w:val="none" w:sz="0" w:space="0" w:color="auto"/>
        <w:bottom w:val="none" w:sz="0" w:space="0" w:color="auto"/>
        <w:right w:val="none" w:sz="0" w:space="0" w:color="auto"/>
      </w:divBdr>
    </w:div>
    <w:div w:id="666829741">
      <w:bodyDiv w:val="1"/>
      <w:marLeft w:val="0"/>
      <w:marRight w:val="0"/>
      <w:marTop w:val="0"/>
      <w:marBottom w:val="0"/>
      <w:divBdr>
        <w:top w:val="none" w:sz="0" w:space="0" w:color="auto"/>
        <w:left w:val="none" w:sz="0" w:space="0" w:color="auto"/>
        <w:bottom w:val="none" w:sz="0" w:space="0" w:color="auto"/>
        <w:right w:val="none" w:sz="0" w:space="0" w:color="auto"/>
      </w:divBdr>
    </w:div>
    <w:div w:id="698047745">
      <w:bodyDiv w:val="1"/>
      <w:marLeft w:val="0"/>
      <w:marRight w:val="0"/>
      <w:marTop w:val="0"/>
      <w:marBottom w:val="0"/>
      <w:divBdr>
        <w:top w:val="none" w:sz="0" w:space="0" w:color="auto"/>
        <w:left w:val="none" w:sz="0" w:space="0" w:color="auto"/>
        <w:bottom w:val="none" w:sz="0" w:space="0" w:color="auto"/>
        <w:right w:val="none" w:sz="0" w:space="0" w:color="auto"/>
      </w:divBdr>
    </w:div>
    <w:div w:id="743842909">
      <w:bodyDiv w:val="1"/>
      <w:marLeft w:val="0"/>
      <w:marRight w:val="0"/>
      <w:marTop w:val="0"/>
      <w:marBottom w:val="0"/>
      <w:divBdr>
        <w:top w:val="none" w:sz="0" w:space="0" w:color="auto"/>
        <w:left w:val="none" w:sz="0" w:space="0" w:color="auto"/>
        <w:bottom w:val="none" w:sz="0" w:space="0" w:color="auto"/>
        <w:right w:val="none" w:sz="0" w:space="0" w:color="auto"/>
      </w:divBdr>
      <w:divsChild>
        <w:div w:id="479926937">
          <w:marLeft w:val="0"/>
          <w:marRight w:val="0"/>
          <w:marTop w:val="0"/>
          <w:marBottom w:val="0"/>
          <w:divBdr>
            <w:top w:val="none" w:sz="0" w:space="0" w:color="auto"/>
            <w:left w:val="none" w:sz="0" w:space="0" w:color="auto"/>
            <w:bottom w:val="none" w:sz="0" w:space="0" w:color="auto"/>
            <w:right w:val="none" w:sz="0" w:space="0" w:color="auto"/>
          </w:divBdr>
        </w:div>
        <w:div w:id="2110462118">
          <w:marLeft w:val="0"/>
          <w:marRight w:val="0"/>
          <w:marTop w:val="0"/>
          <w:marBottom w:val="0"/>
          <w:divBdr>
            <w:top w:val="none" w:sz="0" w:space="0" w:color="auto"/>
            <w:left w:val="none" w:sz="0" w:space="0" w:color="auto"/>
            <w:bottom w:val="none" w:sz="0" w:space="0" w:color="auto"/>
            <w:right w:val="none" w:sz="0" w:space="0" w:color="auto"/>
          </w:divBdr>
        </w:div>
        <w:div w:id="423839482">
          <w:marLeft w:val="0"/>
          <w:marRight w:val="0"/>
          <w:marTop w:val="0"/>
          <w:marBottom w:val="0"/>
          <w:divBdr>
            <w:top w:val="none" w:sz="0" w:space="0" w:color="auto"/>
            <w:left w:val="none" w:sz="0" w:space="0" w:color="auto"/>
            <w:bottom w:val="none" w:sz="0" w:space="0" w:color="auto"/>
            <w:right w:val="none" w:sz="0" w:space="0" w:color="auto"/>
          </w:divBdr>
        </w:div>
        <w:div w:id="123543345">
          <w:marLeft w:val="0"/>
          <w:marRight w:val="0"/>
          <w:marTop w:val="0"/>
          <w:marBottom w:val="0"/>
          <w:divBdr>
            <w:top w:val="none" w:sz="0" w:space="0" w:color="auto"/>
            <w:left w:val="none" w:sz="0" w:space="0" w:color="auto"/>
            <w:bottom w:val="none" w:sz="0" w:space="0" w:color="auto"/>
            <w:right w:val="none" w:sz="0" w:space="0" w:color="auto"/>
          </w:divBdr>
        </w:div>
        <w:div w:id="892499792">
          <w:marLeft w:val="0"/>
          <w:marRight w:val="0"/>
          <w:marTop w:val="0"/>
          <w:marBottom w:val="0"/>
          <w:divBdr>
            <w:top w:val="none" w:sz="0" w:space="0" w:color="auto"/>
            <w:left w:val="none" w:sz="0" w:space="0" w:color="auto"/>
            <w:bottom w:val="none" w:sz="0" w:space="0" w:color="auto"/>
            <w:right w:val="none" w:sz="0" w:space="0" w:color="auto"/>
          </w:divBdr>
        </w:div>
        <w:div w:id="1568757965">
          <w:marLeft w:val="0"/>
          <w:marRight w:val="0"/>
          <w:marTop w:val="0"/>
          <w:marBottom w:val="0"/>
          <w:divBdr>
            <w:top w:val="none" w:sz="0" w:space="0" w:color="auto"/>
            <w:left w:val="none" w:sz="0" w:space="0" w:color="auto"/>
            <w:bottom w:val="none" w:sz="0" w:space="0" w:color="auto"/>
            <w:right w:val="none" w:sz="0" w:space="0" w:color="auto"/>
          </w:divBdr>
        </w:div>
        <w:div w:id="1126120298">
          <w:marLeft w:val="0"/>
          <w:marRight w:val="0"/>
          <w:marTop w:val="0"/>
          <w:marBottom w:val="0"/>
          <w:divBdr>
            <w:top w:val="none" w:sz="0" w:space="0" w:color="auto"/>
            <w:left w:val="none" w:sz="0" w:space="0" w:color="auto"/>
            <w:bottom w:val="none" w:sz="0" w:space="0" w:color="auto"/>
            <w:right w:val="none" w:sz="0" w:space="0" w:color="auto"/>
          </w:divBdr>
        </w:div>
        <w:div w:id="1486388057">
          <w:marLeft w:val="0"/>
          <w:marRight w:val="0"/>
          <w:marTop w:val="0"/>
          <w:marBottom w:val="0"/>
          <w:divBdr>
            <w:top w:val="none" w:sz="0" w:space="0" w:color="auto"/>
            <w:left w:val="none" w:sz="0" w:space="0" w:color="auto"/>
            <w:bottom w:val="none" w:sz="0" w:space="0" w:color="auto"/>
            <w:right w:val="none" w:sz="0" w:space="0" w:color="auto"/>
          </w:divBdr>
        </w:div>
      </w:divsChild>
    </w:div>
    <w:div w:id="826869945">
      <w:bodyDiv w:val="1"/>
      <w:marLeft w:val="0"/>
      <w:marRight w:val="0"/>
      <w:marTop w:val="0"/>
      <w:marBottom w:val="0"/>
      <w:divBdr>
        <w:top w:val="none" w:sz="0" w:space="0" w:color="auto"/>
        <w:left w:val="none" w:sz="0" w:space="0" w:color="auto"/>
        <w:bottom w:val="none" w:sz="0" w:space="0" w:color="auto"/>
        <w:right w:val="none" w:sz="0" w:space="0" w:color="auto"/>
      </w:divBdr>
      <w:divsChild>
        <w:div w:id="702099104">
          <w:marLeft w:val="0"/>
          <w:marRight w:val="0"/>
          <w:marTop w:val="0"/>
          <w:marBottom w:val="0"/>
          <w:divBdr>
            <w:top w:val="none" w:sz="0" w:space="0" w:color="auto"/>
            <w:left w:val="none" w:sz="0" w:space="0" w:color="auto"/>
            <w:bottom w:val="none" w:sz="0" w:space="0" w:color="auto"/>
            <w:right w:val="none" w:sz="0" w:space="0" w:color="auto"/>
          </w:divBdr>
        </w:div>
        <w:div w:id="1162352750">
          <w:marLeft w:val="0"/>
          <w:marRight w:val="0"/>
          <w:marTop w:val="0"/>
          <w:marBottom w:val="0"/>
          <w:divBdr>
            <w:top w:val="none" w:sz="0" w:space="0" w:color="auto"/>
            <w:left w:val="none" w:sz="0" w:space="0" w:color="auto"/>
            <w:bottom w:val="none" w:sz="0" w:space="0" w:color="auto"/>
            <w:right w:val="none" w:sz="0" w:space="0" w:color="auto"/>
          </w:divBdr>
        </w:div>
      </w:divsChild>
    </w:div>
    <w:div w:id="1070737653">
      <w:bodyDiv w:val="1"/>
      <w:marLeft w:val="0"/>
      <w:marRight w:val="0"/>
      <w:marTop w:val="0"/>
      <w:marBottom w:val="0"/>
      <w:divBdr>
        <w:top w:val="none" w:sz="0" w:space="0" w:color="auto"/>
        <w:left w:val="none" w:sz="0" w:space="0" w:color="auto"/>
        <w:bottom w:val="none" w:sz="0" w:space="0" w:color="auto"/>
        <w:right w:val="none" w:sz="0" w:space="0" w:color="auto"/>
      </w:divBdr>
    </w:div>
    <w:div w:id="1264997095">
      <w:bodyDiv w:val="1"/>
      <w:marLeft w:val="0"/>
      <w:marRight w:val="0"/>
      <w:marTop w:val="0"/>
      <w:marBottom w:val="0"/>
      <w:divBdr>
        <w:top w:val="none" w:sz="0" w:space="0" w:color="auto"/>
        <w:left w:val="none" w:sz="0" w:space="0" w:color="auto"/>
        <w:bottom w:val="none" w:sz="0" w:space="0" w:color="auto"/>
        <w:right w:val="none" w:sz="0" w:space="0" w:color="auto"/>
      </w:divBdr>
    </w:div>
    <w:div w:id="1291278224">
      <w:bodyDiv w:val="1"/>
      <w:marLeft w:val="0"/>
      <w:marRight w:val="0"/>
      <w:marTop w:val="0"/>
      <w:marBottom w:val="0"/>
      <w:divBdr>
        <w:top w:val="none" w:sz="0" w:space="0" w:color="auto"/>
        <w:left w:val="none" w:sz="0" w:space="0" w:color="auto"/>
        <w:bottom w:val="none" w:sz="0" w:space="0" w:color="auto"/>
        <w:right w:val="none" w:sz="0" w:space="0" w:color="auto"/>
      </w:divBdr>
    </w:div>
    <w:div w:id="1339114827">
      <w:bodyDiv w:val="1"/>
      <w:marLeft w:val="0"/>
      <w:marRight w:val="0"/>
      <w:marTop w:val="0"/>
      <w:marBottom w:val="0"/>
      <w:divBdr>
        <w:top w:val="none" w:sz="0" w:space="0" w:color="auto"/>
        <w:left w:val="none" w:sz="0" w:space="0" w:color="auto"/>
        <w:bottom w:val="none" w:sz="0" w:space="0" w:color="auto"/>
        <w:right w:val="none" w:sz="0" w:space="0" w:color="auto"/>
      </w:divBdr>
      <w:divsChild>
        <w:div w:id="111873234">
          <w:marLeft w:val="0"/>
          <w:marRight w:val="0"/>
          <w:marTop w:val="0"/>
          <w:marBottom w:val="0"/>
          <w:divBdr>
            <w:top w:val="none" w:sz="0" w:space="0" w:color="auto"/>
            <w:left w:val="none" w:sz="0" w:space="0" w:color="auto"/>
            <w:bottom w:val="none" w:sz="0" w:space="0" w:color="auto"/>
            <w:right w:val="none" w:sz="0" w:space="0" w:color="auto"/>
          </w:divBdr>
          <w:divsChild>
            <w:div w:id="945237269">
              <w:marLeft w:val="0"/>
              <w:marRight w:val="0"/>
              <w:marTop w:val="0"/>
              <w:marBottom w:val="0"/>
              <w:divBdr>
                <w:top w:val="none" w:sz="0" w:space="0" w:color="auto"/>
                <w:left w:val="none" w:sz="0" w:space="0" w:color="auto"/>
                <w:bottom w:val="none" w:sz="0" w:space="0" w:color="auto"/>
                <w:right w:val="none" w:sz="0" w:space="0" w:color="auto"/>
              </w:divBdr>
              <w:divsChild>
                <w:div w:id="1969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0695">
      <w:bodyDiv w:val="1"/>
      <w:marLeft w:val="0"/>
      <w:marRight w:val="0"/>
      <w:marTop w:val="0"/>
      <w:marBottom w:val="0"/>
      <w:divBdr>
        <w:top w:val="none" w:sz="0" w:space="0" w:color="auto"/>
        <w:left w:val="none" w:sz="0" w:space="0" w:color="auto"/>
        <w:bottom w:val="none" w:sz="0" w:space="0" w:color="auto"/>
        <w:right w:val="none" w:sz="0" w:space="0" w:color="auto"/>
      </w:divBdr>
      <w:divsChild>
        <w:div w:id="1060905955">
          <w:marLeft w:val="0"/>
          <w:marRight w:val="0"/>
          <w:marTop w:val="0"/>
          <w:marBottom w:val="0"/>
          <w:divBdr>
            <w:top w:val="none" w:sz="0" w:space="0" w:color="auto"/>
            <w:left w:val="none" w:sz="0" w:space="0" w:color="auto"/>
            <w:bottom w:val="none" w:sz="0" w:space="0" w:color="auto"/>
            <w:right w:val="none" w:sz="0" w:space="0" w:color="auto"/>
          </w:divBdr>
          <w:divsChild>
            <w:div w:id="980840167">
              <w:marLeft w:val="0"/>
              <w:marRight w:val="0"/>
              <w:marTop w:val="0"/>
              <w:marBottom w:val="0"/>
              <w:divBdr>
                <w:top w:val="none" w:sz="0" w:space="0" w:color="auto"/>
                <w:left w:val="none" w:sz="0" w:space="0" w:color="auto"/>
                <w:bottom w:val="none" w:sz="0" w:space="0" w:color="auto"/>
                <w:right w:val="none" w:sz="0" w:space="0" w:color="auto"/>
              </w:divBdr>
              <w:divsChild>
                <w:div w:id="564489939">
                  <w:marLeft w:val="0"/>
                  <w:marRight w:val="0"/>
                  <w:marTop w:val="0"/>
                  <w:marBottom w:val="0"/>
                  <w:divBdr>
                    <w:top w:val="none" w:sz="0" w:space="0" w:color="auto"/>
                    <w:left w:val="none" w:sz="0" w:space="0" w:color="auto"/>
                    <w:bottom w:val="none" w:sz="0" w:space="0" w:color="auto"/>
                    <w:right w:val="none" w:sz="0" w:space="0" w:color="auto"/>
                  </w:divBdr>
                </w:div>
                <w:div w:id="1253590925">
                  <w:marLeft w:val="0"/>
                  <w:marRight w:val="0"/>
                  <w:marTop w:val="0"/>
                  <w:marBottom w:val="0"/>
                  <w:divBdr>
                    <w:top w:val="none" w:sz="0" w:space="0" w:color="auto"/>
                    <w:left w:val="none" w:sz="0" w:space="0" w:color="auto"/>
                    <w:bottom w:val="none" w:sz="0" w:space="0" w:color="auto"/>
                    <w:right w:val="none" w:sz="0" w:space="0" w:color="auto"/>
                  </w:divBdr>
                </w:div>
                <w:div w:id="41944896">
                  <w:marLeft w:val="0"/>
                  <w:marRight w:val="0"/>
                  <w:marTop w:val="0"/>
                  <w:marBottom w:val="0"/>
                  <w:divBdr>
                    <w:top w:val="none" w:sz="0" w:space="0" w:color="auto"/>
                    <w:left w:val="none" w:sz="0" w:space="0" w:color="auto"/>
                    <w:bottom w:val="none" w:sz="0" w:space="0" w:color="auto"/>
                    <w:right w:val="none" w:sz="0" w:space="0" w:color="auto"/>
                  </w:divBdr>
                </w:div>
                <w:div w:id="698746350">
                  <w:marLeft w:val="0"/>
                  <w:marRight w:val="0"/>
                  <w:marTop w:val="0"/>
                  <w:marBottom w:val="0"/>
                  <w:divBdr>
                    <w:top w:val="none" w:sz="0" w:space="0" w:color="auto"/>
                    <w:left w:val="none" w:sz="0" w:space="0" w:color="auto"/>
                    <w:bottom w:val="none" w:sz="0" w:space="0" w:color="auto"/>
                    <w:right w:val="none" w:sz="0" w:space="0" w:color="auto"/>
                  </w:divBdr>
                </w:div>
                <w:div w:id="1958565560">
                  <w:marLeft w:val="0"/>
                  <w:marRight w:val="0"/>
                  <w:marTop w:val="0"/>
                  <w:marBottom w:val="0"/>
                  <w:divBdr>
                    <w:top w:val="none" w:sz="0" w:space="0" w:color="auto"/>
                    <w:left w:val="none" w:sz="0" w:space="0" w:color="auto"/>
                    <w:bottom w:val="none" w:sz="0" w:space="0" w:color="auto"/>
                    <w:right w:val="none" w:sz="0" w:space="0" w:color="auto"/>
                  </w:divBdr>
                </w:div>
                <w:div w:id="1746493935">
                  <w:marLeft w:val="0"/>
                  <w:marRight w:val="0"/>
                  <w:marTop w:val="0"/>
                  <w:marBottom w:val="0"/>
                  <w:divBdr>
                    <w:top w:val="none" w:sz="0" w:space="0" w:color="auto"/>
                    <w:left w:val="none" w:sz="0" w:space="0" w:color="auto"/>
                    <w:bottom w:val="none" w:sz="0" w:space="0" w:color="auto"/>
                    <w:right w:val="none" w:sz="0" w:space="0" w:color="auto"/>
                  </w:divBdr>
                </w:div>
                <w:div w:id="864250849">
                  <w:marLeft w:val="0"/>
                  <w:marRight w:val="0"/>
                  <w:marTop w:val="0"/>
                  <w:marBottom w:val="0"/>
                  <w:divBdr>
                    <w:top w:val="none" w:sz="0" w:space="0" w:color="auto"/>
                    <w:left w:val="none" w:sz="0" w:space="0" w:color="auto"/>
                    <w:bottom w:val="none" w:sz="0" w:space="0" w:color="auto"/>
                    <w:right w:val="none" w:sz="0" w:space="0" w:color="auto"/>
                  </w:divBdr>
                  <w:divsChild>
                    <w:div w:id="403337462">
                      <w:marLeft w:val="0"/>
                      <w:marRight w:val="0"/>
                      <w:marTop w:val="0"/>
                      <w:marBottom w:val="0"/>
                      <w:divBdr>
                        <w:top w:val="none" w:sz="0" w:space="0" w:color="auto"/>
                        <w:left w:val="none" w:sz="0" w:space="0" w:color="auto"/>
                        <w:bottom w:val="none" w:sz="0" w:space="0" w:color="auto"/>
                        <w:right w:val="none" w:sz="0" w:space="0" w:color="auto"/>
                      </w:divBdr>
                      <w:divsChild>
                        <w:div w:id="949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42405">
      <w:bodyDiv w:val="1"/>
      <w:marLeft w:val="0"/>
      <w:marRight w:val="0"/>
      <w:marTop w:val="0"/>
      <w:marBottom w:val="0"/>
      <w:divBdr>
        <w:top w:val="none" w:sz="0" w:space="0" w:color="auto"/>
        <w:left w:val="none" w:sz="0" w:space="0" w:color="auto"/>
        <w:bottom w:val="none" w:sz="0" w:space="0" w:color="auto"/>
        <w:right w:val="none" w:sz="0" w:space="0" w:color="auto"/>
      </w:divBdr>
    </w:div>
    <w:div w:id="1644582947">
      <w:bodyDiv w:val="1"/>
      <w:marLeft w:val="0"/>
      <w:marRight w:val="0"/>
      <w:marTop w:val="0"/>
      <w:marBottom w:val="0"/>
      <w:divBdr>
        <w:top w:val="none" w:sz="0" w:space="0" w:color="auto"/>
        <w:left w:val="none" w:sz="0" w:space="0" w:color="auto"/>
        <w:bottom w:val="none" w:sz="0" w:space="0" w:color="auto"/>
        <w:right w:val="none" w:sz="0" w:space="0" w:color="auto"/>
      </w:divBdr>
    </w:div>
    <w:div w:id="1682657492">
      <w:bodyDiv w:val="1"/>
      <w:marLeft w:val="0"/>
      <w:marRight w:val="0"/>
      <w:marTop w:val="0"/>
      <w:marBottom w:val="0"/>
      <w:divBdr>
        <w:top w:val="none" w:sz="0" w:space="0" w:color="auto"/>
        <w:left w:val="none" w:sz="0" w:space="0" w:color="auto"/>
        <w:bottom w:val="none" w:sz="0" w:space="0" w:color="auto"/>
        <w:right w:val="none" w:sz="0" w:space="0" w:color="auto"/>
      </w:divBdr>
      <w:divsChild>
        <w:div w:id="714427276">
          <w:marLeft w:val="0"/>
          <w:marRight w:val="0"/>
          <w:marTop w:val="0"/>
          <w:marBottom w:val="0"/>
          <w:divBdr>
            <w:top w:val="none" w:sz="0" w:space="0" w:color="auto"/>
            <w:left w:val="none" w:sz="0" w:space="0" w:color="auto"/>
            <w:bottom w:val="none" w:sz="0" w:space="0" w:color="auto"/>
            <w:right w:val="none" w:sz="0" w:space="0" w:color="auto"/>
          </w:divBdr>
        </w:div>
      </w:divsChild>
    </w:div>
    <w:div w:id="1735009112">
      <w:bodyDiv w:val="1"/>
      <w:marLeft w:val="0"/>
      <w:marRight w:val="0"/>
      <w:marTop w:val="0"/>
      <w:marBottom w:val="0"/>
      <w:divBdr>
        <w:top w:val="none" w:sz="0" w:space="0" w:color="auto"/>
        <w:left w:val="none" w:sz="0" w:space="0" w:color="auto"/>
        <w:bottom w:val="none" w:sz="0" w:space="0" w:color="auto"/>
        <w:right w:val="none" w:sz="0" w:space="0" w:color="auto"/>
      </w:divBdr>
    </w:div>
    <w:div w:id="1865509045">
      <w:bodyDiv w:val="1"/>
      <w:marLeft w:val="0"/>
      <w:marRight w:val="0"/>
      <w:marTop w:val="0"/>
      <w:marBottom w:val="0"/>
      <w:divBdr>
        <w:top w:val="none" w:sz="0" w:space="0" w:color="auto"/>
        <w:left w:val="none" w:sz="0" w:space="0" w:color="auto"/>
        <w:bottom w:val="none" w:sz="0" w:space="0" w:color="auto"/>
        <w:right w:val="none" w:sz="0" w:space="0" w:color="auto"/>
      </w:divBdr>
    </w:div>
    <w:div w:id="1932276082">
      <w:bodyDiv w:val="1"/>
      <w:marLeft w:val="0"/>
      <w:marRight w:val="0"/>
      <w:marTop w:val="0"/>
      <w:marBottom w:val="0"/>
      <w:divBdr>
        <w:top w:val="none" w:sz="0" w:space="0" w:color="auto"/>
        <w:left w:val="none" w:sz="0" w:space="0" w:color="auto"/>
        <w:bottom w:val="none" w:sz="0" w:space="0" w:color="auto"/>
        <w:right w:val="none" w:sz="0" w:space="0" w:color="auto"/>
      </w:divBdr>
      <w:divsChild>
        <w:div w:id="308676825">
          <w:marLeft w:val="0"/>
          <w:marRight w:val="0"/>
          <w:marTop w:val="100"/>
          <w:marBottom w:val="100"/>
          <w:divBdr>
            <w:top w:val="none" w:sz="0" w:space="0" w:color="auto"/>
            <w:left w:val="none" w:sz="0" w:space="0" w:color="auto"/>
            <w:bottom w:val="none" w:sz="0" w:space="0" w:color="auto"/>
            <w:right w:val="none" w:sz="0" w:space="0" w:color="auto"/>
          </w:divBdr>
        </w:div>
        <w:div w:id="1856529117">
          <w:marLeft w:val="0"/>
          <w:marRight w:val="0"/>
          <w:marTop w:val="100"/>
          <w:marBottom w:val="100"/>
          <w:divBdr>
            <w:top w:val="none" w:sz="0" w:space="0" w:color="auto"/>
            <w:left w:val="none" w:sz="0" w:space="0" w:color="auto"/>
            <w:bottom w:val="none" w:sz="0" w:space="0" w:color="auto"/>
            <w:right w:val="none" w:sz="0" w:space="0" w:color="auto"/>
          </w:divBdr>
        </w:div>
        <w:div w:id="1356806072">
          <w:marLeft w:val="0"/>
          <w:marRight w:val="0"/>
          <w:marTop w:val="100"/>
          <w:marBottom w:val="100"/>
          <w:divBdr>
            <w:top w:val="none" w:sz="0" w:space="0" w:color="auto"/>
            <w:left w:val="none" w:sz="0" w:space="0" w:color="auto"/>
            <w:bottom w:val="none" w:sz="0" w:space="0" w:color="auto"/>
            <w:right w:val="none" w:sz="0" w:space="0" w:color="auto"/>
          </w:divBdr>
        </w:div>
        <w:div w:id="815875824">
          <w:marLeft w:val="0"/>
          <w:marRight w:val="0"/>
          <w:marTop w:val="100"/>
          <w:marBottom w:val="100"/>
          <w:divBdr>
            <w:top w:val="none" w:sz="0" w:space="0" w:color="auto"/>
            <w:left w:val="none" w:sz="0" w:space="0" w:color="auto"/>
            <w:bottom w:val="none" w:sz="0" w:space="0" w:color="auto"/>
            <w:right w:val="none" w:sz="0" w:space="0" w:color="auto"/>
          </w:divBdr>
        </w:div>
      </w:divsChild>
    </w:div>
    <w:div w:id="1983651479">
      <w:bodyDiv w:val="1"/>
      <w:marLeft w:val="0"/>
      <w:marRight w:val="0"/>
      <w:marTop w:val="0"/>
      <w:marBottom w:val="0"/>
      <w:divBdr>
        <w:top w:val="none" w:sz="0" w:space="0" w:color="auto"/>
        <w:left w:val="none" w:sz="0" w:space="0" w:color="auto"/>
        <w:bottom w:val="none" w:sz="0" w:space="0" w:color="auto"/>
        <w:right w:val="none" w:sz="0" w:space="0" w:color="auto"/>
      </w:divBdr>
    </w:div>
    <w:div w:id="2055695774">
      <w:bodyDiv w:val="1"/>
      <w:marLeft w:val="0"/>
      <w:marRight w:val="0"/>
      <w:marTop w:val="0"/>
      <w:marBottom w:val="0"/>
      <w:divBdr>
        <w:top w:val="none" w:sz="0" w:space="0" w:color="auto"/>
        <w:left w:val="none" w:sz="0" w:space="0" w:color="auto"/>
        <w:bottom w:val="none" w:sz="0" w:space="0" w:color="auto"/>
        <w:right w:val="none" w:sz="0" w:space="0" w:color="auto"/>
      </w:divBdr>
    </w:div>
    <w:div w:id="2137209969">
      <w:bodyDiv w:val="1"/>
      <w:marLeft w:val="0"/>
      <w:marRight w:val="0"/>
      <w:marTop w:val="0"/>
      <w:marBottom w:val="0"/>
      <w:divBdr>
        <w:top w:val="none" w:sz="0" w:space="0" w:color="auto"/>
        <w:left w:val="none" w:sz="0" w:space="0" w:color="auto"/>
        <w:bottom w:val="none" w:sz="0" w:space="0" w:color="auto"/>
        <w:right w:val="none" w:sz="0" w:space="0" w:color="auto"/>
      </w:divBdr>
      <w:divsChild>
        <w:div w:id="1778258470">
          <w:marLeft w:val="0"/>
          <w:marRight w:val="0"/>
          <w:marTop w:val="0"/>
          <w:marBottom w:val="0"/>
          <w:divBdr>
            <w:top w:val="none" w:sz="0" w:space="0" w:color="auto"/>
            <w:left w:val="none" w:sz="0" w:space="0" w:color="auto"/>
            <w:bottom w:val="none" w:sz="0" w:space="0" w:color="auto"/>
            <w:right w:val="none" w:sz="0" w:space="0" w:color="auto"/>
          </w:divBdr>
        </w:div>
        <w:div w:id="1367872475">
          <w:marLeft w:val="0"/>
          <w:marRight w:val="0"/>
          <w:marTop w:val="0"/>
          <w:marBottom w:val="0"/>
          <w:divBdr>
            <w:top w:val="none" w:sz="0" w:space="0" w:color="auto"/>
            <w:left w:val="none" w:sz="0" w:space="0" w:color="auto"/>
            <w:bottom w:val="none" w:sz="0" w:space="0" w:color="auto"/>
            <w:right w:val="none" w:sz="0" w:space="0" w:color="auto"/>
          </w:divBdr>
        </w:div>
        <w:div w:id="131386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45D53-B6D3-4861-A01F-228E33E8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1553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1808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5</cp:revision>
  <cp:lastPrinted>2019-02-05T11:52:00Z</cp:lastPrinted>
  <dcterms:created xsi:type="dcterms:W3CDTF">2019-02-12T07:26:00Z</dcterms:created>
  <dcterms:modified xsi:type="dcterms:W3CDTF">2019-02-12T08:33:00Z</dcterms:modified>
</cp:coreProperties>
</file>