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header11.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2.xml" ContentType="application/vnd.openxmlformats-officedocument.wordprocessingml.header+xml"/>
  <Override PartName="/word/footer18.xml" ContentType="application/vnd.openxmlformats-officedocument.wordprocessingml.footer+xml"/>
  <Override PartName="/word/header13.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4.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6E0683" w:rsidRPr="00C66A8D"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6E0683" w:rsidRDefault="00E67BC6" w:rsidP="00186080">
            <w:pPr>
              <w:pStyle w:val="Zwykytekst"/>
              <w:spacing w:line="240" w:lineRule="exact"/>
              <w:jc w:val="center"/>
              <w:rPr>
                <w:rFonts w:ascii="Times New Roman" w:eastAsia="MS Mincho" w:hAnsi="Times New Roman"/>
                <w:b/>
                <w:sz w:val="24"/>
              </w:rPr>
            </w:pPr>
            <w:bookmarkStart w:id="0" w:name="_GoBack"/>
            <w:bookmarkEnd w:id="0"/>
          </w:p>
          <w:p w14:paraId="481F6ABD" w14:textId="112BE654" w:rsidR="00187166" w:rsidRPr="006E0683" w:rsidRDefault="00187166" w:rsidP="00186080">
            <w:pPr>
              <w:suppressAutoHyphens/>
              <w:spacing w:line="240" w:lineRule="exact"/>
              <w:ind w:right="-239"/>
              <w:jc w:val="center"/>
              <w:rPr>
                <w:rFonts w:ascii="Verdana" w:eastAsia="MS Mincho" w:hAnsi="Verdana"/>
                <w:bCs/>
                <w:sz w:val="18"/>
                <w:szCs w:val="18"/>
              </w:rPr>
            </w:pPr>
          </w:p>
          <w:p w14:paraId="6C7DE0D7" w14:textId="5952BB99" w:rsidR="00187166" w:rsidRPr="006E0683" w:rsidRDefault="00187166" w:rsidP="00186080">
            <w:pPr>
              <w:suppressAutoHyphens/>
              <w:spacing w:line="240" w:lineRule="exact"/>
              <w:ind w:right="-239"/>
              <w:jc w:val="center"/>
              <w:rPr>
                <w:rFonts w:ascii="Verdana" w:eastAsia="MS Mincho" w:hAnsi="Verdana"/>
                <w:bCs/>
                <w:sz w:val="18"/>
                <w:szCs w:val="18"/>
              </w:rPr>
            </w:pPr>
          </w:p>
          <w:p w14:paraId="34279337" w14:textId="03BBD8A6" w:rsidR="00187166" w:rsidRPr="006E0683" w:rsidRDefault="00187166" w:rsidP="00186080">
            <w:pPr>
              <w:suppressAutoHyphens/>
              <w:spacing w:line="240" w:lineRule="exact"/>
              <w:ind w:right="-239"/>
              <w:jc w:val="center"/>
              <w:rPr>
                <w:rFonts w:ascii="Verdana" w:eastAsia="MS Mincho" w:hAnsi="Verdana"/>
                <w:bCs/>
                <w:sz w:val="18"/>
                <w:szCs w:val="18"/>
              </w:rPr>
            </w:pPr>
          </w:p>
          <w:p w14:paraId="6D47693D" w14:textId="1827B385" w:rsidR="00187166" w:rsidRPr="006E0683" w:rsidRDefault="00187166" w:rsidP="00186080">
            <w:pPr>
              <w:suppressAutoHyphens/>
              <w:spacing w:line="240" w:lineRule="exact"/>
              <w:ind w:right="-239"/>
              <w:jc w:val="center"/>
              <w:rPr>
                <w:rFonts w:ascii="Verdana" w:eastAsia="MS Mincho" w:hAnsi="Verdana"/>
                <w:bCs/>
                <w:sz w:val="18"/>
                <w:szCs w:val="18"/>
              </w:rPr>
            </w:pPr>
          </w:p>
          <w:p w14:paraId="679D3534" w14:textId="48C6E1FE" w:rsidR="00187166" w:rsidRPr="006E0683" w:rsidRDefault="00187166" w:rsidP="00186080">
            <w:pPr>
              <w:suppressAutoHyphens/>
              <w:spacing w:line="240" w:lineRule="exact"/>
              <w:ind w:right="-239"/>
              <w:jc w:val="center"/>
              <w:rPr>
                <w:rFonts w:ascii="Verdana" w:eastAsia="MS Mincho" w:hAnsi="Verdana"/>
                <w:bCs/>
                <w:sz w:val="18"/>
                <w:szCs w:val="18"/>
              </w:rPr>
            </w:pPr>
          </w:p>
          <w:p w14:paraId="1F509258" w14:textId="1A218D46" w:rsidR="00187166" w:rsidRPr="006E0683" w:rsidRDefault="00187166" w:rsidP="00186080">
            <w:pPr>
              <w:suppressAutoHyphens/>
              <w:spacing w:line="240" w:lineRule="exact"/>
              <w:ind w:right="-239"/>
              <w:jc w:val="center"/>
              <w:rPr>
                <w:rFonts w:ascii="Verdana" w:eastAsia="MS Mincho" w:hAnsi="Verdana"/>
                <w:bCs/>
                <w:sz w:val="18"/>
                <w:szCs w:val="18"/>
              </w:rPr>
            </w:pPr>
          </w:p>
          <w:p w14:paraId="710B100F" w14:textId="330E0454" w:rsidR="00187166" w:rsidRPr="006E0683" w:rsidRDefault="00187166" w:rsidP="00186080">
            <w:pPr>
              <w:suppressAutoHyphens/>
              <w:spacing w:line="240" w:lineRule="exact"/>
              <w:ind w:right="-239"/>
              <w:jc w:val="center"/>
              <w:rPr>
                <w:rFonts w:ascii="Verdana" w:eastAsia="MS Mincho" w:hAnsi="Verdana"/>
                <w:bCs/>
                <w:sz w:val="18"/>
                <w:szCs w:val="18"/>
              </w:rPr>
            </w:pPr>
          </w:p>
          <w:p w14:paraId="3597E1C2" w14:textId="00297056" w:rsidR="00187166" w:rsidRPr="006E0683" w:rsidRDefault="00187166" w:rsidP="00186080">
            <w:pPr>
              <w:suppressAutoHyphens/>
              <w:spacing w:line="240" w:lineRule="exact"/>
              <w:ind w:right="-239"/>
              <w:jc w:val="center"/>
              <w:rPr>
                <w:rFonts w:ascii="Verdana" w:eastAsia="MS Mincho" w:hAnsi="Verdana"/>
                <w:bCs/>
                <w:sz w:val="18"/>
                <w:szCs w:val="18"/>
              </w:rPr>
            </w:pPr>
          </w:p>
          <w:p w14:paraId="29F5831A" w14:textId="7A70E32E" w:rsidR="00187166" w:rsidRPr="006E0683" w:rsidRDefault="00187166" w:rsidP="00186080">
            <w:pPr>
              <w:suppressAutoHyphens/>
              <w:spacing w:line="240" w:lineRule="exact"/>
              <w:ind w:right="-239"/>
              <w:jc w:val="center"/>
              <w:rPr>
                <w:rFonts w:ascii="Verdana" w:eastAsia="MS Mincho" w:hAnsi="Verdana"/>
                <w:bCs/>
                <w:sz w:val="18"/>
                <w:szCs w:val="18"/>
              </w:rPr>
            </w:pPr>
            <w:r w:rsidRPr="006E0683">
              <w:rPr>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6E0683" w:rsidRDefault="00E67BC6" w:rsidP="00186080">
            <w:pPr>
              <w:suppressAutoHyphens/>
              <w:spacing w:line="240" w:lineRule="exact"/>
              <w:ind w:right="-239"/>
              <w:jc w:val="center"/>
              <w:rPr>
                <w:rFonts w:ascii="Verdana" w:eastAsia="MS Mincho" w:hAnsi="Verdana"/>
                <w:bCs/>
                <w:sz w:val="18"/>
                <w:szCs w:val="18"/>
              </w:rPr>
            </w:pPr>
            <w:r w:rsidRPr="006E0683">
              <w:rPr>
                <w:rFonts w:ascii="Verdana" w:eastAsia="MS Mincho" w:hAnsi="Verdana"/>
                <w:bCs/>
                <w:sz w:val="18"/>
                <w:szCs w:val="18"/>
              </w:rPr>
              <w:t>50-367 Wrocław, Wybrzeże L. Pasteura 1</w:t>
            </w:r>
          </w:p>
          <w:p w14:paraId="7CB0389F" w14:textId="77777777" w:rsidR="00E67BC6" w:rsidRPr="006E0683" w:rsidRDefault="00E67BC6" w:rsidP="00186080">
            <w:pPr>
              <w:suppressAutoHyphens/>
              <w:spacing w:line="240" w:lineRule="exact"/>
              <w:ind w:right="-239"/>
              <w:jc w:val="center"/>
              <w:rPr>
                <w:rFonts w:ascii="Verdana" w:eastAsia="MS Mincho" w:hAnsi="Verdana"/>
                <w:b/>
                <w:sz w:val="18"/>
                <w:szCs w:val="18"/>
              </w:rPr>
            </w:pPr>
            <w:r w:rsidRPr="006E0683">
              <w:rPr>
                <w:rFonts w:ascii="Verdana" w:eastAsia="MS Mincho" w:hAnsi="Verdana"/>
                <w:b/>
                <w:sz w:val="18"/>
                <w:szCs w:val="18"/>
              </w:rPr>
              <w:t>Zespół ds. Zamówień Publicznych UMW</w:t>
            </w:r>
          </w:p>
          <w:p w14:paraId="0F7932DC" w14:textId="77777777" w:rsidR="00E67BC6" w:rsidRPr="006E0683" w:rsidRDefault="00E67BC6" w:rsidP="00186080">
            <w:pPr>
              <w:suppressAutoHyphens/>
              <w:spacing w:line="240" w:lineRule="exact"/>
              <w:ind w:right="-239"/>
              <w:jc w:val="center"/>
              <w:rPr>
                <w:rFonts w:ascii="Verdana" w:eastAsia="MS Mincho" w:hAnsi="Verdana"/>
                <w:bCs/>
                <w:sz w:val="18"/>
                <w:szCs w:val="18"/>
              </w:rPr>
            </w:pPr>
            <w:r w:rsidRPr="006E0683">
              <w:rPr>
                <w:rFonts w:ascii="Verdana" w:eastAsia="MS Mincho" w:hAnsi="Verdana"/>
                <w:bCs/>
                <w:sz w:val="18"/>
                <w:szCs w:val="18"/>
              </w:rPr>
              <w:t>ul. Marcinkowskiego 2-6, 50-368 Wrocław</w:t>
            </w:r>
          </w:p>
          <w:p w14:paraId="37A0E895" w14:textId="77777777" w:rsidR="00E67BC6" w:rsidRPr="006E0683" w:rsidRDefault="00E67BC6" w:rsidP="00186080">
            <w:pPr>
              <w:suppressAutoHyphens/>
              <w:spacing w:line="240" w:lineRule="exact"/>
              <w:ind w:right="-239"/>
              <w:jc w:val="center"/>
              <w:rPr>
                <w:rFonts w:ascii="Verdana" w:hAnsi="Verdana"/>
                <w:b/>
                <w:sz w:val="18"/>
                <w:szCs w:val="18"/>
                <w:lang w:val="de-DE"/>
              </w:rPr>
            </w:pPr>
            <w:proofErr w:type="spellStart"/>
            <w:r w:rsidRPr="006E0683">
              <w:rPr>
                <w:rFonts w:ascii="Verdana" w:eastAsia="MS Mincho" w:hAnsi="Verdana"/>
                <w:sz w:val="18"/>
                <w:szCs w:val="18"/>
                <w:lang w:val="de-DE"/>
              </w:rPr>
              <w:t>faks</w:t>
            </w:r>
            <w:proofErr w:type="spellEnd"/>
            <w:r w:rsidRPr="006E0683">
              <w:rPr>
                <w:rFonts w:ascii="Verdana" w:eastAsia="MS Mincho" w:hAnsi="Verdana"/>
                <w:sz w:val="18"/>
                <w:szCs w:val="18"/>
                <w:lang w:val="de-DE"/>
              </w:rPr>
              <w:t xml:space="preserve"> 71 / 784-00-44</w:t>
            </w:r>
          </w:p>
          <w:p w14:paraId="33075A9F" w14:textId="77777777" w:rsidR="00E67BC6" w:rsidRPr="006E0683" w:rsidRDefault="00E67BC6" w:rsidP="00186080">
            <w:pPr>
              <w:pStyle w:val="Zwykytekst"/>
              <w:spacing w:line="240" w:lineRule="exact"/>
              <w:jc w:val="center"/>
              <w:rPr>
                <w:rFonts w:ascii="Times New Roman" w:hAnsi="Times New Roman"/>
                <w:sz w:val="24"/>
                <w:lang w:val="de-DE"/>
              </w:rPr>
            </w:pPr>
            <w:proofErr w:type="spellStart"/>
            <w:r w:rsidRPr="006E0683">
              <w:rPr>
                <w:rFonts w:ascii="Verdana" w:hAnsi="Verdana"/>
                <w:sz w:val="18"/>
                <w:szCs w:val="18"/>
                <w:lang w:val="de-DE"/>
              </w:rPr>
              <w:t>e-mail</w:t>
            </w:r>
            <w:proofErr w:type="spellEnd"/>
            <w:r w:rsidRPr="006E0683">
              <w:rPr>
                <w:rFonts w:ascii="Verdana" w:hAnsi="Verdana"/>
                <w:sz w:val="18"/>
                <w:szCs w:val="18"/>
                <w:lang w:val="de-DE"/>
              </w:rPr>
              <w:t>: edyta.szyjkowska@umed.wroc.pl</w:t>
            </w:r>
          </w:p>
        </w:tc>
      </w:tr>
      <w:tr w:rsidR="006E0683" w:rsidRPr="00C66A8D"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6E0683" w:rsidRDefault="00E67BC6" w:rsidP="00186080">
            <w:pPr>
              <w:spacing w:line="240" w:lineRule="exact"/>
              <w:rPr>
                <w:rFonts w:ascii="Arial" w:hAnsi="Arial" w:cs="Arial"/>
                <w:sz w:val="22"/>
                <w:lang w:val="de-DE"/>
              </w:rPr>
            </w:pPr>
          </w:p>
        </w:tc>
      </w:tr>
    </w:tbl>
    <w:p w14:paraId="227E88BE" w14:textId="7A56589B" w:rsidR="008215A9" w:rsidRPr="006E0683" w:rsidRDefault="00327ED5" w:rsidP="00186080">
      <w:pPr>
        <w:spacing w:after="60" w:line="240" w:lineRule="exact"/>
        <w:ind w:left="360" w:right="-239" w:hanging="360"/>
        <w:rPr>
          <w:rFonts w:ascii="Verdana" w:hAnsi="Verdana"/>
          <w:noProof/>
          <w:sz w:val="18"/>
          <w:szCs w:val="18"/>
        </w:rPr>
      </w:pPr>
      <w:r>
        <w:rPr>
          <w:rFonts w:ascii="Verdana" w:hAnsi="Verdana"/>
          <w:noProof/>
          <w:sz w:val="18"/>
          <w:szCs w:val="18"/>
        </w:rPr>
        <w:t>UMW/I</w:t>
      </w:r>
      <w:r w:rsidR="008215A9" w:rsidRPr="006E0683">
        <w:rPr>
          <w:rFonts w:ascii="Verdana" w:hAnsi="Verdana"/>
          <w:noProof/>
          <w:sz w:val="18"/>
          <w:szCs w:val="18"/>
        </w:rPr>
        <w:t>Z/</w:t>
      </w:r>
      <w:r w:rsidR="005A471A" w:rsidRPr="006E0683">
        <w:rPr>
          <w:rFonts w:ascii="Verdana" w:hAnsi="Verdana"/>
          <w:noProof/>
          <w:sz w:val="18"/>
          <w:szCs w:val="18"/>
        </w:rPr>
        <w:t>PN-</w:t>
      </w:r>
      <w:r w:rsidR="00DF1163">
        <w:rPr>
          <w:rFonts w:ascii="Verdana" w:hAnsi="Verdana"/>
          <w:noProof/>
          <w:sz w:val="18"/>
          <w:szCs w:val="18"/>
        </w:rPr>
        <w:t>9</w:t>
      </w:r>
      <w:r w:rsidR="00797607" w:rsidRPr="006E0683">
        <w:rPr>
          <w:rFonts w:ascii="Verdana" w:hAnsi="Verdana"/>
          <w:noProof/>
          <w:sz w:val="18"/>
          <w:szCs w:val="18"/>
        </w:rPr>
        <w:t>/1</w:t>
      </w:r>
      <w:r w:rsidR="00DF1163">
        <w:rPr>
          <w:rFonts w:ascii="Verdana" w:hAnsi="Verdana"/>
          <w:noProof/>
          <w:sz w:val="18"/>
          <w:szCs w:val="18"/>
        </w:rPr>
        <w:t>9</w:t>
      </w:r>
      <w:r w:rsidR="008215A9" w:rsidRPr="006E0683">
        <w:rPr>
          <w:rFonts w:ascii="Verdana" w:hAnsi="Verdana"/>
          <w:noProof/>
          <w:sz w:val="18"/>
          <w:szCs w:val="18"/>
        </w:rPr>
        <w:tab/>
      </w:r>
      <w:r w:rsidR="008215A9" w:rsidRPr="006E0683">
        <w:rPr>
          <w:rFonts w:ascii="Verdana" w:hAnsi="Verdana"/>
          <w:noProof/>
          <w:sz w:val="18"/>
          <w:szCs w:val="18"/>
        </w:rPr>
        <w:tab/>
      </w:r>
      <w:r w:rsidR="008215A9" w:rsidRPr="006E0683">
        <w:rPr>
          <w:rFonts w:ascii="Verdana" w:hAnsi="Verdana"/>
          <w:noProof/>
          <w:sz w:val="18"/>
          <w:szCs w:val="18"/>
        </w:rPr>
        <w:tab/>
        <w:t xml:space="preserve">                       </w:t>
      </w:r>
      <w:r w:rsidR="00582F8C" w:rsidRPr="006E0683">
        <w:rPr>
          <w:rFonts w:ascii="Verdana" w:hAnsi="Verdana"/>
          <w:noProof/>
          <w:sz w:val="18"/>
          <w:szCs w:val="18"/>
        </w:rPr>
        <w:t xml:space="preserve"> </w:t>
      </w:r>
      <w:r w:rsidR="00995D37" w:rsidRPr="006E0683">
        <w:rPr>
          <w:rFonts w:ascii="Verdana" w:hAnsi="Verdana"/>
          <w:noProof/>
          <w:sz w:val="18"/>
          <w:szCs w:val="18"/>
        </w:rPr>
        <w:t xml:space="preserve">                       </w:t>
      </w:r>
      <w:r w:rsidR="00536C2D" w:rsidRPr="006E0683">
        <w:rPr>
          <w:rFonts w:ascii="Verdana" w:hAnsi="Verdana"/>
          <w:noProof/>
          <w:sz w:val="18"/>
          <w:szCs w:val="18"/>
        </w:rPr>
        <w:t xml:space="preserve">   </w:t>
      </w:r>
      <w:r w:rsidR="00E90274" w:rsidRPr="006E0683">
        <w:rPr>
          <w:rFonts w:ascii="Verdana" w:hAnsi="Verdana"/>
          <w:noProof/>
          <w:sz w:val="18"/>
          <w:szCs w:val="18"/>
        </w:rPr>
        <w:t xml:space="preserve"> </w:t>
      </w:r>
      <w:r w:rsidR="00536C2D" w:rsidRPr="006E0683">
        <w:rPr>
          <w:rFonts w:ascii="Verdana" w:hAnsi="Verdana"/>
          <w:noProof/>
          <w:sz w:val="18"/>
          <w:szCs w:val="18"/>
        </w:rPr>
        <w:t xml:space="preserve"> </w:t>
      </w:r>
      <w:r w:rsidR="00240A5F" w:rsidRPr="006E0683">
        <w:rPr>
          <w:rFonts w:ascii="Verdana" w:hAnsi="Verdana"/>
          <w:noProof/>
          <w:sz w:val="18"/>
          <w:szCs w:val="18"/>
        </w:rPr>
        <w:t xml:space="preserve">            </w:t>
      </w:r>
      <w:r w:rsidR="001D4737" w:rsidRPr="006E0683">
        <w:rPr>
          <w:rFonts w:ascii="Verdana" w:hAnsi="Verdana"/>
          <w:noProof/>
          <w:sz w:val="18"/>
          <w:szCs w:val="18"/>
        </w:rPr>
        <w:t>W</w:t>
      </w:r>
      <w:r w:rsidR="008215A9" w:rsidRPr="006E0683">
        <w:rPr>
          <w:rFonts w:ascii="Verdana" w:hAnsi="Verdana"/>
          <w:noProof/>
          <w:sz w:val="18"/>
          <w:szCs w:val="18"/>
        </w:rPr>
        <w:t xml:space="preserve">rocław, </w:t>
      </w:r>
      <w:r w:rsidR="00551777">
        <w:rPr>
          <w:rFonts w:ascii="Verdana" w:hAnsi="Verdana"/>
          <w:noProof/>
          <w:sz w:val="18"/>
          <w:szCs w:val="18"/>
        </w:rPr>
        <w:t>2</w:t>
      </w:r>
      <w:r w:rsidR="002075E9">
        <w:rPr>
          <w:rFonts w:ascii="Verdana" w:hAnsi="Verdana"/>
          <w:noProof/>
          <w:sz w:val="18"/>
          <w:szCs w:val="18"/>
        </w:rPr>
        <w:t>4</w:t>
      </w:r>
      <w:r w:rsidR="00DF1163">
        <w:rPr>
          <w:rFonts w:ascii="Verdana" w:hAnsi="Verdana"/>
          <w:noProof/>
          <w:sz w:val="18"/>
          <w:szCs w:val="18"/>
        </w:rPr>
        <w:t>.01</w:t>
      </w:r>
      <w:r w:rsidR="00995D37" w:rsidRPr="006E0683">
        <w:rPr>
          <w:rFonts w:ascii="Verdana" w:hAnsi="Verdana"/>
          <w:noProof/>
          <w:sz w:val="18"/>
          <w:szCs w:val="18"/>
        </w:rPr>
        <w:t>.</w:t>
      </w:r>
      <w:r w:rsidR="00797607" w:rsidRPr="006E0683">
        <w:rPr>
          <w:rFonts w:ascii="Verdana" w:hAnsi="Verdana"/>
          <w:noProof/>
          <w:sz w:val="18"/>
          <w:szCs w:val="18"/>
        </w:rPr>
        <w:t>201</w:t>
      </w:r>
      <w:r w:rsidR="00DF1163">
        <w:rPr>
          <w:rFonts w:ascii="Verdana" w:hAnsi="Verdana"/>
          <w:noProof/>
          <w:sz w:val="18"/>
          <w:szCs w:val="18"/>
        </w:rPr>
        <w:t>9</w:t>
      </w:r>
      <w:r w:rsidR="008215A9" w:rsidRPr="006E0683">
        <w:rPr>
          <w:rFonts w:ascii="Verdana" w:hAnsi="Verdana"/>
          <w:noProof/>
          <w:sz w:val="18"/>
          <w:szCs w:val="18"/>
        </w:rPr>
        <w:t xml:space="preserve"> r.</w:t>
      </w:r>
    </w:p>
    <w:p w14:paraId="12A4C764" w14:textId="77777777" w:rsidR="008215A9" w:rsidRPr="006E0683" w:rsidRDefault="008215A9" w:rsidP="00186080">
      <w:pPr>
        <w:spacing w:after="60" w:line="240" w:lineRule="exact"/>
        <w:ind w:left="360" w:right="-239" w:hanging="360"/>
        <w:jc w:val="center"/>
        <w:rPr>
          <w:rFonts w:ascii="Verdana" w:hAnsi="Verdana"/>
          <w:b/>
          <w:sz w:val="18"/>
          <w:szCs w:val="18"/>
        </w:rPr>
      </w:pPr>
      <w:r w:rsidRPr="006E0683">
        <w:rPr>
          <w:rFonts w:ascii="Verdana" w:hAnsi="Verdana"/>
          <w:b/>
          <w:sz w:val="18"/>
          <w:szCs w:val="18"/>
        </w:rPr>
        <w:t>SPECYFIKACJA ISTOTNYCH WARUNKÓW ZAMÓWIENIA</w:t>
      </w:r>
    </w:p>
    <w:p w14:paraId="1F443C1A" w14:textId="0742B08B" w:rsidR="00544382" w:rsidRDefault="00327ED5" w:rsidP="00186080">
      <w:pPr>
        <w:spacing w:after="60" w:line="240" w:lineRule="exact"/>
        <w:ind w:right="-239"/>
        <w:jc w:val="center"/>
        <w:rPr>
          <w:rFonts w:ascii="Verdana" w:hAnsi="Verdana"/>
          <w:b/>
          <w:iCs/>
          <w:sz w:val="18"/>
          <w:szCs w:val="18"/>
        </w:rPr>
      </w:pPr>
      <w:r>
        <w:rPr>
          <w:rFonts w:ascii="Verdana" w:hAnsi="Verdana"/>
          <w:b/>
          <w:iCs/>
          <w:sz w:val="18"/>
          <w:szCs w:val="18"/>
        </w:rPr>
        <w:t>Nr UMW / I</w:t>
      </w:r>
      <w:r w:rsidR="008215A9" w:rsidRPr="006E0683">
        <w:rPr>
          <w:rFonts w:ascii="Verdana" w:hAnsi="Verdana"/>
          <w:b/>
          <w:iCs/>
          <w:sz w:val="18"/>
          <w:szCs w:val="18"/>
        </w:rPr>
        <w:t xml:space="preserve">Z / PN – </w:t>
      </w:r>
      <w:r w:rsidR="00DF1163">
        <w:rPr>
          <w:rFonts w:ascii="Verdana" w:hAnsi="Verdana"/>
          <w:b/>
          <w:iCs/>
          <w:sz w:val="18"/>
          <w:szCs w:val="18"/>
        </w:rPr>
        <w:t>9</w:t>
      </w:r>
      <w:r w:rsidR="00797607" w:rsidRPr="006E0683">
        <w:rPr>
          <w:rFonts w:ascii="Verdana" w:hAnsi="Verdana"/>
          <w:b/>
          <w:iCs/>
          <w:sz w:val="18"/>
          <w:szCs w:val="18"/>
        </w:rPr>
        <w:t xml:space="preserve"> / 1</w:t>
      </w:r>
      <w:r w:rsidR="00DF1163">
        <w:rPr>
          <w:rFonts w:ascii="Verdana" w:hAnsi="Verdana"/>
          <w:b/>
          <w:iCs/>
          <w:sz w:val="18"/>
          <w:szCs w:val="18"/>
        </w:rPr>
        <w:t>9</w:t>
      </w:r>
      <w:r w:rsidR="00BA35E5" w:rsidRPr="006E0683">
        <w:rPr>
          <w:rFonts w:ascii="Verdana" w:hAnsi="Verdana"/>
          <w:b/>
          <w:iCs/>
          <w:sz w:val="18"/>
          <w:szCs w:val="18"/>
        </w:rPr>
        <w:t xml:space="preserve"> </w:t>
      </w:r>
    </w:p>
    <w:p w14:paraId="247B7F2B" w14:textId="6C78D85B" w:rsidR="004F6AB6" w:rsidRPr="004F6AB6" w:rsidRDefault="004F6AB6" w:rsidP="00186080">
      <w:pPr>
        <w:spacing w:after="60" w:line="240" w:lineRule="exact"/>
        <w:ind w:right="-239"/>
        <w:jc w:val="center"/>
        <w:rPr>
          <w:rFonts w:ascii="Verdana" w:hAnsi="Verdana"/>
          <w:b/>
          <w:iCs/>
          <w:color w:val="00B0F0"/>
          <w:sz w:val="18"/>
          <w:szCs w:val="18"/>
        </w:rPr>
      </w:pPr>
      <w:r w:rsidRPr="004F6AB6">
        <w:rPr>
          <w:rFonts w:ascii="Verdana" w:hAnsi="Verdana"/>
          <w:b/>
          <w:iCs/>
          <w:color w:val="00B0F0"/>
          <w:sz w:val="18"/>
          <w:szCs w:val="18"/>
        </w:rPr>
        <w:t>Korekta z dnia 3</w:t>
      </w:r>
      <w:r w:rsidR="001254CA">
        <w:rPr>
          <w:rFonts w:ascii="Verdana" w:hAnsi="Verdana"/>
          <w:b/>
          <w:iCs/>
          <w:color w:val="00B0F0"/>
          <w:sz w:val="18"/>
          <w:szCs w:val="18"/>
        </w:rPr>
        <w:t>1</w:t>
      </w:r>
      <w:r w:rsidRPr="004F6AB6">
        <w:rPr>
          <w:rFonts w:ascii="Verdana" w:hAnsi="Verdana"/>
          <w:b/>
          <w:iCs/>
          <w:color w:val="00B0F0"/>
          <w:sz w:val="18"/>
          <w:szCs w:val="18"/>
        </w:rPr>
        <w:t>.01.2019</w:t>
      </w:r>
      <w:r w:rsidR="002B0177">
        <w:rPr>
          <w:rFonts w:ascii="Verdana" w:hAnsi="Verdana"/>
          <w:b/>
          <w:iCs/>
          <w:color w:val="00B0F0"/>
          <w:sz w:val="18"/>
          <w:szCs w:val="18"/>
        </w:rPr>
        <w:t xml:space="preserve"> </w:t>
      </w:r>
      <w:r w:rsidRPr="004F6AB6">
        <w:rPr>
          <w:rFonts w:ascii="Verdana" w:hAnsi="Verdana"/>
          <w:b/>
          <w:iCs/>
          <w:color w:val="00B0F0"/>
          <w:sz w:val="18"/>
          <w:szCs w:val="18"/>
        </w:rPr>
        <w:t>r.</w:t>
      </w:r>
    </w:p>
    <w:p w14:paraId="18484405" w14:textId="77777777" w:rsidR="001162C3" w:rsidRPr="004F6AB6" w:rsidRDefault="001162C3" w:rsidP="00186080">
      <w:pPr>
        <w:spacing w:line="240" w:lineRule="exact"/>
        <w:ind w:left="360" w:right="-239" w:hanging="360"/>
        <w:rPr>
          <w:rFonts w:ascii="Verdana" w:hAnsi="Verdana"/>
          <w:color w:val="00B0F0"/>
          <w:sz w:val="18"/>
          <w:szCs w:val="18"/>
          <w:u w:val="single"/>
        </w:rPr>
      </w:pPr>
    </w:p>
    <w:p w14:paraId="3EC24588" w14:textId="77777777" w:rsidR="008215A9" w:rsidRPr="00252A44" w:rsidRDefault="00C432AD" w:rsidP="00186080">
      <w:pPr>
        <w:spacing w:line="240" w:lineRule="exact"/>
        <w:ind w:left="360" w:right="-239" w:hanging="360"/>
        <w:rPr>
          <w:rFonts w:ascii="Verdana" w:hAnsi="Verdana"/>
          <w:sz w:val="18"/>
          <w:szCs w:val="18"/>
          <w:u w:val="single"/>
        </w:rPr>
      </w:pPr>
      <w:r w:rsidRPr="00252A44">
        <w:rPr>
          <w:rFonts w:ascii="Verdana" w:hAnsi="Verdana"/>
          <w:sz w:val="18"/>
          <w:szCs w:val="18"/>
          <w:u w:val="single"/>
        </w:rPr>
        <w:t xml:space="preserve">NAZWA </w:t>
      </w:r>
      <w:r w:rsidR="00B8316F" w:rsidRPr="00252A44">
        <w:rPr>
          <w:rFonts w:ascii="Verdana" w:hAnsi="Verdana"/>
          <w:sz w:val="18"/>
          <w:szCs w:val="18"/>
          <w:u w:val="single"/>
        </w:rPr>
        <w:t>POSTĘPOWAN</w:t>
      </w:r>
      <w:r w:rsidR="008215A9" w:rsidRPr="00252A44">
        <w:rPr>
          <w:rFonts w:ascii="Verdana" w:hAnsi="Verdana"/>
          <w:sz w:val="18"/>
          <w:szCs w:val="18"/>
          <w:u w:val="single"/>
        </w:rPr>
        <w:t xml:space="preserve">IA  </w:t>
      </w:r>
    </w:p>
    <w:p w14:paraId="69982660" w14:textId="21C5CA47" w:rsidR="00E37A6C" w:rsidRPr="00252A44" w:rsidRDefault="004B060A" w:rsidP="00C0634A">
      <w:pPr>
        <w:spacing w:after="60" w:line="240" w:lineRule="exact"/>
        <w:ind w:right="-238"/>
        <w:jc w:val="both"/>
        <w:rPr>
          <w:rFonts w:ascii="Verdana" w:hAnsi="Verdana"/>
          <w:bCs/>
          <w:sz w:val="18"/>
          <w:szCs w:val="18"/>
        </w:rPr>
      </w:pPr>
      <w:r w:rsidRPr="00A65C8A">
        <w:rPr>
          <w:rFonts w:ascii="Verdana" w:hAnsi="Verdana"/>
          <w:bCs/>
          <w:sz w:val="18"/>
          <w:szCs w:val="18"/>
        </w:rPr>
        <w:t xml:space="preserve">Dostawa </w:t>
      </w:r>
      <w:r w:rsidR="0003112F" w:rsidRPr="00A65C8A">
        <w:rPr>
          <w:rFonts w:ascii="Verdana" w:hAnsi="Verdana"/>
          <w:bCs/>
          <w:sz w:val="18"/>
          <w:szCs w:val="18"/>
        </w:rPr>
        <w:t xml:space="preserve">sprzętu </w:t>
      </w:r>
      <w:r w:rsidR="0085712B" w:rsidRPr="00A65C8A">
        <w:rPr>
          <w:rFonts w:ascii="Verdana" w:hAnsi="Verdana"/>
          <w:bCs/>
          <w:sz w:val="18"/>
          <w:szCs w:val="18"/>
        </w:rPr>
        <w:t xml:space="preserve">laboratoryjnego i </w:t>
      </w:r>
      <w:r w:rsidR="00BB656E" w:rsidRPr="00A65C8A">
        <w:rPr>
          <w:rFonts w:ascii="Verdana" w:hAnsi="Verdana"/>
          <w:bCs/>
          <w:sz w:val="18"/>
          <w:szCs w:val="18"/>
        </w:rPr>
        <w:t xml:space="preserve">diagnostycznego </w:t>
      </w:r>
      <w:r w:rsidRPr="00A65C8A">
        <w:rPr>
          <w:rFonts w:ascii="Verdana" w:hAnsi="Verdana"/>
          <w:bCs/>
          <w:sz w:val="18"/>
          <w:szCs w:val="18"/>
        </w:rPr>
        <w:t>na potrzeby jednostek organizacyjnych Uniwersytetu Medycznego we Wrocławiu.</w:t>
      </w:r>
    </w:p>
    <w:p w14:paraId="0688CA2D" w14:textId="7C8D0771" w:rsidR="004B060A" w:rsidRPr="00A65C8A" w:rsidRDefault="004B060A" w:rsidP="00C0634A">
      <w:pPr>
        <w:spacing w:after="60" w:line="240" w:lineRule="exact"/>
        <w:ind w:right="-238"/>
        <w:jc w:val="both"/>
        <w:rPr>
          <w:rFonts w:ascii="Verdana" w:hAnsi="Verdana"/>
          <w:bCs/>
          <w:sz w:val="18"/>
          <w:szCs w:val="18"/>
        </w:rPr>
      </w:pPr>
      <w:r w:rsidRPr="00A65C8A">
        <w:rPr>
          <w:rFonts w:ascii="Verdana" w:hAnsi="Verdana"/>
          <w:bCs/>
          <w:sz w:val="18"/>
          <w:szCs w:val="18"/>
        </w:rPr>
        <w:t xml:space="preserve">Przedmiot zamówienia podzielono na </w:t>
      </w:r>
      <w:r w:rsidR="006B1BC4" w:rsidRPr="00A65C8A">
        <w:rPr>
          <w:rFonts w:ascii="Verdana" w:hAnsi="Verdana"/>
          <w:b/>
          <w:bCs/>
          <w:sz w:val="18"/>
          <w:szCs w:val="18"/>
        </w:rPr>
        <w:t>4</w:t>
      </w:r>
      <w:r w:rsidR="00142CD1" w:rsidRPr="00A65C8A">
        <w:rPr>
          <w:rFonts w:ascii="Verdana" w:hAnsi="Verdana"/>
          <w:bCs/>
          <w:sz w:val="18"/>
          <w:szCs w:val="18"/>
        </w:rPr>
        <w:t xml:space="preserve"> </w:t>
      </w:r>
      <w:r w:rsidRPr="00A65C8A">
        <w:rPr>
          <w:rFonts w:ascii="Verdana" w:hAnsi="Verdana"/>
          <w:bCs/>
          <w:sz w:val="18"/>
          <w:szCs w:val="18"/>
        </w:rPr>
        <w:t>części osobno ocenian</w:t>
      </w:r>
      <w:r w:rsidR="0085712B" w:rsidRPr="00A65C8A">
        <w:rPr>
          <w:rFonts w:ascii="Verdana" w:hAnsi="Verdana"/>
          <w:bCs/>
          <w:sz w:val="18"/>
          <w:szCs w:val="18"/>
        </w:rPr>
        <w:t>e</w:t>
      </w:r>
      <w:r w:rsidRPr="00A65C8A">
        <w:rPr>
          <w:rFonts w:ascii="Verdana" w:hAnsi="Verdana"/>
          <w:bCs/>
          <w:sz w:val="18"/>
          <w:szCs w:val="18"/>
        </w:rPr>
        <w:t>:</w:t>
      </w:r>
    </w:p>
    <w:tbl>
      <w:tblPr>
        <w:tblW w:w="9918" w:type="dxa"/>
        <w:tblCellMar>
          <w:left w:w="70" w:type="dxa"/>
          <w:right w:w="70" w:type="dxa"/>
        </w:tblCellMar>
        <w:tblLook w:val="04A0" w:firstRow="1" w:lastRow="0" w:firstColumn="1" w:lastColumn="0" w:noHBand="0" w:noVBand="1"/>
      </w:tblPr>
      <w:tblGrid>
        <w:gridCol w:w="710"/>
        <w:gridCol w:w="429"/>
        <w:gridCol w:w="8779"/>
      </w:tblGrid>
      <w:tr w:rsidR="00DD16E9" w:rsidRPr="00252A44" w14:paraId="3EF27ED2" w14:textId="77777777" w:rsidTr="00DD16E9">
        <w:trPr>
          <w:trHeight w:val="454"/>
        </w:trPr>
        <w:tc>
          <w:tcPr>
            <w:tcW w:w="700" w:type="dxa"/>
            <w:tcBorders>
              <w:top w:val="single" w:sz="4" w:space="0" w:color="808080"/>
              <w:left w:val="single" w:sz="4" w:space="0" w:color="808080"/>
              <w:bottom w:val="single" w:sz="4" w:space="0" w:color="808080"/>
            </w:tcBorders>
            <w:shd w:val="clear" w:color="auto" w:fill="F2F2F2" w:themeFill="background1" w:themeFillShade="F2"/>
            <w:noWrap/>
            <w:vAlign w:val="center"/>
            <w:hideMark/>
          </w:tcPr>
          <w:p w14:paraId="0B5CC978" w14:textId="77777777" w:rsidR="00DD16E9" w:rsidRPr="00252A44" w:rsidRDefault="00DD16E9" w:rsidP="00DD16E9">
            <w:pPr>
              <w:jc w:val="right"/>
              <w:rPr>
                <w:rFonts w:ascii="Verdana" w:hAnsi="Verdana"/>
                <w:b/>
                <w:bCs/>
                <w:color w:val="000000"/>
                <w:sz w:val="18"/>
                <w:szCs w:val="18"/>
              </w:rPr>
            </w:pPr>
            <w:r w:rsidRPr="00252A44">
              <w:rPr>
                <w:rFonts w:ascii="Verdana" w:hAnsi="Verdana"/>
                <w:b/>
                <w:bCs/>
                <w:color w:val="000000"/>
                <w:sz w:val="18"/>
                <w:szCs w:val="18"/>
              </w:rPr>
              <w:t>Część</w:t>
            </w:r>
          </w:p>
        </w:tc>
        <w:tc>
          <w:tcPr>
            <w:tcW w:w="429" w:type="dxa"/>
            <w:tcBorders>
              <w:top w:val="single" w:sz="4" w:space="0" w:color="808080"/>
              <w:bottom w:val="single" w:sz="4" w:space="0" w:color="808080"/>
              <w:right w:val="single" w:sz="4" w:space="0" w:color="808080"/>
            </w:tcBorders>
            <w:shd w:val="clear" w:color="auto" w:fill="F2F2F2" w:themeFill="background1" w:themeFillShade="F2"/>
            <w:noWrap/>
            <w:vAlign w:val="center"/>
            <w:hideMark/>
          </w:tcPr>
          <w:p w14:paraId="01A9B592" w14:textId="77777777" w:rsidR="00DD16E9" w:rsidRPr="00252A44" w:rsidRDefault="00DD16E9" w:rsidP="00DD16E9">
            <w:pPr>
              <w:jc w:val="center"/>
              <w:rPr>
                <w:rFonts w:ascii="Verdana" w:hAnsi="Verdana"/>
                <w:b/>
                <w:bCs/>
                <w:color w:val="000000"/>
                <w:sz w:val="18"/>
                <w:szCs w:val="18"/>
              </w:rPr>
            </w:pPr>
            <w:r w:rsidRPr="00252A44">
              <w:rPr>
                <w:rFonts w:ascii="Verdana" w:hAnsi="Verdana"/>
                <w:b/>
                <w:bCs/>
                <w:color w:val="000000"/>
                <w:sz w:val="18"/>
                <w:szCs w:val="18"/>
              </w:rPr>
              <w:t>A</w:t>
            </w:r>
          </w:p>
        </w:tc>
        <w:tc>
          <w:tcPr>
            <w:tcW w:w="8789" w:type="dxa"/>
            <w:tcBorders>
              <w:top w:val="single" w:sz="4" w:space="0" w:color="808080"/>
              <w:left w:val="nil"/>
              <w:bottom w:val="single" w:sz="4" w:space="0" w:color="808080"/>
              <w:right w:val="single" w:sz="4" w:space="0" w:color="808080"/>
            </w:tcBorders>
            <w:shd w:val="clear" w:color="auto" w:fill="F2F2F2" w:themeFill="background1" w:themeFillShade="F2"/>
            <w:vAlign w:val="center"/>
            <w:hideMark/>
          </w:tcPr>
          <w:p w14:paraId="66A7659F" w14:textId="379C0E7E" w:rsidR="00DD16E9" w:rsidRPr="00252A44" w:rsidRDefault="001162C3" w:rsidP="00DD16E9">
            <w:pPr>
              <w:rPr>
                <w:rFonts w:ascii="Verdana" w:hAnsi="Verdana"/>
                <w:color w:val="000000"/>
                <w:sz w:val="18"/>
                <w:szCs w:val="18"/>
              </w:rPr>
            </w:pPr>
            <w:r w:rsidRPr="00252A44">
              <w:rPr>
                <w:rFonts w:ascii="Verdana" w:hAnsi="Verdana"/>
                <w:color w:val="000000"/>
                <w:sz w:val="18"/>
                <w:szCs w:val="18"/>
              </w:rPr>
              <w:t>Dygestorium oraz polipropylenowy blat na potrzeby Katedry i Zakładu Farmakologii Uniwersytetu Medycznego we Wrocławiu.</w:t>
            </w:r>
          </w:p>
        </w:tc>
      </w:tr>
      <w:tr w:rsidR="00DD16E9" w:rsidRPr="00252A44" w14:paraId="3349301E" w14:textId="77777777" w:rsidTr="00DD16E9">
        <w:trPr>
          <w:trHeight w:val="454"/>
        </w:trPr>
        <w:tc>
          <w:tcPr>
            <w:tcW w:w="700" w:type="dxa"/>
            <w:tcBorders>
              <w:top w:val="nil"/>
              <w:left w:val="single" w:sz="4" w:space="0" w:color="808080"/>
              <w:bottom w:val="single" w:sz="4" w:space="0" w:color="808080"/>
            </w:tcBorders>
            <w:shd w:val="clear" w:color="auto" w:fill="auto"/>
            <w:noWrap/>
            <w:vAlign w:val="center"/>
            <w:hideMark/>
          </w:tcPr>
          <w:p w14:paraId="77F81F78" w14:textId="77777777" w:rsidR="00DD16E9" w:rsidRPr="00252A44" w:rsidRDefault="00DD16E9" w:rsidP="00DD16E9">
            <w:pPr>
              <w:jc w:val="right"/>
              <w:rPr>
                <w:rFonts w:ascii="Verdana" w:hAnsi="Verdana"/>
                <w:b/>
                <w:bCs/>
                <w:color w:val="000000"/>
                <w:sz w:val="18"/>
                <w:szCs w:val="18"/>
              </w:rPr>
            </w:pPr>
            <w:r w:rsidRPr="00252A44">
              <w:rPr>
                <w:rFonts w:ascii="Verdana" w:hAnsi="Verdana"/>
                <w:b/>
                <w:bCs/>
                <w:color w:val="000000"/>
                <w:sz w:val="18"/>
                <w:szCs w:val="18"/>
              </w:rPr>
              <w:t>Część</w:t>
            </w:r>
          </w:p>
        </w:tc>
        <w:tc>
          <w:tcPr>
            <w:tcW w:w="429" w:type="dxa"/>
            <w:tcBorders>
              <w:top w:val="single" w:sz="4" w:space="0" w:color="808080"/>
              <w:bottom w:val="single" w:sz="4" w:space="0" w:color="808080"/>
              <w:right w:val="single" w:sz="4" w:space="0" w:color="808080"/>
            </w:tcBorders>
            <w:shd w:val="clear" w:color="auto" w:fill="auto"/>
            <w:noWrap/>
            <w:vAlign w:val="center"/>
            <w:hideMark/>
          </w:tcPr>
          <w:p w14:paraId="04DC2EFD" w14:textId="77777777" w:rsidR="00DD16E9" w:rsidRPr="00252A44" w:rsidRDefault="00DD16E9" w:rsidP="00DD16E9">
            <w:pPr>
              <w:jc w:val="center"/>
              <w:rPr>
                <w:rFonts w:ascii="Verdana" w:hAnsi="Verdana"/>
                <w:b/>
                <w:bCs/>
                <w:color w:val="000000"/>
                <w:sz w:val="18"/>
                <w:szCs w:val="18"/>
              </w:rPr>
            </w:pPr>
            <w:r w:rsidRPr="00252A44">
              <w:rPr>
                <w:rFonts w:ascii="Verdana" w:hAnsi="Verdana"/>
                <w:b/>
                <w:bCs/>
                <w:color w:val="000000"/>
                <w:sz w:val="18"/>
                <w:szCs w:val="18"/>
              </w:rPr>
              <w:t>B</w:t>
            </w:r>
          </w:p>
        </w:tc>
        <w:tc>
          <w:tcPr>
            <w:tcW w:w="8789" w:type="dxa"/>
            <w:tcBorders>
              <w:top w:val="nil"/>
              <w:left w:val="nil"/>
              <w:bottom w:val="single" w:sz="4" w:space="0" w:color="808080"/>
              <w:right w:val="single" w:sz="4" w:space="0" w:color="808080"/>
            </w:tcBorders>
            <w:shd w:val="clear" w:color="auto" w:fill="auto"/>
            <w:vAlign w:val="center"/>
            <w:hideMark/>
          </w:tcPr>
          <w:p w14:paraId="0E036513" w14:textId="68B40680" w:rsidR="00DD16E9" w:rsidRPr="00252A44" w:rsidRDefault="00A65C8A" w:rsidP="0046170B">
            <w:pPr>
              <w:rPr>
                <w:rFonts w:ascii="Verdana" w:hAnsi="Verdana"/>
                <w:color w:val="000000"/>
                <w:sz w:val="18"/>
                <w:szCs w:val="18"/>
              </w:rPr>
            </w:pPr>
            <w:r w:rsidRPr="00A65C8A">
              <w:rPr>
                <w:rFonts w:ascii="Verdana" w:hAnsi="Verdana"/>
                <w:sz w:val="18"/>
                <w:szCs w:val="18"/>
              </w:rPr>
              <w:t xml:space="preserve">Dwukanałowy, ładowalny stymulator do głębokiej stymulacji mózgu z zestawem </w:t>
            </w:r>
            <w:r w:rsidRPr="00A65C8A">
              <w:rPr>
                <w:rFonts w:ascii="Verdana" w:hAnsi="Verdana"/>
                <w:sz w:val="18"/>
                <w:szCs w:val="18"/>
              </w:rPr>
              <w:br/>
              <w:t xml:space="preserve">8 kontaktowych elektrod kierunkowych,  niezbędnymi akcesoriami oraz zestawem </w:t>
            </w:r>
            <w:r>
              <w:rPr>
                <w:rFonts w:ascii="Verdana" w:hAnsi="Verdana"/>
                <w:sz w:val="18"/>
                <w:szCs w:val="18"/>
              </w:rPr>
              <w:br/>
            </w:r>
            <w:r w:rsidRPr="00A65C8A">
              <w:rPr>
                <w:rFonts w:ascii="Verdana" w:hAnsi="Verdana"/>
                <w:sz w:val="18"/>
                <w:szCs w:val="18"/>
              </w:rPr>
              <w:t xml:space="preserve">do </w:t>
            </w:r>
            <w:proofErr w:type="spellStart"/>
            <w:r w:rsidRPr="00A65C8A">
              <w:rPr>
                <w:rFonts w:ascii="Verdana" w:hAnsi="Verdana"/>
                <w:sz w:val="18"/>
                <w:szCs w:val="18"/>
              </w:rPr>
              <w:t>mikrorecordingu</w:t>
            </w:r>
            <w:proofErr w:type="spellEnd"/>
            <w:r w:rsidRPr="00A65C8A">
              <w:rPr>
                <w:rFonts w:ascii="Verdana" w:hAnsi="Verdana"/>
                <w:sz w:val="18"/>
                <w:szCs w:val="18"/>
              </w:rPr>
              <w:t xml:space="preserve"> </w:t>
            </w:r>
            <w:r w:rsidR="00952478" w:rsidRPr="00A65C8A">
              <w:rPr>
                <w:rFonts w:ascii="Verdana" w:hAnsi="Verdana"/>
                <w:sz w:val="18"/>
                <w:szCs w:val="18"/>
              </w:rPr>
              <w:t xml:space="preserve">na potrzeby </w:t>
            </w:r>
            <w:r w:rsidR="006B1BC4" w:rsidRPr="00A65C8A">
              <w:rPr>
                <w:rFonts w:ascii="Verdana" w:hAnsi="Verdana"/>
                <w:sz w:val="18"/>
                <w:szCs w:val="18"/>
              </w:rPr>
              <w:t xml:space="preserve">Katedry i Kliniki Psychiatrii </w:t>
            </w:r>
            <w:r w:rsidR="00952478" w:rsidRPr="00A65C8A">
              <w:rPr>
                <w:rFonts w:ascii="Verdana" w:hAnsi="Verdana"/>
                <w:sz w:val="18"/>
                <w:szCs w:val="18"/>
              </w:rPr>
              <w:t xml:space="preserve">Uniwersytetu Medycznego </w:t>
            </w:r>
            <w:r>
              <w:rPr>
                <w:rFonts w:ascii="Verdana" w:hAnsi="Verdana"/>
                <w:sz w:val="18"/>
                <w:szCs w:val="18"/>
              </w:rPr>
              <w:br/>
            </w:r>
            <w:r w:rsidR="00952478" w:rsidRPr="00A65C8A">
              <w:rPr>
                <w:rFonts w:ascii="Verdana" w:hAnsi="Verdana"/>
                <w:sz w:val="18"/>
                <w:szCs w:val="18"/>
              </w:rPr>
              <w:t>we Wrocławiu.</w:t>
            </w:r>
          </w:p>
        </w:tc>
      </w:tr>
      <w:tr w:rsidR="00DD16E9" w:rsidRPr="00252A44" w14:paraId="563C8993" w14:textId="77777777" w:rsidTr="00DD16E9">
        <w:trPr>
          <w:trHeight w:val="454"/>
        </w:trPr>
        <w:tc>
          <w:tcPr>
            <w:tcW w:w="700" w:type="dxa"/>
            <w:tcBorders>
              <w:top w:val="nil"/>
              <w:left w:val="single" w:sz="4" w:space="0" w:color="808080"/>
              <w:bottom w:val="single" w:sz="4" w:space="0" w:color="808080"/>
            </w:tcBorders>
            <w:shd w:val="clear" w:color="auto" w:fill="F2F2F2" w:themeFill="background1" w:themeFillShade="F2"/>
            <w:noWrap/>
            <w:vAlign w:val="center"/>
            <w:hideMark/>
          </w:tcPr>
          <w:p w14:paraId="19C7BACE" w14:textId="77777777" w:rsidR="00DD16E9" w:rsidRPr="00252A44" w:rsidRDefault="00DD16E9" w:rsidP="00DD16E9">
            <w:pPr>
              <w:jc w:val="right"/>
              <w:rPr>
                <w:rFonts w:ascii="Verdana" w:hAnsi="Verdana"/>
                <w:b/>
                <w:bCs/>
                <w:color w:val="000000"/>
                <w:sz w:val="18"/>
                <w:szCs w:val="18"/>
              </w:rPr>
            </w:pPr>
            <w:r w:rsidRPr="00252A44">
              <w:rPr>
                <w:rFonts w:ascii="Verdana" w:hAnsi="Verdana"/>
                <w:b/>
                <w:bCs/>
                <w:color w:val="000000"/>
                <w:sz w:val="18"/>
                <w:szCs w:val="18"/>
              </w:rPr>
              <w:t>Część</w:t>
            </w:r>
          </w:p>
        </w:tc>
        <w:tc>
          <w:tcPr>
            <w:tcW w:w="429" w:type="dxa"/>
            <w:tcBorders>
              <w:top w:val="single" w:sz="4" w:space="0" w:color="808080"/>
              <w:bottom w:val="single" w:sz="4" w:space="0" w:color="808080"/>
              <w:right w:val="single" w:sz="4" w:space="0" w:color="808080"/>
            </w:tcBorders>
            <w:shd w:val="clear" w:color="auto" w:fill="F2F2F2" w:themeFill="background1" w:themeFillShade="F2"/>
            <w:noWrap/>
            <w:vAlign w:val="center"/>
            <w:hideMark/>
          </w:tcPr>
          <w:p w14:paraId="1E562464" w14:textId="77777777" w:rsidR="00DD16E9" w:rsidRPr="00252A44" w:rsidRDefault="00DD16E9" w:rsidP="00DD16E9">
            <w:pPr>
              <w:jc w:val="center"/>
              <w:rPr>
                <w:rFonts w:ascii="Verdana" w:hAnsi="Verdana"/>
                <w:b/>
                <w:bCs/>
                <w:color w:val="000000"/>
                <w:sz w:val="18"/>
                <w:szCs w:val="18"/>
              </w:rPr>
            </w:pPr>
            <w:r w:rsidRPr="00252A44">
              <w:rPr>
                <w:rFonts w:ascii="Verdana" w:hAnsi="Verdana"/>
                <w:b/>
                <w:bCs/>
                <w:color w:val="000000"/>
                <w:sz w:val="18"/>
                <w:szCs w:val="18"/>
              </w:rPr>
              <w:t>C</w:t>
            </w:r>
          </w:p>
        </w:tc>
        <w:tc>
          <w:tcPr>
            <w:tcW w:w="8789" w:type="dxa"/>
            <w:tcBorders>
              <w:top w:val="nil"/>
              <w:left w:val="nil"/>
              <w:bottom w:val="single" w:sz="4" w:space="0" w:color="808080"/>
              <w:right w:val="single" w:sz="4" w:space="0" w:color="808080"/>
            </w:tcBorders>
            <w:shd w:val="clear" w:color="auto" w:fill="F2F2F2" w:themeFill="background1" w:themeFillShade="F2"/>
            <w:vAlign w:val="center"/>
            <w:hideMark/>
          </w:tcPr>
          <w:p w14:paraId="69BEC29A" w14:textId="47F1F19B" w:rsidR="00DD16E9" w:rsidRPr="00252A44" w:rsidRDefault="00FE5BAE" w:rsidP="00DD16E9">
            <w:pPr>
              <w:rPr>
                <w:rFonts w:ascii="Verdana" w:hAnsi="Verdana"/>
                <w:color w:val="000000"/>
                <w:sz w:val="18"/>
                <w:szCs w:val="18"/>
              </w:rPr>
            </w:pPr>
            <w:r w:rsidRPr="00252A44">
              <w:rPr>
                <w:rFonts w:ascii="Verdana" w:hAnsi="Verdana"/>
                <w:color w:val="000000"/>
                <w:sz w:val="18"/>
                <w:szCs w:val="18"/>
              </w:rPr>
              <w:t>Audiometr diagnostyczny na potrzeby Katedry i Kliniki Otolaryngologii  Uniwersytetu Medycznego we Wrocławiu.</w:t>
            </w:r>
          </w:p>
        </w:tc>
      </w:tr>
      <w:tr w:rsidR="00DD16E9" w:rsidRPr="00252A44" w14:paraId="38625437" w14:textId="77777777" w:rsidTr="00DD16E9">
        <w:trPr>
          <w:trHeight w:val="454"/>
        </w:trPr>
        <w:tc>
          <w:tcPr>
            <w:tcW w:w="700" w:type="dxa"/>
            <w:tcBorders>
              <w:top w:val="nil"/>
              <w:left w:val="single" w:sz="4" w:space="0" w:color="808080"/>
              <w:bottom w:val="single" w:sz="4" w:space="0" w:color="808080"/>
            </w:tcBorders>
            <w:shd w:val="clear" w:color="auto" w:fill="auto"/>
            <w:noWrap/>
            <w:vAlign w:val="center"/>
            <w:hideMark/>
          </w:tcPr>
          <w:p w14:paraId="6B76C15D" w14:textId="77777777" w:rsidR="00DD16E9" w:rsidRPr="00252A44" w:rsidRDefault="00DD16E9" w:rsidP="00DD16E9">
            <w:pPr>
              <w:jc w:val="right"/>
              <w:rPr>
                <w:rFonts w:ascii="Verdana" w:hAnsi="Verdana"/>
                <w:b/>
                <w:bCs/>
                <w:color w:val="000000"/>
                <w:sz w:val="18"/>
                <w:szCs w:val="18"/>
              </w:rPr>
            </w:pPr>
            <w:r w:rsidRPr="00252A44">
              <w:rPr>
                <w:rFonts w:ascii="Verdana" w:hAnsi="Verdana"/>
                <w:b/>
                <w:bCs/>
                <w:color w:val="000000"/>
                <w:sz w:val="18"/>
                <w:szCs w:val="18"/>
              </w:rPr>
              <w:t>Część</w:t>
            </w:r>
          </w:p>
        </w:tc>
        <w:tc>
          <w:tcPr>
            <w:tcW w:w="429" w:type="dxa"/>
            <w:tcBorders>
              <w:top w:val="single" w:sz="4" w:space="0" w:color="808080"/>
              <w:bottom w:val="single" w:sz="4" w:space="0" w:color="808080"/>
              <w:right w:val="single" w:sz="4" w:space="0" w:color="808080"/>
            </w:tcBorders>
            <w:shd w:val="clear" w:color="auto" w:fill="auto"/>
            <w:noWrap/>
            <w:vAlign w:val="center"/>
            <w:hideMark/>
          </w:tcPr>
          <w:p w14:paraId="45E4FB61" w14:textId="77777777" w:rsidR="00DD16E9" w:rsidRPr="00252A44" w:rsidRDefault="00DD16E9" w:rsidP="00DD16E9">
            <w:pPr>
              <w:jc w:val="center"/>
              <w:rPr>
                <w:rFonts w:ascii="Verdana" w:hAnsi="Verdana"/>
                <w:b/>
                <w:bCs/>
                <w:color w:val="000000"/>
                <w:sz w:val="18"/>
                <w:szCs w:val="18"/>
              </w:rPr>
            </w:pPr>
            <w:r w:rsidRPr="00252A44">
              <w:rPr>
                <w:rFonts w:ascii="Verdana" w:hAnsi="Verdana"/>
                <w:b/>
                <w:bCs/>
                <w:color w:val="000000"/>
                <w:sz w:val="18"/>
                <w:szCs w:val="18"/>
              </w:rPr>
              <w:t>D</w:t>
            </w:r>
          </w:p>
        </w:tc>
        <w:tc>
          <w:tcPr>
            <w:tcW w:w="8789" w:type="dxa"/>
            <w:tcBorders>
              <w:top w:val="nil"/>
              <w:left w:val="nil"/>
              <w:bottom w:val="single" w:sz="4" w:space="0" w:color="808080"/>
              <w:right w:val="single" w:sz="4" w:space="0" w:color="808080"/>
            </w:tcBorders>
            <w:shd w:val="clear" w:color="auto" w:fill="auto"/>
            <w:vAlign w:val="center"/>
            <w:hideMark/>
          </w:tcPr>
          <w:p w14:paraId="7C8C95F8" w14:textId="5FFE1ADE" w:rsidR="00792085" w:rsidRPr="00252A44" w:rsidRDefault="009E056C" w:rsidP="00E418A4">
            <w:pPr>
              <w:rPr>
                <w:rFonts w:ascii="Verdana" w:hAnsi="Verdana"/>
                <w:sz w:val="18"/>
                <w:szCs w:val="18"/>
              </w:rPr>
            </w:pPr>
            <w:r w:rsidRPr="00252A44">
              <w:rPr>
                <w:rFonts w:ascii="Verdana" w:hAnsi="Verdana"/>
                <w:sz w:val="18"/>
                <w:szCs w:val="18"/>
              </w:rPr>
              <w:t xml:space="preserve">Rozbudowa o dodatkowe funkcje i oprogramowanie </w:t>
            </w:r>
            <w:r w:rsidR="00E418A4" w:rsidRPr="00252A44">
              <w:rPr>
                <w:rFonts w:ascii="Verdana" w:hAnsi="Verdana"/>
                <w:sz w:val="18"/>
                <w:szCs w:val="18"/>
              </w:rPr>
              <w:t>u</w:t>
            </w:r>
            <w:r w:rsidRPr="00252A44">
              <w:rPr>
                <w:rFonts w:ascii="Verdana" w:hAnsi="Verdana"/>
                <w:sz w:val="18"/>
                <w:szCs w:val="18"/>
              </w:rPr>
              <w:t>rządzenia do ciągłego monitorowania ciśnienia tętniczego metodą nieinwazyjną, w czasie rzeczywistym, na potrzeby Katedry i Zakładu Patofizjologii Uniwersytetu Medycznego we Wrocławiu.</w:t>
            </w:r>
          </w:p>
        </w:tc>
      </w:tr>
    </w:tbl>
    <w:p w14:paraId="26B373B3" w14:textId="77777777" w:rsidR="00DD16E9" w:rsidRPr="00252A44" w:rsidRDefault="00DD16E9" w:rsidP="004942AE">
      <w:pPr>
        <w:spacing w:line="240" w:lineRule="exact"/>
        <w:ind w:right="-239"/>
        <w:jc w:val="both"/>
        <w:rPr>
          <w:rFonts w:ascii="Verdana" w:hAnsi="Verdana"/>
          <w:sz w:val="18"/>
          <w:szCs w:val="18"/>
          <w:u w:val="single"/>
        </w:rPr>
      </w:pPr>
    </w:p>
    <w:p w14:paraId="44120DE7" w14:textId="77777777" w:rsidR="008215A9" w:rsidRPr="00252A44" w:rsidRDefault="008215A9" w:rsidP="00186080">
      <w:pPr>
        <w:spacing w:line="240" w:lineRule="exact"/>
        <w:ind w:right="-239"/>
        <w:jc w:val="both"/>
        <w:rPr>
          <w:rFonts w:ascii="Verdana" w:hAnsi="Verdana"/>
          <w:sz w:val="18"/>
          <w:szCs w:val="18"/>
          <w:u w:val="single"/>
        </w:rPr>
      </w:pPr>
      <w:r w:rsidRPr="00252A44">
        <w:rPr>
          <w:rFonts w:ascii="Verdana" w:hAnsi="Verdana"/>
          <w:sz w:val="18"/>
          <w:szCs w:val="18"/>
          <w:u w:val="single"/>
        </w:rPr>
        <w:t>TRYB POSTĘPOWANIA</w:t>
      </w:r>
    </w:p>
    <w:p w14:paraId="01EB1C3A" w14:textId="08FF79CF" w:rsidR="008215A9" w:rsidRPr="003B0BFB" w:rsidRDefault="008215A9" w:rsidP="00186080">
      <w:pPr>
        <w:spacing w:line="240" w:lineRule="exact"/>
        <w:ind w:right="-239"/>
        <w:jc w:val="both"/>
        <w:rPr>
          <w:rFonts w:ascii="Verdana" w:hAnsi="Verdana"/>
          <w:sz w:val="18"/>
          <w:szCs w:val="18"/>
        </w:rPr>
      </w:pPr>
      <w:r w:rsidRPr="003B0BFB">
        <w:rPr>
          <w:rFonts w:ascii="Verdana" w:hAnsi="Verdana"/>
          <w:b/>
          <w:bCs/>
          <w:sz w:val="18"/>
          <w:szCs w:val="18"/>
        </w:rPr>
        <w:t xml:space="preserve">Przetarg nieograniczony </w:t>
      </w:r>
      <w:r w:rsidR="00FE4DC9" w:rsidRPr="003B0BFB">
        <w:rPr>
          <w:rFonts w:ascii="Verdana" w:hAnsi="Verdana"/>
          <w:sz w:val="18"/>
          <w:szCs w:val="18"/>
        </w:rPr>
        <w:t xml:space="preserve">o wartości szacunkowej </w:t>
      </w:r>
      <w:r w:rsidR="0085712B" w:rsidRPr="003B0BFB">
        <w:rPr>
          <w:rFonts w:ascii="Verdana" w:hAnsi="Verdana"/>
          <w:sz w:val="18"/>
          <w:szCs w:val="18"/>
        </w:rPr>
        <w:t xml:space="preserve">mniejszej niż </w:t>
      </w:r>
      <w:r w:rsidR="00797607" w:rsidRPr="003B0BFB">
        <w:rPr>
          <w:rFonts w:ascii="Verdana" w:hAnsi="Verdana"/>
          <w:sz w:val="18"/>
          <w:szCs w:val="18"/>
        </w:rPr>
        <w:t>2</w:t>
      </w:r>
      <w:r w:rsidR="00F90D86" w:rsidRPr="003B0BFB">
        <w:rPr>
          <w:rFonts w:ascii="Verdana" w:hAnsi="Verdana"/>
          <w:sz w:val="18"/>
          <w:szCs w:val="18"/>
        </w:rPr>
        <w:t>21</w:t>
      </w:r>
      <w:r w:rsidRPr="003B0BFB">
        <w:rPr>
          <w:rFonts w:ascii="Verdana" w:hAnsi="Verdana"/>
          <w:sz w:val="18"/>
          <w:szCs w:val="18"/>
        </w:rPr>
        <w:t xml:space="preserve"> tys. EURO</w:t>
      </w:r>
    </w:p>
    <w:p w14:paraId="33A694F8" w14:textId="77777777" w:rsidR="008215A9" w:rsidRPr="003B0BFB" w:rsidRDefault="008215A9" w:rsidP="00186080">
      <w:pPr>
        <w:spacing w:line="240" w:lineRule="exact"/>
        <w:rPr>
          <w:rFonts w:ascii="Verdana" w:hAnsi="Verdana"/>
          <w:sz w:val="18"/>
          <w:szCs w:val="18"/>
        </w:rPr>
      </w:pPr>
      <w:r w:rsidRPr="003B0BFB">
        <w:rPr>
          <w:rFonts w:ascii="Verdana" w:hAnsi="Verdana"/>
          <w:sz w:val="18"/>
          <w:szCs w:val="18"/>
        </w:rPr>
        <w:t xml:space="preserve">(art. 10 ust. 1 oraz art. 39 </w:t>
      </w:r>
      <w:r w:rsidR="0081341C" w:rsidRPr="003B0BFB">
        <w:rPr>
          <w:rFonts w:ascii="Verdana" w:hAnsi="Verdana"/>
          <w:sz w:val="18"/>
          <w:szCs w:val="18"/>
        </w:rPr>
        <w:t>–</w:t>
      </w:r>
      <w:r w:rsidRPr="003B0BFB">
        <w:rPr>
          <w:rFonts w:ascii="Verdana" w:hAnsi="Verdana"/>
          <w:sz w:val="18"/>
          <w:szCs w:val="18"/>
        </w:rPr>
        <w:t xml:space="preserve"> 46 Prawa zamówień publicznych)  </w:t>
      </w:r>
    </w:p>
    <w:p w14:paraId="18ADB4E8" w14:textId="77777777" w:rsidR="00536C2D" w:rsidRPr="003B0BFB" w:rsidRDefault="00536C2D" w:rsidP="00186080">
      <w:pPr>
        <w:spacing w:line="240" w:lineRule="exact"/>
        <w:ind w:right="-238"/>
        <w:rPr>
          <w:rFonts w:ascii="Verdana" w:hAnsi="Verdana"/>
          <w:bCs/>
          <w:sz w:val="18"/>
          <w:szCs w:val="18"/>
          <w:u w:val="single"/>
        </w:rPr>
      </w:pPr>
    </w:p>
    <w:p w14:paraId="5B01E559" w14:textId="77777777" w:rsidR="008215A9" w:rsidRPr="003B0BFB" w:rsidRDefault="008215A9" w:rsidP="00186080">
      <w:pPr>
        <w:spacing w:line="240" w:lineRule="exact"/>
        <w:ind w:right="-238"/>
        <w:rPr>
          <w:rFonts w:ascii="Verdana" w:hAnsi="Verdana"/>
          <w:bCs/>
          <w:sz w:val="18"/>
          <w:szCs w:val="18"/>
          <w:u w:val="single"/>
        </w:rPr>
      </w:pPr>
      <w:r w:rsidRPr="003B0BFB">
        <w:rPr>
          <w:rFonts w:ascii="Verdana" w:hAnsi="Verdana"/>
          <w:bCs/>
          <w:sz w:val="18"/>
          <w:szCs w:val="18"/>
          <w:u w:val="single"/>
        </w:rPr>
        <w:t>MIEJSCE I TERMIN SKŁADANIA I OTWARCIA OFERT</w:t>
      </w:r>
    </w:p>
    <w:p w14:paraId="0C7B4434" w14:textId="0612293C" w:rsidR="008215A9" w:rsidRPr="003B0BFB" w:rsidRDefault="008215A9" w:rsidP="00186080">
      <w:pPr>
        <w:spacing w:line="240" w:lineRule="exact"/>
        <w:ind w:right="-239"/>
        <w:rPr>
          <w:rFonts w:ascii="Verdana" w:hAnsi="Verdana"/>
          <w:b/>
          <w:bCs/>
          <w:sz w:val="18"/>
          <w:szCs w:val="18"/>
        </w:rPr>
      </w:pPr>
      <w:r w:rsidRPr="003B0BFB">
        <w:rPr>
          <w:rFonts w:ascii="Verdana" w:hAnsi="Verdana"/>
          <w:bCs/>
          <w:sz w:val="18"/>
          <w:szCs w:val="18"/>
        </w:rPr>
        <w:t>T</w:t>
      </w:r>
      <w:r w:rsidR="00BA18ED" w:rsidRPr="003B0BFB">
        <w:rPr>
          <w:rFonts w:ascii="Verdana" w:hAnsi="Verdana"/>
          <w:bCs/>
          <w:sz w:val="18"/>
          <w:szCs w:val="18"/>
        </w:rPr>
        <w:t>ermin składania ofert – do dnia</w:t>
      </w:r>
      <w:r w:rsidR="008E6E88" w:rsidRPr="003B0BFB">
        <w:rPr>
          <w:rFonts w:ascii="Verdana" w:hAnsi="Verdana"/>
          <w:bCs/>
          <w:sz w:val="18"/>
          <w:szCs w:val="18"/>
        </w:rPr>
        <w:t xml:space="preserve"> </w:t>
      </w:r>
      <w:r w:rsidR="0085712B" w:rsidRPr="001254CA">
        <w:rPr>
          <w:rFonts w:ascii="Verdana" w:hAnsi="Verdana"/>
          <w:b/>
          <w:bCs/>
          <w:color w:val="00B0F0"/>
          <w:sz w:val="18"/>
          <w:szCs w:val="18"/>
        </w:rPr>
        <w:t>0</w:t>
      </w:r>
      <w:r w:rsidR="008457F1">
        <w:rPr>
          <w:rFonts w:ascii="Verdana" w:hAnsi="Verdana"/>
          <w:b/>
          <w:bCs/>
          <w:color w:val="00B0F0"/>
          <w:sz w:val="18"/>
          <w:szCs w:val="18"/>
        </w:rPr>
        <w:t>8</w:t>
      </w:r>
      <w:r w:rsidR="0039129F" w:rsidRPr="001254CA">
        <w:rPr>
          <w:rFonts w:ascii="Verdana" w:hAnsi="Verdana"/>
          <w:b/>
          <w:bCs/>
          <w:color w:val="00B0F0"/>
          <w:sz w:val="18"/>
          <w:szCs w:val="18"/>
        </w:rPr>
        <w:t>.0</w:t>
      </w:r>
      <w:r w:rsidR="0085712B" w:rsidRPr="001254CA">
        <w:rPr>
          <w:rFonts w:ascii="Verdana" w:hAnsi="Verdana"/>
          <w:b/>
          <w:bCs/>
          <w:color w:val="00B0F0"/>
          <w:sz w:val="18"/>
          <w:szCs w:val="18"/>
        </w:rPr>
        <w:t>2</w:t>
      </w:r>
      <w:r w:rsidR="0039129F" w:rsidRPr="001254CA">
        <w:rPr>
          <w:rFonts w:ascii="Verdana" w:hAnsi="Verdana"/>
          <w:b/>
          <w:bCs/>
          <w:color w:val="00B0F0"/>
          <w:sz w:val="18"/>
          <w:szCs w:val="18"/>
        </w:rPr>
        <w:t>.2019</w:t>
      </w:r>
      <w:r w:rsidR="00442E18" w:rsidRPr="001254CA">
        <w:rPr>
          <w:rFonts w:ascii="Verdana" w:hAnsi="Verdana"/>
          <w:b/>
          <w:bCs/>
          <w:color w:val="00B0F0"/>
          <w:sz w:val="18"/>
          <w:szCs w:val="18"/>
        </w:rPr>
        <w:t xml:space="preserve"> r.</w:t>
      </w:r>
      <w:r w:rsidRPr="001254CA">
        <w:rPr>
          <w:rFonts w:ascii="Verdana" w:hAnsi="Verdana"/>
          <w:bCs/>
          <w:color w:val="00B0F0"/>
          <w:sz w:val="18"/>
          <w:szCs w:val="18"/>
        </w:rPr>
        <w:t xml:space="preserve"> </w:t>
      </w:r>
      <w:r w:rsidRPr="003B0BFB">
        <w:rPr>
          <w:rFonts w:ascii="Verdana" w:hAnsi="Verdana"/>
          <w:bCs/>
          <w:sz w:val="18"/>
          <w:szCs w:val="18"/>
        </w:rPr>
        <w:t xml:space="preserve">do godz. </w:t>
      </w:r>
      <w:r w:rsidR="00D34E9A" w:rsidRPr="003B0BFB">
        <w:rPr>
          <w:rFonts w:ascii="Verdana" w:hAnsi="Verdana"/>
          <w:b/>
          <w:sz w:val="18"/>
          <w:szCs w:val="18"/>
        </w:rPr>
        <w:t>09</w:t>
      </w:r>
      <w:r w:rsidRPr="003B0BFB">
        <w:rPr>
          <w:rFonts w:ascii="Verdana" w:hAnsi="Verdana"/>
          <w:b/>
          <w:sz w:val="18"/>
          <w:szCs w:val="18"/>
        </w:rPr>
        <w:t>:00</w:t>
      </w:r>
    </w:p>
    <w:p w14:paraId="6FF4306A" w14:textId="5635198F" w:rsidR="008215A9" w:rsidRPr="003B0BFB" w:rsidRDefault="00D20953" w:rsidP="00186080">
      <w:pPr>
        <w:spacing w:line="240" w:lineRule="exact"/>
        <w:ind w:right="-239"/>
        <w:rPr>
          <w:rFonts w:ascii="Verdana" w:hAnsi="Verdana"/>
          <w:bCs/>
          <w:sz w:val="18"/>
          <w:szCs w:val="18"/>
        </w:rPr>
      </w:pPr>
      <w:r w:rsidRPr="003B0BFB">
        <w:rPr>
          <w:rFonts w:ascii="Verdana" w:hAnsi="Verdana"/>
          <w:bCs/>
          <w:sz w:val="18"/>
          <w:szCs w:val="18"/>
        </w:rPr>
        <w:t>Termin otwarcia ofert – dnia</w:t>
      </w:r>
      <w:r w:rsidR="008E6E88" w:rsidRPr="003B0BFB">
        <w:rPr>
          <w:rFonts w:ascii="Verdana" w:hAnsi="Verdana"/>
          <w:bCs/>
          <w:sz w:val="18"/>
          <w:szCs w:val="18"/>
        </w:rPr>
        <w:t xml:space="preserve"> </w:t>
      </w:r>
      <w:r w:rsidR="0085712B" w:rsidRPr="001254CA">
        <w:rPr>
          <w:rFonts w:ascii="Verdana" w:hAnsi="Verdana"/>
          <w:b/>
          <w:bCs/>
          <w:color w:val="00B0F0"/>
          <w:sz w:val="18"/>
          <w:szCs w:val="18"/>
        </w:rPr>
        <w:t>0</w:t>
      </w:r>
      <w:r w:rsidR="008457F1">
        <w:rPr>
          <w:rFonts w:ascii="Verdana" w:hAnsi="Verdana"/>
          <w:b/>
          <w:bCs/>
          <w:color w:val="00B0F0"/>
          <w:sz w:val="18"/>
          <w:szCs w:val="18"/>
        </w:rPr>
        <w:t>8</w:t>
      </w:r>
      <w:r w:rsidR="0039129F" w:rsidRPr="001254CA">
        <w:rPr>
          <w:rFonts w:ascii="Verdana" w:hAnsi="Verdana"/>
          <w:b/>
          <w:bCs/>
          <w:color w:val="00B0F0"/>
          <w:sz w:val="18"/>
          <w:szCs w:val="18"/>
        </w:rPr>
        <w:t>.0</w:t>
      </w:r>
      <w:r w:rsidR="0085712B" w:rsidRPr="001254CA">
        <w:rPr>
          <w:rFonts w:ascii="Verdana" w:hAnsi="Verdana"/>
          <w:b/>
          <w:bCs/>
          <w:color w:val="00B0F0"/>
          <w:sz w:val="18"/>
          <w:szCs w:val="18"/>
        </w:rPr>
        <w:t>2</w:t>
      </w:r>
      <w:r w:rsidR="0039129F" w:rsidRPr="001254CA">
        <w:rPr>
          <w:rFonts w:ascii="Verdana" w:hAnsi="Verdana"/>
          <w:b/>
          <w:bCs/>
          <w:color w:val="00B0F0"/>
          <w:sz w:val="18"/>
          <w:szCs w:val="18"/>
        </w:rPr>
        <w:t>.2019 r.</w:t>
      </w:r>
      <w:r w:rsidR="008215A9" w:rsidRPr="001254CA">
        <w:rPr>
          <w:rFonts w:ascii="Verdana" w:hAnsi="Verdana"/>
          <w:bCs/>
          <w:color w:val="00B0F0"/>
          <w:sz w:val="18"/>
          <w:szCs w:val="18"/>
        </w:rPr>
        <w:t xml:space="preserve"> </w:t>
      </w:r>
      <w:r w:rsidR="008215A9" w:rsidRPr="003B0BFB">
        <w:rPr>
          <w:rFonts w:ascii="Verdana" w:hAnsi="Verdana"/>
          <w:bCs/>
          <w:sz w:val="18"/>
          <w:szCs w:val="18"/>
        </w:rPr>
        <w:t xml:space="preserve">o godz. </w:t>
      </w:r>
      <w:r w:rsidR="001D119B" w:rsidRPr="003B0BFB">
        <w:rPr>
          <w:rFonts w:ascii="Verdana" w:hAnsi="Verdana"/>
          <w:b/>
          <w:sz w:val="18"/>
          <w:szCs w:val="18"/>
        </w:rPr>
        <w:t>1</w:t>
      </w:r>
      <w:r w:rsidR="00D34E9A" w:rsidRPr="003B0BFB">
        <w:rPr>
          <w:rFonts w:ascii="Verdana" w:hAnsi="Verdana"/>
          <w:b/>
          <w:sz w:val="18"/>
          <w:szCs w:val="18"/>
        </w:rPr>
        <w:t>0</w:t>
      </w:r>
      <w:r w:rsidR="005A5754" w:rsidRPr="003B0BFB">
        <w:rPr>
          <w:rFonts w:ascii="Verdana" w:hAnsi="Verdana"/>
          <w:b/>
          <w:sz w:val="18"/>
          <w:szCs w:val="18"/>
        </w:rPr>
        <w:t>:</w:t>
      </w:r>
      <w:r w:rsidR="007C65CB" w:rsidRPr="003B0BFB">
        <w:rPr>
          <w:rFonts w:ascii="Verdana" w:hAnsi="Verdana"/>
          <w:b/>
          <w:sz w:val="18"/>
          <w:szCs w:val="18"/>
        </w:rPr>
        <w:t>0</w:t>
      </w:r>
      <w:r w:rsidR="008215A9" w:rsidRPr="003B0BFB">
        <w:rPr>
          <w:rFonts w:ascii="Verdana" w:hAnsi="Verdana"/>
          <w:b/>
          <w:sz w:val="18"/>
          <w:szCs w:val="18"/>
        </w:rPr>
        <w:t>0</w:t>
      </w:r>
    </w:p>
    <w:p w14:paraId="05F25530" w14:textId="77777777" w:rsidR="00536C2D" w:rsidRPr="00252A44" w:rsidRDefault="00536C2D" w:rsidP="00186080">
      <w:pPr>
        <w:spacing w:line="240" w:lineRule="exact"/>
        <w:ind w:right="-238"/>
        <w:rPr>
          <w:rFonts w:ascii="Verdana" w:hAnsi="Verdana"/>
          <w:bCs/>
          <w:sz w:val="18"/>
          <w:szCs w:val="18"/>
          <w:u w:val="single"/>
        </w:rPr>
      </w:pPr>
    </w:p>
    <w:p w14:paraId="3CBABD86" w14:textId="77777777" w:rsidR="008215A9" w:rsidRPr="00252A44" w:rsidRDefault="008215A9" w:rsidP="00186080">
      <w:pPr>
        <w:spacing w:line="240" w:lineRule="exact"/>
        <w:ind w:right="-238"/>
        <w:rPr>
          <w:rFonts w:ascii="Verdana" w:hAnsi="Verdana"/>
          <w:bCs/>
          <w:sz w:val="18"/>
          <w:szCs w:val="18"/>
          <w:u w:val="single"/>
        </w:rPr>
      </w:pPr>
      <w:r w:rsidRPr="00252A44">
        <w:rPr>
          <w:rFonts w:ascii="Verdana" w:hAnsi="Verdana"/>
          <w:bCs/>
          <w:sz w:val="18"/>
          <w:szCs w:val="18"/>
          <w:u w:val="single"/>
        </w:rPr>
        <w:t xml:space="preserve">Miejsce składania ofert: </w:t>
      </w:r>
    </w:p>
    <w:p w14:paraId="6305822A" w14:textId="77777777" w:rsidR="008215A9" w:rsidRPr="00252A44" w:rsidRDefault="008215A9" w:rsidP="00186080">
      <w:pPr>
        <w:spacing w:line="240" w:lineRule="exact"/>
        <w:ind w:right="-239"/>
        <w:rPr>
          <w:rFonts w:ascii="Verdana" w:hAnsi="Verdana"/>
          <w:bCs/>
          <w:sz w:val="18"/>
          <w:szCs w:val="18"/>
        </w:rPr>
      </w:pPr>
      <w:r w:rsidRPr="00252A44">
        <w:rPr>
          <w:rFonts w:ascii="Verdana" w:hAnsi="Verdana"/>
          <w:bCs/>
          <w:sz w:val="18"/>
          <w:szCs w:val="18"/>
        </w:rPr>
        <w:t>Zespół ds. Zamówień Publicznych UMW,</w:t>
      </w:r>
    </w:p>
    <w:p w14:paraId="655F5FD8" w14:textId="7672ADC7" w:rsidR="008215A9" w:rsidRPr="00252A44" w:rsidRDefault="005A471A" w:rsidP="00186080">
      <w:pPr>
        <w:spacing w:line="240" w:lineRule="exact"/>
        <w:ind w:right="-239"/>
        <w:rPr>
          <w:rFonts w:ascii="Verdana" w:hAnsi="Verdana"/>
          <w:bCs/>
          <w:sz w:val="18"/>
          <w:szCs w:val="18"/>
        </w:rPr>
      </w:pPr>
      <w:r w:rsidRPr="00252A44">
        <w:rPr>
          <w:rFonts w:ascii="Verdana" w:hAnsi="Verdana"/>
          <w:bCs/>
          <w:sz w:val="18"/>
          <w:szCs w:val="18"/>
        </w:rPr>
        <w:t>u</w:t>
      </w:r>
      <w:r w:rsidR="004F55BF" w:rsidRPr="00252A44">
        <w:rPr>
          <w:rFonts w:ascii="Verdana" w:hAnsi="Verdana"/>
          <w:bCs/>
          <w:sz w:val="18"/>
          <w:szCs w:val="18"/>
        </w:rPr>
        <w:t>l. Marcinkowskiego 2</w:t>
      </w:r>
      <w:r w:rsidR="00536C2D" w:rsidRPr="00252A44">
        <w:rPr>
          <w:rFonts w:ascii="Verdana" w:hAnsi="Verdana"/>
          <w:bCs/>
          <w:sz w:val="18"/>
          <w:szCs w:val="18"/>
        </w:rPr>
        <w:t>-6; 50-368 Wrocław, pokój 3A 11</w:t>
      </w:r>
      <w:r w:rsidR="00DD16E9" w:rsidRPr="00252A44">
        <w:rPr>
          <w:rFonts w:ascii="Verdana" w:hAnsi="Verdana"/>
          <w:bCs/>
          <w:sz w:val="18"/>
          <w:szCs w:val="18"/>
        </w:rPr>
        <w:t>2</w:t>
      </w:r>
      <w:r w:rsidR="004F55BF" w:rsidRPr="00252A44">
        <w:rPr>
          <w:rFonts w:ascii="Verdana" w:hAnsi="Verdana"/>
          <w:bCs/>
          <w:sz w:val="18"/>
          <w:szCs w:val="18"/>
        </w:rPr>
        <w:t>.1</w:t>
      </w:r>
    </w:p>
    <w:p w14:paraId="4BF0AE33" w14:textId="77777777" w:rsidR="0085712B" w:rsidRPr="00252A44" w:rsidRDefault="0085712B" w:rsidP="00186080">
      <w:pPr>
        <w:spacing w:line="240" w:lineRule="exact"/>
        <w:ind w:right="-239"/>
        <w:rPr>
          <w:rFonts w:ascii="Verdana" w:hAnsi="Verdana"/>
          <w:bCs/>
          <w:sz w:val="18"/>
          <w:szCs w:val="18"/>
        </w:rPr>
      </w:pPr>
    </w:p>
    <w:p w14:paraId="1652CF6A" w14:textId="77777777" w:rsidR="008215A9" w:rsidRPr="00252A44" w:rsidRDefault="008215A9" w:rsidP="00186080">
      <w:pPr>
        <w:spacing w:line="240" w:lineRule="exact"/>
        <w:ind w:right="-238"/>
        <w:rPr>
          <w:rFonts w:ascii="Verdana" w:hAnsi="Verdana"/>
          <w:bCs/>
          <w:sz w:val="18"/>
          <w:szCs w:val="18"/>
          <w:u w:val="single"/>
        </w:rPr>
      </w:pPr>
      <w:r w:rsidRPr="00252A44">
        <w:rPr>
          <w:rFonts w:ascii="Verdana" w:hAnsi="Verdana"/>
          <w:bCs/>
          <w:sz w:val="18"/>
          <w:szCs w:val="18"/>
          <w:u w:val="single"/>
        </w:rPr>
        <w:t>Miejsce otwarcia ofert:</w:t>
      </w:r>
    </w:p>
    <w:p w14:paraId="01EBC11F" w14:textId="77777777" w:rsidR="008215A9" w:rsidRPr="00252A44" w:rsidRDefault="008215A9" w:rsidP="00186080">
      <w:pPr>
        <w:spacing w:line="240" w:lineRule="exact"/>
        <w:ind w:right="-239"/>
        <w:rPr>
          <w:rFonts w:ascii="Verdana" w:hAnsi="Verdana"/>
          <w:bCs/>
          <w:sz w:val="18"/>
          <w:szCs w:val="18"/>
        </w:rPr>
      </w:pPr>
      <w:r w:rsidRPr="00252A44">
        <w:rPr>
          <w:rFonts w:ascii="Verdana" w:hAnsi="Verdana"/>
          <w:bCs/>
          <w:sz w:val="18"/>
          <w:szCs w:val="18"/>
        </w:rPr>
        <w:t>Zespół ds. Zamówień Publicznych UMW,</w:t>
      </w:r>
    </w:p>
    <w:p w14:paraId="4C5C6ACC" w14:textId="77777777" w:rsidR="004B416B" w:rsidRPr="00252A44" w:rsidRDefault="005A471A" w:rsidP="00186080">
      <w:pPr>
        <w:spacing w:line="240" w:lineRule="exact"/>
        <w:ind w:right="-239"/>
        <w:rPr>
          <w:rFonts w:ascii="Verdana" w:hAnsi="Verdana"/>
          <w:bCs/>
          <w:sz w:val="18"/>
          <w:szCs w:val="18"/>
        </w:rPr>
      </w:pPr>
      <w:r w:rsidRPr="00252A44">
        <w:rPr>
          <w:rFonts w:ascii="Verdana" w:hAnsi="Verdana"/>
          <w:bCs/>
          <w:sz w:val="18"/>
          <w:szCs w:val="18"/>
        </w:rPr>
        <w:t>u</w:t>
      </w:r>
      <w:r w:rsidR="004F55BF" w:rsidRPr="00252A44">
        <w:rPr>
          <w:rFonts w:ascii="Verdana" w:hAnsi="Verdana"/>
          <w:bCs/>
          <w:sz w:val="18"/>
          <w:szCs w:val="18"/>
        </w:rPr>
        <w:t>l. Marcinkowskiego 2-6; 50-368 Wrocław, pokój 3A 108.1</w:t>
      </w:r>
      <w:r w:rsidR="00A008CF" w:rsidRPr="00252A44">
        <w:rPr>
          <w:rFonts w:ascii="Verdana" w:hAnsi="Verdana"/>
          <w:bCs/>
          <w:sz w:val="18"/>
          <w:szCs w:val="18"/>
        </w:rPr>
        <w:t xml:space="preserve">             </w:t>
      </w:r>
    </w:p>
    <w:p w14:paraId="6F110BB9" w14:textId="6F24AAD8" w:rsidR="0002716C" w:rsidRPr="00DD33DF" w:rsidRDefault="00DD01A0" w:rsidP="0002716C">
      <w:pPr>
        <w:spacing w:line="280" w:lineRule="exact"/>
        <w:ind w:firstLine="6237"/>
        <w:jc w:val="both"/>
        <w:rPr>
          <w:rFonts w:ascii="Verdana" w:hAnsi="Verdana"/>
          <w:color w:val="000000" w:themeColor="text1"/>
          <w:sz w:val="18"/>
          <w:szCs w:val="18"/>
        </w:rPr>
      </w:pPr>
      <w:r w:rsidRPr="00252A44">
        <w:rPr>
          <w:rFonts w:ascii="Verdana" w:hAnsi="Verdana"/>
          <w:bCs/>
          <w:sz w:val="18"/>
          <w:szCs w:val="18"/>
        </w:rPr>
        <w:t xml:space="preserve">             </w:t>
      </w:r>
      <w:r w:rsidR="00FD51F5" w:rsidRPr="00252A44">
        <w:rPr>
          <w:rFonts w:ascii="Verdana" w:hAnsi="Verdana"/>
          <w:bCs/>
          <w:sz w:val="18"/>
          <w:szCs w:val="18"/>
        </w:rPr>
        <w:tab/>
      </w:r>
      <w:r w:rsidR="00FD51F5" w:rsidRPr="00252A44">
        <w:rPr>
          <w:rFonts w:ascii="Verdana" w:hAnsi="Verdana"/>
          <w:bCs/>
          <w:sz w:val="18"/>
          <w:szCs w:val="18"/>
        </w:rPr>
        <w:tab/>
      </w:r>
      <w:r w:rsidR="00FD51F5" w:rsidRPr="00252A44">
        <w:rPr>
          <w:rFonts w:ascii="Verdana" w:hAnsi="Verdana"/>
          <w:bCs/>
          <w:sz w:val="18"/>
          <w:szCs w:val="18"/>
        </w:rPr>
        <w:tab/>
      </w:r>
      <w:r w:rsidR="00FD51F5" w:rsidRPr="00252A44">
        <w:rPr>
          <w:rFonts w:ascii="Verdana" w:hAnsi="Verdana"/>
          <w:bCs/>
          <w:sz w:val="18"/>
          <w:szCs w:val="18"/>
        </w:rPr>
        <w:tab/>
      </w:r>
      <w:r w:rsidR="00FD51F5" w:rsidRPr="00252A44">
        <w:rPr>
          <w:rFonts w:ascii="Verdana" w:hAnsi="Verdana"/>
          <w:bCs/>
          <w:sz w:val="18"/>
          <w:szCs w:val="18"/>
        </w:rPr>
        <w:tab/>
      </w:r>
      <w:r w:rsidR="00FD51F5" w:rsidRPr="00252A44">
        <w:rPr>
          <w:rFonts w:ascii="Verdana" w:hAnsi="Verdana"/>
          <w:bCs/>
          <w:sz w:val="18"/>
          <w:szCs w:val="18"/>
        </w:rPr>
        <w:tab/>
      </w:r>
      <w:r w:rsidR="00FD51F5" w:rsidRPr="00252A44">
        <w:rPr>
          <w:rFonts w:ascii="Verdana" w:hAnsi="Verdana"/>
          <w:bCs/>
          <w:sz w:val="18"/>
          <w:szCs w:val="18"/>
        </w:rPr>
        <w:tab/>
      </w:r>
      <w:r w:rsidR="0002716C">
        <w:rPr>
          <w:rFonts w:ascii="Verdana" w:hAnsi="Verdana"/>
          <w:bCs/>
          <w:sz w:val="18"/>
          <w:szCs w:val="18"/>
        </w:rPr>
        <w:tab/>
      </w:r>
      <w:r w:rsidR="0002716C">
        <w:rPr>
          <w:rFonts w:ascii="Verdana" w:hAnsi="Verdana"/>
          <w:bCs/>
          <w:sz w:val="18"/>
          <w:szCs w:val="18"/>
        </w:rPr>
        <w:tab/>
      </w:r>
      <w:r w:rsidR="0002716C">
        <w:rPr>
          <w:rFonts w:ascii="Verdana" w:hAnsi="Verdana"/>
          <w:bCs/>
          <w:sz w:val="18"/>
          <w:szCs w:val="18"/>
        </w:rPr>
        <w:tab/>
      </w:r>
      <w:r w:rsidR="0002716C">
        <w:rPr>
          <w:rFonts w:ascii="Verdana" w:hAnsi="Verdana"/>
          <w:bCs/>
          <w:sz w:val="18"/>
          <w:szCs w:val="18"/>
        </w:rPr>
        <w:tab/>
      </w:r>
      <w:r w:rsidR="0002716C">
        <w:rPr>
          <w:rFonts w:ascii="Verdana" w:hAnsi="Verdana"/>
          <w:bCs/>
          <w:sz w:val="18"/>
          <w:szCs w:val="18"/>
        </w:rPr>
        <w:tab/>
        <w:t xml:space="preserve">         </w:t>
      </w:r>
      <w:r w:rsidR="0002716C" w:rsidRPr="00DD33DF">
        <w:rPr>
          <w:rFonts w:ascii="Verdana" w:hAnsi="Verdana"/>
          <w:color w:val="000000" w:themeColor="text1"/>
          <w:sz w:val="18"/>
          <w:szCs w:val="18"/>
        </w:rPr>
        <w:t xml:space="preserve">Z upoważnienia Rektora </w:t>
      </w:r>
    </w:p>
    <w:p w14:paraId="7BFBAFCA" w14:textId="77777777" w:rsidR="0002716C" w:rsidRPr="0002716C" w:rsidRDefault="0002716C" w:rsidP="0002716C">
      <w:pPr>
        <w:spacing w:line="280" w:lineRule="exact"/>
        <w:ind w:firstLine="6237"/>
        <w:jc w:val="both"/>
        <w:rPr>
          <w:rFonts w:ascii="Verdana" w:hAnsi="Verdana"/>
          <w:color w:val="000000" w:themeColor="text1"/>
          <w:sz w:val="18"/>
          <w:szCs w:val="18"/>
        </w:rPr>
      </w:pPr>
      <w:r w:rsidRPr="0002716C">
        <w:rPr>
          <w:rFonts w:ascii="Verdana" w:hAnsi="Verdana"/>
          <w:color w:val="000000" w:themeColor="text1"/>
          <w:sz w:val="18"/>
          <w:szCs w:val="18"/>
        </w:rPr>
        <w:t>Z-ca Kanclerza ds. Logistyki UMW</w:t>
      </w:r>
    </w:p>
    <w:p w14:paraId="0193D4B1" w14:textId="77777777" w:rsidR="0002716C" w:rsidRPr="0002716C" w:rsidRDefault="0002716C" w:rsidP="0002716C">
      <w:pPr>
        <w:ind w:firstLine="6237"/>
      </w:pPr>
    </w:p>
    <w:p w14:paraId="1F534AF7" w14:textId="77777777" w:rsidR="0002716C" w:rsidRPr="0002716C" w:rsidRDefault="0002716C" w:rsidP="0002716C">
      <w:pPr>
        <w:ind w:firstLine="6237"/>
        <w:rPr>
          <w:rFonts w:ascii="Verdana" w:hAnsi="Verdana"/>
          <w:sz w:val="18"/>
          <w:szCs w:val="18"/>
        </w:rPr>
      </w:pPr>
    </w:p>
    <w:p w14:paraId="596FB634" w14:textId="77777777" w:rsidR="0002716C" w:rsidRPr="0002716C" w:rsidRDefault="0002716C" w:rsidP="0002716C">
      <w:pPr>
        <w:ind w:firstLine="6237"/>
        <w:rPr>
          <w:rFonts w:ascii="Verdana" w:hAnsi="Verdana"/>
          <w:sz w:val="18"/>
          <w:szCs w:val="18"/>
        </w:rPr>
        <w:sectPr w:rsidR="0002716C" w:rsidRPr="0002716C" w:rsidSect="00D86743">
          <w:headerReference w:type="default" r:id="rId9"/>
          <w:footerReference w:type="even" r:id="rId10"/>
          <w:footerReference w:type="default" r:id="rId11"/>
          <w:headerReference w:type="first" r:id="rId12"/>
          <w:footerReference w:type="first" r:id="rId13"/>
          <w:pgSz w:w="11906" w:h="16838"/>
          <w:pgMar w:top="1247" w:right="1440" w:bottom="1106" w:left="924" w:header="709" w:footer="675" w:gutter="0"/>
          <w:cols w:space="708"/>
          <w:titlePg/>
          <w:docGrid w:linePitch="360"/>
        </w:sectPr>
      </w:pPr>
      <w:r w:rsidRPr="0002716C">
        <w:rPr>
          <w:rFonts w:ascii="Verdana" w:hAnsi="Verdana"/>
          <w:sz w:val="18"/>
          <w:szCs w:val="18"/>
        </w:rPr>
        <w:t>mgr Jacek Czajka</w:t>
      </w:r>
    </w:p>
    <w:p w14:paraId="2331F70E" w14:textId="77777777" w:rsidR="00970B6B" w:rsidRPr="00252A44" w:rsidRDefault="00A008CF" w:rsidP="00186080">
      <w:pPr>
        <w:pStyle w:val="Nagwek1"/>
        <w:tabs>
          <w:tab w:val="left" w:pos="426"/>
        </w:tabs>
        <w:spacing w:line="240" w:lineRule="exact"/>
        <w:ind w:right="44"/>
      </w:pPr>
      <w:r w:rsidRPr="00252A44">
        <w:lastRenderedPageBreak/>
        <w:t>Na</w:t>
      </w:r>
      <w:r w:rsidR="00970B6B" w:rsidRPr="00252A44">
        <w:t>zwa (firma) oraz adres Zamawiającego</w:t>
      </w:r>
    </w:p>
    <w:p w14:paraId="705D911C" w14:textId="77777777" w:rsidR="00970B6B" w:rsidRPr="00252A44" w:rsidRDefault="00970B6B" w:rsidP="00186080">
      <w:pPr>
        <w:spacing w:after="60" w:line="240" w:lineRule="exact"/>
        <w:ind w:left="284" w:right="44" w:firstLine="142"/>
        <w:jc w:val="both"/>
        <w:rPr>
          <w:rFonts w:ascii="Verdana" w:hAnsi="Verdana"/>
          <w:sz w:val="18"/>
          <w:szCs w:val="18"/>
        </w:rPr>
      </w:pPr>
      <w:r w:rsidRPr="00252A44">
        <w:rPr>
          <w:rFonts w:ascii="Verdana" w:hAnsi="Verdana"/>
          <w:sz w:val="18"/>
          <w:szCs w:val="18"/>
        </w:rPr>
        <w:t xml:space="preserve">Uniwersytet Medyczny im. Piastów Śląskich we Wrocławiu </w:t>
      </w:r>
    </w:p>
    <w:p w14:paraId="5094E30C" w14:textId="1024CAC0" w:rsidR="00970B6B" w:rsidRPr="00252A44" w:rsidRDefault="00E90274" w:rsidP="00186080">
      <w:pPr>
        <w:spacing w:after="60" w:line="240" w:lineRule="exact"/>
        <w:ind w:left="284" w:right="44" w:firstLine="142"/>
        <w:jc w:val="both"/>
        <w:rPr>
          <w:rFonts w:ascii="Verdana" w:hAnsi="Verdana"/>
          <w:sz w:val="18"/>
          <w:szCs w:val="18"/>
        </w:rPr>
      </w:pPr>
      <w:r w:rsidRPr="00252A44">
        <w:rPr>
          <w:rFonts w:ascii="Verdana" w:eastAsia="MS Mincho" w:hAnsi="Verdana"/>
          <w:bCs/>
          <w:sz w:val="18"/>
          <w:szCs w:val="18"/>
        </w:rPr>
        <w:t>Wybrzeże L</w:t>
      </w:r>
      <w:r w:rsidRPr="00252A44">
        <w:rPr>
          <w:rFonts w:ascii="Verdana" w:hAnsi="Verdana"/>
          <w:sz w:val="18"/>
          <w:szCs w:val="18"/>
        </w:rPr>
        <w:t>.</w:t>
      </w:r>
      <w:r w:rsidR="00954724" w:rsidRPr="00252A44">
        <w:rPr>
          <w:rFonts w:ascii="Verdana" w:hAnsi="Verdana"/>
          <w:sz w:val="18"/>
          <w:szCs w:val="18"/>
        </w:rPr>
        <w:t xml:space="preserve"> </w:t>
      </w:r>
      <w:r w:rsidR="00970B6B" w:rsidRPr="00252A44">
        <w:rPr>
          <w:rFonts w:ascii="Verdana" w:hAnsi="Verdana"/>
          <w:sz w:val="18"/>
          <w:szCs w:val="18"/>
        </w:rPr>
        <w:t>Pasteura 1</w:t>
      </w:r>
    </w:p>
    <w:p w14:paraId="7553F28F" w14:textId="0C138B0C" w:rsidR="00970B6B" w:rsidRPr="00252A44" w:rsidRDefault="00970B6B" w:rsidP="009345B6">
      <w:pPr>
        <w:spacing w:after="60" w:line="240" w:lineRule="exact"/>
        <w:ind w:left="284" w:right="44" w:firstLine="142"/>
        <w:rPr>
          <w:rFonts w:ascii="Verdana" w:hAnsi="Verdana"/>
          <w:sz w:val="18"/>
          <w:szCs w:val="18"/>
        </w:rPr>
      </w:pPr>
      <w:r w:rsidRPr="00252A44">
        <w:rPr>
          <w:rFonts w:ascii="Verdana" w:hAnsi="Verdana"/>
          <w:sz w:val="18"/>
          <w:szCs w:val="18"/>
        </w:rPr>
        <w:t>50-367 Wrocław</w:t>
      </w:r>
    </w:p>
    <w:p w14:paraId="148BEED5" w14:textId="64CA1131" w:rsidR="00DB5C93" w:rsidRPr="00252A44" w:rsidRDefault="009345B6" w:rsidP="00186080">
      <w:pPr>
        <w:tabs>
          <w:tab w:val="left" w:pos="960"/>
        </w:tabs>
        <w:spacing w:after="60" w:line="240" w:lineRule="exact"/>
        <w:ind w:left="357" w:right="44"/>
        <w:rPr>
          <w:rFonts w:ascii="Verdana" w:hAnsi="Verdana" w:cs="Arial"/>
          <w:b/>
          <w:bCs/>
          <w:kern w:val="32"/>
          <w:sz w:val="18"/>
          <w:szCs w:val="18"/>
        </w:rPr>
      </w:pPr>
      <w:r w:rsidRPr="00252A44">
        <w:rPr>
          <w:rFonts w:ascii="Verdana" w:hAnsi="Verdana"/>
          <w:sz w:val="18"/>
          <w:szCs w:val="18"/>
        </w:rPr>
        <w:t xml:space="preserve"> </w:t>
      </w:r>
      <w:hyperlink r:id="rId14" w:history="1">
        <w:r w:rsidR="00DB5C93" w:rsidRPr="00252A44">
          <w:rPr>
            <w:rStyle w:val="Hipercze"/>
            <w:rFonts w:ascii="Verdana" w:hAnsi="Verdana"/>
            <w:color w:val="auto"/>
            <w:sz w:val="18"/>
            <w:szCs w:val="18"/>
          </w:rPr>
          <w:t>www.umed.wroc.pl</w:t>
        </w:r>
      </w:hyperlink>
    </w:p>
    <w:p w14:paraId="308D44E5" w14:textId="57561B5F" w:rsidR="00970B6B" w:rsidRPr="00252A44" w:rsidRDefault="004540C9" w:rsidP="00186080">
      <w:pPr>
        <w:tabs>
          <w:tab w:val="left" w:pos="960"/>
        </w:tabs>
        <w:spacing w:after="60" w:line="240" w:lineRule="exact"/>
        <w:ind w:left="357" w:right="44"/>
        <w:rPr>
          <w:rFonts w:ascii="Verdana" w:hAnsi="Verdana" w:cs="Arial"/>
          <w:b/>
          <w:bCs/>
          <w:kern w:val="32"/>
          <w:sz w:val="18"/>
          <w:szCs w:val="18"/>
        </w:rPr>
      </w:pPr>
      <w:hyperlink r:id="rId15" w:history="1"/>
    </w:p>
    <w:p w14:paraId="3698E33A" w14:textId="77777777" w:rsidR="00970B6B" w:rsidRPr="00252A44" w:rsidRDefault="00970B6B" w:rsidP="00186080">
      <w:pPr>
        <w:pStyle w:val="Nagwek1"/>
        <w:spacing w:line="240" w:lineRule="exact"/>
        <w:ind w:right="44"/>
      </w:pPr>
      <w:bookmarkStart w:id="1" w:name="_Toc395266066"/>
      <w:r w:rsidRPr="00252A44">
        <w:t>Tryb udzielenia zamówienia</w:t>
      </w:r>
      <w:bookmarkEnd w:id="1"/>
    </w:p>
    <w:p w14:paraId="22520057" w14:textId="20868C51" w:rsidR="00970B6B" w:rsidRPr="00252A44" w:rsidRDefault="00970B6B" w:rsidP="00BB1116">
      <w:pPr>
        <w:numPr>
          <w:ilvl w:val="0"/>
          <w:numId w:val="17"/>
        </w:numPr>
        <w:tabs>
          <w:tab w:val="clear" w:pos="1080"/>
          <w:tab w:val="num" w:pos="709"/>
        </w:tabs>
        <w:spacing w:after="60" w:line="240" w:lineRule="exact"/>
        <w:ind w:left="709" w:right="-97" w:hanging="142"/>
        <w:jc w:val="both"/>
        <w:rPr>
          <w:rFonts w:ascii="Verdana" w:hAnsi="Verdana"/>
          <w:sz w:val="18"/>
          <w:szCs w:val="18"/>
        </w:rPr>
      </w:pPr>
      <w:r w:rsidRPr="00252A44">
        <w:rPr>
          <w:rFonts w:ascii="Verdana" w:hAnsi="Verdana"/>
          <w:sz w:val="18"/>
          <w:szCs w:val="18"/>
        </w:rPr>
        <w:t xml:space="preserve">Postępowanie prowadzone jest zgodnie z przepisami Ustawy z dnia 29 stycznia 2004 roku </w:t>
      </w:r>
      <w:r w:rsidR="0081341C" w:rsidRPr="00252A44">
        <w:rPr>
          <w:rFonts w:ascii="Verdana" w:hAnsi="Verdana"/>
          <w:sz w:val="18"/>
          <w:szCs w:val="18"/>
        </w:rPr>
        <w:t>–</w:t>
      </w:r>
      <w:r w:rsidRPr="00252A44">
        <w:rPr>
          <w:rFonts w:ascii="Verdana" w:hAnsi="Verdana"/>
          <w:sz w:val="18"/>
          <w:szCs w:val="18"/>
        </w:rPr>
        <w:t xml:space="preserve"> Prawo zamówień publicznych (</w:t>
      </w:r>
      <w:r w:rsidR="004B060A" w:rsidRPr="00252A44">
        <w:rPr>
          <w:rFonts w:ascii="Verdana" w:hAnsi="Verdana"/>
          <w:sz w:val="18"/>
          <w:szCs w:val="18"/>
        </w:rPr>
        <w:t>tekst jedn. – Dz. U. z 2018 r., poz. 1986</w:t>
      </w:r>
      <w:r w:rsidRPr="00252A44">
        <w:rPr>
          <w:rFonts w:ascii="Verdana" w:hAnsi="Verdana"/>
          <w:sz w:val="18"/>
          <w:szCs w:val="18"/>
        </w:rPr>
        <w:t>), zwanej dalej „</w:t>
      </w:r>
      <w:proofErr w:type="spellStart"/>
      <w:r w:rsidRPr="00252A44">
        <w:rPr>
          <w:rFonts w:ascii="Verdana" w:hAnsi="Verdana"/>
          <w:sz w:val="18"/>
          <w:szCs w:val="18"/>
        </w:rPr>
        <w:t>Pzp</w:t>
      </w:r>
      <w:proofErr w:type="spellEnd"/>
      <w:r w:rsidRPr="00252A44">
        <w:rPr>
          <w:rFonts w:ascii="Verdana" w:hAnsi="Verdana"/>
          <w:sz w:val="18"/>
          <w:szCs w:val="18"/>
        </w:rPr>
        <w:t xml:space="preserve">”. </w:t>
      </w:r>
    </w:p>
    <w:p w14:paraId="3EE3BC08" w14:textId="77777777" w:rsidR="00970B6B" w:rsidRPr="00252A44" w:rsidRDefault="00970B6B" w:rsidP="00BB1116">
      <w:pPr>
        <w:pStyle w:val="Nagwek"/>
        <w:numPr>
          <w:ilvl w:val="0"/>
          <w:numId w:val="17"/>
        </w:numPr>
        <w:tabs>
          <w:tab w:val="clear" w:pos="1080"/>
          <w:tab w:val="clear" w:pos="9072"/>
          <w:tab w:val="num" w:pos="709"/>
          <w:tab w:val="left" w:pos="6379"/>
          <w:tab w:val="left" w:pos="6521"/>
          <w:tab w:val="right" w:pos="9720"/>
        </w:tabs>
        <w:spacing w:after="60" w:line="240" w:lineRule="exact"/>
        <w:ind w:left="709" w:right="-97" w:hanging="142"/>
        <w:jc w:val="both"/>
        <w:rPr>
          <w:rFonts w:ascii="Verdana" w:hAnsi="Verdana"/>
          <w:sz w:val="18"/>
          <w:szCs w:val="18"/>
        </w:rPr>
      </w:pPr>
      <w:r w:rsidRPr="00252A44">
        <w:rPr>
          <w:rFonts w:ascii="Verdana" w:hAnsi="Verdana"/>
          <w:sz w:val="18"/>
          <w:szCs w:val="18"/>
        </w:rPr>
        <w:t xml:space="preserve">Postępowanie prowadzone jest w trybie </w:t>
      </w:r>
      <w:r w:rsidRPr="00252A44">
        <w:rPr>
          <w:rFonts w:ascii="Verdana" w:hAnsi="Verdana"/>
          <w:b/>
          <w:bCs/>
          <w:sz w:val="18"/>
          <w:szCs w:val="18"/>
        </w:rPr>
        <w:t xml:space="preserve">przetargu nieograniczonego </w:t>
      </w:r>
      <w:r w:rsidRPr="00252A44">
        <w:rPr>
          <w:rFonts w:ascii="Verdana" w:hAnsi="Verdana"/>
          <w:bCs/>
          <w:sz w:val="18"/>
          <w:szCs w:val="18"/>
        </w:rPr>
        <w:t xml:space="preserve">(podst. </w:t>
      </w:r>
      <w:r w:rsidR="00EF3E28" w:rsidRPr="00252A44">
        <w:rPr>
          <w:rFonts w:ascii="Verdana" w:hAnsi="Verdana"/>
          <w:bCs/>
          <w:sz w:val="18"/>
          <w:szCs w:val="18"/>
        </w:rPr>
        <w:t>p</w:t>
      </w:r>
      <w:r w:rsidRPr="00252A44">
        <w:rPr>
          <w:rFonts w:ascii="Verdana" w:hAnsi="Verdana"/>
          <w:bCs/>
          <w:sz w:val="18"/>
          <w:szCs w:val="18"/>
        </w:rPr>
        <w:t xml:space="preserve">rawna: art. 10 </w:t>
      </w:r>
      <w:r w:rsidRPr="00252A44">
        <w:rPr>
          <w:rFonts w:ascii="Verdana" w:hAnsi="Verdana"/>
          <w:bCs/>
          <w:sz w:val="18"/>
          <w:szCs w:val="18"/>
        </w:rPr>
        <w:br/>
        <w:t xml:space="preserve">ust. 1 oraz art. 39-46 </w:t>
      </w:r>
      <w:proofErr w:type="spellStart"/>
      <w:r w:rsidRPr="00252A44">
        <w:rPr>
          <w:rFonts w:ascii="Verdana" w:hAnsi="Verdana"/>
          <w:bCs/>
          <w:sz w:val="18"/>
          <w:szCs w:val="18"/>
        </w:rPr>
        <w:t>Pzp</w:t>
      </w:r>
      <w:proofErr w:type="spellEnd"/>
      <w:r w:rsidRPr="00252A44">
        <w:rPr>
          <w:rFonts w:ascii="Verdana" w:hAnsi="Verdana"/>
          <w:bCs/>
          <w:sz w:val="18"/>
          <w:szCs w:val="18"/>
        </w:rPr>
        <w:t>)</w:t>
      </w:r>
      <w:r w:rsidRPr="00252A44">
        <w:rPr>
          <w:rFonts w:ascii="Verdana" w:hAnsi="Verdana"/>
          <w:sz w:val="18"/>
          <w:szCs w:val="18"/>
        </w:rPr>
        <w:t>.</w:t>
      </w:r>
    </w:p>
    <w:p w14:paraId="41B1621D" w14:textId="219558F8" w:rsidR="00970B6B" w:rsidRPr="00252A44" w:rsidRDefault="00970B6B" w:rsidP="00BB1116">
      <w:pPr>
        <w:numPr>
          <w:ilvl w:val="0"/>
          <w:numId w:val="17"/>
        </w:numPr>
        <w:tabs>
          <w:tab w:val="clear" w:pos="1080"/>
          <w:tab w:val="num" w:pos="709"/>
        </w:tabs>
        <w:spacing w:after="60" w:line="240" w:lineRule="exact"/>
        <w:ind w:left="709" w:right="-97" w:hanging="142"/>
        <w:jc w:val="both"/>
        <w:rPr>
          <w:rFonts w:ascii="Verdana" w:hAnsi="Verdana"/>
          <w:bCs/>
          <w:sz w:val="18"/>
          <w:szCs w:val="18"/>
        </w:rPr>
      </w:pPr>
      <w:r w:rsidRPr="00252A44">
        <w:rPr>
          <w:rFonts w:ascii="Verdana" w:hAnsi="Verdana"/>
          <w:sz w:val="18"/>
          <w:szCs w:val="18"/>
        </w:rPr>
        <w:t>Do czynności podejmowanych przez Zamawiającego i Wykonawców stosować się będzie przepisy ustawy z dnia 23 kwietnia 1964 r. – Kodeks cywilny (</w:t>
      </w:r>
      <w:r w:rsidR="009F3F33" w:rsidRPr="00252A44">
        <w:rPr>
          <w:rFonts w:ascii="Verdana" w:hAnsi="Verdana"/>
          <w:sz w:val="18"/>
          <w:szCs w:val="18"/>
        </w:rPr>
        <w:t xml:space="preserve">tekst jedn. - Dz. U. z 2018 r., poz. 1025, </w:t>
      </w:r>
      <w:r w:rsidR="009F3F33" w:rsidRPr="00252A44">
        <w:rPr>
          <w:rFonts w:ascii="Verdana" w:hAnsi="Verdana"/>
          <w:sz w:val="18"/>
          <w:szCs w:val="18"/>
        </w:rPr>
        <w:br/>
        <w:t xml:space="preserve">z </w:t>
      </w:r>
      <w:proofErr w:type="spellStart"/>
      <w:r w:rsidR="009F3F33" w:rsidRPr="00252A44">
        <w:rPr>
          <w:rFonts w:ascii="Verdana" w:hAnsi="Verdana"/>
          <w:sz w:val="18"/>
          <w:szCs w:val="18"/>
        </w:rPr>
        <w:t>późn</w:t>
      </w:r>
      <w:proofErr w:type="spellEnd"/>
      <w:r w:rsidR="009F3F33" w:rsidRPr="00252A44">
        <w:rPr>
          <w:rFonts w:ascii="Verdana" w:hAnsi="Verdana"/>
          <w:sz w:val="18"/>
          <w:szCs w:val="18"/>
        </w:rPr>
        <w:t>. zm.</w:t>
      </w:r>
      <w:r w:rsidRPr="00252A44">
        <w:rPr>
          <w:rFonts w:ascii="Verdana" w:hAnsi="Verdana"/>
          <w:sz w:val="18"/>
          <w:szCs w:val="18"/>
        </w:rPr>
        <w:t xml:space="preserve">), jeżeli przepisy </w:t>
      </w:r>
      <w:proofErr w:type="spellStart"/>
      <w:r w:rsidRPr="00252A44">
        <w:rPr>
          <w:rFonts w:ascii="Verdana" w:hAnsi="Verdana"/>
          <w:sz w:val="18"/>
          <w:szCs w:val="18"/>
        </w:rPr>
        <w:t>Pzp</w:t>
      </w:r>
      <w:proofErr w:type="spellEnd"/>
      <w:r w:rsidRPr="00252A44">
        <w:rPr>
          <w:rFonts w:ascii="Verdana" w:hAnsi="Verdana"/>
          <w:sz w:val="18"/>
          <w:szCs w:val="18"/>
        </w:rPr>
        <w:t xml:space="preserve"> nie stanowią inaczej.</w:t>
      </w:r>
    </w:p>
    <w:p w14:paraId="4D0DB8E4" w14:textId="77777777" w:rsidR="00970B6B" w:rsidRPr="00252A44" w:rsidRDefault="00970B6B" w:rsidP="00186080">
      <w:pPr>
        <w:tabs>
          <w:tab w:val="left" w:pos="360"/>
        </w:tabs>
        <w:spacing w:after="60" w:line="240" w:lineRule="exact"/>
        <w:ind w:left="851" w:right="44" w:hanging="425"/>
        <w:jc w:val="both"/>
        <w:rPr>
          <w:rFonts w:ascii="Verdana" w:hAnsi="Verdana"/>
          <w:sz w:val="18"/>
          <w:szCs w:val="18"/>
        </w:rPr>
      </w:pPr>
    </w:p>
    <w:p w14:paraId="227AF22C" w14:textId="3A834781" w:rsidR="00970B6B" w:rsidRPr="00252A44" w:rsidRDefault="00970B6B" w:rsidP="00883406">
      <w:pPr>
        <w:pStyle w:val="Nagwek1"/>
        <w:spacing w:after="60" w:line="240" w:lineRule="exact"/>
        <w:ind w:right="44"/>
      </w:pPr>
      <w:bookmarkStart w:id="2" w:name="_Toc166245616"/>
      <w:bookmarkStart w:id="3" w:name="_Toc395266067"/>
      <w:r w:rsidRPr="00252A44">
        <w:t>Opis przedmiotu zamówienia</w:t>
      </w:r>
      <w:bookmarkEnd w:id="2"/>
      <w:bookmarkEnd w:id="3"/>
    </w:p>
    <w:p w14:paraId="68D0E81C" w14:textId="3A802052" w:rsidR="0039129F" w:rsidRPr="003B0BFB" w:rsidRDefault="004B060A" w:rsidP="0039129F">
      <w:pPr>
        <w:pStyle w:val="Akapitzlist"/>
        <w:numPr>
          <w:ilvl w:val="0"/>
          <w:numId w:val="39"/>
        </w:numPr>
        <w:tabs>
          <w:tab w:val="left" w:pos="8789"/>
        </w:tabs>
        <w:spacing w:after="60" w:line="240" w:lineRule="exact"/>
        <w:ind w:right="-97"/>
        <w:contextualSpacing w:val="0"/>
        <w:jc w:val="both"/>
        <w:rPr>
          <w:rFonts w:ascii="Verdana" w:hAnsi="Verdana"/>
          <w:b/>
          <w:sz w:val="18"/>
          <w:szCs w:val="18"/>
        </w:rPr>
      </w:pPr>
      <w:bookmarkStart w:id="4" w:name="_Toc395266068"/>
      <w:r w:rsidRPr="003B0BFB">
        <w:rPr>
          <w:rFonts w:ascii="Verdana" w:hAnsi="Verdana"/>
          <w:sz w:val="18"/>
          <w:szCs w:val="18"/>
        </w:rPr>
        <w:t>Przedmiotem zamówienia jest:</w:t>
      </w:r>
      <w:r w:rsidRPr="003B0BFB">
        <w:rPr>
          <w:rFonts w:ascii="Verdana" w:hAnsi="Verdana"/>
          <w:b/>
          <w:sz w:val="18"/>
          <w:szCs w:val="18"/>
        </w:rPr>
        <w:t xml:space="preserve"> </w:t>
      </w:r>
      <w:r w:rsidR="0039129F" w:rsidRPr="003B0BFB">
        <w:rPr>
          <w:rFonts w:ascii="Verdana" w:hAnsi="Verdana"/>
          <w:b/>
          <w:sz w:val="18"/>
          <w:szCs w:val="18"/>
        </w:rPr>
        <w:t xml:space="preserve">Dostawa sprzętu </w:t>
      </w:r>
      <w:r w:rsidR="0085712B" w:rsidRPr="003B0BFB">
        <w:rPr>
          <w:rFonts w:ascii="Verdana" w:hAnsi="Verdana"/>
          <w:b/>
          <w:bCs/>
          <w:sz w:val="18"/>
          <w:szCs w:val="18"/>
        </w:rPr>
        <w:t>laboratoryjnego i</w:t>
      </w:r>
      <w:r w:rsidR="0085712B" w:rsidRPr="003B0BFB">
        <w:rPr>
          <w:rFonts w:ascii="Verdana" w:hAnsi="Verdana"/>
          <w:b/>
          <w:sz w:val="18"/>
          <w:szCs w:val="18"/>
        </w:rPr>
        <w:t xml:space="preserve"> </w:t>
      </w:r>
      <w:r w:rsidR="0039129F" w:rsidRPr="003B0BFB">
        <w:rPr>
          <w:rFonts w:ascii="Verdana" w:hAnsi="Verdana"/>
          <w:b/>
          <w:sz w:val="18"/>
          <w:szCs w:val="18"/>
        </w:rPr>
        <w:t>diagnostycznego na potrzeby jednostek organizacyjnych Uniwersytetu Medycznego we Wrocławiu.</w:t>
      </w:r>
    </w:p>
    <w:p w14:paraId="3E6E8DE9" w14:textId="77777777" w:rsidR="0039129F" w:rsidRPr="00252A44" w:rsidRDefault="0039129F" w:rsidP="0039129F">
      <w:pPr>
        <w:tabs>
          <w:tab w:val="left" w:pos="8789"/>
        </w:tabs>
        <w:spacing w:after="60" w:line="240" w:lineRule="exact"/>
        <w:ind w:left="360" w:right="-97"/>
        <w:jc w:val="both"/>
        <w:rPr>
          <w:rFonts w:ascii="Verdana" w:hAnsi="Verdana"/>
          <w:b/>
          <w:sz w:val="18"/>
          <w:szCs w:val="18"/>
        </w:rPr>
      </w:pPr>
    </w:p>
    <w:p w14:paraId="7A4A82C3" w14:textId="3A2C1B6E" w:rsidR="004B060A" w:rsidRPr="00252A44" w:rsidRDefault="004B060A" w:rsidP="0039129F">
      <w:pPr>
        <w:tabs>
          <w:tab w:val="left" w:pos="8789"/>
        </w:tabs>
        <w:spacing w:after="60" w:line="240" w:lineRule="exact"/>
        <w:ind w:left="360" w:right="-97" w:firstLine="349"/>
        <w:jc w:val="both"/>
        <w:rPr>
          <w:rFonts w:ascii="Verdana" w:hAnsi="Verdana"/>
          <w:b/>
          <w:sz w:val="18"/>
          <w:szCs w:val="18"/>
        </w:rPr>
      </w:pPr>
      <w:r w:rsidRPr="00252A44">
        <w:rPr>
          <w:rFonts w:ascii="Verdana" w:hAnsi="Verdana"/>
          <w:b/>
          <w:sz w:val="18"/>
          <w:szCs w:val="18"/>
        </w:rPr>
        <w:t xml:space="preserve">Przedmiot zamówienia podzielono </w:t>
      </w:r>
      <w:r w:rsidR="007816F2" w:rsidRPr="00252A44">
        <w:rPr>
          <w:rFonts w:ascii="Verdana" w:hAnsi="Verdana"/>
          <w:b/>
          <w:sz w:val="18"/>
          <w:szCs w:val="18"/>
        </w:rPr>
        <w:t xml:space="preserve">na </w:t>
      </w:r>
      <w:r w:rsidR="00C57D3F" w:rsidRPr="00252A44">
        <w:rPr>
          <w:rFonts w:ascii="Verdana" w:hAnsi="Verdana"/>
          <w:b/>
          <w:bCs/>
          <w:sz w:val="18"/>
          <w:szCs w:val="18"/>
        </w:rPr>
        <w:t>4 części</w:t>
      </w:r>
      <w:r w:rsidR="00792085" w:rsidRPr="00252A44">
        <w:rPr>
          <w:rFonts w:ascii="Verdana" w:hAnsi="Verdana"/>
          <w:bCs/>
          <w:sz w:val="18"/>
          <w:szCs w:val="18"/>
        </w:rPr>
        <w:t xml:space="preserve"> </w:t>
      </w:r>
      <w:r w:rsidR="007816F2" w:rsidRPr="00252A44">
        <w:rPr>
          <w:rFonts w:ascii="Verdana" w:hAnsi="Verdana"/>
          <w:b/>
          <w:sz w:val="18"/>
          <w:szCs w:val="18"/>
        </w:rPr>
        <w:t>osobno ocenianych</w:t>
      </w:r>
      <w:r w:rsidRPr="00252A44">
        <w:rPr>
          <w:rFonts w:ascii="Verdana" w:hAnsi="Verdana"/>
          <w:b/>
          <w:sz w:val="18"/>
          <w:szCs w:val="18"/>
        </w:rPr>
        <w:t>:</w:t>
      </w:r>
    </w:p>
    <w:p w14:paraId="1BD9BCF7" w14:textId="67F25507" w:rsidR="00C57D3F" w:rsidRPr="00252A44" w:rsidRDefault="00C57D3F" w:rsidP="00C57D3F">
      <w:pPr>
        <w:tabs>
          <w:tab w:val="left" w:pos="1418"/>
          <w:tab w:val="left" w:pos="1701"/>
          <w:tab w:val="left" w:pos="1843"/>
        </w:tabs>
        <w:spacing w:after="120" w:line="240" w:lineRule="exact"/>
        <w:ind w:left="1701" w:hanging="992"/>
        <w:jc w:val="both"/>
        <w:rPr>
          <w:rFonts w:ascii="Verdana" w:hAnsi="Verdana"/>
          <w:color w:val="000000"/>
          <w:sz w:val="18"/>
          <w:szCs w:val="18"/>
        </w:rPr>
      </w:pPr>
      <w:r w:rsidRPr="00252A44">
        <w:rPr>
          <w:rFonts w:ascii="Verdana" w:hAnsi="Verdana"/>
          <w:b/>
          <w:bCs/>
          <w:color w:val="000000"/>
          <w:sz w:val="18"/>
          <w:szCs w:val="18"/>
        </w:rPr>
        <w:t>Część</w:t>
      </w:r>
      <w:r w:rsidRPr="00252A44">
        <w:rPr>
          <w:rFonts w:ascii="Verdana" w:hAnsi="Verdana"/>
          <w:b/>
          <w:bCs/>
          <w:color w:val="000000"/>
          <w:sz w:val="18"/>
          <w:szCs w:val="18"/>
        </w:rPr>
        <w:tab/>
        <w:t>A</w:t>
      </w:r>
      <w:r w:rsidRPr="00252A44">
        <w:rPr>
          <w:rFonts w:ascii="Verdana" w:hAnsi="Verdana"/>
          <w:b/>
          <w:bCs/>
          <w:color w:val="000000"/>
          <w:sz w:val="18"/>
          <w:szCs w:val="18"/>
        </w:rPr>
        <w:tab/>
      </w:r>
      <w:r w:rsidRPr="00252A44">
        <w:rPr>
          <w:rFonts w:ascii="Verdana" w:hAnsi="Verdana"/>
          <w:color w:val="000000"/>
          <w:sz w:val="18"/>
          <w:szCs w:val="18"/>
        </w:rPr>
        <w:t>Dygestorium oraz polipropylenowy blat na potrzeby Katedry i Zakładu Farmakologii Uniwersytetu Medycznego we Wrocławiu.</w:t>
      </w:r>
    </w:p>
    <w:p w14:paraId="280F9ACA" w14:textId="77777777" w:rsidR="003B0BFB" w:rsidRDefault="00C57D3F" w:rsidP="00C57D3F">
      <w:pPr>
        <w:tabs>
          <w:tab w:val="left" w:pos="1204"/>
          <w:tab w:val="left" w:pos="1418"/>
          <w:tab w:val="left" w:pos="1701"/>
          <w:tab w:val="left" w:pos="1843"/>
        </w:tabs>
        <w:spacing w:after="120" w:line="240" w:lineRule="exact"/>
        <w:ind w:left="1701" w:hanging="992"/>
        <w:jc w:val="both"/>
        <w:rPr>
          <w:rFonts w:ascii="Verdana" w:hAnsi="Verdana"/>
          <w:sz w:val="18"/>
          <w:szCs w:val="18"/>
        </w:rPr>
      </w:pPr>
      <w:r w:rsidRPr="00252A44">
        <w:rPr>
          <w:rFonts w:ascii="Verdana" w:hAnsi="Verdana"/>
          <w:b/>
          <w:bCs/>
          <w:color w:val="000000"/>
          <w:sz w:val="18"/>
          <w:szCs w:val="18"/>
        </w:rPr>
        <w:t>Część</w:t>
      </w:r>
      <w:r w:rsidRPr="00252A44">
        <w:rPr>
          <w:rFonts w:ascii="Verdana" w:hAnsi="Verdana"/>
          <w:b/>
          <w:bCs/>
          <w:color w:val="000000"/>
          <w:sz w:val="18"/>
          <w:szCs w:val="18"/>
        </w:rPr>
        <w:tab/>
        <w:t>B</w:t>
      </w:r>
      <w:r w:rsidRPr="00252A44">
        <w:rPr>
          <w:rFonts w:ascii="Verdana" w:hAnsi="Verdana"/>
          <w:b/>
          <w:bCs/>
          <w:color w:val="000000"/>
          <w:sz w:val="18"/>
          <w:szCs w:val="18"/>
        </w:rPr>
        <w:tab/>
      </w:r>
      <w:r w:rsidR="003B0BFB" w:rsidRPr="00A65C8A">
        <w:rPr>
          <w:rFonts w:ascii="Verdana" w:hAnsi="Verdana"/>
          <w:sz w:val="18"/>
          <w:szCs w:val="18"/>
        </w:rPr>
        <w:t xml:space="preserve">Dwukanałowy, ładowalny stymulator do głębokiej stymulacji mózgu z zestawem </w:t>
      </w:r>
      <w:r w:rsidR="003B0BFB" w:rsidRPr="00A65C8A">
        <w:rPr>
          <w:rFonts w:ascii="Verdana" w:hAnsi="Verdana"/>
          <w:sz w:val="18"/>
          <w:szCs w:val="18"/>
        </w:rPr>
        <w:br/>
        <w:t xml:space="preserve">8 kontaktowych elektrod kierunkowych,  niezbędnymi akcesoriami oraz zestawem </w:t>
      </w:r>
      <w:r w:rsidR="003B0BFB">
        <w:rPr>
          <w:rFonts w:ascii="Verdana" w:hAnsi="Verdana"/>
          <w:sz w:val="18"/>
          <w:szCs w:val="18"/>
        </w:rPr>
        <w:br/>
      </w:r>
      <w:r w:rsidR="003B0BFB" w:rsidRPr="00A65C8A">
        <w:rPr>
          <w:rFonts w:ascii="Verdana" w:hAnsi="Verdana"/>
          <w:sz w:val="18"/>
          <w:szCs w:val="18"/>
        </w:rPr>
        <w:t xml:space="preserve">do </w:t>
      </w:r>
      <w:proofErr w:type="spellStart"/>
      <w:r w:rsidR="003B0BFB" w:rsidRPr="00A65C8A">
        <w:rPr>
          <w:rFonts w:ascii="Verdana" w:hAnsi="Verdana"/>
          <w:sz w:val="18"/>
          <w:szCs w:val="18"/>
        </w:rPr>
        <w:t>mikrorecordingu</w:t>
      </w:r>
      <w:proofErr w:type="spellEnd"/>
      <w:r w:rsidR="003B0BFB" w:rsidRPr="00A65C8A">
        <w:rPr>
          <w:rFonts w:ascii="Verdana" w:hAnsi="Verdana"/>
          <w:sz w:val="18"/>
          <w:szCs w:val="18"/>
        </w:rPr>
        <w:t xml:space="preserve"> na potrzeby Katedry i Kliniki Psychiatrii Uniwersytetu Medycznego </w:t>
      </w:r>
      <w:r w:rsidR="003B0BFB">
        <w:rPr>
          <w:rFonts w:ascii="Verdana" w:hAnsi="Verdana"/>
          <w:sz w:val="18"/>
          <w:szCs w:val="18"/>
        </w:rPr>
        <w:br/>
      </w:r>
      <w:r w:rsidR="003B0BFB" w:rsidRPr="00A65C8A">
        <w:rPr>
          <w:rFonts w:ascii="Verdana" w:hAnsi="Verdana"/>
          <w:sz w:val="18"/>
          <w:szCs w:val="18"/>
        </w:rPr>
        <w:t>we Wrocławiu.</w:t>
      </w:r>
    </w:p>
    <w:p w14:paraId="41EEB8D2" w14:textId="79B20049" w:rsidR="00C57D3F" w:rsidRPr="00252A44" w:rsidRDefault="00C57D3F" w:rsidP="00C57D3F">
      <w:pPr>
        <w:tabs>
          <w:tab w:val="left" w:pos="1204"/>
          <w:tab w:val="left" w:pos="1418"/>
          <w:tab w:val="left" w:pos="1701"/>
          <w:tab w:val="left" w:pos="1843"/>
        </w:tabs>
        <w:spacing w:after="120" w:line="240" w:lineRule="exact"/>
        <w:ind w:left="1701" w:hanging="992"/>
        <w:jc w:val="both"/>
        <w:rPr>
          <w:rFonts w:ascii="Verdana" w:hAnsi="Verdana"/>
          <w:color w:val="000000"/>
          <w:sz w:val="18"/>
          <w:szCs w:val="18"/>
        </w:rPr>
      </w:pPr>
      <w:r w:rsidRPr="00252A44">
        <w:rPr>
          <w:rFonts w:ascii="Verdana" w:hAnsi="Verdana"/>
          <w:b/>
          <w:bCs/>
          <w:color w:val="000000"/>
          <w:sz w:val="18"/>
          <w:szCs w:val="18"/>
        </w:rPr>
        <w:t>Część</w:t>
      </w:r>
      <w:r w:rsidRPr="00252A44">
        <w:rPr>
          <w:rFonts w:ascii="Verdana" w:hAnsi="Verdana"/>
          <w:b/>
          <w:bCs/>
          <w:color w:val="000000"/>
          <w:sz w:val="18"/>
          <w:szCs w:val="18"/>
        </w:rPr>
        <w:tab/>
        <w:t>C</w:t>
      </w:r>
      <w:r w:rsidRPr="00252A44">
        <w:rPr>
          <w:rFonts w:ascii="Verdana" w:hAnsi="Verdana"/>
          <w:b/>
          <w:bCs/>
          <w:color w:val="000000"/>
          <w:sz w:val="18"/>
          <w:szCs w:val="18"/>
        </w:rPr>
        <w:tab/>
      </w:r>
      <w:r w:rsidRPr="00252A44">
        <w:rPr>
          <w:rFonts w:ascii="Verdana" w:hAnsi="Verdana"/>
          <w:color w:val="000000"/>
          <w:sz w:val="18"/>
          <w:szCs w:val="18"/>
        </w:rPr>
        <w:t>Audiometr diagnostyczny na potrzeby Katedry i Kliniki Otolaryngologii  Uniwersytetu Medycznego we Wrocławiu.</w:t>
      </w:r>
    </w:p>
    <w:p w14:paraId="7E35167E" w14:textId="329E41DA" w:rsidR="00C57D3F" w:rsidRPr="00252A44" w:rsidRDefault="00C57D3F" w:rsidP="009E056C">
      <w:pPr>
        <w:tabs>
          <w:tab w:val="left" w:pos="1204"/>
          <w:tab w:val="left" w:pos="1418"/>
          <w:tab w:val="left" w:pos="1701"/>
          <w:tab w:val="left" w:pos="1843"/>
        </w:tabs>
        <w:spacing w:after="120" w:line="240" w:lineRule="exact"/>
        <w:ind w:left="1701" w:hanging="992"/>
        <w:jc w:val="both"/>
        <w:rPr>
          <w:rFonts w:ascii="Verdana" w:hAnsi="Verdana"/>
          <w:sz w:val="18"/>
          <w:szCs w:val="18"/>
        </w:rPr>
      </w:pPr>
      <w:r w:rsidRPr="00252A44">
        <w:rPr>
          <w:rFonts w:ascii="Verdana" w:hAnsi="Verdana"/>
          <w:b/>
          <w:bCs/>
          <w:color w:val="000000"/>
          <w:sz w:val="18"/>
          <w:szCs w:val="18"/>
        </w:rPr>
        <w:t>Część</w:t>
      </w:r>
      <w:r w:rsidRPr="00252A44">
        <w:rPr>
          <w:rFonts w:ascii="Verdana" w:hAnsi="Verdana"/>
          <w:b/>
          <w:bCs/>
          <w:color w:val="000000"/>
          <w:sz w:val="18"/>
          <w:szCs w:val="18"/>
        </w:rPr>
        <w:tab/>
        <w:t>D</w:t>
      </w:r>
      <w:r w:rsidRPr="00252A44">
        <w:rPr>
          <w:rFonts w:ascii="Verdana" w:hAnsi="Verdana"/>
          <w:b/>
          <w:bCs/>
          <w:color w:val="000000"/>
          <w:sz w:val="18"/>
          <w:szCs w:val="18"/>
        </w:rPr>
        <w:tab/>
      </w:r>
      <w:r w:rsidR="009E056C" w:rsidRPr="00252A44">
        <w:rPr>
          <w:rFonts w:ascii="Verdana" w:hAnsi="Verdana"/>
          <w:sz w:val="18"/>
          <w:szCs w:val="18"/>
        </w:rPr>
        <w:t xml:space="preserve">Rozbudowa o dodatkowe funkcje i oprogramowanie </w:t>
      </w:r>
      <w:r w:rsidR="00E418A4" w:rsidRPr="00252A44">
        <w:rPr>
          <w:rFonts w:ascii="Verdana" w:hAnsi="Verdana"/>
          <w:sz w:val="18"/>
          <w:szCs w:val="18"/>
        </w:rPr>
        <w:t>u</w:t>
      </w:r>
      <w:r w:rsidR="009E056C" w:rsidRPr="00252A44">
        <w:rPr>
          <w:rFonts w:ascii="Verdana" w:hAnsi="Verdana"/>
          <w:sz w:val="18"/>
          <w:szCs w:val="18"/>
        </w:rPr>
        <w:t>rządzenia do ciągłego monitorowania ciśnienia tętniczego metodą nieinwazyjną, w czasie rzeczywistym, na potrzeby Katedry i Zakładu Patofizjologii Uniwersytetu Medycznego we Wrocławiu.</w:t>
      </w:r>
    </w:p>
    <w:p w14:paraId="41A36930" w14:textId="77777777" w:rsidR="00DD16E9" w:rsidRPr="00252A44" w:rsidRDefault="00DD16E9" w:rsidP="004B060A">
      <w:pPr>
        <w:pStyle w:val="Akapitzlist"/>
        <w:spacing w:after="60" w:line="240" w:lineRule="exact"/>
        <w:ind w:left="851"/>
        <w:contextualSpacing w:val="0"/>
        <w:jc w:val="both"/>
        <w:rPr>
          <w:rFonts w:ascii="Verdana" w:hAnsi="Verdana"/>
          <w:bCs/>
          <w:sz w:val="18"/>
          <w:szCs w:val="18"/>
        </w:rPr>
      </w:pPr>
    </w:p>
    <w:p w14:paraId="08AFB4DB" w14:textId="77777777" w:rsidR="004B060A" w:rsidRPr="00252A44" w:rsidRDefault="004B060A" w:rsidP="007816F2">
      <w:pPr>
        <w:spacing w:after="60" w:line="240" w:lineRule="exact"/>
        <w:ind w:firstLine="709"/>
        <w:jc w:val="both"/>
        <w:rPr>
          <w:rFonts w:ascii="Verdana" w:hAnsi="Verdana"/>
          <w:bCs/>
          <w:sz w:val="18"/>
          <w:szCs w:val="18"/>
        </w:rPr>
      </w:pPr>
      <w:r w:rsidRPr="00252A44">
        <w:rPr>
          <w:rFonts w:ascii="Verdana" w:hAnsi="Verdana"/>
          <w:bCs/>
          <w:sz w:val="18"/>
          <w:szCs w:val="18"/>
        </w:rPr>
        <w:t>Kod CPV:</w:t>
      </w:r>
    </w:p>
    <w:p w14:paraId="2C20E88D" w14:textId="3794D98A" w:rsidR="00251930" w:rsidRPr="003B0BFB" w:rsidRDefault="00251930" w:rsidP="00251930">
      <w:pPr>
        <w:spacing w:after="120" w:line="240" w:lineRule="exact"/>
        <w:ind w:left="1418" w:right="-97" w:hanging="709"/>
        <w:jc w:val="both"/>
        <w:rPr>
          <w:rFonts w:ascii="Verdana" w:eastAsiaTheme="minorHAnsi" w:hAnsi="Verdana" w:cs="Verdana"/>
          <w:bCs/>
          <w:sz w:val="18"/>
          <w:szCs w:val="18"/>
          <w:lang w:eastAsia="en-US"/>
        </w:rPr>
      </w:pPr>
      <w:r w:rsidRPr="003B0BFB">
        <w:rPr>
          <w:rFonts w:ascii="Verdana" w:eastAsiaTheme="minorHAnsi" w:hAnsi="Verdana" w:cs="Verdana"/>
          <w:b/>
          <w:bCs/>
          <w:sz w:val="18"/>
          <w:szCs w:val="18"/>
          <w:lang w:eastAsia="en-US"/>
        </w:rPr>
        <w:t>Część A</w:t>
      </w:r>
      <w:r w:rsidRPr="003B0BFB">
        <w:rPr>
          <w:rFonts w:ascii="Verdana" w:eastAsiaTheme="minorHAnsi" w:hAnsi="Verdana" w:cs="Verdana"/>
          <w:bCs/>
          <w:sz w:val="18"/>
          <w:szCs w:val="18"/>
          <w:lang w:eastAsia="en-US"/>
        </w:rPr>
        <w:t xml:space="preserve"> </w:t>
      </w:r>
      <w:r w:rsidRPr="003B0BFB">
        <w:rPr>
          <w:rFonts w:ascii="Verdana" w:eastAsiaTheme="minorHAnsi" w:hAnsi="Verdana" w:cs="Verdana"/>
          <w:bCs/>
          <w:sz w:val="18"/>
          <w:szCs w:val="18"/>
          <w:lang w:eastAsia="en-US"/>
        </w:rPr>
        <w:tab/>
        <w:t>38000000-5</w:t>
      </w:r>
      <w:r w:rsidRPr="003B0BFB">
        <w:rPr>
          <w:rFonts w:ascii="Verdana" w:hAnsi="Verdana"/>
          <w:sz w:val="18"/>
          <w:szCs w:val="18"/>
        </w:rPr>
        <w:t xml:space="preserve"> </w:t>
      </w:r>
      <w:r w:rsidR="00E24726" w:rsidRPr="003B0BFB">
        <w:rPr>
          <w:rFonts w:ascii="Verdana" w:hAnsi="Verdana"/>
          <w:sz w:val="18"/>
          <w:szCs w:val="18"/>
        </w:rPr>
        <w:t xml:space="preserve">- </w:t>
      </w:r>
      <w:r w:rsidRPr="003B0BFB">
        <w:rPr>
          <w:rFonts w:ascii="Verdana" w:eastAsiaTheme="minorHAnsi" w:hAnsi="Verdana" w:cs="Verdana"/>
          <w:bCs/>
          <w:sz w:val="18"/>
          <w:szCs w:val="18"/>
          <w:lang w:eastAsia="en-US"/>
        </w:rPr>
        <w:t>Sprzęt laboratoryjny, optyczny i precyzyjny (z wyjątkiem szklanego)</w:t>
      </w:r>
    </w:p>
    <w:p w14:paraId="3F51C6A3" w14:textId="56A2D98D" w:rsidR="007816F2" w:rsidRPr="003B0BFB" w:rsidRDefault="007816F2" w:rsidP="007816F2">
      <w:pPr>
        <w:spacing w:after="120" w:line="240" w:lineRule="exact"/>
        <w:ind w:left="1418" w:right="-97" w:hanging="709"/>
        <w:jc w:val="both"/>
        <w:rPr>
          <w:rFonts w:ascii="Verdana" w:eastAsiaTheme="minorHAnsi" w:hAnsi="Verdana" w:cs="Verdana"/>
          <w:bCs/>
          <w:sz w:val="18"/>
          <w:szCs w:val="18"/>
          <w:lang w:eastAsia="en-US"/>
        </w:rPr>
      </w:pPr>
      <w:r w:rsidRPr="003B0BFB">
        <w:rPr>
          <w:rFonts w:ascii="Verdana" w:hAnsi="Verdana"/>
          <w:b/>
          <w:bCs/>
          <w:sz w:val="18"/>
          <w:szCs w:val="18"/>
        </w:rPr>
        <w:t>Część</w:t>
      </w:r>
      <w:r w:rsidRPr="003B0BFB">
        <w:rPr>
          <w:rFonts w:ascii="Verdana" w:hAnsi="Verdana"/>
          <w:b/>
          <w:bCs/>
          <w:sz w:val="18"/>
          <w:szCs w:val="18"/>
        </w:rPr>
        <w:tab/>
      </w:r>
      <w:r w:rsidR="006C17C4" w:rsidRPr="003B0BFB">
        <w:rPr>
          <w:rFonts w:ascii="Verdana" w:hAnsi="Verdana"/>
          <w:b/>
          <w:bCs/>
          <w:sz w:val="18"/>
          <w:szCs w:val="18"/>
        </w:rPr>
        <w:t>B</w:t>
      </w:r>
      <w:r w:rsidR="00551777" w:rsidRPr="003B0BFB">
        <w:rPr>
          <w:rFonts w:ascii="Verdana" w:hAnsi="Verdana"/>
          <w:b/>
          <w:bCs/>
          <w:sz w:val="18"/>
          <w:szCs w:val="18"/>
        </w:rPr>
        <w:t xml:space="preserve"> - </w:t>
      </w:r>
      <w:r w:rsidRPr="003B0BFB">
        <w:rPr>
          <w:rFonts w:ascii="Verdana" w:hAnsi="Verdana"/>
          <w:b/>
          <w:bCs/>
          <w:sz w:val="18"/>
          <w:szCs w:val="18"/>
        </w:rPr>
        <w:t>D</w:t>
      </w:r>
      <w:r w:rsidRPr="003B0BFB">
        <w:rPr>
          <w:rFonts w:ascii="Verdana" w:hAnsi="Verdana"/>
          <w:b/>
          <w:bCs/>
          <w:sz w:val="18"/>
          <w:szCs w:val="18"/>
        </w:rPr>
        <w:tab/>
      </w:r>
      <w:r w:rsidRPr="003B0BFB">
        <w:rPr>
          <w:rFonts w:ascii="Verdana" w:eastAsiaTheme="minorHAnsi" w:hAnsi="Verdana" w:cs="Verdana"/>
          <w:bCs/>
          <w:sz w:val="18"/>
          <w:szCs w:val="18"/>
          <w:lang w:eastAsia="en-US"/>
        </w:rPr>
        <w:t>33124100-6 - Urządzenia diagnostyczne</w:t>
      </w:r>
    </w:p>
    <w:p w14:paraId="5A25A3B0" w14:textId="77777777" w:rsidR="009F29F9" w:rsidRPr="00252A44" w:rsidRDefault="009F29F9" w:rsidP="004B060A">
      <w:pPr>
        <w:pStyle w:val="Akapitzlist"/>
        <w:spacing w:after="60" w:line="240" w:lineRule="exact"/>
        <w:ind w:left="851"/>
        <w:contextualSpacing w:val="0"/>
        <w:jc w:val="both"/>
        <w:rPr>
          <w:rFonts w:ascii="Verdana" w:hAnsi="Verdana"/>
          <w:bCs/>
          <w:sz w:val="18"/>
          <w:szCs w:val="18"/>
        </w:rPr>
      </w:pPr>
    </w:p>
    <w:p w14:paraId="112B1B95" w14:textId="39C60B6C" w:rsidR="004B060A" w:rsidRPr="00252A44" w:rsidRDefault="004B060A" w:rsidP="00613D53">
      <w:pPr>
        <w:pStyle w:val="Akapitzlist"/>
        <w:numPr>
          <w:ilvl w:val="0"/>
          <w:numId w:val="40"/>
        </w:numPr>
        <w:tabs>
          <w:tab w:val="left" w:pos="8789"/>
        </w:tabs>
        <w:spacing w:after="60" w:line="240" w:lineRule="exact"/>
        <w:ind w:left="851" w:hanging="426"/>
        <w:contextualSpacing w:val="0"/>
        <w:jc w:val="both"/>
        <w:rPr>
          <w:rFonts w:ascii="Verdana" w:hAnsi="Verdana"/>
          <w:bCs/>
          <w:sz w:val="18"/>
          <w:szCs w:val="18"/>
        </w:rPr>
      </w:pPr>
      <w:bookmarkStart w:id="5" w:name="_Toc162850038"/>
      <w:r w:rsidRPr="00252A44">
        <w:rPr>
          <w:rFonts w:ascii="Verdana" w:hAnsi="Verdana"/>
          <w:bCs/>
          <w:sz w:val="18"/>
          <w:szCs w:val="18"/>
        </w:rPr>
        <w:t>Przedmiot zamówienia został szczegółowo opisany w Arkuszu informacji technicznej,</w:t>
      </w:r>
      <w:r w:rsidR="00DD16E9" w:rsidRPr="00252A44">
        <w:rPr>
          <w:rFonts w:ascii="Verdana" w:hAnsi="Verdana"/>
          <w:bCs/>
          <w:sz w:val="18"/>
          <w:szCs w:val="18"/>
        </w:rPr>
        <w:t xml:space="preserve"> stanowiącym Załącznik nr 2 (A–</w:t>
      </w:r>
      <w:r w:rsidR="00C57D3F" w:rsidRPr="00252A44">
        <w:rPr>
          <w:rFonts w:ascii="Verdana" w:hAnsi="Verdana"/>
          <w:bCs/>
          <w:sz w:val="18"/>
          <w:szCs w:val="18"/>
        </w:rPr>
        <w:t>D</w:t>
      </w:r>
      <w:r w:rsidRPr="00252A44">
        <w:rPr>
          <w:rFonts w:ascii="Verdana" w:hAnsi="Verdana"/>
          <w:bCs/>
          <w:sz w:val="18"/>
          <w:szCs w:val="18"/>
        </w:rPr>
        <w:t xml:space="preserve">) do </w:t>
      </w:r>
      <w:proofErr w:type="spellStart"/>
      <w:r w:rsidRPr="00252A44">
        <w:rPr>
          <w:rFonts w:ascii="Verdana" w:hAnsi="Verdana"/>
          <w:bCs/>
          <w:sz w:val="18"/>
          <w:szCs w:val="18"/>
        </w:rPr>
        <w:t>Siwz</w:t>
      </w:r>
      <w:proofErr w:type="spellEnd"/>
      <w:r w:rsidRPr="00252A44">
        <w:rPr>
          <w:rFonts w:ascii="Verdana" w:hAnsi="Verdana"/>
          <w:bCs/>
          <w:sz w:val="18"/>
          <w:szCs w:val="18"/>
        </w:rPr>
        <w:t>.</w:t>
      </w:r>
    </w:p>
    <w:p w14:paraId="3AD618CD" w14:textId="4CD0DDE4" w:rsidR="00D16F62" w:rsidRPr="00252A44" w:rsidRDefault="00236467" w:rsidP="007816F2">
      <w:pPr>
        <w:pStyle w:val="Akapitzlist"/>
        <w:numPr>
          <w:ilvl w:val="0"/>
          <w:numId w:val="40"/>
        </w:numPr>
        <w:tabs>
          <w:tab w:val="left" w:pos="8789"/>
        </w:tabs>
        <w:spacing w:after="60" w:line="240" w:lineRule="exact"/>
        <w:ind w:left="851" w:hanging="426"/>
        <w:contextualSpacing w:val="0"/>
        <w:jc w:val="both"/>
        <w:rPr>
          <w:rFonts w:ascii="Verdana" w:hAnsi="Verdana"/>
          <w:bCs/>
          <w:sz w:val="18"/>
          <w:szCs w:val="18"/>
        </w:rPr>
      </w:pPr>
      <w:r w:rsidRPr="00252A44">
        <w:rPr>
          <w:rFonts w:ascii="Verdana" w:hAnsi="Verdana"/>
          <w:bCs/>
          <w:sz w:val="18"/>
          <w:szCs w:val="18"/>
        </w:rPr>
        <w:t>Miejsca dostaw</w:t>
      </w:r>
      <w:r w:rsidR="004B060A" w:rsidRPr="00252A44">
        <w:rPr>
          <w:rFonts w:ascii="Verdana" w:hAnsi="Verdana"/>
          <w:bCs/>
          <w:sz w:val="18"/>
          <w:szCs w:val="18"/>
        </w:rPr>
        <w:t>:</w:t>
      </w:r>
    </w:p>
    <w:p w14:paraId="5EA450E9" w14:textId="77777777" w:rsidR="00B1468C" w:rsidRPr="00252A44" w:rsidRDefault="0038355C" w:rsidP="00B1468C">
      <w:pPr>
        <w:tabs>
          <w:tab w:val="left" w:pos="1701"/>
          <w:tab w:val="left" w:pos="2268"/>
          <w:tab w:val="left" w:pos="6455"/>
        </w:tabs>
        <w:spacing w:after="120"/>
        <w:ind w:left="2127" w:hanging="1134"/>
        <w:jc w:val="both"/>
        <w:rPr>
          <w:rFonts w:ascii="Verdana" w:hAnsi="Verdana"/>
          <w:color w:val="000000"/>
          <w:sz w:val="18"/>
          <w:szCs w:val="18"/>
        </w:rPr>
      </w:pPr>
      <w:r w:rsidRPr="00252A44">
        <w:rPr>
          <w:rFonts w:ascii="Verdana" w:hAnsi="Verdana"/>
          <w:b/>
          <w:bCs/>
          <w:color w:val="000000"/>
          <w:sz w:val="18"/>
          <w:szCs w:val="18"/>
        </w:rPr>
        <w:t>Część</w:t>
      </w:r>
      <w:r w:rsidRPr="00252A44">
        <w:rPr>
          <w:rFonts w:ascii="Verdana" w:hAnsi="Verdana"/>
          <w:b/>
          <w:bCs/>
          <w:color w:val="000000"/>
          <w:sz w:val="18"/>
          <w:szCs w:val="18"/>
        </w:rPr>
        <w:tab/>
        <w:t>A</w:t>
      </w:r>
      <w:r w:rsidRPr="00252A44">
        <w:rPr>
          <w:rFonts w:ascii="Verdana" w:hAnsi="Verdana"/>
          <w:b/>
          <w:bCs/>
          <w:color w:val="000000"/>
          <w:sz w:val="18"/>
          <w:szCs w:val="18"/>
        </w:rPr>
        <w:tab/>
      </w:r>
      <w:r w:rsidR="00B1468C" w:rsidRPr="00252A44">
        <w:rPr>
          <w:rFonts w:ascii="Verdana" w:hAnsi="Verdana"/>
          <w:color w:val="000000"/>
          <w:sz w:val="18"/>
          <w:szCs w:val="18"/>
        </w:rPr>
        <w:t>Katedra i Zakład Farmakologii, ul. Jana Mikulicza-Radeckiego 2, 50-345 Wrocław</w:t>
      </w:r>
    </w:p>
    <w:p w14:paraId="55EA676D" w14:textId="2D7BDE72" w:rsidR="0038355C" w:rsidRPr="00252A44" w:rsidRDefault="0038355C" w:rsidP="00DE386E">
      <w:pPr>
        <w:tabs>
          <w:tab w:val="left" w:pos="1701"/>
          <w:tab w:val="left" w:pos="2268"/>
          <w:tab w:val="left" w:pos="6455"/>
        </w:tabs>
        <w:spacing w:after="120"/>
        <w:ind w:left="2127" w:hanging="1134"/>
        <w:jc w:val="both"/>
        <w:rPr>
          <w:rFonts w:ascii="Verdana" w:hAnsi="Verdana"/>
          <w:color w:val="000000"/>
          <w:sz w:val="18"/>
          <w:szCs w:val="18"/>
        </w:rPr>
      </w:pPr>
      <w:r w:rsidRPr="00252A44">
        <w:rPr>
          <w:rFonts w:ascii="Verdana" w:hAnsi="Verdana"/>
          <w:b/>
          <w:bCs/>
          <w:color w:val="000000"/>
          <w:sz w:val="18"/>
          <w:szCs w:val="18"/>
        </w:rPr>
        <w:t>Część</w:t>
      </w:r>
      <w:r w:rsidRPr="00252A44">
        <w:rPr>
          <w:rFonts w:ascii="Verdana" w:hAnsi="Verdana"/>
          <w:b/>
          <w:bCs/>
          <w:color w:val="000000"/>
          <w:sz w:val="18"/>
          <w:szCs w:val="18"/>
        </w:rPr>
        <w:tab/>
        <w:t>B</w:t>
      </w:r>
      <w:r w:rsidRPr="00252A44">
        <w:rPr>
          <w:rFonts w:ascii="Verdana" w:hAnsi="Verdana"/>
          <w:b/>
          <w:bCs/>
          <w:color w:val="000000"/>
          <w:sz w:val="18"/>
          <w:szCs w:val="18"/>
        </w:rPr>
        <w:tab/>
      </w:r>
      <w:r w:rsidR="00DE386E" w:rsidRPr="00252A44">
        <w:rPr>
          <w:rFonts w:ascii="Verdana" w:hAnsi="Verdana"/>
          <w:color w:val="000000"/>
          <w:sz w:val="18"/>
          <w:szCs w:val="18"/>
        </w:rPr>
        <w:t>Katedra i Klinika Psychiatrii, Wybrzeże L. Pasteura 10, 50-367 Wrocław</w:t>
      </w:r>
    </w:p>
    <w:p w14:paraId="1C8EAFCB" w14:textId="3DF717DE" w:rsidR="0038355C" w:rsidRPr="00252A44" w:rsidRDefault="0038355C" w:rsidP="00DE386E">
      <w:pPr>
        <w:tabs>
          <w:tab w:val="left" w:pos="1701"/>
          <w:tab w:val="left" w:pos="2268"/>
          <w:tab w:val="left" w:pos="6455"/>
        </w:tabs>
        <w:spacing w:after="120"/>
        <w:ind w:left="2127" w:hanging="1134"/>
        <w:jc w:val="both"/>
        <w:rPr>
          <w:rFonts w:ascii="Verdana" w:hAnsi="Verdana"/>
          <w:color w:val="000000"/>
          <w:sz w:val="18"/>
          <w:szCs w:val="18"/>
        </w:rPr>
      </w:pPr>
      <w:r w:rsidRPr="00252A44">
        <w:rPr>
          <w:rFonts w:ascii="Verdana" w:hAnsi="Verdana"/>
          <w:b/>
          <w:bCs/>
          <w:color w:val="000000"/>
          <w:sz w:val="18"/>
          <w:szCs w:val="18"/>
        </w:rPr>
        <w:t>Część</w:t>
      </w:r>
      <w:r w:rsidRPr="00252A44">
        <w:rPr>
          <w:rFonts w:ascii="Verdana" w:hAnsi="Verdana"/>
          <w:b/>
          <w:bCs/>
          <w:color w:val="000000"/>
          <w:sz w:val="18"/>
          <w:szCs w:val="18"/>
        </w:rPr>
        <w:tab/>
        <w:t>C</w:t>
      </w:r>
      <w:r w:rsidRPr="00252A44">
        <w:rPr>
          <w:rFonts w:ascii="Verdana" w:hAnsi="Verdana"/>
          <w:b/>
          <w:bCs/>
          <w:color w:val="000000"/>
          <w:sz w:val="18"/>
          <w:szCs w:val="18"/>
        </w:rPr>
        <w:tab/>
      </w:r>
      <w:r w:rsidR="00DE386E" w:rsidRPr="00252A44">
        <w:rPr>
          <w:rFonts w:ascii="Verdana" w:hAnsi="Verdana"/>
          <w:color w:val="000000"/>
          <w:sz w:val="18"/>
          <w:szCs w:val="18"/>
        </w:rPr>
        <w:t>Katedra i Klinika Otolaryngologii, ul. Borowska 213, 50-556 Wrocław</w:t>
      </w:r>
    </w:p>
    <w:p w14:paraId="28FAC781" w14:textId="06455B74" w:rsidR="0038355C" w:rsidRPr="00252A44" w:rsidRDefault="0038355C" w:rsidP="0038355C">
      <w:pPr>
        <w:tabs>
          <w:tab w:val="left" w:pos="1701"/>
          <w:tab w:val="left" w:pos="2268"/>
          <w:tab w:val="left" w:pos="6455"/>
        </w:tabs>
        <w:spacing w:after="120"/>
        <w:ind w:left="2127" w:hanging="1134"/>
        <w:jc w:val="both"/>
        <w:rPr>
          <w:rFonts w:ascii="Verdana" w:hAnsi="Verdana"/>
          <w:color w:val="000000"/>
          <w:sz w:val="18"/>
          <w:szCs w:val="18"/>
        </w:rPr>
      </w:pPr>
      <w:r w:rsidRPr="00252A44">
        <w:rPr>
          <w:rFonts w:ascii="Verdana" w:hAnsi="Verdana"/>
          <w:b/>
          <w:bCs/>
          <w:color w:val="000000"/>
          <w:sz w:val="18"/>
          <w:szCs w:val="18"/>
        </w:rPr>
        <w:t>Część</w:t>
      </w:r>
      <w:r w:rsidRPr="00252A44">
        <w:rPr>
          <w:rFonts w:ascii="Verdana" w:hAnsi="Verdana"/>
          <w:b/>
          <w:bCs/>
          <w:color w:val="000000"/>
          <w:sz w:val="18"/>
          <w:szCs w:val="18"/>
        </w:rPr>
        <w:tab/>
        <w:t>D</w:t>
      </w:r>
      <w:r w:rsidRPr="00252A44">
        <w:rPr>
          <w:rFonts w:ascii="Verdana" w:hAnsi="Verdana"/>
          <w:b/>
          <w:bCs/>
          <w:color w:val="000000"/>
          <w:sz w:val="18"/>
          <w:szCs w:val="18"/>
        </w:rPr>
        <w:tab/>
      </w:r>
      <w:r w:rsidR="00FA5C90" w:rsidRPr="00252A44">
        <w:rPr>
          <w:rFonts w:ascii="Verdana" w:hAnsi="Verdana"/>
          <w:color w:val="000000"/>
          <w:sz w:val="18"/>
          <w:szCs w:val="18"/>
        </w:rPr>
        <w:t>Katedra i Zakład Patofizjologii, ul. Marcinkowskiego 1, 50-368 Wrocław</w:t>
      </w:r>
    </w:p>
    <w:p w14:paraId="54C5C8C2" w14:textId="2929CD4E" w:rsidR="004B060A" w:rsidRPr="00252A44" w:rsidRDefault="004B060A" w:rsidP="00613D53">
      <w:pPr>
        <w:pStyle w:val="Akapitzlist"/>
        <w:numPr>
          <w:ilvl w:val="0"/>
          <w:numId w:val="40"/>
        </w:numPr>
        <w:tabs>
          <w:tab w:val="left" w:pos="8789"/>
        </w:tabs>
        <w:spacing w:after="60" w:line="240" w:lineRule="exact"/>
        <w:ind w:left="851" w:hanging="426"/>
        <w:contextualSpacing w:val="0"/>
        <w:jc w:val="both"/>
        <w:rPr>
          <w:rFonts w:ascii="Verdana" w:hAnsi="Verdana"/>
          <w:bCs/>
          <w:sz w:val="18"/>
          <w:szCs w:val="18"/>
        </w:rPr>
      </w:pPr>
      <w:r w:rsidRPr="00252A44">
        <w:rPr>
          <w:rFonts w:ascii="Verdana" w:hAnsi="Verdana"/>
          <w:bCs/>
          <w:sz w:val="18"/>
          <w:szCs w:val="18"/>
        </w:rPr>
        <w:t xml:space="preserve">Zamawiający wymaga, by oferowane urządzenia wchodzące w skład przedmiotu zamówienia były dopuszczone do obrotu na terytorium Polski oraz by odpowiadały opisowi </w:t>
      </w:r>
      <w:r w:rsidR="00DD16E9" w:rsidRPr="00252A44">
        <w:rPr>
          <w:rFonts w:ascii="Verdana" w:hAnsi="Verdana"/>
          <w:bCs/>
          <w:sz w:val="18"/>
          <w:szCs w:val="18"/>
        </w:rPr>
        <w:t>zawartemu w Załączniku nr 2 (A–</w:t>
      </w:r>
      <w:r w:rsidR="00DF1163" w:rsidRPr="00252A44">
        <w:rPr>
          <w:rFonts w:ascii="Verdana" w:hAnsi="Verdana"/>
          <w:bCs/>
          <w:sz w:val="18"/>
          <w:szCs w:val="18"/>
        </w:rPr>
        <w:t>D</w:t>
      </w:r>
      <w:r w:rsidRPr="00252A44">
        <w:rPr>
          <w:rFonts w:ascii="Verdana" w:hAnsi="Verdana"/>
          <w:bCs/>
          <w:sz w:val="18"/>
          <w:szCs w:val="18"/>
        </w:rPr>
        <w:t xml:space="preserve">) do </w:t>
      </w:r>
      <w:proofErr w:type="spellStart"/>
      <w:r w:rsidRPr="00252A44">
        <w:rPr>
          <w:rFonts w:ascii="Verdana" w:hAnsi="Verdana"/>
          <w:bCs/>
          <w:sz w:val="18"/>
          <w:szCs w:val="18"/>
        </w:rPr>
        <w:t>Siwz</w:t>
      </w:r>
      <w:proofErr w:type="spellEnd"/>
      <w:r w:rsidRPr="00252A44">
        <w:rPr>
          <w:rFonts w:ascii="Verdana" w:hAnsi="Verdana"/>
          <w:bCs/>
          <w:sz w:val="18"/>
          <w:szCs w:val="18"/>
        </w:rPr>
        <w:t xml:space="preserve">. </w:t>
      </w:r>
    </w:p>
    <w:p w14:paraId="42B38C39" w14:textId="77777777" w:rsidR="004B060A" w:rsidRPr="00252A44" w:rsidRDefault="004B060A" w:rsidP="00613D53">
      <w:pPr>
        <w:pStyle w:val="Akapitzlist"/>
        <w:numPr>
          <w:ilvl w:val="0"/>
          <w:numId w:val="40"/>
        </w:numPr>
        <w:tabs>
          <w:tab w:val="left" w:pos="8789"/>
        </w:tabs>
        <w:spacing w:after="60" w:line="240" w:lineRule="exact"/>
        <w:ind w:left="851" w:hanging="426"/>
        <w:contextualSpacing w:val="0"/>
        <w:jc w:val="both"/>
        <w:rPr>
          <w:rFonts w:ascii="Verdana" w:hAnsi="Verdana"/>
          <w:bCs/>
          <w:sz w:val="18"/>
          <w:szCs w:val="18"/>
        </w:rPr>
      </w:pPr>
      <w:r w:rsidRPr="00252A44">
        <w:rPr>
          <w:rFonts w:ascii="Verdana" w:hAnsi="Verdana"/>
          <w:b/>
          <w:sz w:val="18"/>
          <w:szCs w:val="18"/>
        </w:rPr>
        <w:t>Zamówienia</w:t>
      </w:r>
      <w:bookmarkEnd w:id="5"/>
      <w:r w:rsidRPr="00252A44">
        <w:rPr>
          <w:rFonts w:ascii="Verdana" w:hAnsi="Verdana"/>
          <w:b/>
          <w:sz w:val="18"/>
          <w:szCs w:val="18"/>
        </w:rPr>
        <w:t xml:space="preserve">, </w:t>
      </w:r>
      <w:r w:rsidRPr="00252A44">
        <w:rPr>
          <w:rFonts w:ascii="Verdana" w:hAnsi="Verdana"/>
          <w:b/>
          <w:bCs/>
          <w:sz w:val="18"/>
          <w:szCs w:val="18"/>
        </w:rPr>
        <w:t xml:space="preserve">o których mowa w art. 67 ust. 1 pkt 7 </w:t>
      </w:r>
      <w:proofErr w:type="spellStart"/>
      <w:r w:rsidRPr="00252A44">
        <w:rPr>
          <w:rFonts w:ascii="Verdana" w:hAnsi="Verdana"/>
          <w:b/>
          <w:bCs/>
          <w:sz w:val="18"/>
          <w:szCs w:val="18"/>
        </w:rPr>
        <w:t>Pzp</w:t>
      </w:r>
      <w:proofErr w:type="spellEnd"/>
      <w:r w:rsidRPr="00252A44">
        <w:rPr>
          <w:rFonts w:ascii="Verdana" w:hAnsi="Verdana"/>
          <w:b/>
          <w:bCs/>
          <w:sz w:val="18"/>
          <w:szCs w:val="18"/>
        </w:rPr>
        <w:t>.</w:t>
      </w:r>
    </w:p>
    <w:p w14:paraId="7D174710" w14:textId="77777777" w:rsidR="004B060A" w:rsidRPr="00252A44" w:rsidRDefault="004B060A" w:rsidP="004B060A">
      <w:pPr>
        <w:tabs>
          <w:tab w:val="left" w:pos="8789"/>
        </w:tabs>
        <w:spacing w:after="60" w:line="240" w:lineRule="exact"/>
        <w:ind w:left="851"/>
        <w:jc w:val="both"/>
        <w:rPr>
          <w:rFonts w:ascii="Verdana" w:hAnsi="Verdana"/>
          <w:sz w:val="18"/>
          <w:szCs w:val="18"/>
        </w:rPr>
      </w:pPr>
      <w:bookmarkStart w:id="6" w:name="_Toc162850039"/>
      <w:r w:rsidRPr="00252A44">
        <w:rPr>
          <w:rFonts w:ascii="Verdana" w:hAnsi="Verdana"/>
          <w:sz w:val="18"/>
          <w:szCs w:val="18"/>
        </w:rPr>
        <w:t xml:space="preserve">Zamawiający </w:t>
      </w:r>
      <w:r w:rsidRPr="00252A44">
        <w:rPr>
          <w:rFonts w:ascii="Verdana" w:hAnsi="Verdana"/>
          <w:sz w:val="18"/>
          <w:szCs w:val="18"/>
          <w:u w:val="single"/>
        </w:rPr>
        <w:t>nie przewiduje</w:t>
      </w:r>
      <w:r w:rsidRPr="00252A44">
        <w:rPr>
          <w:rFonts w:ascii="Verdana" w:hAnsi="Verdana"/>
          <w:sz w:val="18"/>
          <w:szCs w:val="18"/>
        </w:rPr>
        <w:t xml:space="preserve"> możliwości udzielania zamówień, o których mowa w art. 67 ust. 1 pkt 7 </w:t>
      </w:r>
      <w:proofErr w:type="spellStart"/>
      <w:r w:rsidRPr="00252A44">
        <w:rPr>
          <w:rFonts w:ascii="Verdana" w:hAnsi="Verdana"/>
          <w:sz w:val="18"/>
          <w:szCs w:val="18"/>
        </w:rPr>
        <w:t>Pzp</w:t>
      </w:r>
      <w:proofErr w:type="spellEnd"/>
      <w:r w:rsidRPr="00252A44">
        <w:rPr>
          <w:rFonts w:ascii="Verdana" w:hAnsi="Verdana"/>
          <w:sz w:val="18"/>
          <w:szCs w:val="18"/>
        </w:rPr>
        <w:t>.</w:t>
      </w:r>
    </w:p>
    <w:bookmarkEnd w:id="6"/>
    <w:p w14:paraId="010E2149" w14:textId="77777777" w:rsidR="004B060A" w:rsidRPr="00252A44" w:rsidRDefault="004B060A" w:rsidP="00613D53">
      <w:pPr>
        <w:pStyle w:val="Akapitzlist"/>
        <w:numPr>
          <w:ilvl w:val="0"/>
          <w:numId w:val="40"/>
        </w:numPr>
        <w:tabs>
          <w:tab w:val="left" w:pos="8789"/>
        </w:tabs>
        <w:spacing w:after="60" w:line="240" w:lineRule="exact"/>
        <w:ind w:left="851" w:hanging="425"/>
        <w:contextualSpacing w:val="0"/>
        <w:jc w:val="both"/>
        <w:rPr>
          <w:rFonts w:ascii="Verdana" w:hAnsi="Verdana"/>
          <w:sz w:val="18"/>
          <w:szCs w:val="18"/>
        </w:rPr>
      </w:pPr>
      <w:r w:rsidRPr="00252A44">
        <w:rPr>
          <w:rFonts w:ascii="Verdana" w:hAnsi="Verdana"/>
          <w:sz w:val="18"/>
          <w:szCs w:val="18"/>
        </w:rPr>
        <w:lastRenderedPageBreak/>
        <w:t>Zamawiający nie zastrzega obowiązku osobistego wykonania przez Wykonawcę prac związanych z rozmieszczeniem i instalacją przedmiotu dostawy.</w:t>
      </w:r>
    </w:p>
    <w:p w14:paraId="161F935C" w14:textId="77777777" w:rsidR="004B060A" w:rsidRPr="006E0683" w:rsidRDefault="004B060A" w:rsidP="00613D53">
      <w:pPr>
        <w:pStyle w:val="Akapitzlist"/>
        <w:numPr>
          <w:ilvl w:val="0"/>
          <w:numId w:val="40"/>
        </w:numPr>
        <w:tabs>
          <w:tab w:val="left" w:pos="8789"/>
        </w:tabs>
        <w:spacing w:after="60" w:line="240" w:lineRule="exact"/>
        <w:ind w:left="851" w:hanging="426"/>
        <w:contextualSpacing w:val="0"/>
        <w:jc w:val="both"/>
        <w:rPr>
          <w:rFonts w:ascii="Verdana" w:hAnsi="Verdana"/>
          <w:b/>
          <w:sz w:val="18"/>
          <w:szCs w:val="18"/>
        </w:rPr>
      </w:pPr>
      <w:r w:rsidRPr="006E0683">
        <w:rPr>
          <w:rFonts w:ascii="Verdana" w:hAnsi="Verdana"/>
          <w:b/>
          <w:sz w:val="18"/>
          <w:szCs w:val="18"/>
        </w:rPr>
        <w:t>Informacja o umowie ramowej</w:t>
      </w:r>
    </w:p>
    <w:p w14:paraId="5464FFD9" w14:textId="77777777" w:rsidR="004B060A" w:rsidRPr="006E0683" w:rsidRDefault="004B060A" w:rsidP="004B060A">
      <w:pPr>
        <w:tabs>
          <w:tab w:val="left" w:pos="8789"/>
        </w:tabs>
        <w:spacing w:after="60" w:line="240" w:lineRule="exact"/>
        <w:ind w:left="851"/>
        <w:jc w:val="both"/>
        <w:rPr>
          <w:rFonts w:ascii="Verdana" w:hAnsi="Verdana"/>
          <w:sz w:val="18"/>
          <w:szCs w:val="18"/>
        </w:rPr>
      </w:pPr>
      <w:r w:rsidRPr="006E0683">
        <w:rPr>
          <w:rFonts w:ascii="Verdana" w:hAnsi="Verdana"/>
          <w:sz w:val="18"/>
          <w:szCs w:val="18"/>
        </w:rPr>
        <w:t xml:space="preserve">Zamawiający nie przewiduje zawarcia umowy ramowej. </w:t>
      </w:r>
    </w:p>
    <w:p w14:paraId="41B7FB7D" w14:textId="77777777" w:rsidR="004B060A" w:rsidRPr="006E0683" w:rsidRDefault="004B060A" w:rsidP="00613D53">
      <w:pPr>
        <w:pStyle w:val="Akapitzlist"/>
        <w:numPr>
          <w:ilvl w:val="0"/>
          <w:numId w:val="40"/>
        </w:numPr>
        <w:tabs>
          <w:tab w:val="left" w:pos="8789"/>
        </w:tabs>
        <w:spacing w:after="60" w:line="240" w:lineRule="exact"/>
        <w:ind w:left="851" w:right="470" w:hanging="426"/>
        <w:contextualSpacing w:val="0"/>
        <w:jc w:val="both"/>
        <w:rPr>
          <w:rFonts w:ascii="Verdana" w:hAnsi="Verdana"/>
          <w:b/>
          <w:sz w:val="18"/>
          <w:szCs w:val="18"/>
        </w:rPr>
      </w:pPr>
      <w:r w:rsidRPr="006E0683">
        <w:rPr>
          <w:rFonts w:ascii="Verdana" w:hAnsi="Verdana"/>
          <w:b/>
          <w:sz w:val="18"/>
          <w:szCs w:val="18"/>
        </w:rPr>
        <w:t>Udział podwykonawców</w:t>
      </w:r>
    </w:p>
    <w:p w14:paraId="4A37CFDD" w14:textId="77777777" w:rsidR="004B060A" w:rsidRPr="006E0683" w:rsidRDefault="004B060A" w:rsidP="004B060A">
      <w:pPr>
        <w:pStyle w:val="Akapitzlist"/>
        <w:numPr>
          <w:ilvl w:val="1"/>
          <w:numId w:val="32"/>
        </w:numPr>
        <w:tabs>
          <w:tab w:val="left" w:pos="1276"/>
          <w:tab w:val="left" w:pos="8789"/>
          <w:tab w:val="left" w:pos="9356"/>
        </w:tabs>
        <w:spacing w:after="60" w:line="240" w:lineRule="exact"/>
        <w:ind w:left="1276" w:right="-75" w:hanging="425"/>
        <w:contextualSpacing w:val="0"/>
        <w:jc w:val="both"/>
        <w:rPr>
          <w:rFonts w:ascii="Verdana" w:hAnsi="Verdana"/>
          <w:sz w:val="18"/>
          <w:szCs w:val="18"/>
        </w:rPr>
      </w:pPr>
      <w:r w:rsidRPr="006E0683">
        <w:rPr>
          <w:rFonts w:ascii="Verdana" w:hAnsi="Verdana"/>
          <w:sz w:val="18"/>
          <w:szCs w:val="18"/>
        </w:rPr>
        <w:t>Wykonawca może powierzyć wykonanie części zamówienia podwykonawcy.</w:t>
      </w:r>
    </w:p>
    <w:p w14:paraId="5A2E28E0" w14:textId="77777777" w:rsidR="004B060A" w:rsidRPr="006E0683" w:rsidRDefault="004B060A" w:rsidP="004B060A">
      <w:pPr>
        <w:pStyle w:val="Akapitzlist"/>
        <w:numPr>
          <w:ilvl w:val="1"/>
          <w:numId w:val="32"/>
        </w:numPr>
        <w:tabs>
          <w:tab w:val="left" w:pos="1276"/>
          <w:tab w:val="left" w:pos="8789"/>
          <w:tab w:val="left" w:pos="9356"/>
        </w:tabs>
        <w:spacing w:after="60" w:line="240" w:lineRule="exact"/>
        <w:ind w:left="1276" w:right="-75" w:hanging="425"/>
        <w:contextualSpacing w:val="0"/>
        <w:jc w:val="both"/>
        <w:rPr>
          <w:rFonts w:ascii="Verdana" w:hAnsi="Verdana"/>
          <w:sz w:val="18"/>
          <w:szCs w:val="18"/>
        </w:rPr>
      </w:pPr>
      <w:r w:rsidRPr="006E0683">
        <w:rPr>
          <w:rFonts w:ascii="Verdana" w:hAnsi="Verdana"/>
          <w:sz w:val="18"/>
          <w:szCs w:val="18"/>
        </w:rPr>
        <w:t>Zamawiający żąda wskazania przez Wykonawcę części zamówienia, których wykonanie zamierza powierzyć podwykonawcom, i podania przez Wykonawcę firm podwykonawców.</w:t>
      </w:r>
    </w:p>
    <w:p w14:paraId="37E3002D" w14:textId="6287C376" w:rsidR="004B060A" w:rsidRPr="006E0683" w:rsidRDefault="004B060A" w:rsidP="004B060A">
      <w:pPr>
        <w:pStyle w:val="Akapitzlist"/>
        <w:numPr>
          <w:ilvl w:val="1"/>
          <w:numId w:val="32"/>
        </w:numPr>
        <w:tabs>
          <w:tab w:val="left" w:pos="1276"/>
          <w:tab w:val="left" w:pos="8789"/>
          <w:tab w:val="left" w:pos="9356"/>
        </w:tabs>
        <w:spacing w:after="60" w:line="240" w:lineRule="exact"/>
        <w:ind w:left="1276" w:right="-75" w:hanging="425"/>
        <w:contextualSpacing w:val="0"/>
        <w:jc w:val="both"/>
        <w:rPr>
          <w:rFonts w:ascii="Verdana" w:hAnsi="Verdana" w:cs="Arial"/>
          <w:sz w:val="18"/>
          <w:szCs w:val="18"/>
        </w:rPr>
      </w:pPr>
      <w:r w:rsidRPr="006E0683">
        <w:rPr>
          <w:rFonts w:ascii="Verdana" w:hAnsi="Verdana" w:cs="Arial"/>
          <w:sz w:val="18"/>
          <w:szCs w:val="18"/>
        </w:rPr>
        <w:t xml:space="preserve">Jeżeli Zamawiający stwierdzi, że wobec danego podwykonawcy zachodzą podstawy wykluczenia, Wykonawca obowiązany jest zastąpić tego podwykonawcę lub zrezygnować </w:t>
      </w:r>
      <w:r w:rsidR="00D0433C">
        <w:rPr>
          <w:rFonts w:ascii="Verdana" w:hAnsi="Verdana" w:cs="Arial"/>
          <w:sz w:val="18"/>
          <w:szCs w:val="18"/>
        </w:rPr>
        <w:br/>
      </w:r>
      <w:r w:rsidRPr="006E0683">
        <w:rPr>
          <w:rFonts w:ascii="Verdana" w:hAnsi="Verdana" w:cs="Arial"/>
          <w:sz w:val="18"/>
          <w:szCs w:val="18"/>
        </w:rPr>
        <w:t>z powierzenia wykonania części zamówienia podwykonawcy.</w:t>
      </w:r>
    </w:p>
    <w:p w14:paraId="1A8AA048" w14:textId="77777777" w:rsidR="004B060A" w:rsidRPr="006E0683" w:rsidRDefault="004B060A" w:rsidP="004B060A">
      <w:pPr>
        <w:pStyle w:val="Akapitzlist"/>
        <w:numPr>
          <w:ilvl w:val="1"/>
          <w:numId w:val="32"/>
        </w:numPr>
        <w:tabs>
          <w:tab w:val="left" w:pos="1276"/>
          <w:tab w:val="left" w:pos="8789"/>
          <w:tab w:val="left" w:pos="9356"/>
        </w:tabs>
        <w:spacing w:after="60" w:line="240" w:lineRule="exact"/>
        <w:ind w:left="1276" w:right="-75" w:hanging="425"/>
        <w:contextualSpacing w:val="0"/>
        <w:jc w:val="both"/>
        <w:rPr>
          <w:rFonts w:ascii="Verdana" w:hAnsi="Verdana" w:cs="Arial"/>
          <w:sz w:val="18"/>
          <w:szCs w:val="18"/>
        </w:rPr>
      </w:pPr>
      <w:r w:rsidRPr="006E0683">
        <w:rPr>
          <w:rFonts w:ascii="Verdana" w:hAnsi="Verdana" w:cs="Arial"/>
          <w:sz w:val="18"/>
          <w:szCs w:val="18"/>
        </w:rPr>
        <w:t xml:space="preserve">Postanowienie </w:t>
      </w:r>
      <w:proofErr w:type="spellStart"/>
      <w:r w:rsidRPr="006E0683">
        <w:rPr>
          <w:rFonts w:ascii="Verdana" w:hAnsi="Verdana" w:cs="Arial"/>
          <w:sz w:val="18"/>
          <w:szCs w:val="18"/>
        </w:rPr>
        <w:t>ppkt</w:t>
      </w:r>
      <w:proofErr w:type="spellEnd"/>
      <w:r w:rsidRPr="006E0683">
        <w:rPr>
          <w:rFonts w:ascii="Verdana" w:hAnsi="Verdana" w:cs="Arial"/>
          <w:sz w:val="18"/>
          <w:szCs w:val="18"/>
        </w:rPr>
        <w:t>. 3 stosuje się wobec dalszych podwykonawców.</w:t>
      </w:r>
    </w:p>
    <w:p w14:paraId="5333AD24" w14:textId="77777777" w:rsidR="004B060A" w:rsidRPr="006E0683" w:rsidRDefault="004B060A" w:rsidP="004B060A">
      <w:pPr>
        <w:pStyle w:val="Akapitzlist"/>
        <w:numPr>
          <w:ilvl w:val="1"/>
          <w:numId w:val="32"/>
        </w:numPr>
        <w:tabs>
          <w:tab w:val="left" w:pos="1276"/>
          <w:tab w:val="left" w:pos="8789"/>
          <w:tab w:val="left" w:pos="9356"/>
        </w:tabs>
        <w:spacing w:after="60" w:line="240" w:lineRule="exact"/>
        <w:ind w:left="1276" w:right="-75" w:hanging="425"/>
        <w:contextualSpacing w:val="0"/>
        <w:jc w:val="both"/>
        <w:rPr>
          <w:rFonts w:ascii="Verdana" w:hAnsi="Verdana" w:cs="Arial"/>
          <w:sz w:val="18"/>
          <w:szCs w:val="18"/>
        </w:rPr>
      </w:pPr>
      <w:r w:rsidRPr="006E0683">
        <w:rPr>
          <w:rFonts w:ascii="Verdana" w:hAnsi="Verdana" w:cs="Arial"/>
          <w:sz w:val="18"/>
          <w:szCs w:val="18"/>
        </w:rPr>
        <w:t>Powierzenie wykonania części zamówienia podwykonawcom nie zwalnia Wykonawcy z odpowiedzialności za należyte wykonanie tego zamówienia.</w:t>
      </w:r>
    </w:p>
    <w:p w14:paraId="008626C2" w14:textId="77777777" w:rsidR="004B060A" w:rsidRPr="006E0683" w:rsidRDefault="004B060A" w:rsidP="00613D53">
      <w:pPr>
        <w:pStyle w:val="Akapitzlist"/>
        <w:numPr>
          <w:ilvl w:val="0"/>
          <w:numId w:val="40"/>
        </w:numPr>
        <w:spacing w:after="60" w:line="240" w:lineRule="exact"/>
        <w:ind w:left="851" w:right="-75" w:hanging="425"/>
        <w:contextualSpacing w:val="0"/>
        <w:jc w:val="both"/>
        <w:rPr>
          <w:rFonts w:ascii="Verdana" w:eastAsia="Calibri" w:hAnsi="Verdana"/>
          <w:sz w:val="18"/>
          <w:szCs w:val="18"/>
          <w:u w:val="single"/>
          <w:lang w:eastAsia="en-US"/>
        </w:rPr>
      </w:pPr>
      <w:r w:rsidRPr="006E0683">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35898A70" w14:textId="77777777" w:rsidR="004B060A" w:rsidRPr="006E0683" w:rsidRDefault="004B060A" w:rsidP="00613D53">
      <w:pPr>
        <w:numPr>
          <w:ilvl w:val="0"/>
          <w:numId w:val="41"/>
        </w:numPr>
        <w:spacing w:after="60" w:line="240" w:lineRule="exact"/>
        <w:ind w:left="1276" w:right="-75" w:hanging="425"/>
        <w:jc w:val="both"/>
        <w:rPr>
          <w:rFonts w:ascii="Verdana" w:eastAsia="Calibri" w:hAnsi="Verdana"/>
          <w:i/>
          <w:sz w:val="18"/>
          <w:szCs w:val="18"/>
          <w:lang w:eastAsia="en-US"/>
        </w:rPr>
      </w:pPr>
      <w:r w:rsidRPr="006E0683">
        <w:rPr>
          <w:rFonts w:ascii="Verdana" w:eastAsia="Calibri" w:hAnsi="Verdana"/>
          <w:sz w:val="18"/>
          <w:szCs w:val="18"/>
          <w:lang w:eastAsia="en-US"/>
        </w:rPr>
        <w:t>administratorem danych osobowych Wykonawców i osób uczestniczących w przedmiotowym postępowaniu jest Zamawiający;</w:t>
      </w:r>
    </w:p>
    <w:p w14:paraId="7890B9BC" w14:textId="77777777" w:rsidR="004B060A" w:rsidRPr="006E0683" w:rsidRDefault="004B060A" w:rsidP="00613D53">
      <w:pPr>
        <w:numPr>
          <w:ilvl w:val="0"/>
          <w:numId w:val="41"/>
        </w:numPr>
        <w:spacing w:after="60" w:line="240" w:lineRule="exact"/>
        <w:ind w:left="1276" w:right="-75" w:hanging="425"/>
        <w:jc w:val="both"/>
        <w:rPr>
          <w:rFonts w:ascii="Verdana" w:eastAsia="Calibri" w:hAnsi="Verdana"/>
          <w:sz w:val="18"/>
          <w:szCs w:val="18"/>
          <w:lang w:eastAsia="en-US"/>
        </w:rPr>
      </w:pPr>
      <w:r w:rsidRPr="006E0683">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6" w:history="1">
        <w:r w:rsidRPr="006E0683">
          <w:rPr>
            <w:rFonts w:ascii="Verdana" w:eastAsia="Calibri" w:hAnsi="Verdana"/>
            <w:sz w:val="18"/>
            <w:szCs w:val="18"/>
            <w:u w:val="single"/>
            <w:lang w:eastAsia="en-US"/>
          </w:rPr>
          <w:t>iod@umed.wroc.pl</w:t>
        </w:r>
      </w:hyperlink>
      <w:r w:rsidRPr="006E0683">
        <w:rPr>
          <w:rFonts w:ascii="Verdana" w:eastAsia="Calibri" w:hAnsi="Verdana"/>
          <w:sz w:val="18"/>
          <w:szCs w:val="18"/>
          <w:lang w:eastAsia="en-US"/>
        </w:rPr>
        <w:t>;</w:t>
      </w:r>
    </w:p>
    <w:p w14:paraId="63325ECD" w14:textId="77777777" w:rsidR="004B060A" w:rsidRPr="006E0683" w:rsidRDefault="004B060A" w:rsidP="00613D53">
      <w:pPr>
        <w:numPr>
          <w:ilvl w:val="0"/>
          <w:numId w:val="41"/>
        </w:numPr>
        <w:spacing w:after="60" w:line="240" w:lineRule="exact"/>
        <w:ind w:left="1276" w:right="-75" w:hanging="425"/>
        <w:jc w:val="both"/>
        <w:rPr>
          <w:rFonts w:ascii="Verdana" w:eastAsia="Calibri" w:hAnsi="Verdana"/>
          <w:sz w:val="18"/>
          <w:szCs w:val="18"/>
          <w:lang w:eastAsia="en-US"/>
        </w:rPr>
      </w:pPr>
      <w:r w:rsidRPr="006E0683">
        <w:rPr>
          <w:rFonts w:ascii="Verdana" w:eastAsia="Calibri" w:hAnsi="Verdana"/>
          <w:sz w:val="18"/>
          <w:szCs w:val="18"/>
          <w:lang w:eastAsia="en-US"/>
        </w:rPr>
        <w:t>Dane osobowe Wykonawców i osób uczestniczących w przedmiotowym postępowaniu przetwarzane będą na podstawie art. 6 ust. 1 lit. c</w:t>
      </w:r>
      <w:r w:rsidRPr="006E0683">
        <w:rPr>
          <w:rFonts w:ascii="Verdana" w:eastAsia="Calibri" w:hAnsi="Verdana"/>
          <w:i/>
          <w:sz w:val="18"/>
          <w:szCs w:val="18"/>
          <w:lang w:eastAsia="en-US"/>
        </w:rPr>
        <w:t xml:space="preserve"> </w:t>
      </w:r>
      <w:r w:rsidRPr="006E0683">
        <w:rPr>
          <w:rFonts w:ascii="Verdana" w:eastAsia="Calibri" w:hAnsi="Verdana"/>
          <w:sz w:val="18"/>
          <w:szCs w:val="18"/>
          <w:lang w:eastAsia="en-US"/>
        </w:rPr>
        <w:t>RODO w celu związanym z przedmiotowym postępowaniem o udzielenie zamówienia publicznego;</w:t>
      </w:r>
    </w:p>
    <w:p w14:paraId="1E6BC1E8" w14:textId="77777777" w:rsidR="004B060A" w:rsidRPr="006E0683" w:rsidRDefault="004B060A" w:rsidP="00613D53">
      <w:pPr>
        <w:numPr>
          <w:ilvl w:val="0"/>
          <w:numId w:val="41"/>
        </w:numPr>
        <w:spacing w:after="60" w:line="240" w:lineRule="exact"/>
        <w:ind w:left="1276" w:right="-75" w:hanging="425"/>
        <w:jc w:val="both"/>
        <w:rPr>
          <w:rFonts w:ascii="Verdana" w:eastAsia="Calibri" w:hAnsi="Verdana"/>
          <w:sz w:val="18"/>
          <w:szCs w:val="18"/>
          <w:lang w:eastAsia="en-US"/>
        </w:rPr>
      </w:pPr>
      <w:r w:rsidRPr="006E0683">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6E0683">
        <w:rPr>
          <w:rFonts w:ascii="Verdana" w:eastAsia="Calibri" w:hAnsi="Verdana"/>
          <w:sz w:val="18"/>
          <w:szCs w:val="18"/>
          <w:lang w:eastAsia="en-US"/>
        </w:rPr>
        <w:t>Pzp</w:t>
      </w:r>
      <w:proofErr w:type="spellEnd"/>
      <w:r w:rsidRPr="006E0683">
        <w:rPr>
          <w:rFonts w:ascii="Verdana" w:eastAsia="Calibri" w:hAnsi="Verdana"/>
          <w:sz w:val="18"/>
          <w:szCs w:val="18"/>
          <w:lang w:eastAsia="en-US"/>
        </w:rPr>
        <w:t xml:space="preserve">;  </w:t>
      </w:r>
    </w:p>
    <w:p w14:paraId="26FA962F" w14:textId="77777777" w:rsidR="004B060A" w:rsidRPr="006E0683" w:rsidRDefault="004B060A" w:rsidP="00613D53">
      <w:pPr>
        <w:numPr>
          <w:ilvl w:val="0"/>
          <w:numId w:val="41"/>
        </w:numPr>
        <w:spacing w:after="60" w:line="240" w:lineRule="exact"/>
        <w:ind w:left="1276" w:right="-75" w:hanging="425"/>
        <w:jc w:val="both"/>
        <w:rPr>
          <w:rFonts w:ascii="Verdana" w:eastAsia="Calibri" w:hAnsi="Verdana"/>
          <w:sz w:val="18"/>
          <w:szCs w:val="18"/>
          <w:lang w:eastAsia="en-US"/>
        </w:rPr>
      </w:pPr>
      <w:r w:rsidRPr="006E0683">
        <w:rPr>
          <w:rFonts w:ascii="Verdana" w:eastAsia="Calibri" w:hAnsi="Verdana"/>
          <w:sz w:val="18"/>
          <w:szCs w:val="18"/>
          <w:lang w:eastAsia="en-US"/>
        </w:rPr>
        <w:t xml:space="preserve">dane osobowe osób uczestniczących w przedmiotowym postępowaniu będą przechowywane, zgodnie z art. 97 ust. 1 </w:t>
      </w:r>
      <w:proofErr w:type="spellStart"/>
      <w:r w:rsidRPr="006E0683">
        <w:rPr>
          <w:rFonts w:ascii="Verdana" w:eastAsia="Calibri" w:hAnsi="Verdana"/>
          <w:sz w:val="18"/>
          <w:szCs w:val="18"/>
          <w:lang w:eastAsia="en-US"/>
        </w:rPr>
        <w:t>Pzp</w:t>
      </w:r>
      <w:proofErr w:type="spellEnd"/>
      <w:r w:rsidRPr="006E0683">
        <w:rPr>
          <w:rFonts w:ascii="Verdana" w:eastAsia="Calibri" w:hAnsi="Verdana"/>
          <w:sz w:val="18"/>
          <w:szCs w:val="18"/>
          <w:lang w:eastAsia="en-US"/>
        </w:rPr>
        <w:t>, przez okres 4 lat od dnia zakończenia postępowania o udzielenie zamówienia, a jeżeli czas trwania umowy przekracza 4 lata, okres przechowywania obejmuje cały czas trwania umowy;</w:t>
      </w:r>
    </w:p>
    <w:p w14:paraId="766045B0" w14:textId="77777777" w:rsidR="004B060A" w:rsidRPr="006E0683" w:rsidRDefault="004B060A" w:rsidP="00613D53">
      <w:pPr>
        <w:numPr>
          <w:ilvl w:val="0"/>
          <w:numId w:val="41"/>
        </w:numPr>
        <w:spacing w:after="60" w:line="240" w:lineRule="exact"/>
        <w:ind w:left="1276" w:right="-75" w:hanging="425"/>
        <w:jc w:val="both"/>
        <w:rPr>
          <w:rFonts w:ascii="Verdana" w:eastAsia="Calibri" w:hAnsi="Verdana"/>
          <w:b/>
          <w:i/>
          <w:sz w:val="18"/>
          <w:szCs w:val="18"/>
          <w:lang w:eastAsia="en-US"/>
        </w:rPr>
      </w:pPr>
      <w:r w:rsidRPr="006E0683">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w:t>
      </w:r>
      <w:proofErr w:type="spellStart"/>
      <w:r w:rsidRPr="006E0683">
        <w:rPr>
          <w:rFonts w:ascii="Verdana" w:eastAsia="Calibri" w:hAnsi="Verdana"/>
          <w:sz w:val="18"/>
          <w:szCs w:val="18"/>
          <w:lang w:eastAsia="en-US"/>
        </w:rPr>
        <w:t>Pzp</w:t>
      </w:r>
      <w:proofErr w:type="spellEnd"/>
      <w:r w:rsidRPr="006E0683">
        <w:rPr>
          <w:rFonts w:ascii="Verdana" w:eastAsia="Calibri" w:hAnsi="Verdana"/>
          <w:sz w:val="18"/>
          <w:szCs w:val="18"/>
          <w:lang w:eastAsia="en-US"/>
        </w:rPr>
        <w:t xml:space="preserve">, związanym z udziałem w postępowaniu o udzielenie zamówienia publicznego; konsekwencje niepodania określonych danych wynikają z </w:t>
      </w:r>
      <w:proofErr w:type="spellStart"/>
      <w:r w:rsidRPr="006E0683">
        <w:rPr>
          <w:rFonts w:ascii="Verdana" w:eastAsia="Calibri" w:hAnsi="Verdana"/>
          <w:sz w:val="18"/>
          <w:szCs w:val="18"/>
          <w:lang w:eastAsia="en-US"/>
        </w:rPr>
        <w:t>Pzp</w:t>
      </w:r>
      <w:proofErr w:type="spellEnd"/>
      <w:r w:rsidRPr="006E0683">
        <w:rPr>
          <w:rFonts w:ascii="Verdana" w:eastAsia="Calibri" w:hAnsi="Verdana"/>
          <w:sz w:val="18"/>
          <w:szCs w:val="18"/>
          <w:lang w:eastAsia="en-US"/>
        </w:rPr>
        <w:t xml:space="preserve">;  </w:t>
      </w:r>
    </w:p>
    <w:p w14:paraId="665E6F1D" w14:textId="77777777" w:rsidR="004B060A" w:rsidRPr="006E0683" w:rsidRDefault="004B060A" w:rsidP="00613D53">
      <w:pPr>
        <w:numPr>
          <w:ilvl w:val="0"/>
          <w:numId w:val="41"/>
        </w:numPr>
        <w:spacing w:after="60" w:line="240" w:lineRule="exact"/>
        <w:ind w:left="1276" w:right="-75" w:hanging="425"/>
        <w:jc w:val="both"/>
        <w:rPr>
          <w:rFonts w:ascii="Verdana" w:eastAsia="Calibri" w:hAnsi="Verdana"/>
          <w:sz w:val="18"/>
          <w:szCs w:val="18"/>
          <w:lang w:eastAsia="en-US"/>
        </w:rPr>
      </w:pPr>
      <w:r w:rsidRPr="006E0683">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4FD9A73E" w14:textId="77777777" w:rsidR="004B060A" w:rsidRPr="006E0683" w:rsidRDefault="004B060A" w:rsidP="00613D53">
      <w:pPr>
        <w:numPr>
          <w:ilvl w:val="0"/>
          <w:numId w:val="41"/>
        </w:numPr>
        <w:spacing w:after="60" w:line="240" w:lineRule="exact"/>
        <w:ind w:left="1276" w:right="-75" w:hanging="425"/>
        <w:jc w:val="both"/>
        <w:rPr>
          <w:rFonts w:ascii="Verdana" w:eastAsia="Calibri" w:hAnsi="Verdana"/>
          <w:sz w:val="18"/>
          <w:szCs w:val="18"/>
          <w:lang w:eastAsia="en-US"/>
        </w:rPr>
      </w:pPr>
      <w:r w:rsidRPr="006E0683">
        <w:rPr>
          <w:rFonts w:ascii="Verdana" w:eastAsia="Calibri" w:hAnsi="Verdana"/>
          <w:sz w:val="18"/>
          <w:szCs w:val="18"/>
          <w:lang w:eastAsia="en-US"/>
        </w:rPr>
        <w:t>osoby uczestniczące w przedmiotowym postępowaniu posiadają:</w:t>
      </w:r>
    </w:p>
    <w:p w14:paraId="6BF1CB17" w14:textId="77777777" w:rsidR="004B060A" w:rsidRPr="006E0683" w:rsidRDefault="004B060A" w:rsidP="00613D53">
      <w:pPr>
        <w:numPr>
          <w:ilvl w:val="0"/>
          <w:numId w:val="42"/>
        </w:numPr>
        <w:spacing w:after="60" w:line="240" w:lineRule="exact"/>
        <w:ind w:left="1701" w:right="-75" w:hanging="425"/>
        <w:jc w:val="both"/>
        <w:rPr>
          <w:rFonts w:ascii="Verdana" w:eastAsia="Calibri" w:hAnsi="Verdana"/>
          <w:sz w:val="18"/>
          <w:szCs w:val="18"/>
          <w:lang w:eastAsia="en-US"/>
        </w:rPr>
      </w:pPr>
      <w:r w:rsidRPr="006E0683">
        <w:rPr>
          <w:rFonts w:ascii="Verdana" w:eastAsia="Calibri" w:hAnsi="Verdana"/>
          <w:sz w:val="18"/>
          <w:szCs w:val="18"/>
          <w:lang w:eastAsia="en-US"/>
        </w:rPr>
        <w:t>na podstawie art. 15 RODO prawo dostępu do danych osobowych bezpośrednio ich dotyczących;</w:t>
      </w:r>
    </w:p>
    <w:p w14:paraId="36091BD4" w14:textId="77777777" w:rsidR="004B060A" w:rsidRPr="006E0683" w:rsidRDefault="004B060A" w:rsidP="00613D53">
      <w:pPr>
        <w:numPr>
          <w:ilvl w:val="0"/>
          <w:numId w:val="42"/>
        </w:numPr>
        <w:spacing w:after="60" w:line="240" w:lineRule="exact"/>
        <w:ind w:left="1701" w:right="-75" w:hanging="425"/>
        <w:jc w:val="both"/>
        <w:rPr>
          <w:rFonts w:ascii="Verdana" w:eastAsia="Calibri" w:hAnsi="Verdana"/>
          <w:sz w:val="18"/>
          <w:szCs w:val="18"/>
          <w:lang w:eastAsia="en-US"/>
        </w:rPr>
      </w:pPr>
      <w:r w:rsidRPr="006E0683">
        <w:rPr>
          <w:rFonts w:ascii="Verdana" w:eastAsia="Calibri" w:hAnsi="Verdana"/>
          <w:sz w:val="18"/>
          <w:szCs w:val="18"/>
          <w:lang w:eastAsia="en-US"/>
        </w:rPr>
        <w:t>na podstawie art. 16 RODO prawo do sprostowania przez Wykonawcę uczestniczącego w przedmiotowym postępowaniu danych osobowych (</w:t>
      </w:r>
      <w:r w:rsidRPr="006E0683">
        <w:rPr>
          <w:rFonts w:ascii="Verdana" w:eastAsia="Calibri" w:hAnsi="Verdana"/>
          <w:i/>
          <w:sz w:val="18"/>
          <w:szCs w:val="18"/>
          <w:lang w:eastAsia="en-US"/>
        </w:rPr>
        <w:t xml:space="preserve">skorzystanie z prawa do sprostowania nie może skutkować zmianą wyniku postępowania o udzielenie zamówienia publicznego ani zmianą postanowień umowy w zakresie niezgodnym z </w:t>
      </w:r>
      <w:proofErr w:type="spellStart"/>
      <w:r w:rsidRPr="006E0683">
        <w:rPr>
          <w:rFonts w:ascii="Verdana" w:eastAsia="Calibri" w:hAnsi="Verdana"/>
          <w:i/>
          <w:sz w:val="18"/>
          <w:szCs w:val="18"/>
          <w:lang w:eastAsia="en-US"/>
        </w:rPr>
        <w:t>Pzp</w:t>
      </w:r>
      <w:proofErr w:type="spellEnd"/>
      <w:r w:rsidRPr="006E0683">
        <w:rPr>
          <w:rFonts w:ascii="Verdana" w:eastAsia="Calibri" w:hAnsi="Verdana"/>
          <w:i/>
          <w:sz w:val="18"/>
          <w:szCs w:val="18"/>
          <w:lang w:eastAsia="en-US"/>
        </w:rPr>
        <w:t xml:space="preserve"> oraz nie może naruszać integralności protokołu oraz jego załączników)</w:t>
      </w:r>
      <w:r w:rsidRPr="006E0683">
        <w:rPr>
          <w:rFonts w:ascii="Verdana" w:eastAsia="Calibri" w:hAnsi="Verdana"/>
          <w:sz w:val="18"/>
          <w:szCs w:val="18"/>
          <w:lang w:eastAsia="en-US"/>
        </w:rPr>
        <w:t>;</w:t>
      </w:r>
    </w:p>
    <w:p w14:paraId="167D7234" w14:textId="77777777" w:rsidR="004B060A" w:rsidRPr="006E0683" w:rsidRDefault="004B060A" w:rsidP="00613D53">
      <w:pPr>
        <w:numPr>
          <w:ilvl w:val="0"/>
          <w:numId w:val="42"/>
        </w:numPr>
        <w:spacing w:after="60" w:line="240" w:lineRule="exact"/>
        <w:ind w:left="1701" w:right="-75" w:hanging="425"/>
        <w:jc w:val="both"/>
        <w:rPr>
          <w:rFonts w:ascii="Verdana" w:eastAsia="Calibri" w:hAnsi="Verdana"/>
          <w:sz w:val="18"/>
          <w:szCs w:val="18"/>
          <w:lang w:eastAsia="en-US"/>
        </w:rPr>
      </w:pPr>
      <w:r w:rsidRPr="006E0683">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6E0683">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E0683">
        <w:rPr>
          <w:rFonts w:ascii="Verdana" w:eastAsia="Calibri" w:hAnsi="Verdana"/>
          <w:sz w:val="18"/>
          <w:szCs w:val="18"/>
          <w:lang w:eastAsia="en-US"/>
        </w:rPr>
        <w:t xml:space="preserve">;  </w:t>
      </w:r>
    </w:p>
    <w:p w14:paraId="6592F4BA" w14:textId="77777777" w:rsidR="004B060A" w:rsidRPr="006E0683" w:rsidRDefault="004B060A" w:rsidP="00613D53">
      <w:pPr>
        <w:numPr>
          <w:ilvl w:val="0"/>
          <w:numId w:val="42"/>
        </w:numPr>
        <w:spacing w:after="60" w:line="240" w:lineRule="exact"/>
        <w:ind w:left="1701" w:right="-75" w:hanging="425"/>
        <w:jc w:val="both"/>
        <w:rPr>
          <w:rFonts w:ascii="Verdana" w:eastAsia="Calibri" w:hAnsi="Verdana"/>
          <w:i/>
          <w:sz w:val="18"/>
          <w:szCs w:val="18"/>
          <w:lang w:eastAsia="en-US"/>
        </w:rPr>
      </w:pPr>
      <w:r w:rsidRPr="006E0683">
        <w:rPr>
          <w:rFonts w:ascii="Verdana" w:eastAsia="Calibri" w:hAnsi="Verdana"/>
          <w:sz w:val="18"/>
          <w:szCs w:val="18"/>
          <w:lang w:eastAsia="en-US"/>
        </w:rPr>
        <w:lastRenderedPageBreak/>
        <w:t>prawo do wniesienia skargi do Prezesa Urzędu Ochrony Danych Osobowych, gdy uzna, że przetwarzanie danych osobowych dotyczących wykonawców i uczestników przedmiotowego zamówienia narusza przepisy RODO;</w:t>
      </w:r>
    </w:p>
    <w:p w14:paraId="51C37A7B" w14:textId="77777777" w:rsidR="004B060A" w:rsidRPr="006E0683" w:rsidRDefault="004B060A" w:rsidP="00613D53">
      <w:pPr>
        <w:numPr>
          <w:ilvl w:val="0"/>
          <w:numId w:val="41"/>
        </w:numPr>
        <w:spacing w:after="60" w:line="240" w:lineRule="exact"/>
        <w:ind w:left="1276" w:right="-75" w:hanging="425"/>
        <w:jc w:val="both"/>
        <w:rPr>
          <w:rFonts w:ascii="Verdana" w:eastAsia="Calibri" w:hAnsi="Verdana"/>
          <w:i/>
          <w:sz w:val="18"/>
          <w:szCs w:val="18"/>
          <w:lang w:eastAsia="en-US"/>
        </w:rPr>
      </w:pPr>
      <w:r w:rsidRPr="006E0683">
        <w:rPr>
          <w:rFonts w:ascii="Verdana" w:eastAsia="Calibri" w:hAnsi="Verdana"/>
          <w:sz w:val="18"/>
          <w:szCs w:val="18"/>
          <w:lang w:eastAsia="en-US"/>
        </w:rPr>
        <w:t>nie przysługuje Wykonawcy i osobom uczestniczącym w przedmiotowym postępowaniu:</w:t>
      </w:r>
    </w:p>
    <w:p w14:paraId="533EA4A3" w14:textId="77777777" w:rsidR="004B060A" w:rsidRPr="006E0683" w:rsidRDefault="004B060A" w:rsidP="00613D53">
      <w:pPr>
        <w:numPr>
          <w:ilvl w:val="0"/>
          <w:numId w:val="43"/>
        </w:numPr>
        <w:spacing w:after="60" w:line="240" w:lineRule="exact"/>
        <w:ind w:left="1701" w:right="-75" w:hanging="425"/>
        <w:jc w:val="both"/>
        <w:rPr>
          <w:rFonts w:ascii="Verdana" w:eastAsia="Calibri" w:hAnsi="Verdana"/>
          <w:i/>
          <w:sz w:val="18"/>
          <w:szCs w:val="18"/>
          <w:lang w:eastAsia="en-US"/>
        </w:rPr>
      </w:pPr>
      <w:r w:rsidRPr="006E0683">
        <w:rPr>
          <w:rFonts w:ascii="Verdana" w:eastAsia="Calibri" w:hAnsi="Verdana"/>
          <w:sz w:val="18"/>
          <w:szCs w:val="18"/>
          <w:lang w:eastAsia="en-US"/>
        </w:rPr>
        <w:t>w związku z art. 17 ust. 3 lit. b, d lub e RODO prawo do usunięcia danych osobowych;</w:t>
      </w:r>
    </w:p>
    <w:p w14:paraId="253EE6E5" w14:textId="77777777" w:rsidR="004B060A" w:rsidRPr="006E0683" w:rsidRDefault="004B060A" w:rsidP="00613D53">
      <w:pPr>
        <w:numPr>
          <w:ilvl w:val="0"/>
          <w:numId w:val="43"/>
        </w:numPr>
        <w:spacing w:after="60" w:line="240" w:lineRule="exact"/>
        <w:ind w:left="1701" w:right="-75" w:hanging="425"/>
        <w:jc w:val="both"/>
        <w:rPr>
          <w:rFonts w:ascii="Verdana" w:eastAsia="Calibri" w:hAnsi="Verdana"/>
          <w:b/>
          <w:i/>
          <w:sz w:val="18"/>
          <w:szCs w:val="18"/>
          <w:lang w:eastAsia="en-US"/>
        </w:rPr>
      </w:pPr>
      <w:r w:rsidRPr="006E0683">
        <w:rPr>
          <w:rFonts w:ascii="Verdana" w:eastAsia="Calibri" w:hAnsi="Verdana"/>
          <w:sz w:val="18"/>
          <w:szCs w:val="18"/>
          <w:lang w:eastAsia="en-US"/>
        </w:rPr>
        <w:t>prawo do przenoszenia danych osobowych, o którym mowa w art. 20 RODO;</w:t>
      </w:r>
    </w:p>
    <w:p w14:paraId="792CA552" w14:textId="77777777" w:rsidR="004B060A" w:rsidRPr="006E0683" w:rsidRDefault="004B060A" w:rsidP="00613D53">
      <w:pPr>
        <w:numPr>
          <w:ilvl w:val="0"/>
          <w:numId w:val="43"/>
        </w:numPr>
        <w:tabs>
          <w:tab w:val="left" w:pos="1276"/>
        </w:tabs>
        <w:spacing w:after="60" w:line="240" w:lineRule="exact"/>
        <w:ind w:left="1701" w:right="-75" w:hanging="425"/>
        <w:jc w:val="both"/>
        <w:rPr>
          <w:rFonts w:ascii="Verdana" w:eastAsia="Calibri" w:hAnsi="Verdana" w:cs="Arial"/>
          <w:i/>
          <w:sz w:val="18"/>
          <w:szCs w:val="18"/>
          <w:lang w:eastAsia="en-US"/>
        </w:rPr>
      </w:pPr>
      <w:r w:rsidRPr="006E0683">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6E0683">
        <w:rPr>
          <w:rFonts w:ascii="Verdana" w:eastAsia="Calibri" w:hAnsi="Verdana" w:cs="Arial"/>
          <w:sz w:val="18"/>
          <w:szCs w:val="18"/>
          <w:lang w:eastAsia="en-US"/>
        </w:rPr>
        <w:t xml:space="preserve">uczestniczących w przedmiotowym postępowaniu jest art. 6 ust. 1 lit. c RODO. </w:t>
      </w:r>
    </w:p>
    <w:p w14:paraId="54D5FF31" w14:textId="77777777" w:rsidR="00F76404" w:rsidRPr="006E0683" w:rsidRDefault="00F76404" w:rsidP="00F76404">
      <w:pPr>
        <w:tabs>
          <w:tab w:val="left" w:pos="1418"/>
        </w:tabs>
        <w:spacing w:after="60" w:line="240" w:lineRule="exact"/>
        <w:ind w:left="1134" w:right="-96"/>
        <w:jc w:val="both"/>
        <w:rPr>
          <w:rFonts w:ascii="Verdana" w:hAnsi="Verdana" w:cs="Arial"/>
          <w:b/>
          <w:i/>
          <w:sz w:val="18"/>
          <w:szCs w:val="18"/>
        </w:rPr>
      </w:pPr>
    </w:p>
    <w:p w14:paraId="38CF9EEC" w14:textId="2A35AD5E" w:rsidR="00891D52" w:rsidRPr="006E0683" w:rsidRDefault="00970B6B" w:rsidP="00252A44">
      <w:pPr>
        <w:pStyle w:val="Nagwek1"/>
        <w:spacing w:after="60" w:line="240" w:lineRule="exact"/>
        <w:ind w:right="45"/>
      </w:pPr>
      <w:r w:rsidRPr="006E0683">
        <w:t xml:space="preserve">Termin </w:t>
      </w:r>
      <w:r w:rsidR="00CA12F5" w:rsidRPr="006E0683">
        <w:t xml:space="preserve">realizacji </w:t>
      </w:r>
      <w:bookmarkEnd w:id="4"/>
    </w:p>
    <w:p w14:paraId="6AD592A4" w14:textId="77777777" w:rsidR="004B060A" w:rsidRPr="006E0683" w:rsidRDefault="004B060A" w:rsidP="00252A44">
      <w:pPr>
        <w:tabs>
          <w:tab w:val="left" w:pos="8647"/>
        </w:tabs>
        <w:spacing w:after="60" w:line="240" w:lineRule="exact"/>
        <w:ind w:left="425" w:right="68"/>
        <w:jc w:val="both"/>
        <w:rPr>
          <w:rFonts w:ascii="Verdana" w:hAnsi="Verdana"/>
          <w:sz w:val="18"/>
          <w:szCs w:val="18"/>
        </w:rPr>
      </w:pPr>
      <w:bookmarkStart w:id="7" w:name="_Toc282721351"/>
      <w:bookmarkStart w:id="8" w:name="_Toc395266069"/>
      <w:r w:rsidRPr="006E0683">
        <w:rPr>
          <w:rFonts w:ascii="Verdana" w:hAnsi="Verdana"/>
          <w:sz w:val="18"/>
          <w:szCs w:val="18"/>
        </w:rPr>
        <w:t>Zamawiający ustalił maksymalny termin realizacji przedmiotu zamówienia:</w:t>
      </w:r>
    </w:p>
    <w:p w14:paraId="0722BE95" w14:textId="4080D5FB" w:rsidR="004B060A" w:rsidRPr="00551777" w:rsidRDefault="004B060A" w:rsidP="00252A44">
      <w:pPr>
        <w:pStyle w:val="Akapitzlist"/>
        <w:numPr>
          <w:ilvl w:val="0"/>
          <w:numId w:val="77"/>
        </w:numPr>
        <w:tabs>
          <w:tab w:val="left" w:pos="8647"/>
        </w:tabs>
        <w:spacing w:after="60" w:line="240" w:lineRule="exact"/>
        <w:ind w:left="851" w:right="68" w:hanging="284"/>
        <w:jc w:val="both"/>
        <w:rPr>
          <w:rFonts w:ascii="Verdana" w:hAnsi="Verdana"/>
          <w:sz w:val="18"/>
          <w:szCs w:val="18"/>
        </w:rPr>
      </w:pPr>
      <w:r w:rsidRPr="00B206D7">
        <w:rPr>
          <w:rFonts w:ascii="Verdana" w:hAnsi="Verdana"/>
          <w:b/>
          <w:sz w:val="18"/>
          <w:szCs w:val="18"/>
        </w:rPr>
        <w:t xml:space="preserve">max. </w:t>
      </w:r>
      <w:r w:rsidR="001C5EB4">
        <w:rPr>
          <w:rFonts w:ascii="Verdana" w:hAnsi="Verdana"/>
          <w:b/>
          <w:sz w:val="18"/>
          <w:szCs w:val="18"/>
        </w:rPr>
        <w:t>3</w:t>
      </w:r>
      <w:r w:rsidR="00D0433C" w:rsidRPr="00B206D7">
        <w:rPr>
          <w:rFonts w:ascii="Verdana" w:hAnsi="Verdana"/>
          <w:b/>
          <w:sz w:val="18"/>
          <w:szCs w:val="18"/>
        </w:rPr>
        <w:t xml:space="preserve"> tygodni</w:t>
      </w:r>
      <w:r w:rsidR="006C17C4" w:rsidRPr="008522A7">
        <w:rPr>
          <w:rFonts w:ascii="Verdana" w:hAnsi="Verdana"/>
          <w:b/>
          <w:sz w:val="18"/>
          <w:szCs w:val="18"/>
        </w:rPr>
        <w:t>e</w:t>
      </w:r>
      <w:r w:rsidRPr="00B206D7">
        <w:rPr>
          <w:rFonts w:ascii="Verdana" w:hAnsi="Verdana"/>
          <w:b/>
          <w:sz w:val="18"/>
          <w:szCs w:val="18"/>
        </w:rPr>
        <w:t xml:space="preserve"> od daty podpisania umowy (część A)</w:t>
      </w:r>
      <w:r w:rsidR="00A94126" w:rsidRPr="00B206D7">
        <w:rPr>
          <w:rFonts w:ascii="Verdana" w:hAnsi="Verdana"/>
          <w:sz w:val="18"/>
          <w:szCs w:val="18"/>
        </w:rPr>
        <w:t>,</w:t>
      </w:r>
      <w:r w:rsidRPr="00B206D7">
        <w:rPr>
          <w:rFonts w:ascii="Verdana" w:hAnsi="Verdana"/>
          <w:sz w:val="18"/>
          <w:szCs w:val="18"/>
        </w:rPr>
        <w:t xml:space="preserve"> </w:t>
      </w:r>
      <w:r w:rsidR="00551777" w:rsidRPr="00551777">
        <w:rPr>
          <w:rFonts w:ascii="Verdana" w:hAnsi="Verdana"/>
          <w:sz w:val="18"/>
          <w:szCs w:val="18"/>
        </w:rPr>
        <w:t>(termin realizacji przedmiotu zamówienia stanowi kryterium oceny ofert).</w:t>
      </w:r>
    </w:p>
    <w:p w14:paraId="1CF0E102" w14:textId="1E82B02D" w:rsidR="00D0433C" w:rsidRPr="00267F0F" w:rsidRDefault="00D0433C" w:rsidP="00252A44">
      <w:pPr>
        <w:pStyle w:val="Akapitzlist"/>
        <w:numPr>
          <w:ilvl w:val="0"/>
          <w:numId w:val="77"/>
        </w:numPr>
        <w:tabs>
          <w:tab w:val="left" w:pos="8647"/>
        </w:tabs>
        <w:spacing w:after="60" w:line="240" w:lineRule="exact"/>
        <w:ind w:left="851" w:right="68" w:hanging="284"/>
        <w:jc w:val="both"/>
        <w:rPr>
          <w:rFonts w:ascii="Verdana" w:hAnsi="Verdana"/>
          <w:sz w:val="18"/>
          <w:szCs w:val="18"/>
        </w:rPr>
      </w:pPr>
      <w:r w:rsidRPr="00267F0F">
        <w:rPr>
          <w:rFonts w:ascii="Verdana" w:hAnsi="Verdana"/>
          <w:b/>
          <w:sz w:val="18"/>
          <w:szCs w:val="18"/>
        </w:rPr>
        <w:t xml:space="preserve">max. </w:t>
      </w:r>
      <w:r w:rsidR="00267F0F" w:rsidRPr="00267F0F">
        <w:rPr>
          <w:rFonts w:ascii="Verdana" w:hAnsi="Verdana"/>
          <w:b/>
          <w:sz w:val="18"/>
          <w:szCs w:val="18"/>
        </w:rPr>
        <w:t>2</w:t>
      </w:r>
      <w:r w:rsidRPr="00267F0F">
        <w:rPr>
          <w:rFonts w:ascii="Verdana" w:hAnsi="Verdana"/>
          <w:b/>
          <w:sz w:val="18"/>
          <w:szCs w:val="18"/>
        </w:rPr>
        <w:t xml:space="preserve"> tygodnie od daty podpisania umowy (część B)</w:t>
      </w:r>
      <w:r w:rsidRPr="00267F0F">
        <w:rPr>
          <w:rFonts w:ascii="Verdana" w:hAnsi="Verdana"/>
          <w:sz w:val="18"/>
          <w:szCs w:val="18"/>
        </w:rPr>
        <w:t xml:space="preserve">, </w:t>
      </w:r>
    </w:p>
    <w:p w14:paraId="5FF4C0CC" w14:textId="61BDA5E0" w:rsidR="00D0433C" w:rsidRPr="00FD055D" w:rsidRDefault="00D0433C" w:rsidP="00252A44">
      <w:pPr>
        <w:pStyle w:val="Akapitzlist"/>
        <w:numPr>
          <w:ilvl w:val="0"/>
          <w:numId w:val="77"/>
        </w:numPr>
        <w:tabs>
          <w:tab w:val="left" w:pos="8647"/>
        </w:tabs>
        <w:spacing w:after="60" w:line="240" w:lineRule="exact"/>
        <w:ind w:left="851" w:right="68" w:hanging="284"/>
        <w:jc w:val="both"/>
        <w:rPr>
          <w:rFonts w:ascii="Verdana" w:hAnsi="Verdana"/>
          <w:sz w:val="18"/>
          <w:szCs w:val="18"/>
        </w:rPr>
      </w:pPr>
      <w:r w:rsidRPr="00FD055D">
        <w:rPr>
          <w:rFonts w:ascii="Verdana" w:hAnsi="Verdana"/>
          <w:b/>
          <w:sz w:val="18"/>
          <w:szCs w:val="18"/>
        </w:rPr>
        <w:t xml:space="preserve">max. </w:t>
      </w:r>
      <w:r w:rsidR="00FD055D" w:rsidRPr="00FD055D">
        <w:rPr>
          <w:rFonts w:ascii="Verdana" w:hAnsi="Verdana"/>
          <w:b/>
          <w:sz w:val="18"/>
          <w:szCs w:val="18"/>
        </w:rPr>
        <w:t xml:space="preserve">2 tygodnie </w:t>
      </w:r>
      <w:r w:rsidRPr="00FD055D">
        <w:rPr>
          <w:rFonts w:ascii="Verdana" w:hAnsi="Verdana"/>
          <w:b/>
          <w:sz w:val="18"/>
          <w:szCs w:val="18"/>
        </w:rPr>
        <w:t>od daty podpisania umowy (część C)</w:t>
      </w:r>
      <w:r w:rsidRPr="00FD055D">
        <w:rPr>
          <w:rFonts w:ascii="Verdana" w:hAnsi="Verdana"/>
          <w:sz w:val="18"/>
          <w:szCs w:val="18"/>
        </w:rPr>
        <w:t xml:space="preserve">, </w:t>
      </w:r>
      <w:r w:rsidR="002B49E6" w:rsidRPr="00FD055D">
        <w:rPr>
          <w:rFonts w:ascii="Verdana" w:hAnsi="Verdana"/>
          <w:sz w:val="18"/>
          <w:szCs w:val="18"/>
        </w:rPr>
        <w:t xml:space="preserve">(termin realizacji przedmiotu </w:t>
      </w:r>
      <w:r w:rsidRPr="00FD055D">
        <w:rPr>
          <w:rFonts w:ascii="Verdana" w:hAnsi="Verdana"/>
          <w:sz w:val="18"/>
          <w:szCs w:val="18"/>
        </w:rPr>
        <w:t>zamówienia stanowi kryterium oceny ofert).</w:t>
      </w:r>
    </w:p>
    <w:p w14:paraId="0C7684F3" w14:textId="7FAE2C62" w:rsidR="00FA5C90" w:rsidRPr="0084502A" w:rsidRDefault="00FA5C90" w:rsidP="00252A44">
      <w:pPr>
        <w:pStyle w:val="Akapitzlist"/>
        <w:numPr>
          <w:ilvl w:val="0"/>
          <w:numId w:val="77"/>
        </w:numPr>
        <w:tabs>
          <w:tab w:val="left" w:pos="8647"/>
        </w:tabs>
        <w:spacing w:after="60" w:line="240" w:lineRule="exact"/>
        <w:ind w:left="851" w:right="68" w:hanging="284"/>
        <w:jc w:val="both"/>
        <w:rPr>
          <w:rFonts w:ascii="Verdana" w:hAnsi="Verdana"/>
          <w:sz w:val="18"/>
          <w:szCs w:val="18"/>
        </w:rPr>
      </w:pPr>
      <w:r w:rsidRPr="0084502A">
        <w:rPr>
          <w:rFonts w:ascii="Verdana" w:hAnsi="Verdana"/>
          <w:b/>
          <w:sz w:val="18"/>
          <w:szCs w:val="18"/>
        </w:rPr>
        <w:t xml:space="preserve">max. </w:t>
      </w:r>
      <w:r w:rsidR="009E056C" w:rsidRPr="0084502A">
        <w:rPr>
          <w:rFonts w:ascii="Verdana" w:hAnsi="Verdana"/>
          <w:b/>
          <w:sz w:val="18"/>
          <w:szCs w:val="18"/>
        </w:rPr>
        <w:t>8</w:t>
      </w:r>
      <w:r w:rsidRPr="0084502A">
        <w:rPr>
          <w:rFonts w:ascii="Verdana" w:hAnsi="Verdana"/>
          <w:b/>
          <w:sz w:val="18"/>
          <w:szCs w:val="18"/>
        </w:rPr>
        <w:t xml:space="preserve"> tygodni od daty podpisania umowy (część D)</w:t>
      </w:r>
      <w:r w:rsidRPr="0084502A">
        <w:rPr>
          <w:rFonts w:ascii="Verdana" w:hAnsi="Verdana"/>
          <w:sz w:val="18"/>
          <w:szCs w:val="18"/>
        </w:rPr>
        <w:t>, (termin realizacji przedmiotu zamówienia stanowi kryterium oceny ofert).</w:t>
      </w:r>
    </w:p>
    <w:p w14:paraId="59F3BE74" w14:textId="77777777" w:rsidR="00FA5C90" w:rsidRPr="00FA5C90" w:rsidRDefault="00FA5C90" w:rsidP="00FA5C90">
      <w:pPr>
        <w:tabs>
          <w:tab w:val="left" w:pos="8647"/>
        </w:tabs>
        <w:spacing w:after="60" w:line="240" w:lineRule="exact"/>
        <w:ind w:left="207" w:right="68"/>
        <w:jc w:val="both"/>
        <w:rPr>
          <w:rFonts w:ascii="Verdana" w:hAnsi="Verdana"/>
          <w:sz w:val="18"/>
          <w:szCs w:val="18"/>
        </w:rPr>
      </w:pPr>
    </w:p>
    <w:p w14:paraId="0F3974DD" w14:textId="68A60DAF" w:rsidR="009057C4" w:rsidRPr="006E0683" w:rsidRDefault="00970B6B" w:rsidP="00D50F3B">
      <w:pPr>
        <w:pStyle w:val="Nagwek1"/>
        <w:spacing w:after="60" w:line="240" w:lineRule="exact"/>
        <w:ind w:right="44"/>
        <w:jc w:val="both"/>
      </w:pPr>
      <w:r w:rsidRPr="006E0683">
        <w:t xml:space="preserve">Warunki udziału w postępowaniu </w:t>
      </w:r>
      <w:bookmarkEnd w:id="7"/>
      <w:bookmarkEnd w:id="8"/>
    </w:p>
    <w:p w14:paraId="59959D5A" w14:textId="77777777" w:rsidR="0028421F" w:rsidRPr="006E0683" w:rsidRDefault="0028421F" w:rsidP="00E1785F">
      <w:pPr>
        <w:pStyle w:val="Akapitzlist"/>
        <w:numPr>
          <w:ilvl w:val="4"/>
          <w:numId w:val="16"/>
        </w:numPr>
        <w:tabs>
          <w:tab w:val="clear" w:pos="3600"/>
          <w:tab w:val="num" w:pos="567"/>
          <w:tab w:val="left" w:pos="851"/>
        </w:tabs>
        <w:spacing w:after="60" w:line="240" w:lineRule="exact"/>
        <w:ind w:left="567" w:right="-97" w:firstLine="0"/>
        <w:contextualSpacing w:val="0"/>
        <w:rPr>
          <w:rFonts w:ascii="Verdana" w:hAnsi="Verdana"/>
          <w:sz w:val="18"/>
          <w:szCs w:val="18"/>
        </w:rPr>
      </w:pPr>
      <w:bookmarkStart w:id="9" w:name="_Toc307672846"/>
      <w:r w:rsidRPr="006E0683">
        <w:rPr>
          <w:rFonts w:ascii="Verdana" w:hAnsi="Verdana"/>
          <w:sz w:val="18"/>
          <w:szCs w:val="18"/>
        </w:rPr>
        <w:t>O udzielenie zamówienia mogą się ubiegać Wykonawcy, którzy nie podlegają wykluczeniu.</w:t>
      </w:r>
    </w:p>
    <w:p w14:paraId="163087FD" w14:textId="5BC25E7C" w:rsidR="0028421F" w:rsidRPr="006E0683" w:rsidRDefault="0028421F" w:rsidP="00E1785F">
      <w:pPr>
        <w:pStyle w:val="Akapitzlist"/>
        <w:numPr>
          <w:ilvl w:val="4"/>
          <w:numId w:val="16"/>
        </w:numPr>
        <w:tabs>
          <w:tab w:val="clear" w:pos="3600"/>
          <w:tab w:val="num" w:pos="567"/>
          <w:tab w:val="left" w:pos="851"/>
        </w:tabs>
        <w:spacing w:after="60" w:line="240" w:lineRule="exact"/>
        <w:ind w:left="567" w:right="-97" w:firstLine="0"/>
        <w:contextualSpacing w:val="0"/>
        <w:rPr>
          <w:rFonts w:ascii="Verdana" w:hAnsi="Verdana"/>
          <w:sz w:val="18"/>
          <w:szCs w:val="18"/>
        </w:rPr>
      </w:pPr>
      <w:r w:rsidRPr="006E0683">
        <w:rPr>
          <w:rFonts w:ascii="Verdana" w:hAnsi="Verdana"/>
          <w:sz w:val="18"/>
          <w:szCs w:val="18"/>
        </w:rPr>
        <w:t xml:space="preserve">Zamawiający </w:t>
      </w:r>
      <w:r w:rsidRPr="006E0683">
        <w:rPr>
          <w:rFonts w:ascii="Verdana" w:hAnsi="Verdana"/>
          <w:b/>
          <w:sz w:val="18"/>
          <w:szCs w:val="18"/>
          <w:u w:val="single"/>
        </w:rPr>
        <w:t>nie stawia</w:t>
      </w:r>
      <w:r w:rsidRPr="006E0683">
        <w:rPr>
          <w:rFonts w:ascii="Verdana" w:hAnsi="Verdana"/>
          <w:sz w:val="18"/>
          <w:szCs w:val="18"/>
        </w:rPr>
        <w:t xml:space="preserve"> warunków udziału w postępowaniu.</w:t>
      </w:r>
    </w:p>
    <w:p w14:paraId="700B27CD" w14:textId="77777777" w:rsidR="00982F9C" w:rsidRPr="006E0683" w:rsidRDefault="00982F9C" w:rsidP="00E1785F">
      <w:pPr>
        <w:pStyle w:val="Akapitzlist"/>
        <w:numPr>
          <w:ilvl w:val="4"/>
          <w:numId w:val="16"/>
        </w:numPr>
        <w:tabs>
          <w:tab w:val="clear" w:pos="3600"/>
          <w:tab w:val="left" w:pos="851"/>
          <w:tab w:val="num" w:pos="993"/>
          <w:tab w:val="num" w:pos="1070"/>
        </w:tabs>
        <w:spacing w:after="60" w:line="240" w:lineRule="exact"/>
        <w:ind w:left="851" w:right="-97" w:hanging="284"/>
        <w:contextualSpacing w:val="0"/>
        <w:jc w:val="both"/>
        <w:rPr>
          <w:rFonts w:ascii="Verdana" w:hAnsi="Verdana"/>
          <w:sz w:val="18"/>
          <w:szCs w:val="18"/>
        </w:rPr>
      </w:pPr>
      <w:r w:rsidRPr="006E0683">
        <w:rPr>
          <w:rFonts w:ascii="Verdana" w:hAnsi="Verdana"/>
          <w:sz w:val="18"/>
          <w:szCs w:val="18"/>
        </w:rPr>
        <w:t>W wypadku Wykonawców wspólnie ubiegających się o udzielenie zamówienia, warunek, o którym mowa w pkt. 1, jest spełniony, gdy żaden z podmiotów składających wspólną ofertę nie podlega wykluczeniu.</w:t>
      </w:r>
    </w:p>
    <w:bookmarkEnd w:id="9"/>
    <w:p w14:paraId="0026F0CF" w14:textId="2448BE9C" w:rsidR="00982F9C" w:rsidRPr="006E0683" w:rsidRDefault="009057C4" w:rsidP="00E1785F">
      <w:pPr>
        <w:pStyle w:val="Akapitzlist"/>
        <w:numPr>
          <w:ilvl w:val="4"/>
          <w:numId w:val="16"/>
        </w:numPr>
        <w:tabs>
          <w:tab w:val="clear" w:pos="3600"/>
          <w:tab w:val="num" w:pos="709"/>
          <w:tab w:val="left" w:pos="851"/>
        </w:tabs>
        <w:spacing w:after="60" w:line="240" w:lineRule="exact"/>
        <w:ind w:left="851" w:right="-97" w:hanging="284"/>
        <w:contextualSpacing w:val="0"/>
        <w:jc w:val="both"/>
        <w:rPr>
          <w:rFonts w:ascii="Verdana" w:hAnsi="Verdana"/>
          <w:b/>
          <w:sz w:val="18"/>
          <w:szCs w:val="18"/>
        </w:rPr>
      </w:pPr>
      <w:r w:rsidRPr="006E0683">
        <w:rPr>
          <w:rFonts w:ascii="Verdana" w:hAnsi="Verdana"/>
          <w:sz w:val="18"/>
          <w:szCs w:val="18"/>
        </w:rPr>
        <w:t xml:space="preserve">Zgodnie z treścią art. 24aa </w:t>
      </w:r>
      <w:proofErr w:type="spellStart"/>
      <w:r w:rsidRPr="006E0683">
        <w:rPr>
          <w:rFonts w:ascii="Verdana" w:hAnsi="Verdana"/>
          <w:sz w:val="18"/>
          <w:szCs w:val="18"/>
        </w:rPr>
        <w:t>Pzp</w:t>
      </w:r>
      <w:proofErr w:type="spellEnd"/>
      <w:r w:rsidRPr="006E0683">
        <w:rPr>
          <w:rFonts w:ascii="Verdana" w:hAnsi="Verdana"/>
          <w:sz w:val="18"/>
          <w:szCs w:val="18"/>
        </w:rPr>
        <w:t>, Zamawiający najpierw dokona oceny ofert, a następnie zbada, czy Wykonawca, które</w:t>
      </w:r>
      <w:r w:rsidR="004A5FCA" w:rsidRPr="006E0683">
        <w:rPr>
          <w:rFonts w:ascii="Verdana" w:hAnsi="Verdana"/>
          <w:sz w:val="18"/>
          <w:szCs w:val="18"/>
        </w:rPr>
        <w:t xml:space="preserve">go oferta została oceniona jako </w:t>
      </w:r>
      <w:r w:rsidRPr="006E0683">
        <w:rPr>
          <w:rFonts w:ascii="Verdana" w:hAnsi="Verdana"/>
          <w:sz w:val="18"/>
          <w:szCs w:val="18"/>
        </w:rPr>
        <w:t>najkorzystn</w:t>
      </w:r>
      <w:r w:rsidR="00DB6E4B">
        <w:rPr>
          <w:rFonts w:ascii="Verdana" w:hAnsi="Verdana"/>
          <w:sz w:val="18"/>
          <w:szCs w:val="18"/>
        </w:rPr>
        <w:t>iejsza, nie podlega wykluczeniu.</w:t>
      </w:r>
    </w:p>
    <w:p w14:paraId="7A433E30" w14:textId="77777777" w:rsidR="00982F9C" w:rsidRPr="006E0683" w:rsidRDefault="00982F9C" w:rsidP="00982F9C">
      <w:pPr>
        <w:tabs>
          <w:tab w:val="num" w:pos="709"/>
          <w:tab w:val="left" w:pos="851"/>
        </w:tabs>
        <w:spacing w:after="60" w:line="240" w:lineRule="exact"/>
        <w:ind w:left="567" w:right="45"/>
        <w:jc w:val="both"/>
        <w:rPr>
          <w:rFonts w:ascii="Verdana" w:hAnsi="Verdana"/>
          <w:b/>
          <w:sz w:val="18"/>
          <w:szCs w:val="18"/>
        </w:rPr>
      </w:pPr>
    </w:p>
    <w:p w14:paraId="3E6FA06E" w14:textId="77777777" w:rsidR="004A5FCA" w:rsidRPr="006E0683" w:rsidRDefault="004A5FCA" w:rsidP="00186080">
      <w:pPr>
        <w:pStyle w:val="Nagwek1"/>
        <w:spacing w:line="240" w:lineRule="exact"/>
        <w:ind w:right="45"/>
      </w:pPr>
      <w:bookmarkStart w:id="10" w:name="_Toc278901028"/>
      <w:bookmarkStart w:id="11" w:name="_Toc281323157"/>
      <w:bookmarkStart w:id="12" w:name="_Toc395266070"/>
      <w:r w:rsidRPr="006E0683">
        <w:t xml:space="preserve">Podstawy wykluczenia, o których mowa w art. 24 ust. 5 </w:t>
      </w:r>
      <w:proofErr w:type="spellStart"/>
      <w:r w:rsidRPr="006E0683">
        <w:t>Pzp</w:t>
      </w:r>
      <w:proofErr w:type="spellEnd"/>
      <w:r w:rsidRPr="006E0683">
        <w:t xml:space="preserve">. </w:t>
      </w:r>
    </w:p>
    <w:p w14:paraId="2FB5B89A" w14:textId="2FC3B919" w:rsidR="004A5FCA" w:rsidRPr="006E0683" w:rsidRDefault="004A5FCA" w:rsidP="00FA61EA">
      <w:pPr>
        <w:spacing w:line="240" w:lineRule="exact"/>
        <w:ind w:left="426" w:right="-97"/>
        <w:jc w:val="both"/>
        <w:rPr>
          <w:rFonts w:ascii="Verdana" w:hAnsi="Verdana"/>
          <w:sz w:val="18"/>
          <w:szCs w:val="18"/>
        </w:rPr>
      </w:pPr>
      <w:r w:rsidRPr="006E0683">
        <w:rPr>
          <w:rFonts w:ascii="Verdana" w:hAnsi="Verdana"/>
          <w:sz w:val="18"/>
          <w:szCs w:val="18"/>
        </w:rPr>
        <w:t xml:space="preserve">Zamawiający nie przewiduje wykluczenia Wykonawcy na podstawie przesłanek, o których mowa </w:t>
      </w:r>
      <w:r w:rsidR="006007E2" w:rsidRPr="006E0683">
        <w:rPr>
          <w:rFonts w:ascii="Verdana" w:hAnsi="Verdana"/>
          <w:sz w:val="18"/>
          <w:szCs w:val="18"/>
        </w:rPr>
        <w:br/>
      </w:r>
      <w:r w:rsidRPr="006E0683">
        <w:rPr>
          <w:rFonts w:ascii="Verdana" w:hAnsi="Verdana"/>
          <w:sz w:val="18"/>
          <w:szCs w:val="18"/>
        </w:rPr>
        <w:t xml:space="preserve">w art. 24 ust. 5 </w:t>
      </w:r>
      <w:proofErr w:type="spellStart"/>
      <w:r w:rsidRPr="006E0683">
        <w:rPr>
          <w:rFonts w:ascii="Verdana" w:hAnsi="Verdana"/>
          <w:sz w:val="18"/>
          <w:szCs w:val="18"/>
        </w:rPr>
        <w:t>Pzp</w:t>
      </w:r>
      <w:proofErr w:type="spellEnd"/>
      <w:r w:rsidRPr="006E0683">
        <w:rPr>
          <w:rFonts w:ascii="Verdana" w:hAnsi="Verdana"/>
          <w:sz w:val="18"/>
          <w:szCs w:val="18"/>
        </w:rPr>
        <w:t>.</w:t>
      </w:r>
    </w:p>
    <w:p w14:paraId="33A5D653" w14:textId="77777777" w:rsidR="00E06ACC" w:rsidRPr="006E0683" w:rsidRDefault="00E06ACC" w:rsidP="00FA61EA">
      <w:pPr>
        <w:spacing w:line="240" w:lineRule="exact"/>
        <w:ind w:left="426" w:right="-97"/>
        <w:jc w:val="both"/>
        <w:rPr>
          <w:rFonts w:ascii="Verdana" w:hAnsi="Verdana"/>
          <w:sz w:val="18"/>
          <w:szCs w:val="18"/>
        </w:rPr>
      </w:pPr>
    </w:p>
    <w:bookmarkEnd w:id="10"/>
    <w:bookmarkEnd w:id="11"/>
    <w:bookmarkEnd w:id="12"/>
    <w:p w14:paraId="6384D429" w14:textId="5BAA5A8E" w:rsidR="004A5FCA" w:rsidRPr="006E0683" w:rsidRDefault="004A5FCA" w:rsidP="00186080">
      <w:pPr>
        <w:pStyle w:val="Nagwek1"/>
        <w:spacing w:line="240" w:lineRule="exact"/>
        <w:ind w:right="44"/>
        <w:jc w:val="both"/>
      </w:pPr>
      <w:r w:rsidRPr="006E0683">
        <w:t>Wykaz oświadczeń lub dokumentów, potwierdzających brak podstaw wykluczenia</w:t>
      </w:r>
      <w:r w:rsidR="00E06ACC" w:rsidRPr="006E0683">
        <w:rPr>
          <w:rFonts w:cs="Times New Roman"/>
          <w:bCs w:val="0"/>
          <w:kern w:val="0"/>
        </w:rPr>
        <w:t xml:space="preserve"> </w:t>
      </w:r>
    </w:p>
    <w:p w14:paraId="5958CACD" w14:textId="4643CD12" w:rsidR="00977DC3" w:rsidRPr="006E0683" w:rsidRDefault="00977DC3" w:rsidP="00A04237">
      <w:pPr>
        <w:numPr>
          <w:ilvl w:val="0"/>
          <w:numId w:val="11"/>
        </w:numPr>
        <w:tabs>
          <w:tab w:val="left" w:pos="851"/>
        </w:tabs>
        <w:spacing w:after="60" w:line="240" w:lineRule="exact"/>
        <w:ind w:left="851" w:right="-97" w:hanging="425"/>
        <w:jc w:val="both"/>
        <w:rPr>
          <w:rFonts w:ascii="Verdana" w:hAnsi="Verdana"/>
          <w:sz w:val="18"/>
          <w:szCs w:val="18"/>
        </w:rPr>
      </w:pPr>
      <w:r w:rsidRPr="006E0683">
        <w:rPr>
          <w:rFonts w:ascii="Verdana" w:hAnsi="Verdana"/>
          <w:sz w:val="18"/>
          <w:szCs w:val="18"/>
        </w:rPr>
        <w:t>Do oferty każdy Wykonawca musi dołączyć aktualne na dz</w:t>
      </w:r>
      <w:r w:rsidR="00FE2B57" w:rsidRPr="006E0683">
        <w:rPr>
          <w:rFonts w:ascii="Verdana" w:hAnsi="Verdana"/>
          <w:sz w:val="18"/>
          <w:szCs w:val="18"/>
        </w:rPr>
        <w:t>ień składania ofert oświadczeni</w:t>
      </w:r>
      <w:r w:rsidR="000B4CEB" w:rsidRPr="006E0683">
        <w:rPr>
          <w:rFonts w:ascii="Verdana" w:hAnsi="Verdana"/>
          <w:sz w:val="18"/>
          <w:szCs w:val="18"/>
        </w:rPr>
        <w:t>e</w:t>
      </w:r>
      <w:r w:rsidRPr="006E0683">
        <w:rPr>
          <w:rFonts w:ascii="Verdana" w:hAnsi="Verdana"/>
          <w:sz w:val="18"/>
          <w:szCs w:val="18"/>
        </w:rPr>
        <w:t xml:space="preserve"> </w:t>
      </w:r>
      <w:r w:rsidR="004A5FCA" w:rsidRPr="006E0683">
        <w:rPr>
          <w:rFonts w:ascii="Verdana" w:hAnsi="Verdana"/>
          <w:sz w:val="18"/>
          <w:szCs w:val="18"/>
        </w:rPr>
        <w:br/>
      </w:r>
      <w:r w:rsidRPr="006E0683">
        <w:rPr>
          <w:rFonts w:ascii="Verdana" w:hAnsi="Verdana"/>
          <w:sz w:val="18"/>
          <w:szCs w:val="18"/>
        </w:rPr>
        <w:t xml:space="preserve">w zakresie </w:t>
      </w:r>
      <w:r w:rsidR="00DB6E4B">
        <w:rPr>
          <w:rFonts w:ascii="Verdana" w:hAnsi="Verdana"/>
          <w:sz w:val="18"/>
          <w:szCs w:val="18"/>
        </w:rPr>
        <w:t>niepodlegania wykluczeniu</w:t>
      </w:r>
      <w:r w:rsidRPr="006E0683">
        <w:rPr>
          <w:rFonts w:ascii="Verdana" w:hAnsi="Verdana"/>
          <w:sz w:val="18"/>
          <w:szCs w:val="18"/>
        </w:rPr>
        <w:t>. Informacje zawarte w oświadczeni</w:t>
      </w:r>
      <w:r w:rsidR="000B4CEB" w:rsidRPr="006E0683">
        <w:rPr>
          <w:rFonts w:ascii="Verdana" w:hAnsi="Verdana"/>
          <w:sz w:val="18"/>
          <w:szCs w:val="18"/>
        </w:rPr>
        <w:t>u</w:t>
      </w:r>
      <w:r w:rsidRPr="006E0683">
        <w:rPr>
          <w:rFonts w:ascii="Verdana" w:hAnsi="Verdana"/>
          <w:sz w:val="18"/>
          <w:szCs w:val="18"/>
        </w:rPr>
        <w:t xml:space="preserve"> będą stanowić wstępne potwierdzenie, że Wykonawca nie podlega wykluczeniu</w:t>
      </w:r>
      <w:r w:rsidR="00D6657D" w:rsidRPr="006E0683">
        <w:rPr>
          <w:rFonts w:ascii="Verdana" w:hAnsi="Verdana"/>
          <w:sz w:val="18"/>
          <w:szCs w:val="18"/>
        </w:rPr>
        <w:t>.</w:t>
      </w:r>
    </w:p>
    <w:p w14:paraId="3E690313" w14:textId="4460BE7A" w:rsidR="00977DC3" w:rsidRPr="006E0683" w:rsidRDefault="00977DC3" w:rsidP="00A04237">
      <w:pPr>
        <w:numPr>
          <w:ilvl w:val="0"/>
          <w:numId w:val="11"/>
        </w:numPr>
        <w:tabs>
          <w:tab w:val="left" w:pos="851"/>
        </w:tabs>
        <w:spacing w:after="60" w:line="240" w:lineRule="exact"/>
        <w:ind w:left="851" w:right="-97" w:hanging="425"/>
        <w:jc w:val="both"/>
        <w:rPr>
          <w:rFonts w:ascii="Verdana" w:hAnsi="Verdana"/>
          <w:sz w:val="18"/>
          <w:szCs w:val="18"/>
        </w:rPr>
      </w:pPr>
      <w:r w:rsidRPr="006E0683">
        <w:rPr>
          <w:rFonts w:ascii="Verdana" w:hAnsi="Verdana"/>
          <w:sz w:val="18"/>
          <w:szCs w:val="18"/>
        </w:rPr>
        <w:t>W wypadku</w:t>
      </w:r>
      <w:r w:rsidRPr="006E0683">
        <w:rPr>
          <w:rFonts w:ascii="Verdana" w:hAnsi="Verdana"/>
          <w:b/>
          <w:sz w:val="18"/>
          <w:szCs w:val="18"/>
        </w:rPr>
        <w:t xml:space="preserve"> wspólnego ubiegania się o zamówienie przez Wykonawców</w:t>
      </w:r>
      <w:r w:rsidR="000B4CEB" w:rsidRPr="006E0683">
        <w:rPr>
          <w:rFonts w:ascii="Verdana" w:hAnsi="Verdana"/>
          <w:sz w:val="18"/>
          <w:szCs w:val="18"/>
        </w:rPr>
        <w:t>, oświadczenie</w:t>
      </w:r>
      <w:r w:rsidRPr="006E0683">
        <w:rPr>
          <w:rFonts w:ascii="Verdana" w:hAnsi="Verdana"/>
          <w:sz w:val="18"/>
          <w:szCs w:val="18"/>
        </w:rPr>
        <w:t xml:space="preserve"> składa każdy z Wykonawców wspólnie ubiegających się o zamówienie. Dokument te</w:t>
      </w:r>
      <w:r w:rsidR="00D109AE" w:rsidRPr="006E0683">
        <w:rPr>
          <w:rFonts w:ascii="Verdana" w:hAnsi="Verdana"/>
          <w:sz w:val="18"/>
          <w:szCs w:val="18"/>
        </w:rPr>
        <w:t>n potwierdza</w:t>
      </w:r>
      <w:r w:rsidRPr="006E0683">
        <w:rPr>
          <w:rFonts w:ascii="Verdana" w:hAnsi="Verdana"/>
          <w:sz w:val="18"/>
          <w:szCs w:val="18"/>
        </w:rPr>
        <w:t xml:space="preserve"> brak podstaw wykluczenia w zakresie, w którym każdy z Wykonawców wykazuje brak podstaw wykluczenia.</w:t>
      </w:r>
    </w:p>
    <w:p w14:paraId="5DA7B941" w14:textId="4362606A" w:rsidR="00977DC3" w:rsidRPr="006E0683" w:rsidRDefault="00977DC3" w:rsidP="00A04237">
      <w:pPr>
        <w:numPr>
          <w:ilvl w:val="0"/>
          <w:numId w:val="11"/>
        </w:numPr>
        <w:spacing w:after="60" w:line="240" w:lineRule="exact"/>
        <w:ind w:left="850" w:right="-97" w:hanging="425"/>
        <w:contextualSpacing/>
        <w:jc w:val="both"/>
        <w:rPr>
          <w:rFonts w:ascii="Verdana" w:hAnsi="Verdana"/>
          <w:sz w:val="18"/>
          <w:szCs w:val="18"/>
        </w:rPr>
      </w:pPr>
      <w:r w:rsidRPr="006E0683">
        <w:rPr>
          <w:rFonts w:ascii="Verdana" w:hAnsi="Verdana"/>
          <w:b/>
          <w:sz w:val="18"/>
          <w:szCs w:val="18"/>
        </w:rPr>
        <w:t>Wykonawca, który zamierza</w:t>
      </w:r>
      <w:r w:rsidRPr="006E0683">
        <w:rPr>
          <w:rFonts w:ascii="Verdana" w:hAnsi="Verdana"/>
          <w:sz w:val="18"/>
          <w:szCs w:val="18"/>
        </w:rPr>
        <w:t xml:space="preserve"> </w:t>
      </w:r>
      <w:r w:rsidRPr="006E0683">
        <w:rPr>
          <w:rFonts w:ascii="Verdana" w:hAnsi="Verdana"/>
          <w:b/>
          <w:sz w:val="18"/>
          <w:szCs w:val="18"/>
        </w:rPr>
        <w:t>powier</w:t>
      </w:r>
      <w:r w:rsidR="006007E2" w:rsidRPr="006E0683">
        <w:rPr>
          <w:rFonts w:ascii="Verdana" w:hAnsi="Verdana"/>
          <w:b/>
          <w:sz w:val="18"/>
          <w:szCs w:val="18"/>
        </w:rPr>
        <w:t xml:space="preserve">zyć wykonanie części zamówienia </w:t>
      </w:r>
      <w:r w:rsidRPr="006E0683">
        <w:rPr>
          <w:rFonts w:ascii="Verdana" w:hAnsi="Verdana"/>
          <w:b/>
          <w:sz w:val="18"/>
          <w:szCs w:val="18"/>
        </w:rPr>
        <w:t>podwykonawcom</w:t>
      </w:r>
      <w:r w:rsidRPr="006E0683">
        <w:rPr>
          <w:rFonts w:ascii="Verdana" w:hAnsi="Verdana"/>
          <w:sz w:val="18"/>
          <w:szCs w:val="18"/>
        </w:rPr>
        <w:t xml:space="preserve">, w celu wykazania braku istnienia </w:t>
      </w:r>
      <w:r w:rsidR="005F1565" w:rsidRPr="006E0683">
        <w:rPr>
          <w:rFonts w:ascii="Verdana" w:hAnsi="Verdana"/>
          <w:sz w:val="18"/>
          <w:szCs w:val="18"/>
        </w:rPr>
        <w:t xml:space="preserve">wobec nich podstaw wykluczenia </w:t>
      </w:r>
      <w:r w:rsidRPr="006E0683">
        <w:rPr>
          <w:rFonts w:ascii="Verdana" w:hAnsi="Verdana"/>
          <w:sz w:val="18"/>
          <w:szCs w:val="18"/>
        </w:rPr>
        <w:t>z udziału w postępowaniu zamieszcza informacje o podwykonawcach w oświadczeni</w:t>
      </w:r>
      <w:r w:rsidR="000B4CEB" w:rsidRPr="006E0683">
        <w:rPr>
          <w:rFonts w:ascii="Verdana" w:hAnsi="Verdana"/>
          <w:sz w:val="18"/>
          <w:szCs w:val="18"/>
        </w:rPr>
        <w:t>u</w:t>
      </w:r>
      <w:r w:rsidR="005F1565" w:rsidRPr="006E0683">
        <w:rPr>
          <w:rFonts w:ascii="Verdana" w:hAnsi="Verdana"/>
          <w:sz w:val="18"/>
          <w:szCs w:val="18"/>
        </w:rPr>
        <w:t xml:space="preserve">, </w:t>
      </w:r>
      <w:r w:rsidRPr="006E0683">
        <w:rPr>
          <w:rFonts w:ascii="Verdana" w:hAnsi="Verdana"/>
          <w:sz w:val="18"/>
          <w:szCs w:val="18"/>
        </w:rPr>
        <w:t>o który</w:t>
      </w:r>
      <w:r w:rsidR="00E03F96" w:rsidRPr="006E0683">
        <w:rPr>
          <w:rFonts w:ascii="Verdana" w:hAnsi="Verdana"/>
          <w:sz w:val="18"/>
          <w:szCs w:val="18"/>
        </w:rPr>
        <w:t>ch</w:t>
      </w:r>
      <w:r w:rsidRPr="006E0683">
        <w:rPr>
          <w:rFonts w:ascii="Verdana" w:hAnsi="Verdana"/>
          <w:sz w:val="18"/>
          <w:szCs w:val="18"/>
        </w:rPr>
        <w:t xml:space="preserve"> mowa </w:t>
      </w:r>
      <w:r w:rsidR="005F1565" w:rsidRPr="006E0683">
        <w:rPr>
          <w:rFonts w:ascii="Verdana" w:hAnsi="Verdana"/>
          <w:sz w:val="18"/>
          <w:szCs w:val="18"/>
        </w:rPr>
        <w:br/>
      </w:r>
      <w:r w:rsidRPr="006E0683">
        <w:rPr>
          <w:rFonts w:ascii="Verdana" w:hAnsi="Verdana"/>
          <w:sz w:val="18"/>
          <w:szCs w:val="18"/>
        </w:rPr>
        <w:t>w pkt. 1.</w:t>
      </w:r>
    </w:p>
    <w:p w14:paraId="02B8D548" w14:textId="649B134E" w:rsidR="00977DC3" w:rsidRPr="006E0683" w:rsidRDefault="00977DC3" w:rsidP="00A04237">
      <w:pPr>
        <w:numPr>
          <w:ilvl w:val="0"/>
          <w:numId w:val="11"/>
        </w:numPr>
        <w:spacing w:after="60" w:line="240" w:lineRule="exact"/>
        <w:ind w:left="851" w:right="-97" w:hanging="425"/>
        <w:jc w:val="both"/>
        <w:rPr>
          <w:rFonts w:ascii="Verdana" w:hAnsi="Verdana"/>
          <w:sz w:val="18"/>
          <w:szCs w:val="18"/>
        </w:rPr>
      </w:pPr>
      <w:r w:rsidRPr="006E0683">
        <w:rPr>
          <w:rFonts w:ascii="Verdana" w:hAnsi="Verdana"/>
          <w:b/>
          <w:sz w:val="18"/>
          <w:szCs w:val="18"/>
        </w:rPr>
        <w:t>Wykonawca, który powołuje się na zasoby innych podmiotów</w:t>
      </w:r>
      <w:r w:rsidRPr="006E0683">
        <w:rPr>
          <w:rFonts w:ascii="Verdana" w:hAnsi="Verdana"/>
          <w:sz w:val="18"/>
          <w:szCs w:val="18"/>
        </w:rPr>
        <w:t xml:space="preserve">, w celu wykazania braku istnienia wobec nich podstaw wykluczenia zamieszcza informacje o tych podmiotach </w:t>
      </w:r>
      <w:r w:rsidR="004A5FCA" w:rsidRPr="006E0683">
        <w:rPr>
          <w:rFonts w:ascii="Verdana" w:hAnsi="Verdana"/>
          <w:sz w:val="18"/>
          <w:szCs w:val="18"/>
        </w:rPr>
        <w:br/>
      </w:r>
      <w:r w:rsidRPr="006E0683">
        <w:rPr>
          <w:rFonts w:ascii="Verdana" w:hAnsi="Verdana"/>
          <w:sz w:val="18"/>
          <w:szCs w:val="18"/>
        </w:rPr>
        <w:t>w oświadczeni</w:t>
      </w:r>
      <w:r w:rsidR="00E61909" w:rsidRPr="006E0683">
        <w:rPr>
          <w:rFonts w:ascii="Verdana" w:hAnsi="Verdana"/>
          <w:sz w:val="18"/>
          <w:szCs w:val="18"/>
        </w:rPr>
        <w:t>u</w:t>
      </w:r>
      <w:r w:rsidRPr="006E0683">
        <w:rPr>
          <w:rFonts w:ascii="Verdana" w:hAnsi="Verdana"/>
          <w:sz w:val="18"/>
          <w:szCs w:val="18"/>
        </w:rPr>
        <w:t>, o który</w:t>
      </w:r>
      <w:r w:rsidR="00E61909" w:rsidRPr="006E0683">
        <w:rPr>
          <w:rFonts w:ascii="Verdana" w:hAnsi="Verdana"/>
          <w:sz w:val="18"/>
          <w:szCs w:val="18"/>
        </w:rPr>
        <w:t>m</w:t>
      </w:r>
      <w:r w:rsidRPr="006E0683">
        <w:rPr>
          <w:rFonts w:ascii="Verdana" w:hAnsi="Verdana"/>
          <w:sz w:val="18"/>
          <w:szCs w:val="18"/>
        </w:rPr>
        <w:t xml:space="preserve"> mowa w pkt. 1.</w:t>
      </w:r>
    </w:p>
    <w:p w14:paraId="4D2D96BE" w14:textId="77777777" w:rsidR="003B1152" w:rsidRPr="006E0683" w:rsidRDefault="003B1152" w:rsidP="003B1152">
      <w:pPr>
        <w:numPr>
          <w:ilvl w:val="0"/>
          <w:numId w:val="11"/>
        </w:numPr>
        <w:spacing w:after="60" w:line="240" w:lineRule="exact"/>
        <w:ind w:left="851" w:right="-97" w:hanging="425"/>
        <w:jc w:val="both"/>
        <w:rPr>
          <w:rFonts w:ascii="Verdana" w:hAnsi="Verdana"/>
          <w:sz w:val="18"/>
          <w:szCs w:val="18"/>
        </w:rPr>
      </w:pPr>
      <w:r w:rsidRPr="006E0683">
        <w:rPr>
          <w:rFonts w:ascii="Verdana" w:hAnsi="Verdana"/>
          <w:sz w:val="18"/>
          <w:szCs w:val="18"/>
        </w:rPr>
        <w:t xml:space="preserve">Zamawiający przed udzieleniem zamówienia, </w:t>
      </w:r>
      <w:r w:rsidRPr="006E0683">
        <w:rPr>
          <w:rFonts w:ascii="Verdana" w:hAnsi="Verdana"/>
          <w:sz w:val="18"/>
          <w:szCs w:val="18"/>
          <w:u w:val="single"/>
        </w:rPr>
        <w:t>nie wezwie Wykonawcy</w:t>
      </w:r>
      <w:r w:rsidRPr="006E0683">
        <w:rPr>
          <w:rFonts w:ascii="Verdana" w:hAnsi="Verdana"/>
          <w:sz w:val="18"/>
          <w:szCs w:val="18"/>
        </w:rPr>
        <w:t xml:space="preserve">, którego oferta została najwyżej oceniona, do złożenia w wyznaczonym, nie krótszym niż </w:t>
      </w:r>
      <w:r w:rsidRPr="006E0683">
        <w:rPr>
          <w:rFonts w:ascii="Verdana" w:hAnsi="Verdana"/>
          <w:b/>
          <w:sz w:val="18"/>
          <w:szCs w:val="18"/>
        </w:rPr>
        <w:t>5 dni</w:t>
      </w:r>
      <w:r w:rsidRPr="006E0683">
        <w:rPr>
          <w:rFonts w:ascii="Verdana" w:hAnsi="Verdana"/>
          <w:sz w:val="18"/>
          <w:szCs w:val="18"/>
        </w:rPr>
        <w:t xml:space="preserve">, terminie aktualnych na dzień złożenia oświadczeń lub dokumentów potwierdzających okoliczności, o których mowa </w:t>
      </w:r>
      <w:r w:rsidRPr="006E0683">
        <w:rPr>
          <w:rFonts w:ascii="Verdana" w:hAnsi="Verdana"/>
          <w:sz w:val="18"/>
          <w:szCs w:val="18"/>
        </w:rPr>
        <w:br/>
        <w:t xml:space="preserve">w Rozdziale V pkt. 1 </w:t>
      </w:r>
      <w:proofErr w:type="spellStart"/>
      <w:r w:rsidRPr="006E0683">
        <w:rPr>
          <w:rFonts w:ascii="Verdana" w:hAnsi="Verdana"/>
          <w:sz w:val="18"/>
          <w:szCs w:val="18"/>
        </w:rPr>
        <w:t>Siwz</w:t>
      </w:r>
      <w:proofErr w:type="spellEnd"/>
      <w:r w:rsidRPr="006E0683">
        <w:rPr>
          <w:rFonts w:ascii="Verdana" w:hAnsi="Verdana"/>
          <w:sz w:val="18"/>
          <w:szCs w:val="18"/>
        </w:rPr>
        <w:t>.</w:t>
      </w:r>
    </w:p>
    <w:p w14:paraId="7ACEDC0A" w14:textId="7CFA8BEE" w:rsidR="00977DC3" w:rsidRPr="008522A7" w:rsidRDefault="00977DC3" w:rsidP="003B1152">
      <w:pPr>
        <w:numPr>
          <w:ilvl w:val="0"/>
          <w:numId w:val="29"/>
        </w:numPr>
        <w:tabs>
          <w:tab w:val="num" w:pos="851"/>
        </w:tabs>
        <w:spacing w:after="60" w:line="240" w:lineRule="exact"/>
        <w:ind w:left="851" w:right="-97" w:hanging="425"/>
        <w:jc w:val="both"/>
        <w:rPr>
          <w:rFonts w:ascii="Verdana" w:hAnsi="Verdana"/>
          <w:sz w:val="18"/>
          <w:szCs w:val="18"/>
        </w:rPr>
      </w:pPr>
      <w:r w:rsidRPr="008522A7">
        <w:rPr>
          <w:rFonts w:ascii="Verdana" w:hAnsi="Verdana"/>
          <w:sz w:val="18"/>
          <w:szCs w:val="18"/>
          <w:u w:val="single"/>
        </w:rPr>
        <w:t xml:space="preserve">Wykonawca </w:t>
      </w:r>
      <w:r w:rsidRPr="008522A7">
        <w:rPr>
          <w:rFonts w:ascii="Verdana" w:hAnsi="Verdana"/>
          <w:bCs/>
          <w:sz w:val="18"/>
          <w:szCs w:val="18"/>
          <w:u w:val="single"/>
        </w:rPr>
        <w:t xml:space="preserve">w terminie </w:t>
      </w:r>
      <w:r w:rsidRPr="008522A7">
        <w:rPr>
          <w:rFonts w:ascii="Verdana" w:hAnsi="Verdana"/>
          <w:b/>
          <w:bCs/>
          <w:sz w:val="18"/>
          <w:szCs w:val="18"/>
          <w:u w:val="single"/>
        </w:rPr>
        <w:t>3 dni</w:t>
      </w:r>
      <w:r w:rsidRPr="008522A7">
        <w:rPr>
          <w:rFonts w:ascii="Verdana" w:hAnsi="Verdana"/>
          <w:bCs/>
          <w:sz w:val="18"/>
          <w:szCs w:val="18"/>
          <w:u w:val="single"/>
        </w:rPr>
        <w:t xml:space="preserve"> od dnia zamieszczenia na stronie internetowej informacji, o której mowa w art. 86 ust. 5 </w:t>
      </w:r>
      <w:proofErr w:type="spellStart"/>
      <w:r w:rsidRPr="008522A7">
        <w:rPr>
          <w:rFonts w:ascii="Verdana" w:hAnsi="Verdana"/>
          <w:bCs/>
          <w:sz w:val="18"/>
          <w:szCs w:val="18"/>
          <w:u w:val="single"/>
        </w:rPr>
        <w:t>Pzp</w:t>
      </w:r>
      <w:proofErr w:type="spellEnd"/>
      <w:r w:rsidRPr="008522A7">
        <w:rPr>
          <w:rFonts w:ascii="Verdana" w:hAnsi="Verdana"/>
          <w:bCs/>
          <w:sz w:val="18"/>
          <w:szCs w:val="18"/>
          <w:u w:val="single"/>
        </w:rPr>
        <w:t xml:space="preserve">, przekaże Zamawiającemu oświadczenie o przynależności lub braku przynależności do tej samej grupy kapitałowej, o której mowa w art. 24 ust. 1 pkt 23 </w:t>
      </w:r>
      <w:proofErr w:type="spellStart"/>
      <w:r w:rsidRPr="008522A7">
        <w:rPr>
          <w:rFonts w:ascii="Verdana" w:hAnsi="Verdana"/>
          <w:bCs/>
          <w:sz w:val="18"/>
          <w:szCs w:val="18"/>
          <w:u w:val="single"/>
        </w:rPr>
        <w:t>Pzp</w:t>
      </w:r>
      <w:proofErr w:type="spellEnd"/>
      <w:r w:rsidRPr="008522A7">
        <w:rPr>
          <w:rFonts w:ascii="Verdana" w:hAnsi="Verdana"/>
          <w:bCs/>
          <w:sz w:val="18"/>
          <w:szCs w:val="18"/>
          <w:u w:val="single"/>
        </w:rPr>
        <w:t>.</w:t>
      </w:r>
      <w:r w:rsidRPr="008522A7">
        <w:rPr>
          <w:rFonts w:ascii="Verdana" w:hAnsi="Verdana"/>
          <w:b/>
          <w:bCs/>
          <w:sz w:val="18"/>
          <w:szCs w:val="18"/>
          <w:u w:val="single"/>
        </w:rPr>
        <w:t xml:space="preserve"> </w:t>
      </w:r>
      <w:r w:rsidRPr="008522A7">
        <w:rPr>
          <w:rFonts w:ascii="Verdana" w:hAnsi="Verdana"/>
          <w:bCs/>
          <w:sz w:val="18"/>
          <w:szCs w:val="18"/>
        </w:rPr>
        <w:t xml:space="preserve">Wraz </w:t>
      </w:r>
      <w:r w:rsidRPr="008522A7">
        <w:rPr>
          <w:rFonts w:ascii="Verdana" w:hAnsi="Verdana"/>
          <w:bCs/>
          <w:sz w:val="18"/>
          <w:szCs w:val="18"/>
        </w:rPr>
        <w:lastRenderedPageBreak/>
        <w:t>ze złożeniem oświadczenia, Wykonawca może przedstawić dowody, że powiązania z innym Wykonawcą nie prowadzą do zakłócenia konkurencji w postępowaniu o udzielenie zamówienia.</w:t>
      </w:r>
      <w:r w:rsidR="006C17C4" w:rsidRPr="008522A7">
        <w:rPr>
          <w:rFonts w:ascii="Verdana" w:hAnsi="Verdana"/>
          <w:bCs/>
          <w:sz w:val="18"/>
          <w:szCs w:val="18"/>
        </w:rPr>
        <w:t xml:space="preserve"> Wzór oświadczenia stanowi załącznik nr 4 do </w:t>
      </w:r>
      <w:proofErr w:type="spellStart"/>
      <w:r w:rsidR="006C17C4" w:rsidRPr="008522A7">
        <w:rPr>
          <w:rFonts w:ascii="Verdana" w:hAnsi="Verdana"/>
          <w:bCs/>
          <w:sz w:val="18"/>
          <w:szCs w:val="18"/>
        </w:rPr>
        <w:t>Siwz</w:t>
      </w:r>
      <w:proofErr w:type="spellEnd"/>
      <w:r w:rsidR="006C17C4" w:rsidRPr="008522A7">
        <w:rPr>
          <w:rFonts w:ascii="Verdana" w:hAnsi="Verdana"/>
          <w:bCs/>
          <w:sz w:val="18"/>
          <w:szCs w:val="18"/>
        </w:rPr>
        <w:t>.</w:t>
      </w:r>
    </w:p>
    <w:p w14:paraId="78BBE319" w14:textId="2F44D699" w:rsidR="00DB6E4B" w:rsidRPr="00DB6E4B" w:rsidRDefault="00DB6E4B" w:rsidP="00DB6E4B">
      <w:pPr>
        <w:pStyle w:val="Akapitzlist"/>
        <w:numPr>
          <w:ilvl w:val="0"/>
          <w:numId w:val="29"/>
        </w:numPr>
        <w:tabs>
          <w:tab w:val="clear" w:pos="1080"/>
          <w:tab w:val="num" w:pos="851"/>
        </w:tabs>
        <w:spacing w:after="60" w:line="240" w:lineRule="exact"/>
        <w:ind w:left="850" w:right="-24" w:hanging="425"/>
        <w:contextualSpacing w:val="0"/>
        <w:jc w:val="both"/>
        <w:rPr>
          <w:rFonts w:ascii="Verdana" w:hAnsi="Verdana"/>
          <w:sz w:val="18"/>
          <w:szCs w:val="18"/>
        </w:rPr>
      </w:pPr>
      <w:r w:rsidRPr="004D0CD4">
        <w:rPr>
          <w:rFonts w:ascii="Verdana" w:hAnsi="Verdana"/>
          <w:sz w:val="18"/>
          <w:szCs w:val="18"/>
        </w:rPr>
        <w:t xml:space="preserve">W zakresie nieuregulowanym w </w:t>
      </w:r>
      <w:proofErr w:type="spellStart"/>
      <w:r w:rsidRPr="004D0CD4">
        <w:rPr>
          <w:rFonts w:ascii="Verdana" w:hAnsi="Verdana"/>
          <w:sz w:val="18"/>
          <w:szCs w:val="18"/>
        </w:rPr>
        <w:t>Siwz</w:t>
      </w:r>
      <w:proofErr w:type="spellEnd"/>
      <w:r w:rsidRPr="004D0CD4">
        <w:rPr>
          <w:rFonts w:ascii="Verdana" w:hAnsi="Verdana"/>
          <w:sz w:val="18"/>
          <w:szCs w:val="18"/>
        </w:rPr>
        <w:t xml:space="preserve">, zastosowanie mają przepisy rozporządzenia Ministra Rozwoju z dnia 26. 07. 2016 r. w sprawie rodzajów dokumentów, jakich może żądać zamawiający od Wykonawcy w postępowaniu o udzielenie zamówienia (Dz. U. z 2016 r., poz. 1126, z </w:t>
      </w:r>
      <w:proofErr w:type="spellStart"/>
      <w:r w:rsidRPr="004D0CD4">
        <w:rPr>
          <w:rFonts w:ascii="Verdana" w:hAnsi="Verdana"/>
          <w:sz w:val="18"/>
          <w:szCs w:val="18"/>
        </w:rPr>
        <w:t>późn</w:t>
      </w:r>
      <w:proofErr w:type="spellEnd"/>
      <w:r w:rsidRPr="004D0CD4">
        <w:rPr>
          <w:rFonts w:ascii="Verdana" w:hAnsi="Verdana"/>
          <w:sz w:val="18"/>
          <w:szCs w:val="18"/>
        </w:rPr>
        <w:t>.</w:t>
      </w:r>
      <w:r>
        <w:rPr>
          <w:rFonts w:ascii="Verdana" w:hAnsi="Verdana"/>
          <w:sz w:val="18"/>
          <w:szCs w:val="18"/>
        </w:rPr>
        <w:t xml:space="preserve"> zm.).</w:t>
      </w:r>
    </w:p>
    <w:p w14:paraId="6CDC7174" w14:textId="3805AFB4" w:rsidR="00977DC3" w:rsidRPr="006E0683" w:rsidRDefault="00977DC3" w:rsidP="009B5853">
      <w:pPr>
        <w:numPr>
          <w:ilvl w:val="0"/>
          <w:numId w:val="29"/>
        </w:numPr>
        <w:tabs>
          <w:tab w:val="num" w:pos="851"/>
        </w:tabs>
        <w:spacing w:after="60" w:line="240" w:lineRule="exact"/>
        <w:ind w:left="851" w:right="-97" w:hanging="425"/>
        <w:jc w:val="both"/>
        <w:rPr>
          <w:rFonts w:ascii="Verdana" w:hAnsi="Verdana"/>
          <w:sz w:val="18"/>
          <w:szCs w:val="18"/>
        </w:rPr>
      </w:pPr>
      <w:r w:rsidRPr="006E0683">
        <w:rPr>
          <w:rFonts w:ascii="Verdana" w:hAnsi="Verdana"/>
          <w:sz w:val="18"/>
          <w:szCs w:val="18"/>
        </w:rPr>
        <w:t>Jeżeli Wykonawca nie złoży oświadczenia, o który</w:t>
      </w:r>
      <w:r w:rsidR="00E61909" w:rsidRPr="006E0683">
        <w:rPr>
          <w:rFonts w:ascii="Verdana" w:hAnsi="Verdana"/>
          <w:sz w:val="18"/>
          <w:szCs w:val="18"/>
        </w:rPr>
        <w:t>m</w:t>
      </w:r>
      <w:r w:rsidRPr="006E0683">
        <w:rPr>
          <w:rFonts w:ascii="Verdana" w:hAnsi="Verdana"/>
          <w:sz w:val="18"/>
          <w:szCs w:val="18"/>
        </w:rPr>
        <w:t xml:space="preserve"> mowa w pkt. 1, oświadczeń lub dokumentów potwierdzających okoliczności, o których mowa w Rozdziale </w:t>
      </w:r>
      <w:r w:rsidR="006007E2" w:rsidRPr="006E0683">
        <w:rPr>
          <w:rFonts w:ascii="Verdana" w:hAnsi="Verdana"/>
          <w:sz w:val="18"/>
          <w:szCs w:val="18"/>
        </w:rPr>
        <w:t>V</w:t>
      </w:r>
      <w:r w:rsidRPr="006E0683">
        <w:rPr>
          <w:rFonts w:ascii="Verdana" w:hAnsi="Verdana"/>
          <w:sz w:val="18"/>
          <w:szCs w:val="18"/>
        </w:rPr>
        <w:t xml:space="preserve"> pkt. 1 </w:t>
      </w:r>
      <w:proofErr w:type="spellStart"/>
      <w:r w:rsidRPr="006E0683">
        <w:rPr>
          <w:rFonts w:ascii="Verdana" w:hAnsi="Verdana"/>
          <w:sz w:val="18"/>
          <w:szCs w:val="18"/>
        </w:rPr>
        <w:t>Siwz</w:t>
      </w:r>
      <w:proofErr w:type="spellEnd"/>
      <w:r w:rsidRPr="006E0683">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3AE1C5FC" w14:textId="77777777" w:rsidR="002B483F" w:rsidRPr="006E0683" w:rsidRDefault="002B483F" w:rsidP="00186080">
      <w:pPr>
        <w:spacing w:after="60" w:line="240" w:lineRule="exact"/>
        <w:ind w:right="44"/>
        <w:rPr>
          <w:rFonts w:ascii="Verdana" w:hAnsi="Verdana"/>
          <w:sz w:val="18"/>
          <w:szCs w:val="18"/>
        </w:rPr>
      </w:pPr>
    </w:p>
    <w:p w14:paraId="4DD0BFA6" w14:textId="77777777" w:rsidR="00970B6B" w:rsidRPr="006E0683" w:rsidRDefault="00970B6B" w:rsidP="001F37B1">
      <w:pPr>
        <w:pStyle w:val="Nagwek1"/>
        <w:spacing w:line="240" w:lineRule="exact"/>
        <w:ind w:right="-97"/>
        <w:jc w:val="both"/>
      </w:pPr>
      <w:bookmarkStart w:id="13" w:name="_Toc282721353"/>
      <w:bookmarkStart w:id="14" w:name="_Toc395266071"/>
      <w:r w:rsidRPr="006E0683">
        <w:t>Informacje o sposobie porozumiewania się Zamawiającego z Wykonawcami oraz przekazywania oświadczeń lub dokumentów, a także wskazanie osób uprawnionych do porozumiewania się z Wykonawcami.</w:t>
      </w:r>
      <w:bookmarkEnd w:id="13"/>
      <w:bookmarkEnd w:id="14"/>
    </w:p>
    <w:p w14:paraId="5C552D67" w14:textId="77777777" w:rsidR="008E0047" w:rsidRPr="006E0683" w:rsidRDefault="008E0047" w:rsidP="00A85EE0">
      <w:pPr>
        <w:pStyle w:val="Akapitzlist"/>
        <w:numPr>
          <w:ilvl w:val="3"/>
          <w:numId w:val="20"/>
        </w:numPr>
        <w:tabs>
          <w:tab w:val="left" w:pos="851"/>
        </w:tabs>
        <w:spacing w:after="60" w:line="240" w:lineRule="exact"/>
        <w:ind w:left="851" w:right="-97" w:hanging="425"/>
        <w:jc w:val="both"/>
        <w:rPr>
          <w:rFonts w:ascii="Verdana" w:hAnsi="Verdana"/>
          <w:sz w:val="18"/>
          <w:szCs w:val="18"/>
        </w:rPr>
      </w:pPr>
      <w:r w:rsidRPr="006E0683">
        <w:rPr>
          <w:rFonts w:ascii="Verdana" w:hAnsi="Verdana"/>
          <w:sz w:val="18"/>
          <w:szCs w:val="18"/>
        </w:rPr>
        <w:t xml:space="preserve">Ze strony Zamawiającego pracownikiem upoważnionym do porozumiewania się z Wykonawcami w sprawach zamówienia jest: </w:t>
      </w:r>
    </w:p>
    <w:p w14:paraId="4ABBAA0D" w14:textId="72CB8681" w:rsidR="008E0047" w:rsidRPr="006E0683" w:rsidRDefault="00964A5B" w:rsidP="001F37B1">
      <w:pPr>
        <w:pStyle w:val="Akapitzlist"/>
        <w:tabs>
          <w:tab w:val="left" w:pos="851"/>
        </w:tabs>
        <w:spacing w:after="60" w:line="240" w:lineRule="exact"/>
        <w:ind w:left="851" w:right="-97"/>
        <w:jc w:val="both"/>
        <w:rPr>
          <w:rFonts w:ascii="Verdana" w:hAnsi="Verdana"/>
          <w:sz w:val="18"/>
          <w:szCs w:val="18"/>
        </w:rPr>
      </w:pPr>
      <w:r w:rsidRPr="006E0683">
        <w:rPr>
          <w:rFonts w:ascii="Verdana" w:hAnsi="Verdana"/>
          <w:sz w:val="18"/>
          <w:szCs w:val="18"/>
        </w:rPr>
        <w:t xml:space="preserve">Edyta </w:t>
      </w:r>
      <w:proofErr w:type="spellStart"/>
      <w:r w:rsidRPr="006E0683">
        <w:rPr>
          <w:rFonts w:ascii="Verdana" w:hAnsi="Verdana"/>
          <w:sz w:val="18"/>
          <w:szCs w:val="18"/>
        </w:rPr>
        <w:t>Szyjkowska</w:t>
      </w:r>
      <w:proofErr w:type="spellEnd"/>
      <w:r w:rsidR="00FD5F73" w:rsidRPr="006E0683">
        <w:rPr>
          <w:rFonts w:ascii="Verdana" w:hAnsi="Verdana"/>
          <w:sz w:val="18"/>
          <w:szCs w:val="18"/>
        </w:rPr>
        <w:t xml:space="preserve"> </w:t>
      </w:r>
      <w:r w:rsidR="008E0047" w:rsidRPr="006E0683">
        <w:rPr>
          <w:rFonts w:ascii="Verdana" w:hAnsi="Verdana"/>
          <w:sz w:val="18"/>
          <w:szCs w:val="18"/>
        </w:rPr>
        <w:t>– Zespół ds.</w:t>
      </w:r>
      <w:r w:rsidR="00621AAC" w:rsidRPr="006E0683">
        <w:rPr>
          <w:rFonts w:ascii="Verdana" w:hAnsi="Verdana"/>
          <w:sz w:val="18"/>
          <w:szCs w:val="18"/>
        </w:rPr>
        <w:t xml:space="preserve"> Zamówień Publicznych UMW – faks</w:t>
      </w:r>
      <w:r w:rsidR="008E0047" w:rsidRPr="006E0683">
        <w:rPr>
          <w:rFonts w:ascii="Verdana" w:hAnsi="Verdana"/>
          <w:sz w:val="18"/>
          <w:szCs w:val="18"/>
        </w:rPr>
        <w:t xml:space="preserve"> 71 / 784-00-4</w:t>
      </w:r>
      <w:r w:rsidRPr="006E0683">
        <w:rPr>
          <w:rFonts w:ascii="Verdana" w:hAnsi="Verdana"/>
          <w:sz w:val="18"/>
          <w:szCs w:val="18"/>
        </w:rPr>
        <w:t>4</w:t>
      </w:r>
      <w:r w:rsidR="008E0047" w:rsidRPr="006E0683">
        <w:rPr>
          <w:rFonts w:ascii="Verdana" w:hAnsi="Verdana"/>
          <w:sz w:val="18"/>
          <w:szCs w:val="18"/>
        </w:rPr>
        <w:t xml:space="preserve">; </w:t>
      </w:r>
      <w:r w:rsidRPr="006E0683">
        <w:rPr>
          <w:rFonts w:ascii="Verdana" w:hAnsi="Verdana"/>
          <w:sz w:val="18"/>
          <w:szCs w:val="18"/>
        </w:rPr>
        <w:br/>
      </w:r>
      <w:r w:rsidR="008E0047" w:rsidRPr="006E0683">
        <w:rPr>
          <w:rFonts w:ascii="Verdana" w:hAnsi="Verdana"/>
          <w:sz w:val="18"/>
          <w:szCs w:val="18"/>
        </w:rPr>
        <w:t>e-mail:</w:t>
      </w:r>
      <w:r w:rsidR="00FD5F73" w:rsidRPr="006E0683">
        <w:rPr>
          <w:rFonts w:ascii="Verdana" w:hAnsi="Verdana"/>
          <w:sz w:val="18"/>
          <w:szCs w:val="18"/>
        </w:rPr>
        <w:t xml:space="preserve"> </w:t>
      </w:r>
      <w:hyperlink r:id="rId17" w:history="1">
        <w:r w:rsidR="00EF32D3" w:rsidRPr="006E0683">
          <w:rPr>
            <w:rStyle w:val="Hipercze"/>
            <w:rFonts w:ascii="Verdana" w:hAnsi="Verdana"/>
            <w:color w:val="auto"/>
            <w:sz w:val="18"/>
            <w:szCs w:val="18"/>
          </w:rPr>
          <w:t>edyta.szyjkowska@umed.wroc.pl</w:t>
        </w:r>
      </w:hyperlink>
    </w:p>
    <w:p w14:paraId="081B23C5" w14:textId="5FEC26E2" w:rsidR="000505BF" w:rsidRPr="006E0683" w:rsidRDefault="008E0047" w:rsidP="00A85EE0">
      <w:pPr>
        <w:numPr>
          <w:ilvl w:val="0"/>
          <w:numId w:val="20"/>
        </w:numPr>
        <w:tabs>
          <w:tab w:val="left" w:pos="851"/>
        </w:tabs>
        <w:spacing w:after="60" w:line="240" w:lineRule="exact"/>
        <w:ind w:left="850" w:right="-97" w:hanging="425"/>
        <w:jc w:val="both"/>
        <w:rPr>
          <w:rFonts w:ascii="Verdana" w:hAnsi="Verdana"/>
          <w:iCs/>
          <w:sz w:val="18"/>
          <w:szCs w:val="18"/>
        </w:rPr>
      </w:pPr>
      <w:r w:rsidRPr="006E0683">
        <w:rPr>
          <w:rFonts w:ascii="Verdana" w:hAnsi="Verdana"/>
          <w:bCs/>
          <w:sz w:val="18"/>
          <w:szCs w:val="18"/>
        </w:rPr>
        <w:t xml:space="preserve">Wykonawca i Zamawiający będą obowiązani przekazywać oświadczenia, wnioski, zawiadomienia oraz informacje </w:t>
      </w:r>
      <w:r w:rsidRPr="006E0683">
        <w:rPr>
          <w:rFonts w:ascii="Verdana" w:hAnsi="Verdana"/>
          <w:b/>
          <w:sz w:val="18"/>
          <w:szCs w:val="18"/>
        </w:rPr>
        <w:t>drogą elektroniczną lub faksem</w:t>
      </w:r>
      <w:r w:rsidRPr="006E0683">
        <w:rPr>
          <w:rFonts w:ascii="Verdana" w:hAnsi="Verdana"/>
          <w:bCs/>
          <w:sz w:val="18"/>
          <w:szCs w:val="18"/>
        </w:rPr>
        <w:t xml:space="preserve">, a każda ze stron na żądanie drugiej niezwłocznie potwierdzi fakt ich otrzymania. W każdym wypadku dopuszczalna też będzie </w:t>
      </w:r>
      <w:r w:rsidRPr="006E0683">
        <w:rPr>
          <w:rFonts w:ascii="Verdana" w:hAnsi="Verdana"/>
          <w:b/>
          <w:sz w:val="18"/>
          <w:szCs w:val="18"/>
        </w:rPr>
        <w:t xml:space="preserve">forma pisemna </w:t>
      </w:r>
      <w:r w:rsidRPr="006E0683">
        <w:rPr>
          <w:rFonts w:ascii="Verdana" w:hAnsi="Verdana"/>
          <w:bCs/>
          <w:sz w:val="18"/>
          <w:szCs w:val="18"/>
        </w:rPr>
        <w:t xml:space="preserve">porozumiewania się stron postępowania. </w:t>
      </w:r>
      <w:r w:rsidR="000505BF" w:rsidRPr="006E0683">
        <w:rPr>
          <w:rFonts w:ascii="Verdana" w:hAnsi="Verdana"/>
          <w:bCs/>
          <w:sz w:val="18"/>
          <w:szCs w:val="18"/>
        </w:rPr>
        <w:t xml:space="preserve">Forma pisemna będzie obligatoryjna dla oferty (również jej zmiany i wycofania), umowy oraz oświadczeń i dokumentów, wymienionych </w:t>
      </w:r>
      <w:r w:rsidR="005F1565" w:rsidRPr="006E0683">
        <w:rPr>
          <w:rFonts w:ascii="Verdana" w:hAnsi="Verdana"/>
          <w:bCs/>
          <w:sz w:val="18"/>
          <w:szCs w:val="18"/>
        </w:rPr>
        <w:br/>
      </w:r>
      <w:r w:rsidR="000505BF" w:rsidRPr="006E0683">
        <w:rPr>
          <w:rFonts w:ascii="Verdana" w:hAnsi="Verdana"/>
          <w:bCs/>
          <w:sz w:val="18"/>
          <w:szCs w:val="18"/>
        </w:rPr>
        <w:t xml:space="preserve">w Rozdziale </w:t>
      </w:r>
      <w:r w:rsidR="000B4CEB" w:rsidRPr="006E0683">
        <w:rPr>
          <w:rFonts w:ascii="Verdana" w:hAnsi="Verdana"/>
          <w:bCs/>
          <w:sz w:val="18"/>
          <w:szCs w:val="18"/>
        </w:rPr>
        <w:t>VII</w:t>
      </w:r>
      <w:r w:rsidR="000505BF" w:rsidRPr="006E0683">
        <w:rPr>
          <w:rFonts w:ascii="Verdana" w:hAnsi="Verdana"/>
          <w:bCs/>
          <w:sz w:val="18"/>
          <w:szCs w:val="18"/>
        </w:rPr>
        <w:t xml:space="preserve"> </w:t>
      </w:r>
      <w:proofErr w:type="spellStart"/>
      <w:r w:rsidR="000505BF" w:rsidRPr="006E0683">
        <w:rPr>
          <w:rFonts w:ascii="Verdana" w:hAnsi="Verdana"/>
          <w:bCs/>
          <w:sz w:val="18"/>
          <w:szCs w:val="18"/>
        </w:rPr>
        <w:t>Siwz</w:t>
      </w:r>
      <w:proofErr w:type="spellEnd"/>
      <w:r w:rsidR="000505BF" w:rsidRPr="006E0683">
        <w:rPr>
          <w:rFonts w:ascii="Verdana" w:hAnsi="Verdana"/>
          <w:bCs/>
          <w:sz w:val="18"/>
          <w:szCs w:val="18"/>
        </w:rPr>
        <w:t xml:space="preserve"> (również w wypadku ich złożenia w wyniku wezwania, o którym mowa </w:t>
      </w:r>
      <w:r w:rsidR="000505BF" w:rsidRPr="006E0683">
        <w:rPr>
          <w:rFonts w:ascii="Verdana" w:hAnsi="Verdana"/>
          <w:bCs/>
          <w:sz w:val="18"/>
          <w:szCs w:val="18"/>
        </w:rPr>
        <w:br/>
        <w:t xml:space="preserve">w Rozdziale </w:t>
      </w:r>
      <w:r w:rsidR="000B4CEB" w:rsidRPr="006E0683">
        <w:rPr>
          <w:rFonts w:ascii="Verdana" w:hAnsi="Verdana"/>
          <w:bCs/>
          <w:sz w:val="18"/>
          <w:szCs w:val="18"/>
        </w:rPr>
        <w:t>VII</w:t>
      </w:r>
      <w:r w:rsidR="000505BF" w:rsidRPr="006E0683">
        <w:rPr>
          <w:rFonts w:ascii="Verdana" w:hAnsi="Verdana"/>
          <w:bCs/>
          <w:sz w:val="18"/>
          <w:szCs w:val="18"/>
        </w:rPr>
        <w:t xml:space="preserve"> pkt. </w:t>
      </w:r>
      <w:r w:rsidR="00A1430B" w:rsidRPr="006E0683">
        <w:rPr>
          <w:rFonts w:ascii="Verdana" w:hAnsi="Verdana"/>
          <w:bCs/>
          <w:sz w:val="18"/>
          <w:szCs w:val="18"/>
        </w:rPr>
        <w:t>8</w:t>
      </w:r>
      <w:r w:rsidR="000505BF" w:rsidRPr="006E0683">
        <w:rPr>
          <w:rFonts w:ascii="Verdana" w:hAnsi="Verdana"/>
          <w:bCs/>
          <w:sz w:val="18"/>
          <w:szCs w:val="18"/>
        </w:rPr>
        <w:t xml:space="preserve"> </w:t>
      </w:r>
      <w:proofErr w:type="spellStart"/>
      <w:r w:rsidR="000505BF" w:rsidRPr="006E0683">
        <w:rPr>
          <w:rFonts w:ascii="Verdana" w:hAnsi="Verdana"/>
          <w:bCs/>
          <w:sz w:val="18"/>
          <w:szCs w:val="18"/>
        </w:rPr>
        <w:t>Siwz</w:t>
      </w:r>
      <w:proofErr w:type="spellEnd"/>
      <w:r w:rsidR="000505BF" w:rsidRPr="006E0683">
        <w:rPr>
          <w:rFonts w:ascii="Verdana" w:hAnsi="Verdana"/>
          <w:bCs/>
          <w:sz w:val="18"/>
          <w:szCs w:val="18"/>
        </w:rPr>
        <w:t>).</w:t>
      </w:r>
    </w:p>
    <w:p w14:paraId="2FCAB153" w14:textId="2C98AD2B" w:rsidR="008E0047" w:rsidRPr="006E0683" w:rsidRDefault="008E0047" w:rsidP="00A85EE0">
      <w:pPr>
        <w:numPr>
          <w:ilvl w:val="0"/>
          <w:numId w:val="20"/>
        </w:numPr>
        <w:tabs>
          <w:tab w:val="left" w:pos="851"/>
        </w:tabs>
        <w:spacing w:after="60" w:line="240" w:lineRule="exact"/>
        <w:ind w:left="851" w:right="-97" w:hanging="425"/>
        <w:jc w:val="both"/>
        <w:rPr>
          <w:rFonts w:ascii="Verdana" w:hAnsi="Verdana"/>
          <w:iCs/>
          <w:sz w:val="18"/>
          <w:szCs w:val="18"/>
        </w:rPr>
      </w:pPr>
      <w:r w:rsidRPr="006E0683">
        <w:rPr>
          <w:rFonts w:ascii="Verdana" w:hAnsi="Verdana"/>
          <w:sz w:val="18"/>
          <w:szCs w:val="18"/>
        </w:rPr>
        <w:t xml:space="preserve">Wykonawca </w:t>
      </w:r>
      <w:r w:rsidR="002736A3" w:rsidRPr="006E0683">
        <w:rPr>
          <w:rFonts w:ascii="Verdana" w:hAnsi="Verdana"/>
          <w:sz w:val="18"/>
          <w:szCs w:val="18"/>
        </w:rPr>
        <w:t xml:space="preserve">może zwrócić się do Zamawiającego o wyjaśnienie treści </w:t>
      </w:r>
      <w:proofErr w:type="spellStart"/>
      <w:r w:rsidR="007739EC" w:rsidRPr="006E0683">
        <w:rPr>
          <w:rFonts w:ascii="Verdana" w:hAnsi="Verdana"/>
          <w:sz w:val="18"/>
          <w:szCs w:val="18"/>
        </w:rPr>
        <w:t>Siwz</w:t>
      </w:r>
      <w:proofErr w:type="spellEnd"/>
      <w:r w:rsidR="002736A3" w:rsidRPr="006E0683">
        <w:rPr>
          <w:rFonts w:ascii="Verdana" w:hAnsi="Verdana"/>
          <w:sz w:val="18"/>
          <w:szCs w:val="18"/>
        </w:rPr>
        <w:t xml:space="preserve">. Zamawiający niezwłocznie udzieli wyjaśnień, jednak nie później niż na 2 dni przed upływem terminu składania ofert, pod warunkiem, że wniosek o wyjaśnienie treści </w:t>
      </w:r>
      <w:proofErr w:type="spellStart"/>
      <w:r w:rsidR="002736A3" w:rsidRPr="006E0683">
        <w:rPr>
          <w:rFonts w:ascii="Verdana" w:hAnsi="Verdana"/>
          <w:sz w:val="18"/>
          <w:szCs w:val="18"/>
        </w:rPr>
        <w:t>Siwz</w:t>
      </w:r>
      <w:proofErr w:type="spellEnd"/>
      <w:r w:rsidR="002736A3" w:rsidRPr="006E0683">
        <w:rPr>
          <w:rFonts w:ascii="Verdana" w:hAnsi="Verdana"/>
          <w:sz w:val="18"/>
          <w:szCs w:val="18"/>
        </w:rPr>
        <w:t xml:space="preserve"> wpłynął do Zamawiającego nie później niż do końca dnia, w którym upływa połowa wyznaczonego terminu składania ofert.</w:t>
      </w:r>
    </w:p>
    <w:p w14:paraId="0E018BFB" w14:textId="77777777" w:rsidR="008E0047" w:rsidRPr="006E0683" w:rsidRDefault="008E0047" w:rsidP="00A85EE0">
      <w:pPr>
        <w:numPr>
          <w:ilvl w:val="0"/>
          <w:numId w:val="20"/>
        </w:numPr>
        <w:spacing w:after="60" w:line="240" w:lineRule="exact"/>
        <w:ind w:left="851" w:right="-97" w:hanging="425"/>
        <w:jc w:val="both"/>
        <w:rPr>
          <w:rFonts w:ascii="Verdana" w:hAnsi="Verdana"/>
          <w:iCs/>
          <w:sz w:val="18"/>
          <w:szCs w:val="18"/>
        </w:rPr>
      </w:pPr>
      <w:r w:rsidRPr="006E0683">
        <w:rPr>
          <w:rFonts w:ascii="Verdana" w:hAnsi="Verdana"/>
          <w:iCs/>
          <w:sz w:val="18"/>
          <w:szCs w:val="18"/>
        </w:rPr>
        <w:t>Je</w:t>
      </w:r>
      <w:r w:rsidRPr="006E0683">
        <w:rPr>
          <w:rFonts w:ascii="Verdana" w:hAnsi="Verdana"/>
          <w:sz w:val="18"/>
          <w:szCs w:val="18"/>
        </w:rPr>
        <w:t>ż</w:t>
      </w:r>
      <w:r w:rsidRPr="006E0683">
        <w:rPr>
          <w:rFonts w:ascii="Verdana" w:hAnsi="Verdana"/>
          <w:iCs/>
          <w:sz w:val="18"/>
          <w:szCs w:val="18"/>
        </w:rPr>
        <w:t xml:space="preserve">eli wniosek o wyjaśnienie treści </w:t>
      </w:r>
      <w:proofErr w:type="spellStart"/>
      <w:r w:rsidRPr="006E0683">
        <w:rPr>
          <w:rFonts w:ascii="Verdana" w:hAnsi="Verdana"/>
          <w:iCs/>
          <w:sz w:val="18"/>
          <w:szCs w:val="18"/>
        </w:rPr>
        <w:t>Siwz</w:t>
      </w:r>
      <w:proofErr w:type="spellEnd"/>
      <w:r w:rsidRPr="006E0683">
        <w:rPr>
          <w:rFonts w:ascii="Verdana" w:hAnsi="Verdana"/>
          <w:iCs/>
          <w:sz w:val="18"/>
          <w:szCs w:val="18"/>
        </w:rPr>
        <w:t xml:space="preserve"> wpłynął po upływie terminu składania wniosku, o którym mowa w pkt. 3, lub dotyczy udzielonych wyjaśnień, Zamawiający mo</w:t>
      </w:r>
      <w:r w:rsidRPr="006E0683">
        <w:rPr>
          <w:rFonts w:ascii="Verdana" w:hAnsi="Verdana"/>
          <w:sz w:val="18"/>
          <w:szCs w:val="18"/>
        </w:rPr>
        <w:t>ż</w:t>
      </w:r>
      <w:r w:rsidRPr="006E0683">
        <w:rPr>
          <w:rFonts w:ascii="Verdana" w:hAnsi="Verdana"/>
          <w:iCs/>
          <w:sz w:val="18"/>
          <w:szCs w:val="18"/>
        </w:rPr>
        <w:t>e udzielić wyjaśnień albo pozostawić wniosek bez rozpoznania. Przedłu</w:t>
      </w:r>
      <w:r w:rsidRPr="006E0683">
        <w:rPr>
          <w:rFonts w:ascii="Verdana" w:hAnsi="Verdana"/>
          <w:sz w:val="18"/>
          <w:szCs w:val="18"/>
        </w:rPr>
        <w:t>ż</w:t>
      </w:r>
      <w:r w:rsidRPr="006E0683">
        <w:rPr>
          <w:rFonts w:ascii="Verdana" w:hAnsi="Verdana"/>
          <w:iCs/>
          <w:sz w:val="18"/>
          <w:szCs w:val="18"/>
        </w:rPr>
        <w:t>enie terminu składania ofert nie wpływa na bieg terminu składania wniosku, o którym mowa w pkt. 3.</w:t>
      </w:r>
    </w:p>
    <w:p w14:paraId="6C63D2F4" w14:textId="0B9938DA" w:rsidR="008E0047" w:rsidRPr="006E0683" w:rsidRDefault="008E0047" w:rsidP="00A85EE0">
      <w:pPr>
        <w:numPr>
          <w:ilvl w:val="0"/>
          <w:numId w:val="20"/>
        </w:numPr>
        <w:spacing w:after="60" w:line="240" w:lineRule="exact"/>
        <w:ind w:left="851" w:right="-97" w:hanging="425"/>
        <w:jc w:val="both"/>
        <w:rPr>
          <w:rFonts w:ascii="Verdana" w:hAnsi="Verdana"/>
          <w:b/>
          <w:bCs/>
          <w:sz w:val="18"/>
          <w:szCs w:val="18"/>
        </w:rPr>
      </w:pPr>
      <w:r w:rsidRPr="006E0683">
        <w:rPr>
          <w:rFonts w:ascii="Verdana" w:hAnsi="Verdana"/>
          <w:sz w:val="18"/>
          <w:szCs w:val="18"/>
        </w:rPr>
        <w:t xml:space="preserve">Pytanie powinno być opatrzone nazwą składającego je Wykonawcy. Treść zapytań wraz z wyjaśnieniami Zamawiający zamieści na stronie internetowej www.umed.wroc.pl, </w:t>
      </w:r>
      <w:r w:rsidR="007739EC" w:rsidRPr="006E0683">
        <w:rPr>
          <w:rFonts w:ascii="Verdana" w:hAnsi="Verdana"/>
          <w:sz w:val="18"/>
          <w:szCs w:val="18"/>
        </w:rPr>
        <w:t xml:space="preserve">w rubryce </w:t>
      </w:r>
      <w:r w:rsidR="007033DE" w:rsidRPr="006E0683">
        <w:rPr>
          <w:rFonts w:ascii="Verdana" w:hAnsi="Verdana"/>
          <w:sz w:val="18"/>
          <w:szCs w:val="18"/>
        </w:rPr>
        <w:t>dotyczącej</w:t>
      </w:r>
      <w:r w:rsidRPr="006E0683">
        <w:rPr>
          <w:rFonts w:ascii="Verdana" w:hAnsi="Verdana"/>
          <w:sz w:val="18"/>
          <w:szCs w:val="18"/>
        </w:rPr>
        <w:t xml:space="preserve"> niniejszego postępowania, bez ujawniania źródła zapytania. </w:t>
      </w:r>
      <w:r w:rsidRPr="006E0683">
        <w:rPr>
          <w:rFonts w:ascii="Verdana" w:hAnsi="Verdana"/>
          <w:b/>
          <w:bCs/>
          <w:sz w:val="18"/>
          <w:szCs w:val="18"/>
        </w:rPr>
        <w:t xml:space="preserve">Wykonawcy proszeni są, o ile to możliwe, o przekazanie treści zapytań również drogą elektroniczną, </w:t>
      </w:r>
      <w:r w:rsidR="00964A5B" w:rsidRPr="006E0683">
        <w:rPr>
          <w:rFonts w:ascii="Verdana" w:hAnsi="Verdana"/>
          <w:b/>
          <w:bCs/>
          <w:sz w:val="18"/>
          <w:szCs w:val="18"/>
        </w:rPr>
        <w:br/>
      </w:r>
      <w:r w:rsidRPr="006E0683">
        <w:rPr>
          <w:rFonts w:ascii="Verdana" w:hAnsi="Verdana"/>
          <w:b/>
          <w:bCs/>
          <w:sz w:val="18"/>
          <w:szCs w:val="18"/>
        </w:rPr>
        <w:t>w formacie edytowalnym („.</w:t>
      </w:r>
      <w:proofErr w:type="spellStart"/>
      <w:r w:rsidRPr="006E0683">
        <w:rPr>
          <w:rFonts w:ascii="Verdana" w:hAnsi="Verdana"/>
          <w:b/>
          <w:bCs/>
          <w:sz w:val="18"/>
          <w:szCs w:val="18"/>
        </w:rPr>
        <w:t>doc</w:t>
      </w:r>
      <w:proofErr w:type="spellEnd"/>
      <w:r w:rsidRPr="006E0683">
        <w:rPr>
          <w:rFonts w:ascii="Verdana" w:hAnsi="Verdana"/>
          <w:b/>
          <w:bCs/>
          <w:sz w:val="18"/>
          <w:szCs w:val="18"/>
        </w:rPr>
        <w:t>”</w:t>
      </w:r>
      <w:r w:rsidR="00757C9F" w:rsidRPr="006E0683">
        <w:rPr>
          <w:rFonts w:ascii="Verdana" w:hAnsi="Verdana"/>
          <w:b/>
          <w:bCs/>
          <w:sz w:val="18"/>
          <w:szCs w:val="18"/>
        </w:rPr>
        <w:t>, „.</w:t>
      </w:r>
      <w:proofErr w:type="spellStart"/>
      <w:r w:rsidR="00757C9F" w:rsidRPr="006E0683">
        <w:rPr>
          <w:rFonts w:ascii="Verdana" w:hAnsi="Verdana"/>
          <w:b/>
          <w:bCs/>
          <w:sz w:val="18"/>
          <w:szCs w:val="18"/>
        </w:rPr>
        <w:t>docx</w:t>
      </w:r>
      <w:proofErr w:type="spellEnd"/>
      <w:r w:rsidR="00757C9F" w:rsidRPr="006E0683">
        <w:rPr>
          <w:rFonts w:ascii="Verdana" w:hAnsi="Verdana"/>
          <w:b/>
          <w:bCs/>
          <w:sz w:val="18"/>
          <w:szCs w:val="18"/>
        </w:rPr>
        <w:t>”,</w:t>
      </w:r>
      <w:r w:rsidRPr="006E0683">
        <w:rPr>
          <w:rFonts w:ascii="Verdana" w:hAnsi="Verdana"/>
          <w:b/>
          <w:bCs/>
          <w:sz w:val="18"/>
          <w:szCs w:val="18"/>
        </w:rPr>
        <w:t xml:space="preserve"> itp.).</w:t>
      </w:r>
    </w:p>
    <w:p w14:paraId="4CA0D260" w14:textId="77777777" w:rsidR="008E0047" w:rsidRPr="006E0683" w:rsidRDefault="008E0047" w:rsidP="00A85EE0">
      <w:pPr>
        <w:numPr>
          <w:ilvl w:val="0"/>
          <w:numId w:val="20"/>
        </w:numPr>
        <w:spacing w:after="60" w:line="240" w:lineRule="exact"/>
        <w:ind w:left="851" w:right="-97" w:hanging="425"/>
        <w:jc w:val="both"/>
        <w:rPr>
          <w:rFonts w:ascii="Verdana" w:hAnsi="Verdana"/>
          <w:bCs/>
          <w:sz w:val="18"/>
          <w:szCs w:val="18"/>
        </w:rPr>
      </w:pPr>
      <w:r w:rsidRPr="006E0683">
        <w:rPr>
          <w:rFonts w:ascii="Verdana" w:hAnsi="Verdana"/>
          <w:bCs/>
          <w:sz w:val="18"/>
          <w:szCs w:val="18"/>
        </w:rPr>
        <w:t xml:space="preserve">Zamawiający </w:t>
      </w:r>
      <w:r w:rsidRPr="006E0683">
        <w:rPr>
          <w:rFonts w:ascii="Verdana" w:hAnsi="Verdana"/>
          <w:b/>
          <w:sz w:val="18"/>
          <w:szCs w:val="18"/>
        </w:rPr>
        <w:t xml:space="preserve">nie będzie zwoływać zebrania wszystkich Wykonawców, </w:t>
      </w:r>
      <w:r w:rsidRPr="006E0683">
        <w:rPr>
          <w:rFonts w:ascii="Verdana" w:hAnsi="Verdana"/>
          <w:bCs/>
          <w:sz w:val="18"/>
          <w:szCs w:val="18"/>
        </w:rPr>
        <w:t>o którym mowa w</w:t>
      </w:r>
      <w:r w:rsidR="00AD0EC4" w:rsidRPr="006E0683">
        <w:rPr>
          <w:rFonts w:ascii="Verdana" w:hAnsi="Verdana"/>
          <w:bCs/>
          <w:sz w:val="18"/>
          <w:szCs w:val="18"/>
        </w:rPr>
        <w:t> </w:t>
      </w:r>
      <w:r w:rsidRPr="006E0683">
        <w:rPr>
          <w:rFonts w:ascii="Verdana" w:hAnsi="Verdana"/>
          <w:bCs/>
          <w:sz w:val="18"/>
          <w:szCs w:val="18"/>
        </w:rPr>
        <w:t xml:space="preserve">art. 38 ust. 3 </w:t>
      </w:r>
      <w:proofErr w:type="spellStart"/>
      <w:r w:rsidRPr="006E0683">
        <w:rPr>
          <w:rFonts w:ascii="Verdana" w:hAnsi="Verdana"/>
          <w:bCs/>
          <w:sz w:val="18"/>
          <w:szCs w:val="18"/>
        </w:rPr>
        <w:t>Pzp</w:t>
      </w:r>
      <w:proofErr w:type="spellEnd"/>
      <w:r w:rsidRPr="006E0683">
        <w:rPr>
          <w:rFonts w:ascii="Verdana" w:hAnsi="Verdana"/>
          <w:bCs/>
          <w:sz w:val="18"/>
          <w:szCs w:val="18"/>
        </w:rPr>
        <w:t xml:space="preserve">, w celu wyjaśnienia wątpliwości dotyczących treści </w:t>
      </w:r>
      <w:proofErr w:type="spellStart"/>
      <w:r w:rsidRPr="006E0683">
        <w:rPr>
          <w:rFonts w:ascii="Verdana" w:hAnsi="Verdana"/>
          <w:bCs/>
          <w:sz w:val="18"/>
          <w:szCs w:val="18"/>
        </w:rPr>
        <w:t>Siwz</w:t>
      </w:r>
      <w:proofErr w:type="spellEnd"/>
      <w:r w:rsidRPr="006E0683">
        <w:rPr>
          <w:rFonts w:ascii="Verdana" w:hAnsi="Verdana"/>
          <w:bCs/>
          <w:sz w:val="18"/>
          <w:szCs w:val="18"/>
        </w:rPr>
        <w:t>.</w:t>
      </w:r>
    </w:p>
    <w:p w14:paraId="50B390E7" w14:textId="77777777" w:rsidR="008E0047" w:rsidRPr="006E0683" w:rsidRDefault="008E0047" w:rsidP="00A85EE0">
      <w:pPr>
        <w:numPr>
          <w:ilvl w:val="0"/>
          <w:numId w:val="20"/>
        </w:numPr>
        <w:spacing w:after="60" w:line="240" w:lineRule="exact"/>
        <w:ind w:left="851" w:right="-97" w:hanging="425"/>
        <w:jc w:val="both"/>
        <w:rPr>
          <w:rFonts w:ascii="Verdana" w:hAnsi="Verdana"/>
          <w:b/>
          <w:sz w:val="18"/>
          <w:szCs w:val="18"/>
        </w:rPr>
      </w:pPr>
      <w:r w:rsidRPr="006E0683">
        <w:rPr>
          <w:rFonts w:ascii="Verdana" w:hAnsi="Verdana"/>
          <w:sz w:val="18"/>
          <w:szCs w:val="18"/>
        </w:rPr>
        <w:t xml:space="preserve">Jeżeli Zamawiający wprowadzi przed terminem składania ofert jakiekolwiek zmiany w treści </w:t>
      </w:r>
      <w:proofErr w:type="spellStart"/>
      <w:r w:rsidRPr="006E0683">
        <w:rPr>
          <w:rFonts w:ascii="Verdana" w:hAnsi="Verdana"/>
          <w:sz w:val="18"/>
          <w:szCs w:val="18"/>
        </w:rPr>
        <w:t>Siwz</w:t>
      </w:r>
      <w:proofErr w:type="spellEnd"/>
      <w:r w:rsidRPr="006E0683">
        <w:rPr>
          <w:rFonts w:ascii="Verdana" w:hAnsi="Verdana"/>
          <w:sz w:val="18"/>
          <w:szCs w:val="18"/>
        </w:rPr>
        <w:t xml:space="preserve">, zostaną one zamieszczone na stronie internetowej </w:t>
      </w:r>
      <w:hyperlink r:id="rId18" w:history="1">
        <w:r w:rsidR="0080548F" w:rsidRPr="006E0683">
          <w:rPr>
            <w:rStyle w:val="Hipercze"/>
            <w:rFonts w:ascii="Verdana" w:hAnsi="Verdana"/>
            <w:color w:val="auto"/>
            <w:sz w:val="18"/>
            <w:szCs w:val="18"/>
          </w:rPr>
          <w:t>www.umed.wroc.pl</w:t>
        </w:r>
      </w:hyperlink>
      <w:r w:rsidR="0080548F" w:rsidRPr="006E0683">
        <w:rPr>
          <w:rFonts w:ascii="Verdana" w:hAnsi="Verdana"/>
          <w:sz w:val="18"/>
          <w:szCs w:val="18"/>
        </w:rPr>
        <w:t xml:space="preserve"> </w:t>
      </w:r>
      <w:r w:rsidRPr="006E0683">
        <w:rPr>
          <w:rFonts w:ascii="Verdana" w:hAnsi="Verdana"/>
          <w:sz w:val="18"/>
          <w:szCs w:val="18"/>
        </w:rPr>
        <w:t>w rubryce przeznaczonej dla niniejszego postępowania.</w:t>
      </w:r>
    </w:p>
    <w:p w14:paraId="13CADA91" w14:textId="77777777" w:rsidR="002736A3" w:rsidRPr="006E0683" w:rsidRDefault="002736A3" w:rsidP="00186080">
      <w:pPr>
        <w:spacing w:after="60" w:line="240" w:lineRule="exact"/>
        <w:ind w:right="44"/>
        <w:rPr>
          <w:rFonts w:ascii="Verdana" w:hAnsi="Verdana"/>
          <w:sz w:val="18"/>
          <w:szCs w:val="18"/>
          <w:lang w:val="de-DE"/>
        </w:rPr>
      </w:pPr>
    </w:p>
    <w:p w14:paraId="682FAEAF" w14:textId="77777777" w:rsidR="00970B6B" w:rsidRPr="006E0683" w:rsidRDefault="00970B6B" w:rsidP="00186080">
      <w:pPr>
        <w:pStyle w:val="Nagwek1"/>
        <w:spacing w:line="240" w:lineRule="exact"/>
        <w:ind w:right="44"/>
      </w:pPr>
      <w:bookmarkStart w:id="15" w:name="_Toc169328361"/>
      <w:bookmarkStart w:id="16" w:name="_Toc395266072"/>
      <w:r w:rsidRPr="006E0683">
        <w:t>Wymagania dotyczące wadium</w:t>
      </w:r>
      <w:bookmarkEnd w:id="15"/>
      <w:r w:rsidRPr="006E0683">
        <w:t>.</w:t>
      </w:r>
      <w:bookmarkEnd w:id="16"/>
      <w:r w:rsidRPr="006E0683">
        <w:t xml:space="preserve"> </w:t>
      </w:r>
    </w:p>
    <w:p w14:paraId="084D70C1" w14:textId="41B85D39" w:rsidR="002736A3" w:rsidRPr="006E0683" w:rsidRDefault="002736A3" w:rsidP="00186080">
      <w:pPr>
        <w:keepNext/>
        <w:spacing w:after="60" w:line="240" w:lineRule="exact"/>
        <w:ind w:left="568" w:right="44" w:hanging="88"/>
        <w:rPr>
          <w:rFonts w:ascii="Verdana" w:hAnsi="Verdana"/>
          <w:sz w:val="18"/>
          <w:szCs w:val="18"/>
        </w:rPr>
      </w:pPr>
      <w:r w:rsidRPr="006E0683">
        <w:rPr>
          <w:rFonts w:ascii="Verdana" w:hAnsi="Verdana"/>
          <w:sz w:val="18"/>
          <w:szCs w:val="18"/>
        </w:rPr>
        <w:t xml:space="preserve">Zamawiający </w:t>
      </w:r>
      <w:r w:rsidRPr="006E0683">
        <w:rPr>
          <w:rFonts w:ascii="Verdana" w:hAnsi="Verdana"/>
          <w:sz w:val="18"/>
          <w:szCs w:val="18"/>
          <w:u w:val="single"/>
        </w:rPr>
        <w:t xml:space="preserve">nie </w:t>
      </w:r>
      <w:r w:rsidR="007739EC" w:rsidRPr="006E0683">
        <w:rPr>
          <w:rFonts w:ascii="Verdana" w:hAnsi="Verdana"/>
          <w:sz w:val="18"/>
          <w:szCs w:val="18"/>
          <w:u w:val="single"/>
        </w:rPr>
        <w:t>żąda</w:t>
      </w:r>
      <w:r w:rsidRPr="006E0683">
        <w:rPr>
          <w:rFonts w:ascii="Verdana" w:hAnsi="Verdana"/>
          <w:sz w:val="18"/>
          <w:szCs w:val="18"/>
        </w:rPr>
        <w:t xml:space="preserve"> wniesienia wadium.</w:t>
      </w:r>
    </w:p>
    <w:p w14:paraId="1DEB5549" w14:textId="77777777" w:rsidR="00970B6B" w:rsidRPr="006E0683" w:rsidRDefault="00970B6B" w:rsidP="00186080">
      <w:pPr>
        <w:spacing w:after="60" w:line="240" w:lineRule="exact"/>
        <w:ind w:right="44"/>
        <w:jc w:val="both"/>
        <w:rPr>
          <w:rFonts w:ascii="Verdana" w:hAnsi="Verdana" w:cs="Arial"/>
          <w:sz w:val="16"/>
          <w:szCs w:val="16"/>
        </w:rPr>
      </w:pPr>
    </w:p>
    <w:p w14:paraId="68339BB2" w14:textId="77777777" w:rsidR="00970B6B" w:rsidRPr="006E0683" w:rsidRDefault="00970B6B" w:rsidP="00186080">
      <w:pPr>
        <w:pStyle w:val="Nagwek1"/>
        <w:spacing w:line="240" w:lineRule="exact"/>
        <w:ind w:right="44"/>
      </w:pPr>
      <w:bookmarkStart w:id="17" w:name="_Toc282721357"/>
      <w:bookmarkStart w:id="18" w:name="_Toc395266073"/>
      <w:r w:rsidRPr="006E0683">
        <w:t>Termin związania ofertą.</w:t>
      </w:r>
      <w:bookmarkEnd w:id="17"/>
      <w:bookmarkEnd w:id="18"/>
    </w:p>
    <w:p w14:paraId="1EE8F520" w14:textId="77777777" w:rsidR="00970B6B" w:rsidRPr="006E0683" w:rsidRDefault="00970B6B" w:rsidP="00A85EE0">
      <w:pPr>
        <w:pStyle w:val="Akapitzlist"/>
        <w:numPr>
          <w:ilvl w:val="0"/>
          <w:numId w:val="21"/>
        </w:numPr>
        <w:spacing w:after="60" w:line="240" w:lineRule="exact"/>
        <w:ind w:left="851" w:right="-97" w:hanging="425"/>
        <w:jc w:val="both"/>
        <w:rPr>
          <w:rFonts w:ascii="Verdana" w:hAnsi="Verdana"/>
          <w:sz w:val="18"/>
          <w:szCs w:val="18"/>
        </w:rPr>
      </w:pPr>
      <w:r w:rsidRPr="006E0683">
        <w:rPr>
          <w:rFonts w:ascii="Verdana" w:hAnsi="Verdana" w:cs="Arial"/>
          <w:sz w:val="18"/>
          <w:szCs w:val="18"/>
        </w:rPr>
        <w:t>Wykonawca</w:t>
      </w:r>
      <w:r w:rsidRPr="006E0683">
        <w:rPr>
          <w:rFonts w:ascii="Verdana" w:hAnsi="Verdana"/>
          <w:sz w:val="18"/>
          <w:szCs w:val="18"/>
        </w:rPr>
        <w:t xml:space="preserve"> pozostaje związany złożoną ofertą przez okres </w:t>
      </w:r>
      <w:r w:rsidR="002736A3" w:rsidRPr="006E0683">
        <w:rPr>
          <w:rFonts w:ascii="Verdana" w:hAnsi="Verdana"/>
          <w:b/>
          <w:sz w:val="18"/>
          <w:szCs w:val="18"/>
        </w:rPr>
        <w:t>3</w:t>
      </w:r>
      <w:r w:rsidRPr="006E0683">
        <w:rPr>
          <w:rFonts w:ascii="Verdana" w:hAnsi="Verdana"/>
          <w:b/>
          <w:sz w:val="18"/>
          <w:szCs w:val="18"/>
        </w:rPr>
        <w:t>0</w:t>
      </w:r>
      <w:r w:rsidRPr="006E0683">
        <w:rPr>
          <w:rFonts w:ascii="Verdana" w:hAnsi="Verdana"/>
          <w:sz w:val="18"/>
          <w:szCs w:val="18"/>
        </w:rPr>
        <w:t xml:space="preserve"> dni.</w:t>
      </w:r>
    </w:p>
    <w:p w14:paraId="6A1090F5" w14:textId="77777777" w:rsidR="00970B6B" w:rsidRPr="006E0683" w:rsidRDefault="00970B6B" w:rsidP="00A85EE0">
      <w:pPr>
        <w:pStyle w:val="Akapitzlist"/>
        <w:numPr>
          <w:ilvl w:val="0"/>
          <w:numId w:val="21"/>
        </w:numPr>
        <w:spacing w:after="60" w:line="240" w:lineRule="exact"/>
        <w:ind w:left="851" w:right="-97" w:hanging="425"/>
        <w:jc w:val="both"/>
        <w:rPr>
          <w:rFonts w:ascii="Verdana" w:hAnsi="Verdana"/>
          <w:sz w:val="18"/>
          <w:szCs w:val="18"/>
        </w:rPr>
      </w:pPr>
      <w:r w:rsidRPr="006E0683">
        <w:rPr>
          <w:rFonts w:ascii="Verdana" w:hAnsi="Verdana"/>
          <w:sz w:val="18"/>
          <w:szCs w:val="18"/>
        </w:rPr>
        <w:t xml:space="preserve">Bieg </w:t>
      </w:r>
      <w:r w:rsidRPr="006E0683">
        <w:rPr>
          <w:rFonts w:ascii="Verdana" w:hAnsi="Verdana" w:cs="Arial"/>
          <w:sz w:val="18"/>
          <w:szCs w:val="18"/>
        </w:rPr>
        <w:t>terminu</w:t>
      </w:r>
      <w:r w:rsidRPr="006E0683">
        <w:rPr>
          <w:rFonts w:ascii="Verdana" w:hAnsi="Verdana"/>
          <w:sz w:val="18"/>
          <w:szCs w:val="18"/>
        </w:rPr>
        <w:t xml:space="preserve"> związania ofertą rozpoczyna się wraz z upływem terminu składania ofert.</w:t>
      </w:r>
    </w:p>
    <w:p w14:paraId="1895FA06" w14:textId="77777777" w:rsidR="004D7AA4" w:rsidRPr="006E0683" w:rsidRDefault="004D7AA4" w:rsidP="00186080">
      <w:pPr>
        <w:spacing w:after="60" w:line="240" w:lineRule="exact"/>
        <w:ind w:right="44"/>
        <w:textAlignment w:val="top"/>
        <w:rPr>
          <w:rFonts w:ascii="Verdana" w:hAnsi="Verdana"/>
          <w:sz w:val="18"/>
          <w:szCs w:val="18"/>
        </w:rPr>
      </w:pPr>
    </w:p>
    <w:p w14:paraId="4CA564B0" w14:textId="77777777" w:rsidR="00970B6B" w:rsidRPr="006E0683" w:rsidRDefault="00970B6B" w:rsidP="00186080">
      <w:pPr>
        <w:pStyle w:val="Nagwek1"/>
        <w:spacing w:line="240" w:lineRule="exact"/>
        <w:ind w:right="44"/>
      </w:pPr>
      <w:bookmarkStart w:id="19" w:name="_Toc282721358"/>
      <w:bookmarkStart w:id="20" w:name="_Toc395266074"/>
      <w:r w:rsidRPr="006E0683">
        <w:lastRenderedPageBreak/>
        <w:t>Opis sposobu przygotowywania ofert.</w:t>
      </w:r>
      <w:bookmarkEnd w:id="19"/>
      <w:bookmarkEnd w:id="20"/>
    </w:p>
    <w:p w14:paraId="3E0E507E" w14:textId="77777777" w:rsidR="004B060A" w:rsidRPr="006E0683" w:rsidRDefault="004B060A" w:rsidP="004B060A">
      <w:pPr>
        <w:pStyle w:val="Akapitzlist"/>
        <w:numPr>
          <w:ilvl w:val="0"/>
          <w:numId w:val="22"/>
        </w:numPr>
        <w:spacing w:after="60" w:line="240" w:lineRule="exact"/>
        <w:ind w:left="850" w:hanging="425"/>
        <w:contextualSpacing w:val="0"/>
        <w:rPr>
          <w:rFonts w:ascii="Verdana" w:hAnsi="Verdana"/>
          <w:sz w:val="18"/>
          <w:szCs w:val="18"/>
        </w:rPr>
      </w:pPr>
      <w:r w:rsidRPr="006E0683">
        <w:rPr>
          <w:rFonts w:ascii="Verdana" w:hAnsi="Verdana"/>
          <w:sz w:val="18"/>
          <w:szCs w:val="18"/>
        </w:rPr>
        <w:t>Zamawiający dopuszcza składanie ofert częściowych. Wykonawca może złożyć oferty częściowe na jedną lub więcej części zamówienia.</w:t>
      </w:r>
    </w:p>
    <w:p w14:paraId="2EF4A3F3" w14:textId="77777777" w:rsidR="00970B6B" w:rsidRPr="006E0683" w:rsidRDefault="00970B6B" w:rsidP="004B060A">
      <w:pPr>
        <w:numPr>
          <w:ilvl w:val="0"/>
          <w:numId w:val="22"/>
        </w:numPr>
        <w:spacing w:after="60" w:line="240" w:lineRule="exact"/>
        <w:ind w:left="850" w:right="-97" w:hanging="425"/>
        <w:jc w:val="both"/>
        <w:rPr>
          <w:rFonts w:ascii="Verdana" w:hAnsi="Verdana" w:cs="Arial"/>
          <w:sz w:val="18"/>
          <w:szCs w:val="18"/>
          <w:u w:val="single"/>
        </w:rPr>
      </w:pPr>
      <w:r w:rsidRPr="006E0683">
        <w:rPr>
          <w:rFonts w:ascii="Verdana" w:hAnsi="Verdana" w:cs="Arial"/>
          <w:sz w:val="18"/>
          <w:szCs w:val="18"/>
          <w:u w:val="single"/>
        </w:rPr>
        <w:t>Nie dopuszcza</w:t>
      </w:r>
      <w:r w:rsidRPr="006E0683">
        <w:rPr>
          <w:rFonts w:ascii="Verdana" w:hAnsi="Verdana" w:cs="Arial"/>
          <w:sz w:val="18"/>
          <w:szCs w:val="18"/>
        </w:rPr>
        <w:t xml:space="preserve"> się składania ofert </w:t>
      </w:r>
      <w:r w:rsidRPr="006E0683">
        <w:rPr>
          <w:rFonts w:ascii="Verdana" w:hAnsi="Verdana" w:cs="Arial"/>
          <w:b/>
          <w:bCs/>
          <w:sz w:val="18"/>
          <w:szCs w:val="18"/>
        </w:rPr>
        <w:t>wariantowych.</w:t>
      </w:r>
    </w:p>
    <w:p w14:paraId="7A427306" w14:textId="77777777" w:rsidR="00970B6B" w:rsidRPr="006E0683" w:rsidRDefault="00970B6B" w:rsidP="004B060A">
      <w:pPr>
        <w:numPr>
          <w:ilvl w:val="0"/>
          <w:numId w:val="22"/>
        </w:numPr>
        <w:spacing w:after="60" w:line="240" w:lineRule="exact"/>
        <w:ind w:left="850" w:right="-97" w:hanging="425"/>
        <w:jc w:val="both"/>
        <w:rPr>
          <w:rFonts w:ascii="Verdana" w:hAnsi="Verdana" w:cs="Arial"/>
          <w:sz w:val="18"/>
          <w:szCs w:val="18"/>
        </w:rPr>
      </w:pPr>
      <w:r w:rsidRPr="006E0683">
        <w:rPr>
          <w:rFonts w:ascii="Verdana" w:hAnsi="Verdana" w:cs="Arial"/>
          <w:sz w:val="18"/>
          <w:szCs w:val="18"/>
        </w:rPr>
        <w:t xml:space="preserve">Wykonawca ponosi wszelkie koszty związane z przygotowaniem i złożeniem oferty. </w:t>
      </w:r>
    </w:p>
    <w:p w14:paraId="62439B2C" w14:textId="77777777" w:rsidR="00970B6B" w:rsidRPr="006E0683" w:rsidRDefault="00970B6B" w:rsidP="00B2787A">
      <w:pPr>
        <w:numPr>
          <w:ilvl w:val="0"/>
          <w:numId w:val="22"/>
        </w:numPr>
        <w:spacing w:after="60" w:line="240" w:lineRule="exact"/>
        <w:ind w:left="851" w:right="-97" w:hanging="425"/>
        <w:jc w:val="both"/>
        <w:rPr>
          <w:rFonts w:ascii="Verdana" w:hAnsi="Verdana" w:cs="Arial"/>
          <w:b/>
          <w:bCs/>
          <w:sz w:val="18"/>
          <w:szCs w:val="18"/>
          <w:u w:val="single"/>
        </w:rPr>
      </w:pPr>
      <w:r w:rsidRPr="006E0683">
        <w:rPr>
          <w:rFonts w:ascii="Verdana" w:hAnsi="Verdana" w:cs="Arial"/>
          <w:b/>
          <w:bCs/>
          <w:sz w:val="18"/>
          <w:szCs w:val="18"/>
          <w:u w:val="single"/>
        </w:rPr>
        <w:t xml:space="preserve">Oferta powinna zawierać: </w:t>
      </w:r>
    </w:p>
    <w:p w14:paraId="241229B2" w14:textId="0D98F1FB" w:rsidR="001C34EC" w:rsidRPr="006E0683" w:rsidRDefault="001C34EC" w:rsidP="001C34EC">
      <w:pPr>
        <w:pStyle w:val="Akapitzlist"/>
        <w:numPr>
          <w:ilvl w:val="2"/>
          <w:numId w:val="18"/>
        </w:numPr>
        <w:tabs>
          <w:tab w:val="left" w:pos="9214"/>
        </w:tabs>
        <w:spacing w:after="60" w:line="240" w:lineRule="exact"/>
        <w:ind w:left="1276" w:right="68" w:hanging="425"/>
        <w:contextualSpacing w:val="0"/>
        <w:jc w:val="both"/>
        <w:rPr>
          <w:rFonts w:ascii="Verdana" w:hAnsi="Verdana" w:cs="Arial"/>
          <w:sz w:val="18"/>
          <w:szCs w:val="18"/>
        </w:rPr>
      </w:pPr>
      <w:r w:rsidRPr="006E0683">
        <w:rPr>
          <w:rFonts w:ascii="Verdana" w:hAnsi="Verdana" w:cs="Arial"/>
          <w:b/>
          <w:bCs/>
          <w:sz w:val="18"/>
          <w:szCs w:val="18"/>
        </w:rPr>
        <w:t>Formularz(e) ofertowy(e)</w:t>
      </w:r>
      <w:r w:rsidRPr="006E0683">
        <w:rPr>
          <w:rFonts w:ascii="Verdana" w:hAnsi="Verdana" w:cs="Arial"/>
          <w:bCs/>
          <w:sz w:val="18"/>
          <w:szCs w:val="18"/>
        </w:rPr>
        <w:t xml:space="preserve"> </w:t>
      </w:r>
      <w:r w:rsidRPr="006E0683">
        <w:rPr>
          <w:rFonts w:ascii="Verdana" w:hAnsi="Verdana" w:cs="Arial"/>
          <w:sz w:val="18"/>
          <w:szCs w:val="18"/>
        </w:rPr>
        <w:t>(wzór – załącznik nr 1 (A-</w:t>
      </w:r>
      <w:r w:rsidR="00DF1163">
        <w:rPr>
          <w:rFonts w:ascii="Verdana" w:hAnsi="Verdana" w:cs="Arial"/>
          <w:sz w:val="18"/>
          <w:szCs w:val="18"/>
        </w:rPr>
        <w:t>D</w:t>
      </w:r>
      <w:r w:rsidRPr="006E0683">
        <w:rPr>
          <w:rFonts w:ascii="Verdana" w:hAnsi="Verdana" w:cs="Arial"/>
          <w:sz w:val="18"/>
          <w:szCs w:val="18"/>
        </w:rPr>
        <w:t xml:space="preserve">) do </w:t>
      </w:r>
      <w:proofErr w:type="spellStart"/>
      <w:r w:rsidRPr="006E0683">
        <w:rPr>
          <w:rFonts w:ascii="Verdana" w:hAnsi="Verdana" w:cs="Arial"/>
          <w:sz w:val="18"/>
          <w:szCs w:val="18"/>
        </w:rPr>
        <w:t>Siwz</w:t>
      </w:r>
      <w:proofErr w:type="spellEnd"/>
      <w:r w:rsidRPr="006E0683">
        <w:rPr>
          <w:rFonts w:ascii="Verdana" w:hAnsi="Verdana" w:cs="Arial"/>
          <w:sz w:val="18"/>
          <w:szCs w:val="18"/>
        </w:rPr>
        <w:t xml:space="preserve">), – dla części, na którą(e)  Wykonawca składa ofertę – wypełniony(e) przez Wykonawcę, </w:t>
      </w:r>
    </w:p>
    <w:p w14:paraId="67D64716" w14:textId="584FC516" w:rsidR="001C34EC" w:rsidRPr="006E0683" w:rsidRDefault="001C34EC" w:rsidP="001C34EC">
      <w:pPr>
        <w:pStyle w:val="Akapitzlist"/>
        <w:numPr>
          <w:ilvl w:val="2"/>
          <w:numId w:val="18"/>
        </w:numPr>
        <w:tabs>
          <w:tab w:val="left" w:pos="9214"/>
        </w:tabs>
        <w:spacing w:after="60" w:line="240" w:lineRule="exact"/>
        <w:ind w:left="1276" w:right="68" w:hanging="425"/>
        <w:contextualSpacing w:val="0"/>
        <w:jc w:val="both"/>
        <w:rPr>
          <w:rFonts w:ascii="Verdana" w:hAnsi="Verdana" w:cs="Arial"/>
          <w:sz w:val="18"/>
          <w:szCs w:val="18"/>
        </w:rPr>
      </w:pPr>
      <w:r w:rsidRPr="006E0683">
        <w:rPr>
          <w:rFonts w:ascii="Verdana" w:hAnsi="Verdana" w:cs="Arial"/>
          <w:b/>
          <w:sz w:val="18"/>
          <w:szCs w:val="18"/>
        </w:rPr>
        <w:t>Arkusz informacji technicznej</w:t>
      </w:r>
      <w:r w:rsidRPr="006E0683">
        <w:rPr>
          <w:rFonts w:ascii="Verdana" w:hAnsi="Verdana" w:cs="Arial"/>
          <w:sz w:val="18"/>
          <w:szCs w:val="18"/>
        </w:rPr>
        <w:t xml:space="preserve"> (wzór – Załącznik nr 2 (A-</w:t>
      </w:r>
      <w:r w:rsidR="00DF1163">
        <w:rPr>
          <w:rFonts w:ascii="Verdana" w:hAnsi="Verdana" w:cs="Arial"/>
          <w:sz w:val="18"/>
          <w:szCs w:val="18"/>
        </w:rPr>
        <w:t>D</w:t>
      </w:r>
      <w:r w:rsidRPr="006E0683">
        <w:rPr>
          <w:rFonts w:ascii="Verdana" w:hAnsi="Verdana" w:cs="Arial"/>
          <w:sz w:val="18"/>
          <w:szCs w:val="18"/>
        </w:rPr>
        <w:t xml:space="preserve">) do </w:t>
      </w:r>
      <w:proofErr w:type="spellStart"/>
      <w:r w:rsidRPr="006E0683">
        <w:rPr>
          <w:rFonts w:ascii="Verdana" w:hAnsi="Verdana" w:cs="Arial"/>
          <w:sz w:val="18"/>
          <w:szCs w:val="18"/>
        </w:rPr>
        <w:t>Siwz</w:t>
      </w:r>
      <w:proofErr w:type="spellEnd"/>
      <w:r w:rsidRPr="006E0683">
        <w:rPr>
          <w:rFonts w:ascii="Verdana" w:hAnsi="Verdana" w:cs="Arial"/>
          <w:sz w:val="18"/>
          <w:szCs w:val="18"/>
        </w:rPr>
        <w:t xml:space="preserve">), dla części, na którą(e)  Wykonawca składa ofertę – wypełniony(e) przez Wykonawcę, </w:t>
      </w:r>
    </w:p>
    <w:p w14:paraId="22720464" w14:textId="77777777" w:rsidR="001C34EC" w:rsidRPr="006E0683" w:rsidRDefault="001C34EC" w:rsidP="001C34EC">
      <w:pPr>
        <w:numPr>
          <w:ilvl w:val="2"/>
          <w:numId w:val="18"/>
        </w:numPr>
        <w:tabs>
          <w:tab w:val="left" w:pos="9214"/>
        </w:tabs>
        <w:spacing w:after="60" w:line="240" w:lineRule="exact"/>
        <w:ind w:left="1276" w:right="68" w:hanging="425"/>
        <w:jc w:val="both"/>
        <w:rPr>
          <w:rFonts w:ascii="Verdana" w:hAnsi="Verdana" w:cs="Arial"/>
          <w:sz w:val="18"/>
          <w:szCs w:val="18"/>
        </w:rPr>
      </w:pPr>
      <w:r w:rsidRPr="006E0683">
        <w:rPr>
          <w:rFonts w:ascii="Verdana" w:hAnsi="Verdana" w:cs="Arial"/>
          <w:b/>
          <w:sz w:val="18"/>
          <w:szCs w:val="18"/>
        </w:rPr>
        <w:t xml:space="preserve">Oświadczenia </w:t>
      </w:r>
      <w:r w:rsidRPr="006E0683">
        <w:rPr>
          <w:rFonts w:ascii="Verdana" w:hAnsi="Verdana" w:cs="Arial"/>
          <w:sz w:val="18"/>
          <w:szCs w:val="18"/>
        </w:rPr>
        <w:t xml:space="preserve">wymienione w Rozdziale VII pkt. 1-4 niniejszej </w:t>
      </w:r>
      <w:proofErr w:type="spellStart"/>
      <w:r w:rsidRPr="006E0683">
        <w:rPr>
          <w:rFonts w:ascii="Verdana" w:hAnsi="Verdana" w:cs="Arial"/>
          <w:sz w:val="18"/>
          <w:szCs w:val="18"/>
        </w:rPr>
        <w:t>Siwz</w:t>
      </w:r>
      <w:proofErr w:type="spellEnd"/>
      <w:r w:rsidRPr="006E0683">
        <w:rPr>
          <w:rFonts w:ascii="Verdana" w:hAnsi="Verdana" w:cs="Arial"/>
          <w:sz w:val="18"/>
          <w:szCs w:val="18"/>
        </w:rPr>
        <w:t>,</w:t>
      </w:r>
    </w:p>
    <w:p w14:paraId="0B1F2B4D" w14:textId="77777777" w:rsidR="001C34EC" w:rsidRPr="006E0683" w:rsidRDefault="001C34EC" w:rsidP="001C34EC">
      <w:pPr>
        <w:numPr>
          <w:ilvl w:val="2"/>
          <w:numId w:val="18"/>
        </w:numPr>
        <w:tabs>
          <w:tab w:val="left" w:pos="9214"/>
        </w:tabs>
        <w:spacing w:after="60" w:line="240" w:lineRule="exact"/>
        <w:ind w:left="1276" w:right="68" w:hanging="425"/>
        <w:jc w:val="both"/>
        <w:rPr>
          <w:rFonts w:ascii="Verdana" w:hAnsi="Verdana" w:cs="Arial"/>
          <w:sz w:val="18"/>
          <w:szCs w:val="18"/>
        </w:rPr>
      </w:pPr>
      <w:r w:rsidRPr="006E0683">
        <w:rPr>
          <w:rFonts w:ascii="Verdana" w:hAnsi="Verdana" w:cs="Arial"/>
          <w:b/>
          <w:sz w:val="18"/>
          <w:szCs w:val="18"/>
        </w:rPr>
        <w:t>Pełnomocnictwa</w:t>
      </w:r>
      <w:r w:rsidRPr="006E0683">
        <w:rPr>
          <w:rFonts w:ascii="Verdana" w:hAnsi="Verdana" w:cs="Arial"/>
          <w:sz w:val="18"/>
          <w:szCs w:val="18"/>
        </w:rPr>
        <w:t xml:space="preserve"> osób</w:t>
      </w:r>
      <w:r w:rsidRPr="006E0683">
        <w:rPr>
          <w:rFonts w:ascii="Verdana" w:hAnsi="Verdana" w:cs="Arial"/>
          <w:b/>
          <w:sz w:val="18"/>
          <w:szCs w:val="18"/>
        </w:rPr>
        <w:t xml:space="preserve"> </w:t>
      </w:r>
      <w:r w:rsidRPr="006E0683">
        <w:rPr>
          <w:rFonts w:ascii="Verdana" w:hAnsi="Verdana" w:cs="Arial"/>
          <w:sz w:val="18"/>
          <w:szCs w:val="18"/>
        </w:rPr>
        <w:t xml:space="preserve">podpisujących ofertę do podejmowania zobowiązań w imieniu Wykonawcy – jeżeli dotyczy. </w:t>
      </w:r>
      <w:r w:rsidRPr="006E0683">
        <w:rPr>
          <w:rFonts w:ascii="Verdana" w:hAnsi="Verdana"/>
          <w:sz w:val="18"/>
          <w:szCs w:val="18"/>
        </w:rPr>
        <w:t>Pełnomocnictwa winny być przedłożone w formie oryginału lub kopii poświadczonej notarialnie.</w:t>
      </w:r>
    </w:p>
    <w:p w14:paraId="0AE1EE78" w14:textId="77777777" w:rsidR="00970B6B" w:rsidRPr="006E0683" w:rsidRDefault="0089406E" w:rsidP="00B2787A">
      <w:pPr>
        <w:pStyle w:val="Akapitzlist"/>
        <w:numPr>
          <w:ilvl w:val="0"/>
          <w:numId w:val="22"/>
        </w:numPr>
        <w:spacing w:after="60" w:line="240" w:lineRule="exact"/>
        <w:ind w:left="850" w:right="-96" w:hanging="425"/>
        <w:contextualSpacing w:val="0"/>
        <w:jc w:val="both"/>
        <w:rPr>
          <w:rFonts w:ascii="Verdana" w:hAnsi="Verdana" w:cs="Arial"/>
          <w:bCs/>
          <w:sz w:val="18"/>
          <w:szCs w:val="18"/>
        </w:rPr>
      </w:pPr>
      <w:r w:rsidRPr="006E0683">
        <w:rPr>
          <w:rFonts w:ascii="Verdana" w:hAnsi="Verdana" w:cs="Arial"/>
          <w:bCs/>
          <w:sz w:val="18"/>
          <w:szCs w:val="18"/>
        </w:rPr>
        <w:t xml:space="preserve">Załączniki do </w:t>
      </w:r>
      <w:proofErr w:type="spellStart"/>
      <w:r w:rsidRPr="006E0683">
        <w:rPr>
          <w:rFonts w:ascii="Verdana" w:hAnsi="Verdana" w:cs="Arial"/>
          <w:bCs/>
          <w:sz w:val="18"/>
          <w:szCs w:val="18"/>
        </w:rPr>
        <w:t>Siwz</w:t>
      </w:r>
      <w:proofErr w:type="spellEnd"/>
      <w:r w:rsidR="00970B6B" w:rsidRPr="006E0683">
        <w:rPr>
          <w:rFonts w:ascii="Verdana" w:hAnsi="Verdana" w:cs="Arial"/>
          <w:bCs/>
          <w:sz w:val="18"/>
          <w:szCs w:val="18"/>
        </w:rPr>
        <w:t xml:space="preserve"> są wzorami. Zamawiający zaleca </w:t>
      </w:r>
      <w:r w:rsidR="00357638" w:rsidRPr="006E0683">
        <w:rPr>
          <w:rFonts w:ascii="Verdana" w:hAnsi="Verdana" w:cs="Arial"/>
          <w:bCs/>
          <w:sz w:val="18"/>
          <w:szCs w:val="18"/>
        </w:rPr>
        <w:t xml:space="preserve">ich </w:t>
      </w:r>
      <w:r w:rsidR="00970B6B" w:rsidRPr="006E0683">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6E0683">
        <w:rPr>
          <w:rFonts w:ascii="Verdana" w:hAnsi="Verdana" w:cs="Arial"/>
          <w:bCs/>
          <w:sz w:val="18"/>
          <w:szCs w:val="18"/>
        </w:rPr>
        <w:t xml:space="preserve">onych do </w:t>
      </w:r>
      <w:proofErr w:type="spellStart"/>
      <w:r w:rsidRPr="006E0683">
        <w:rPr>
          <w:rFonts w:ascii="Verdana" w:hAnsi="Verdana" w:cs="Arial"/>
          <w:bCs/>
          <w:sz w:val="18"/>
          <w:szCs w:val="18"/>
        </w:rPr>
        <w:t>Siwz</w:t>
      </w:r>
      <w:proofErr w:type="spellEnd"/>
      <w:r w:rsidR="00970B6B" w:rsidRPr="006E0683">
        <w:rPr>
          <w:rFonts w:ascii="Verdana" w:hAnsi="Verdana" w:cs="Arial"/>
          <w:bCs/>
          <w:sz w:val="18"/>
          <w:szCs w:val="18"/>
        </w:rPr>
        <w:t xml:space="preserve">.  </w:t>
      </w:r>
    </w:p>
    <w:p w14:paraId="18863149" w14:textId="11A68EF2" w:rsidR="00970B6B" w:rsidRPr="006E0683" w:rsidRDefault="00970B6B" w:rsidP="00B2787A">
      <w:pPr>
        <w:pStyle w:val="Akapitzlist"/>
        <w:numPr>
          <w:ilvl w:val="0"/>
          <w:numId w:val="22"/>
        </w:numPr>
        <w:spacing w:after="60" w:line="240" w:lineRule="exact"/>
        <w:ind w:left="850" w:right="-96" w:hanging="425"/>
        <w:contextualSpacing w:val="0"/>
        <w:jc w:val="both"/>
        <w:rPr>
          <w:rFonts w:ascii="Verdana" w:hAnsi="Verdana" w:cs="Arial"/>
          <w:bCs/>
          <w:sz w:val="18"/>
          <w:szCs w:val="18"/>
        </w:rPr>
      </w:pPr>
      <w:r w:rsidRPr="006E0683">
        <w:rPr>
          <w:rFonts w:ascii="Verdana" w:hAnsi="Verdana" w:cs="Arial"/>
          <w:bCs/>
          <w:sz w:val="18"/>
          <w:szCs w:val="18"/>
        </w:rPr>
        <w:t xml:space="preserve">Oferta, aby była ważna, musi być podpisana przez Wykonawcę, przedstawicieli Wykonawcy wymienionych w aktualnych dokumentach rejestrowych </w:t>
      </w:r>
      <w:r w:rsidR="008D0726">
        <w:rPr>
          <w:rFonts w:ascii="Verdana" w:hAnsi="Verdana" w:cs="Arial"/>
          <w:bCs/>
          <w:sz w:val="18"/>
          <w:szCs w:val="18"/>
        </w:rPr>
        <w:t>Wykonawcy</w:t>
      </w:r>
      <w:r w:rsidRPr="006E0683">
        <w:rPr>
          <w:rFonts w:ascii="Verdana" w:hAnsi="Verdana" w:cs="Arial"/>
          <w:bCs/>
          <w:sz w:val="18"/>
          <w:szCs w:val="18"/>
        </w:rPr>
        <w:t xml:space="preserve"> lub osoby po stronie Wykonawcy upoważnione</w:t>
      </w:r>
      <w:r w:rsidR="0025602D" w:rsidRPr="006E0683">
        <w:rPr>
          <w:rFonts w:ascii="Verdana" w:hAnsi="Verdana" w:cs="Arial"/>
          <w:bCs/>
          <w:sz w:val="18"/>
          <w:szCs w:val="18"/>
        </w:rPr>
        <w:t>j</w:t>
      </w:r>
      <w:r w:rsidRPr="006E0683">
        <w:rPr>
          <w:rFonts w:ascii="Verdana" w:hAnsi="Verdana" w:cs="Arial"/>
          <w:bCs/>
          <w:sz w:val="18"/>
          <w:szCs w:val="18"/>
        </w:rPr>
        <w:t xml:space="preserv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6F1D8021" w14:textId="77777777" w:rsidR="00970B6B" w:rsidRPr="006E0683" w:rsidRDefault="00970B6B" w:rsidP="00A85EE0">
      <w:pPr>
        <w:numPr>
          <w:ilvl w:val="0"/>
          <w:numId w:val="22"/>
        </w:numPr>
        <w:spacing w:after="60" w:line="240" w:lineRule="exact"/>
        <w:ind w:left="851" w:right="-97" w:hanging="425"/>
        <w:jc w:val="both"/>
        <w:rPr>
          <w:rFonts w:ascii="Verdana" w:hAnsi="Verdana" w:cs="Arial"/>
          <w:bCs/>
          <w:sz w:val="18"/>
          <w:szCs w:val="18"/>
        </w:rPr>
      </w:pPr>
      <w:r w:rsidRPr="006E0683">
        <w:rPr>
          <w:rFonts w:ascii="Verdana" w:hAnsi="Verdana" w:cs="Arial"/>
          <w:bCs/>
          <w:sz w:val="18"/>
          <w:szCs w:val="18"/>
        </w:rPr>
        <w:t>Oferta powinna być sporządzona w języku polskim.</w:t>
      </w:r>
    </w:p>
    <w:p w14:paraId="59C95E2F" w14:textId="77777777" w:rsidR="00970B6B" w:rsidRPr="006E0683" w:rsidRDefault="00970B6B" w:rsidP="00A85EE0">
      <w:pPr>
        <w:numPr>
          <w:ilvl w:val="0"/>
          <w:numId w:val="22"/>
        </w:numPr>
        <w:spacing w:after="60" w:line="240" w:lineRule="exact"/>
        <w:ind w:left="851" w:right="-97" w:hanging="425"/>
        <w:jc w:val="both"/>
        <w:rPr>
          <w:rFonts w:ascii="Verdana" w:hAnsi="Verdana" w:cs="Arial"/>
          <w:sz w:val="18"/>
          <w:szCs w:val="18"/>
        </w:rPr>
      </w:pPr>
      <w:r w:rsidRPr="006E0683">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D2F1601" w14:textId="77777777" w:rsidR="00970B6B" w:rsidRPr="006E0683" w:rsidRDefault="000A2814" w:rsidP="00A85EE0">
      <w:pPr>
        <w:numPr>
          <w:ilvl w:val="0"/>
          <w:numId w:val="22"/>
        </w:numPr>
        <w:spacing w:after="60" w:line="240" w:lineRule="exact"/>
        <w:ind w:left="851" w:right="-97" w:hanging="425"/>
        <w:jc w:val="both"/>
        <w:rPr>
          <w:rFonts w:ascii="Verdana" w:hAnsi="Verdana" w:cs="Arial"/>
          <w:sz w:val="18"/>
          <w:szCs w:val="18"/>
        </w:rPr>
      </w:pPr>
      <w:r w:rsidRPr="006E0683">
        <w:rPr>
          <w:rFonts w:ascii="Verdana" w:hAnsi="Verdana" w:cs="Arial"/>
          <w:sz w:val="18"/>
          <w:szCs w:val="18"/>
        </w:rPr>
        <w:t xml:space="preserve">Nie ujawnia się informacji stanowiących tajemnicę przedsiębiorstwa w rozumieniu </w:t>
      </w:r>
      <w:hyperlink r:id="rId19" w:anchor="hiperlinkDocsList.rpc?hiperlink=type=merytoryczny:nro=Powszechny.1239114:part=a8u3:nr=1&amp;full=1" w:tgtFrame="_parent" w:history="1">
        <w:r w:rsidRPr="006E0683">
          <w:rPr>
            <w:rStyle w:val="Hipercze"/>
            <w:rFonts w:ascii="Verdana" w:hAnsi="Verdana" w:cs="Arial"/>
            <w:color w:val="auto"/>
            <w:sz w:val="18"/>
            <w:szCs w:val="18"/>
            <w:u w:val="none"/>
          </w:rPr>
          <w:t>przepisów</w:t>
        </w:r>
      </w:hyperlink>
      <w:r w:rsidRPr="006E0683">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6E0683">
        <w:rPr>
          <w:rFonts w:ascii="Verdana" w:hAnsi="Verdana" w:cs="Arial"/>
          <w:sz w:val="18"/>
          <w:szCs w:val="18"/>
        </w:rPr>
        <w:t xml:space="preserve">. </w:t>
      </w:r>
      <w:r w:rsidR="00970B6B" w:rsidRPr="006E0683">
        <w:rPr>
          <w:rFonts w:ascii="Verdana" w:hAnsi="Verdana" w:cs="Arial"/>
          <w:iCs/>
          <w:sz w:val="18"/>
          <w:szCs w:val="18"/>
        </w:rPr>
        <w:t xml:space="preserve">Wykonawca nie może zastrzec informacji podawanych podczas otwarcia ofert, o których mowa w art. 86 ust. 4 </w:t>
      </w:r>
      <w:proofErr w:type="spellStart"/>
      <w:r w:rsidR="00970B6B" w:rsidRPr="006E0683">
        <w:rPr>
          <w:rFonts w:ascii="Verdana" w:hAnsi="Verdana" w:cs="Arial"/>
          <w:iCs/>
          <w:sz w:val="18"/>
          <w:szCs w:val="18"/>
        </w:rPr>
        <w:t>Pzp</w:t>
      </w:r>
      <w:proofErr w:type="spellEnd"/>
      <w:r w:rsidR="00970B6B" w:rsidRPr="006E0683">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326BF18A" w14:textId="77777777" w:rsidR="00970B6B" w:rsidRPr="006E0683" w:rsidRDefault="00970B6B" w:rsidP="00A85EE0">
      <w:pPr>
        <w:numPr>
          <w:ilvl w:val="0"/>
          <w:numId w:val="22"/>
        </w:numPr>
        <w:spacing w:after="60" w:line="240" w:lineRule="exact"/>
        <w:ind w:left="851" w:right="-97" w:hanging="425"/>
        <w:jc w:val="both"/>
        <w:rPr>
          <w:rFonts w:ascii="Verdana" w:hAnsi="Verdana" w:cs="Arial"/>
          <w:sz w:val="18"/>
          <w:szCs w:val="18"/>
        </w:rPr>
      </w:pPr>
      <w:r w:rsidRPr="006E0683">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0FBCEDE2" w14:textId="77777777" w:rsidR="00F16521" w:rsidRPr="006E0683" w:rsidRDefault="00F16521" w:rsidP="00FA61EA">
      <w:pPr>
        <w:pStyle w:val="Akapitzlist"/>
        <w:spacing w:after="60" w:line="240" w:lineRule="exact"/>
        <w:ind w:left="851" w:right="-97"/>
        <w:jc w:val="both"/>
        <w:rPr>
          <w:rFonts w:ascii="Verdana" w:hAnsi="Verdana" w:cs="Arial"/>
          <w:b/>
          <w:bCs/>
          <w:sz w:val="18"/>
          <w:szCs w:val="18"/>
        </w:rPr>
      </w:pPr>
    </w:p>
    <w:p w14:paraId="079BA02F" w14:textId="77777777" w:rsidR="00970B6B" w:rsidRPr="006E0683" w:rsidRDefault="00970B6B" w:rsidP="00FA61EA">
      <w:pPr>
        <w:pStyle w:val="Akapitzlist"/>
        <w:spacing w:after="60" w:line="240" w:lineRule="exact"/>
        <w:ind w:left="851" w:right="-97"/>
        <w:jc w:val="both"/>
        <w:rPr>
          <w:rFonts w:ascii="Verdana" w:hAnsi="Verdana" w:cs="Arial"/>
          <w:b/>
          <w:bCs/>
          <w:sz w:val="18"/>
          <w:szCs w:val="18"/>
        </w:rPr>
      </w:pPr>
      <w:r w:rsidRPr="006E0683">
        <w:rPr>
          <w:rFonts w:ascii="Verdana" w:hAnsi="Verdana" w:cs="Arial"/>
          <w:b/>
          <w:bCs/>
          <w:sz w:val="18"/>
          <w:szCs w:val="18"/>
        </w:rPr>
        <w:t>Uniwersytet Medyczny we Wrocławiu</w:t>
      </w:r>
    </w:p>
    <w:p w14:paraId="785CE058" w14:textId="77777777" w:rsidR="00970B6B" w:rsidRPr="006E0683" w:rsidRDefault="00970B6B" w:rsidP="00FA61EA">
      <w:pPr>
        <w:pStyle w:val="Akapitzlist"/>
        <w:spacing w:after="60" w:line="240" w:lineRule="exact"/>
        <w:ind w:left="851" w:right="-97"/>
        <w:jc w:val="both"/>
        <w:rPr>
          <w:rFonts w:ascii="Verdana" w:hAnsi="Verdana" w:cs="Arial"/>
          <w:b/>
          <w:bCs/>
          <w:sz w:val="18"/>
          <w:szCs w:val="18"/>
        </w:rPr>
      </w:pPr>
      <w:r w:rsidRPr="006E0683">
        <w:rPr>
          <w:rFonts w:ascii="Verdana" w:hAnsi="Verdana" w:cs="Arial"/>
          <w:b/>
          <w:bCs/>
          <w:sz w:val="18"/>
          <w:szCs w:val="18"/>
        </w:rPr>
        <w:t>Zespół ds. Zamówień Publicznych</w:t>
      </w:r>
    </w:p>
    <w:p w14:paraId="1E1795CB" w14:textId="77777777" w:rsidR="00970B6B" w:rsidRPr="006E0683" w:rsidRDefault="002736A3" w:rsidP="00FA61EA">
      <w:pPr>
        <w:pStyle w:val="Akapitzlist"/>
        <w:spacing w:after="60" w:line="240" w:lineRule="exact"/>
        <w:ind w:left="851" w:right="-97"/>
        <w:jc w:val="both"/>
        <w:rPr>
          <w:rFonts w:ascii="Verdana" w:hAnsi="Verdana" w:cs="Arial"/>
          <w:b/>
          <w:bCs/>
          <w:sz w:val="18"/>
          <w:szCs w:val="18"/>
        </w:rPr>
      </w:pPr>
      <w:r w:rsidRPr="006E0683">
        <w:rPr>
          <w:rFonts w:ascii="Verdana" w:hAnsi="Verdana" w:cs="Arial"/>
          <w:b/>
          <w:bCs/>
          <w:sz w:val="18"/>
          <w:szCs w:val="18"/>
        </w:rPr>
        <w:t>ul. Marcinkowskiego 2-6, 50-368</w:t>
      </w:r>
      <w:r w:rsidR="00970B6B" w:rsidRPr="006E0683">
        <w:rPr>
          <w:rFonts w:ascii="Verdana" w:hAnsi="Verdana" w:cs="Arial"/>
          <w:b/>
          <w:bCs/>
          <w:sz w:val="18"/>
          <w:szCs w:val="18"/>
        </w:rPr>
        <w:t xml:space="preserve"> Wrocław</w:t>
      </w:r>
    </w:p>
    <w:p w14:paraId="5DFEB045" w14:textId="77777777" w:rsidR="00F16521" w:rsidRPr="006E0683" w:rsidRDefault="00F16521" w:rsidP="00FA61EA">
      <w:pPr>
        <w:pStyle w:val="Akapitzlist"/>
        <w:spacing w:after="60" w:line="240" w:lineRule="exact"/>
        <w:ind w:left="851" w:right="-97"/>
        <w:jc w:val="both"/>
        <w:rPr>
          <w:rFonts w:ascii="Verdana" w:hAnsi="Verdana" w:cs="Arial"/>
          <w:b/>
          <w:bCs/>
          <w:sz w:val="18"/>
          <w:szCs w:val="18"/>
        </w:rPr>
      </w:pPr>
    </w:p>
    <w:p w14:paraId="174000F7" w14:textId="77777777" w:rsidR="00970B6B" w:rsidRDefault="00970B6B" w:rsidP="00FA61EA">
      <w:pPr>
        <w:pStyle w:val="Akapitzlist"/>
        <w:spacing w:after="60" w:line="240" w:lineRule="exact"/>
        <w:ind w:left="851" w:right="-97"/>
        <w:jc w:val="both"/>
        <w:rPr>
          <w:rFonts w:ascii="Verdana" w:hAnsi="Verdana" w:cs="Arial"/>
          <w:bCs/>
          <w:sz w:val="18"/>
          <w:szCs w:val="18"/>
        </w:rPr>
      </w:pPr>
      <w:r w:rsidRPr="006E0683">
        <w:rPr>
          <w:rFonts w:ascii="Verdana" w:hAnsi="Verdana" w:cs="Arial"/>
          <w:sz w:val="18"/>
          <w:szCs w:val="18"/>
        </w:rPr>
        <w:t>Ponadto koperta powinna być</w:t>
      </w:r>
      <w:r w:rsidRPr="006E0683">
        <w:rPr>
          <w:rFonts w:ascii="Verdana" w:hAnsi="Verdana" w:cs="Arial"/>
          <w:bCs/>
          <w:sz w:val="18"/>
          <w:szCs w:val="18"/>
        </w:rPr>
        <w:t xml:space="preserve"> opatrzona napisem: </w:t>
      </w:r>
    </w:p>
    <w:p w14:paraId="19D2BB03" w14:textId="77777777" w:rsidR="00DB6E4B" w:rsidRPr="006E0683" w:rsidRDefault="00DB6E4B" w:rsidP="00FA61EA">
      <w:pPr>
        <w:pStyle w:val="Akapitzlist"/>
        <w:spacing w:after="60" w:line="240" w:lineRule="exact"/>
        <w:ind w:left="851" w:right="-97"/>
        <w:jc w:val="both"/>
        <w:rPr>
          <w:rFonts w:ascii="Verdana" w:hAnsi="Verdana" w:cs="Arial"/>
          <w:bCs/>
          <w:sz w:val="18"/>
          <w:szCs w:val="18"/>
        </w:rPr>
      </w:pPr>
    </w:p>
    <w:p w14:paraId="0D71BF74" w14:textId="32BA0BAB" w:rsidR="00970B6B" w:rsidRPr="006E0683" w:rsidRDefault="00970B6B" w:rsidP="00FA61EA">
      <w:pPr>
        <w:pStyle w:val="Akapitzlist"/>
        <w:spacing w:after="60" w:line="240" w:lineRule="exact"/>
        <w:ind w:left="851" w:right="-97"/>
        <w:jc w:val="both"/>
        <w:rPr>
          <w:rFonts w:ascii="Verdana" w:hAnsi="Verdana" w:cs="Arial"/>
          <w:b/>
          <w:sz w:val="18"/>
          <w:szCs w:val="18"/>
        </w:rPr>
      </w:pPr>
      <w:r w:rsidRPr="006E0683">
        <w:rPr>
          <w:rFonts w:ascii="Verdana" w:hAnsi="Verdana" w:cs="Arial"/>
          <w:b/>
          <w:sz w:val="18"/>
          <w:szCs w:val="18"/>
        </w:rPr>
        <w:t xml:space="preserve">Oferta do postępowania UMW / </w:t>
      </w:r>
      <w:r w:rsidR="00327ED5">
        <w:rPr>
          <w:rFonts w:ascii="Verdana" w:hAnsi="Verdana" w:cs="Arial"/>
          <w:b/>
          <w:sz w:val="18"/>
          <w:szCs w:val="18"/>
        </w:rPr>
        <w:t>I</w:t>
      </w:r>
      <w:r w:rsidRPr="006E0683">
        <w:rPr>
          <w:rFonts w:ascii="Verdana" w:hAnsi="Verdana" w:cs="Arial"/>
          <w:b/>
          <w:sz w:val="18"/>
          <w:szCs w:val="18"/>
        </w:rPr>
        <w:t xml:space="preserve">Z / </w:t>
      </w:r>
      <w:r w:rsidR="00DD46D8" w:rsidRPr="006E0683">
        <w:rPr>
          <w:rFonts w:ascii="Verdana" w:hAnsi="Verdana" w:cs="Arial"/>
          <w:b/>
          <w:sz w:val="18"/>
          <w:szCs w:val="18"/>
        </w:rPr>
        <w:t xml:space="preserve">PN </w:t>
      </w:r>
      <w:r w:rsidR="0081341C" w:rsidRPr="006E0683">
        <w:rPr>
          <w:rFonts w:ascii="Verdana" w:hAnsi="Verdana" w:cs="Arial"/>
          <w:b/>
          <w:sz w:val="18"/>
          <w:szCs w:val="18"/>
        </w:rPr>
        <w:t>–</w:t>
      </w:r>
      <w:r w:rsidR="00092493" w:rsidRPr="006E0683">
        <w:rPr>
          <w:rFonts w:ascii="Verdana" w:hAnsi="Verdana" w:cs="Arial"/>
          <w:b/>
          <w:sz w:val="18"/>
          <w:szCs w:val="18"/>
        </w:rPr>
        <w:t xml:space="preserve"> </w:t>
      </w:r>
      <w:r w:rsidR="00DF1163">
        <w:rPr>
          <w:rFonts w:ascii="Verdana" w:hAnsi="Verdana" w:cs="Arial"/>
          <w:b/>
          <w:sz w:val="18"/>
          <w:szCs w:val="18"/>
        </w:rPr>
        <w:t>9</w:t>
      </w:r>
      <w:r w:rsidR="009366B4" w:rsidRPr="006E0683">
        <w:rPr>
          <w:rFonts w:ascii="Verdana" w:hAnsi="Verdana" w:cs="Arial"/>
          <w:b/>
          <w:sz w:val="18"/>
          <w:szCs w:val="18"/>
        </w:rPr>
        <w:t xml:space="preserve"> </w:t>
      </w:r>
      <w:r w:rsidR="00E7498C" w:rsidRPr="006E0683">
        <w:rPr>
          <w:rFonts w:ascii="Verdana" w:hAnsi="Verdana" w:cs="Arial"/>
          <w:b/>
          <w:sz w:val="18"/>
          <w:szCs w:val="18"/>
        </w:rPr>
        <w:t>/ 1</w:t>
      </w:r>
      <w:r w:rsidR="00DF1163">
        <w:rPr>
          <w:rFonts w:ascii="Verdana" w:hAnsi="Verdana" w:cs="Arial"/>
          <w:b/>
          <w:sz w:val="18"/>
          <w:szCs w:val="18"/>
        </w:rPr>
        <w:t>9</w:t>
      </w:r>
      <w:r w:rsidR="00772225" w:rsidRPr="006E0683">
        <w:rPr>
          <w:rFonts w:ascii="Verdana" w:hAnsi="Verdana" w:cs="Arial"/>
          <w:b/>
          <w:sz w:val="18"/>
          <w:szCs w:val="18"/>
        </w:rPr>
        <w:t xml:space="preserve"> </w:t>
      </w:r>
    </w:p>
    <w:p w14:paraId="04402532" w14:textId="77777777" w:rsidR="000D0435" w:rsidRDefault="000D0435" w:rsidP="00FA61EA">
      <w:pPr>
        <w:pStyle w:val="Akapitzlist"/>
        <w:spacing w:line="240" w:lineRule="exact"/>
        <w:ind w:left="851" w:right="-97"/>
        <w:jc w:val="both"/>
        <w:rPr>
          <w:rFonts w:ascii="Verdana" w:hAnsi="Verdana"/>
          <w:b/>
          <w:bCs/>
          <w:sz w:val="18"/>
          <w:szCs w:val="18"/>
        </w:rPr>
      </w:pPr>
    </w:p>
    <w:p w14:paraId="5A3CCE64" w14:textId="492715E8" w:rsidR="0039129F" w:rsidRPr="003B0BFB" w:rsidRDefault="0039129F" w:rsidP="0039129F">
      <w:pPr>
        <w:pStyle w:val="Akapitzlist"/>
        <w:ind w:left="851" w:right="-97"/>
        <w:jc w:val="both"/>
        <w:rPr>
          <w:rFonts w:ascii="Verdana" w:hAnsi="Verdana"/>
          <w:b/>
          <w:bCs/>
          <w:sz w:val="18"/>
          <w:szCs w:val="18"/>
        </w:rPr>
      </w:pPr>
      <w:r w:rsidRPr="003B0BFB">
        <w:rPr>
          <w:rFonts w:ascii="Verdana" w:hAnsi="Verdana"/>
          <w:b/>
          <w:bCs/>
          <w:sz w:val="18"/>
          <w:szCs w:val="18"/>
        </w:rPr>
        <w:t xml:space="preserve">Dostawa sprzętu </w:t>
      </w:r>
      <w:r w:rsidR="0026063F" w:rsidRPr="003B0BFB">
        <w:rPr>
          <w:rFonts w:ascii="Verdana" w:hAnsi="Verdana"/>
          <w:b/>
          <w:bCs/>
          <w:sz w:val="18"/>
          <w:szCs w:val="18"/>
        </w:rPr>
        <w:t xml:space="preserve">laboratoryjnego i </w:t>
      </w:r>
      <w:r w:rsidRPr="003B0BFB">
        <w:rPr>
          <w:rFonts w:ascii="Verdana" w:hAnsi="Verdana"/>
          <w:b/>
          <w:bCs/>
          <w:sz w:val="18"/>
          <w:szCs w:val="18"/>
        </w:rPr>
        <w:t>diagnostycznego na potrzeby jednostek organizacyjnych Uniwersytetu Medycznego we Wrocławiu.</w:t>
      </w:r>
    </w:p>
    <w:p w14:paraId="79AC176E" w14:textId="77777777" w:rsidR="00327ED5" w:rsidRPr="006E0683" w:rsidRDefault="00327ED5" w:rsidP="00FA61EA">
      <w:pPr>
        <w:pStyle w:val="Akapitzlist"/>
        <w:spacing w:line="240" w:lineRule="exact"/>
        <w:ind w:left="851" w:right="-97"/>
        <w:jc w:val="both"/>
        <w:rPr>
          <w:rFonts w:ascii="Verdana" w:hAnsi="Verdana"/>
          <w:b/>
          <w:bCs/>
          <w:sz w:val="18"/>
          <w:szCs w:val="18"/>
        </w:rPr>
      </w:pPr>
    </w:p>
    <w:p w14:paraId="054DE8D3" w14:textId="17612FA9" w:rsidR="00D857D6" w:rsidRDefault="00D857D6" w:rsidP="00327ED5">
      <w:pPr>
        <w:pStyle w:val="Akapitzlist"/>
        <w:tabs>
          <w:tab w:val="left" w:pos="6795"/>
        </w:tabs>
        <w:spacing w:line="240" w:lineRule="exact"/>
        <w:ind w:left="851" w:right="-97"/>
        <w:jc w:val="both"/>
        <w:rPr>
          <w:rFonts w:ascii="Verdana" w:hAnsi="Verdana" w:cs="Verdana"/>
          <w:b/>
          <w:i/>
          <w:sz w:val="18"/>
          <w:szCs w:val="18"/>
        </w:rPr>
      </w:pPr>
      <w:r w:rsidRPr="00D857D6">
        <w:rPr>
          <w:rFonts w:ascii="Verdana" w:hAnsi="Verdana" w:cs="Verdana"/>
          <w:sz w:val="18"/>
          <w:szCs w:val="18"/>
        </w:rPr>
        <w:t xml:space="preserve">Część </w:t>
      </w:r>
      <w:r>
        <w:rPr>
          <w:rFonts w:ascii="Verdana" w:hAnsi="Verdana" w:cs="Verdana"/>
          <w:sz w:val="18"/>
          <w:szCs w:val="18"/>
        </w:rPr>
        <w:t>…….</w:t>
      </w:r>
      <w:r w:rsidRPr="00FB1506">
        <w:rPr>
          <w:rFonts w:ascii="Verdana" w:hAnsi="Verdana" w:cs="Verdana"/>
          <w:b/>
          <w:sz w:val="18"/>
          <w:szCs w:val="18"/>
        </w:rPr>
        <w:t xml:space="preserve"> </w:t>
      </w:r>
      <w:r>
        <w:rPr>
          <w:rFonts w:ascii="Verdana" w:hAnsi="Verdana" w:cs="Verdana"/>
          <w:b/>
          <w:sz w:val="18"/>
          <w:szCs w:val="18"/>
        </w:rPr>
        <w:t>–</w:t>
      </w:r>
      <w:r w:rsidRPr="00FB1506">
        <w:rPr>
          <w:rFonts w:ascii="Verdana" w:hAnsi="Verdana" w:cs="Verdana"/>
          <w:b/>
          <w:sz w:val="18"/>
          <w:szCs w:val="18"/>
        </w:rPr>
        <w:t xml:space="preserve"> </w:t>
      </w:r>
      <w:r w:rsidRPr="00D857D6">
        <w:rPr>
          <w:rFonts w:ascii="Verdana" w:hAnsi="Verdana" w:cs="Verdana"/>
          <w:sz w:val="18"/>
          <w:szCs w:val="18"/>
        </w:rPr>
        <w:t>„ …………”</w:t>
      </w:r>
      <w:r w:rsidRPr="00FB1506">
        <w:rPr>
          <w:rFonts w:ascii="Verdana" w:hAnsi="Verdana" w:cs="Verdana"/>
          <w:b/>
          <w:sz w:val="18"/>
          <w:szCs w:val="18"/>
        </w:rPr>
        <w:t xml:space="preserve"> </w:t>
      </w:r>
      <w:r w:rsidRPr="00FB1506">
        <w:rPr>
          <w:rFonts w:ascii="Verdana" w:hAnsi="Verdana" w:cs="Verdana"/>
          <w:b/>
          <w:i/>
          <w:sz w:val="18"/>
          <w:szCs w:val="18"/>
        </w:rPr>
        <w:t xml:space="preserve">(wpisać </w:t>
      </w:r>
      <w:r>
        <w:rPr>
          <w:rFonts w:ascii="Verdana" w:hAnsi="Verdana" w:cs="Verdana"/>
          <w:b/>
          <w:i/>
          <w:sz w:val="18"/>
          <w:szCs w:val="18"/>
        </w:rPr>
        <w:t>odpowiednio: część A-</w:t>
      </w:r>
      <w:r w:rsidR="00DF1163">
        <w:rPr>
          <w:rFonts w:ascii="Verdana" w:hAnsi="Verdana" w:cs="Verdana"/>
          <w:b/>
          <w:i/>
          <w:sz w:val="18"/>
          <w:szCs w:val="18"/>
        </w:rPr>
        <w:t>D</w:t>
      </w:r>
      <w:r>
        <w:rPr>
          <w:rFonts w:ascii="Verdana" w:hAnsi="Verdana" w:cs="Verdana"/>
          <w:b/>
          <w:i/>
          <w:sz w:val="18"/>
          <w:szCs w:val="18"/>
        </w:rPr>
        <w:t xml:space="preserve"> oraz </w:t>
      </w:r>
      <w:r w:rsidRPr="00FB1506">
        <w:rPr>
          <w:rFonts w:ascii="Verdana" w:hAnsi="Verdana" w:cs="Verdana"/>
          <w:b/>
          <w:i/>
          <w:sz w:val="18"/>
          <w:szCs w:val="18"/>
        </w:rPr>
        <w:t xml:space="preserve">nazwę </w:t>
      </w:r>
      <w:r>
        <w:rPr>
          <w:rFonts w:ascii="Verdana" w:hAnsi="Verdana" w:cs="Verdana"/>
          <w:b/>
          <w:i/>
          <w:sz w:val="18"/>
          <w:szCs w:val="18"/>
        </w:rPr>
        <w:t xml:space="preserve">zadania dla danej </w:t>
      </w:r>
      <w:r w:rsidRPr="00FB1506">
        <w:rPr>
          <w:rFonts w:ascii="Verdana" w:hAnsi="Verdana" w:cs="Verdana"/>
          <w:b/>
          <w:i/>
          <w:sz w:val="18"/>
          <w:szCs w:val="18"/>
        </w:rPr>
        <w:t>części)</w:t>
      </w:r>
    </w:p>
    <w:p w14:paraId="5D24BE0C" w14:textId="18E99ABB" w:rsidR="00856386" w:rsidRPr="006E0683" w:rsidRDefault="00327ED5" w:rsidP="00327ED5">
      <w:pPr>
        <w:pStyle w:val="Akapitzlist"/>
        <w:tabs>
          <w:tab w:val="left" w:pos="6795"/>
        </w:tabs>
        <w:spacing w:line="240" w:lineRule="exact"/>
        <w:ind w:left="851" w:right="-97"/>
        <w:jc w:val="both"/>
        <w:rPr>
          <w:rFonts w:ascii="Verdana" w:hAnsi="Verdana"/>
          <w:b/>
          <w:bCs/>
          <w:sz w:val="18"/>
          <w:szCs w:val="18"/>
        </w:rPr>
      </w:pPr>
      <w:r>
        <w:rPr>
          <w:rFonts w:ascii="Verdana" w:hAnsi="Verdana"/>
          <w:b/>
          <w:bCs/>
          <w:sz w:val="18"/>
          <w:szCs w:val="18"/>
        </w:rPr>
        <w:tab/>
      </w:r>
    </w:p>
    <w:p w14:paraId="742C0675" w14:textId="67F77DFF" w:rsidR="00970B6B" w:rsidRDefault="009D06A5" w:rsidP="00A325D5">
      <w:pPr>
        <w:spacing w:after="60" w:line="240" w:lineRule="exact"/>
        <w:ind w:left="851" w:right="-97"/>
        <w:jc w:val="both"/>
        <w:rPr>
          <w:rFonts w:ascii="Verdana" w:hAnsi="Verdana" w:cs="Arial"/>
          <w:bCs/>
          <w:sz w:val="18"/>
          <w:szCs w:val="18"/>
        </w:rPr>
      </w:pPr>
      <w:r w:rsidRPr="006E0683">
        <w:rPr>
          <w:rFonts w:ascii="Verdana" w:hAnsi="Verdana" w:cs="Arial"/>
          <w:bCs/>
          <w:sz w:val="18"/>
          <w:szCs w:val="18"/>
        </w:rPr>
        <w:t>Koperty, w których składane są oferty, powinny być opisane</w:t>
      </w:r>
      <w:r w:rsidR="00970B6B" w:rsidRPr="006E0683">
        <w:rPr>
          <w:rFonts w:ascii="Verdana" w:hAnsi="Verdana" w:cs="Arial"/>
          <w:bCs/>
          <w:sz w:val="18"/>
          <w:szCs w:val="18"/>
        </w:rPr>
        <w:t xml:space="preserve">: </w:t>
      </w:r>
      <w:r w:rsidR="00970B6B" w:rsidRPr="006E0683">
        <w:rPr>
          <w:rFonts w:ascii="Verdana" w:hAnsi="Verdana" w:cs="Arial"/>
          <w:b/>
          <w:sz w:val="18"/>
          <w:szCs w:val="18"/>
        </w:rPr>
        <w:t xml:space="preserve">nie otwierać przed </w:t>
      </w:r>
      <w:r w:rsidR="004E4D99" w:rsidRPr="006E0683">
        <w:rPr>
          <w:rFonts w:ascii="Verdana" w:hAnsi="Verdana" w:cs="Arial"/>
          <w:b/>
          <w:sz w:val="18"/>
          <w:szCs w:val="18"/>
        </w:rPr>
        <w:t>………</w:t>
      </w:r>
      <w:r w:rsidR="00970B6B" w:rsidRPr="006E0683">
        <w:rPr>
          <w:rFonts w:ascii="Verdana" w:hAnsi="Verdana" w:cs="Arial"/>
          <w:bCs/>
          <w:sz w:val="18"/>
          <w:szCs w:val="18"/>
        </w:rPr>
        <w:t xml:space="preserve"> (data i godzina otwarcia ofert).</w:t>
      </w:r>
    </w:p>
    <w:p w14:paraId="6DF34C1A" w14:textId="77777777" w:rsidR="00DB6E4B" w:rsidRPr="006E0683" w:rsidRDefault="00DB6E4B" w:rsidP="00A325D5">
      <w:pPr>
        <w:spacing w:after="60" w:line="240" w:lineRule="exact"/>
        <w:ind w:left="851" w:right="-97"/>
        <w:jc w:val="both"/>
        <w:rPr>
          <w:rFonts w:ascii="Verdana" w:hAnsi="Verdana" w:cs="Arial"/>
          <w:bCs/>
          <w:sz w:val="18"/>
          <w:szCs w:val="18"/>
        </w:rPr>
      </w:pPr>
    </w:p>
    <w:p w14:paraId="5800ADF0" w14:textId="77777777" w:rsidR="00970B6B" w:rsidRPr="006E0683" w:rsidRDefault="00970B6B" w:rsidP="00A85EE0">
      <w:pPr>
        <w:numPr>
          <w:ilvl w:val="0"/>
          <w:numId w:val="22"/>
        </w:numPr>
        <w:spacing w:after="60" w:line="240" w:lineRule="exact"/>
        <w:ind w:left="851" w:right="-97" w:hanging="425"/>
        <w:jc w:val="both"/>
        <w:rPr>
          <w:rFonts w:ascii="Verdana" w:hAnsi="Verdana" w:cs="Arial"/>
          <w:bCs/>
          <w:sz w:val="18"/>
          <w:szCs w:val="18"/>
        </w:rPr>
      </w:pPr>
      <w:r w:rsidRPr="006E0683">
        <w:rPr>
          <w:rFonts w:ascii="Verdana" w:hAnsi="Verdana" w:cs="Arial"/>
          <w:bCs/>
          <w:sz w:val="18"/>
          <w:szCs w:val="18"/>
        </w:rPr>
        <w:lastRenderedPageBreak/>
        <w:t>Wykonawca może zmienić lub wycofać złożoną przez siebie ofertę, pod warunkiem, że Zamawiający otrzyma pisemne powiadomienie o wprowadzeniu zmian lub wycofaniu oferty jeszcze przed terminem składani</w:t>
      </w:r>
      <w:r w:rsidR="00F11D90" w:rsidRPr="006E0683">
        <w:rPr>
          <w:rFonts w:ascii="Verdana" w:hAnsi="Verdana" w:cs="Arial"/>
          <w:bCs/>
          <w:sz w:val="18"/>
          <w:szCs w:val="18"/>
        </w:rPr>
        <w:t>a ofert, określonym w niniejszej</w:t>
      </w:r>
      <w:r w:rsidRPr="006E0683">
        <w:rPr>
          <w:rFonts w:ascii="Verdana" w:hAnsi="Verdana" w:cs="Arial"/>
          <w:bCs/>
          <w:sz w:val="18"/>
          <w:szCs w:val="18"/>
        </w:rPr>
        <w:t xml:space="preserve"> </w:t>
      </w:r>
      <w:proofErr w:type="spellStart"/>
      <w:r w:rsidR="00F11D90" w:rsidRPr="006E0683">
        <w:rPr>
          <w:rFonts w:ascii="Verdana" w:hAnsi="Verdana" w:cs="Arial"/>
          <w:bCs/>
          <w:sz w:val="18"/>
          <w:szCs w:val="18"/>
        </w:rPr>
        <w:t>Siwz</w:t>
      </w:r>
      <w:proofErr w:type="spellEnd"/>
      <w:r w:rsidRPr="006E0683">
        <w:rPr>
          <w:rFonts w:ascii="Verdana" w:hAnsi="Verdana" w:cs="Arial"/>
          <w:bCs/>
          <w:sz w:val="18"/>
          <w:szCs w:val="18"/>
        </w:rPr>
        <w:t>. Wykonawca nie może wycofać oferty i</w:t>
      </w:r>
      <w:r w:rsidR="00B35CB1" w:rsidRPr="006E0683">
        <w:rPr>
          <w:rFonts w:ascii="Verdana" w:hAnsi="Verdana" w:cs="Arial"/>
          <w:bCs/>
          <w:sz w:val="18"/>
          <w:szCs w:val="18"/>
        </w:rPr>
        <w:t> </w:t>
      </w:r>
      <w:r w:rsidRPr="006E0683">
        <w:rPr>
          <w:rFonts w:ascii="Verdana" w:hAnsi="Verdana" w:cs="Arial"/>
          <w:bCs/>
          <w:sz w:val="18"/>
          <w:szCs w:val="18"/>
        </w:rPr>
        <w:t xml:space="preserve">wprowadzić zmian w ofercie po upływie terminu składania ofert. </w:t>
      </w:r>
    </w:p>
    <w:p w14:paraId="2D1DBEB5" w14:textId="77777777" w:rsidR="00F0054D" w:rsidRPr="006E0683" w:rsidRDefault="00F0054D" w:rsidP="00186080">
      <w:pPr>
        <w:spacing w:after="60" w:line="240" w:lineRule="exact"/>
        <w:ind w:right="44"/>
        <w:jc w:val="both"/>
        <w:rPr>
          <w:rFonts w:ascii="Verdana" w:hAnsi="Verdana" w:cs="Arial"/>
          <w:sz w:val="16"/>
          <w:szCs w:val="16"/>
        </w:rPr>
      </w:pPr>
    </w:p>
    <w:p w14:paraId="6929FC85" w14:textId="77777777" w:rsidR="00970B6B" w:rsidRPr="006E0683" w:rsidRDefault="00970B6B" w:rsidP="00186080">
      <w:pPr>
        <w:pStyle w:val="Nagwek1"/>
        <w:spacing w:line="240" w:lineRule="exact"/>
        <w:ind w:right="44"/>
      </w:pPr>
      <w:bookmarkStart w:id="21" w:name="_Toc282721359"/>
      <w:bookmarkStart w:id="22" w:name="_Toc395266075"/>
      <w:r w:rsidRPr="006E0683">
        <w:t>Miejsce oraz termin składania i otwarcia ofert.</w:t>
      </w:r>
      <w:bookmarkEnd w:id="21"/>
      <w:bookmarkEnd w:id="22"/>
    </w:p>
    <w:p w14:paraId="0AC96132" w14:textId="77777777" w:rsidR="00970B6B" w:rsidRPr="006E0683" w:rsidRDefault="00970B6B" w:rsidP="00186080">
      <w:pPr>
        <w:spacing w:after="60" w:line="240" w:lineRule="exact"/>
        <w:ind w:left="454" w:right="45"/>
        <w:jc w:val="both"/>
        <w:rPr>
          <w:rFonts w:ascii="Verdana" w:hAnsi="Verdana"/>
          <w:b/>
          <w:sz w:val="18"/>
          <w:szCs w:val="18"/>
        </w:rPr>
      </w:pPr>
      <w:bookmarkStart w:id="23" w:name="_Toc282721360"/>
      <w:r w:rsidRPr="006E0683">
        <w:rPr>
          <w:rFonts w:ascii="Verdana" w:hAnsi="Verdana"/>
          <w:b/>
          <w:sz w:val="18"/>
          <w:szCs w:val="18"/>
        </w:rPr>
        <w:t>Miejsce oraz termin składania ofert.</w:t>
      </w:r>
      <w:bookmarkEnd w:id="23"/>
    </w:p>
    <w:p w14:paraId="7EDA7013" w14:textId="706FAC25" w:rsidR="00F56840" w:rsidRPr="003B0BFB" w:rsidRDefault="00970B6B" w:rsidP="00A325D5">
      <w:pPr>
        <w:spacing w:after="60" w:line="240" w:lineRule="exact"/>
        <w:ind w:left="454" w:right="-97"/>
        <w:jc w:val="both"/>
        <w:rPr>
          <w:rFonts w:ascii="Verdana" w:hAnsi="Verdana"/>
          <w:sz w:val="18"/>
          <w:szCs w:val="18"/>
        </w:rPr>
      </w:pPr>
      <w:bookmarkStart w:id="24" w:name="_Toc282721361"/>
      <w:r w:rsidRPr="003B0BFB">
        <w:rPr>
          <w:rFonts w:ascii="Verdana" w:hAnsi="Verdana"/>
          <w:sz w:val="18"/>
          <w:szCs w:val="18"/>
        </w:rPr>
        <w:t>Oferty należy składać d</w:t>
      </w:r>
      <w:r w:rsidRPr="003B0BFB">
        <w:rPr>
          <w:rFonts w:ascii="Verdana" w:hAnsi="Verdana"/>
          <w:bCs/>
          <w:sz w:val="18"/>
          <w:szCs w:val="18"/>
        </w:rPr>
        <w:t>o dnia</w:t>
      </w:r>
      <w:r w:rsidR="008E6E88" w:rsidRPr="003B0BFB">
        <w:rPr>
          <w:rFonts w:ascii="Verdana" w:hAnsi="Verdana"/>
          <w:bCs/>
          <w:sz w:val="18"/>
          <w:szCs w:val="18"/>
        </w:rPr>
        <w:t xml:space="preserve"> </w:t>
      </w:r>
      <w:r w:rsidR="002B0177">
        <w:rPr>
          <w:rFonts w:ascii="Verdana" w:hAnsi="Verdana"/>
          <w:b/>
          <w:bCs/>
          <w:color w:val="00B0F0"/>
          <w:sz w:val="18"/>
          <w:szCs w:val="18"/>
        </w:rPr>
        <w:t>08</w:t>
      </w:r>
      <w:r w:rsidR="001254CA" w:rsidRPr="001254CA">
        <w:rPr>
          <w:rFonts w:ascii="Verdana" w:hAnsi="Verdana"/>
          <w:b/>
          <w:bCs/>
          <w:color w:val="00B0F0"/>
          <w:sz w:val="18"/>
          <w:szCs w:val="18"/>
        </w:rPr>
        <w:t>.02.2019 r.</w:t>
      </w:r>
      <w:r w:rsidR="00430421" w:rsidRPr="003B0BFB">
        <w:rPr>
          <w:rFonts w:ascii="Verdana" w:hAnsi="Verdana"/>
          <w:bCs/>
          <w:sz w:val="18"/>
          <w:szCs w:val="18"/>
        </w:rPr>
        <w:t xml:space="preserve"> </w:t>
      </w:r>
      <w:r w:rsidR="009366B4" w:rsidRPr="003B0BFB">
        <w:rPr>
          <w:rFonts w:ascii="Verdana" w:hAnsi="Verdana"/>
          <w:b/>
          <w:sz w:val="18"/>
          <w:szCs w:val="18"/>
        </w:rPr>
        <w:t xml:space="preserve">do godz. </w:t>
      </w:r>
      <w:r w:rsidR="00D34E9A" w:rsidRPr="003B0BFB">
        <w:rPr>
          <w:rFonts w:ascii="Verdana" w:hAnsi="Verdana"/>
          <w:b/>
          <w:sz w:val="18"/>
          <w:szCs w:val="18"/>
        </w:rPr>
        <w:t>09</w:t>
      </w:r>
      <w:r w:rsidRPr="003B0BFB">
        <w:rPr>
          <w:rFonts w:ascii="Verdana" w:hAnsi="Verdana"/>
          <w:b/>
          <w:sz w:val="18"/>
          <w:szCs w:val="18"/>
        </w:rPr>
        <w:t xml:space="preserve">:00 </w:t>
      </w:r>
      <w:r w:rsidRPr="003B0BFB">
        <w:rPr>
          <w:rFonts w:ascii="Verdana" w:hAnsi="Verdana"/>
          <w:bCs/>
          <w:sz w:val="18"/>
          <w:szCs w:val="18"/>
        </w:rPr>
        <w:t xml:space="preserve">w </w:t>
      </w:r>
      <w:r w:rsidRPr="003B0BFB">
        <w:rPr>
          <w:rFonts w:ascii="Verdana" w:hAnsi="Verdana"/>
          <w:sz w:val="18"/>
          <w:szCs w:val="18"/>
        </w:rPr>
        <w:t xml:space="preserve">Zespole ds. </w:t>
      </w:r>
      <w:r w:rsidR="002736A3" w:rsidRPr="003B0BFB">
        <w:rPr>
          <w:rFonts w:ascii="Verdana" w:hAnsi="Verdana"/>
          <w:sz w:val="18"/>
          <w:szCs w:val="18"/>
        </w:rPr>
        <w:t>Zamówień Publicznych UMW, 50-368 Wrocław, ul. M</w:t>
      </w:r>
      <w:r w:rsidR="008E65F3" w:rsidRPr="003B0BFB">
        <w:rPr>
          <w:rFonts w:ascii="Verdana" w:hAnsi="Verdana"/>
          <w:sz w:val="18"/>
          <w:szCs w:val="18"/>
        </w:rPr>
        <w:t>arcinkowskiego 2-6, pokój 3A 11</w:t>
      </w:r>
      <w:r w:rsidR="001C34EC" w:rsidRPr="003B0BFB">
        <w:rPr>
          <w:rFonts w:ascii="Verdana" w:hAnsi="Verdana"/>
          <w:sz w:val="18"/>
          <w:szCs w:val="18"/>
        </w:rPr>
        <w:t>2</w:t>
      </w:r>
      <w:r w:rsidR="002736A3" w:rsidRPr="003B0BFB">
        <w:rPr>
          <w:rFonts w:ascii="Verdana" w:hAnsi="Verdana"/>
          <w:sz w:val="18"/>
          <w:szCs w:val="18"/>
        </w:rPr>
        <w:t>.1</w:t>
      </w:r>
      <w:r w:rsidRPr="003B0BFB">
        <w:rPr>
          <w:rFonts w:ascii="Verdana" w:hAnsi="Verdana"/>
          <w:sz w:val="18"/>
          <w:szCs w:val="18"/>
        </w:rPr>
        <w:t xml:space="preserve"> (II</w:t>
      </w:r>
      <w:r w:rsidR="002736A3" w:rsidRPr="003B0BFB">
        <w:rPr>
          <w:rFonts w:ascii="Verdana" w:hAnsi="Verdana"/>
          <w:sz w:val="18"/>
          <w:szCs w:val="18"/>
        </w:rPr>
        <w:t>I</w:t>
      </w:r>
      <w:r w:rsidR="001A4451" w:rsidRPr="003B0BFB">
        <w:rPr>
          <w:rFonts w:ascii="Verdana" w:hAnsi="Verdana"/>
          <w:sz w:val="18"/>
          <w:szCs w:val="18"/>
        </w:rPr>
        <w:t xml:space="preserve"> piętro).</w:t>
      </w:r>
    </w:p>
    <w:p w14:paraId="465675AE" w14:textId="77777777" w:rsidR="007E2826" w:rsidRPr="003B0BFB" w:rsidRDefault="007E2826" w:rsidP="00856386">
      <w:pPr>
        <w:tabs>
          <w:tab w:val="num" w:pos="851"/>
        </w:tabs>
        <w:spacing w:after="60" w:line="240" w:lineRule="exact"/>
        <w:ind w:right="45"/>
        <w:jc w:val="both"/>
        <w:rPr>
          <w:rFonts w:ascii="Verdana" w:hAnsi="Verdana"/>
          <w:b/>
          <w:sz w:val="18"/>
          <w:szCs w:val="18"/>
        </w:rPr>
      </w:pPr>
    </w:p>
    <w:p w14:paraId="76BD2141" w14:textId="77777777" w:rsidR="00970B6B" w:rsidRPr="003B0BFB" w:rsidRDefault="00970B6B" w:rsidP="00186080">
      <w:pPr>
        <w:tabs>
          <w:tab w:val="num" w:pos="851"/>
        </w:tabs>
        <w:spacing w:after="60" w:line="240" w:lineRule="exact"/>
        <w:ind w:left="454" w:right="45"/>
        <w:jc w:val="both"/>
        <w:rPr>
          <w:rFonts w:ascii="Verdana" w:hAnsi="Verdana"/>
          <w:b/>
          <w:sz w:val="18"/>
          <w:szCs w:val="18"/>
        </w:rPr>
      </w:pPr>
      <w:r w:rsidRPr="003B0BFB">
        <w:rPr>
          <w:rFonts w:ascii="Verdana" w:hAnsi="Verdana"/>
          <w:b/>
          <w:sz w:val="18"/>
          <w:szCs w:val="18"/>
        </w:rPr>
        <w:t>Miejsce oraz termin otwarcia ofert.</w:t>
      </w:r>
      <w:bookmarkEnd w:id="24"/>
    </w:p>
    <w:p w14:paraId="50B1A3A9" w14:textId="3E9E5D28" w:rsidR="00970B6B" w:rsidRPr="003B0BFB" w:rsidRDefault="00970B6B" w:rsidP="00DD2A7B">
      <w:pPr>
        <w:spacing w:after="60" w:line="240" w:lineRule="exact"/>
        <w:ind w:left="454" w:right="-97"/>
        <w:jc w:val="both"/>
        <w:rPr>
          <w:rFonts w:ascii="Verdana" w:hAnsi="Verdana"/>
          <w:b/>
          <w:bCs/>
          <w:sz w:val="18"/>
          <w:szCs w:val="18"/>
        </w:rPr>
      </w:pPr>
      <w:r w:rsidRPr="003B0BFB">
        <w:rPr>
          <w:rFonts w:ascii="Verdana" w:hAnsi="Verdana"/>
          <w:sz w:val="18"/>
          <w:szCs w:val="18"/>
        </w:rPr>
        <w:t>Otwarcie ofert nastąpi w dniu</w:t>
      </w:r>
      <w:r w:rsidR="008E6E88" w:rsidRPr="003B0BFB">
        <w:rPr>
          <w:rFonts w:ascii="Verdana" w:hAnsi="Verdana"/>
          <w:sz w:val="18"/>
          <w:szCs w:val="18"/>
        </w:rPr>
        <w:t xml:space="preserve"> </w:t>
      </w:r>
      <w:r w:rsidR="002B0177">
        <w:rPr>
          <w:rFonts w:ascii="Verdana" w:hAnsi="Verdana"/>
          <w:b/>
          <w:bCs/>
          <w:color w:val="00B0F0"/>
          <w:sz w:val="18"/>
          <w:szCs w:val="18"/>
        </w:rPr>
        <w:t>08</w:t>
      </w:r>
      <w:r w:rsidR="001254CA" w:rsidRPr="001254CA">
        <w:rPr>
          <w:rFonts w:ascii="Verdana" w:hAnsi="Verdana"/>
          <w:b/>
          <w:bCs/>
          <w:color w:val="00B0F0"/>
          <w:sz w:val="18"/>
          <w:szCs w:val="18"/>
        </w:rPr>
        <w:t>.02.2019 r.</w:t>
      </w:r>
      <w:r w:rsidR="00430421" w:rsidRPr="003B0BFB">
        <w:rPr>
          <w:rFonts w:ascii="Verdana" w:hAnsi="Verdana"/>
          <w:bCs/>
          <w:sz w:val="18"/>
          <w:szCs w:val="18"/>
        </w:rPr>
        <w:t xml:space="preserve"> </w:t>
      </w:r>
      <w:r w:rsidR="00092493" w:rsidRPr="003B0BFB">
        <w:rPr>
          <w:rFonts w:ascii="Verdana" w:hAnsi="Verdana"/>
          <w:b/>
          <w:sz w:val="18"/>
          <w:szCs w:val="18"/>
        </w:rPr>
        <w:t>o godz. 1</w:t>
      </w:r>
      <w:r w:rsidR="00D34E9A" w:rsidRPr="003B0BFB">
        <w:rPr>
          <w:rFonts w:ascii="Verdana" w:hAnsi="Verdana"/>
          <w:b/>
          <w:sz w:val="18"/>
          <w:szCs w:val="18"/>
        </w:rPr>
        <w:t>0</w:t>
      </w:r>
      <w:r w:rsidRPr="003B0BFB">
        <w:rPr>
          <w:rFonts w:ascii="Verdana" w:hAnsi="Verdana"/>
          <w:b/>
          <w:sz w:val="18"/>
          <w:szCs w:val="18"/>
        </w:rPr>
        <w:t>:</w:t>
      </w:r>
      <w:r w:rsidR="009366B4" w:rsidRPr="003B0BFB">
        <w:rPr>
          <w:rFonts w:ascii="Verdana" w:hAnsi="Verdana"/>
          <w:b/>
          <w:sz w:val="18"/>
          <w:szCs w:val="18"/>
        </w:rPr>
        <w:t>0</w:t>
      </w:r>
      <w:r w:rsidRPr="003B0BFB">
        <w:rPr>
          <w:rFonts w:ascii="Verdana" w:hAnsi="Verdana"/>
          <w:b/>
          <w:sz w:val="18"/>
          <w:szCs w:val="18"/>
        </w:rPr>
        <w:t>0</w:t>
      </w:r>
      <w:r w:rsidRPr="003B0BFB">
        <w:rPr>
          <w:rFonts w:ascii="Verdana" w:hAnsi="Verdana"/>
          <w:sz w:val="18"/>
          <w:szCs w:val="18"/>
        </w:rPr>
        <w:t xml:space="preserve"> w Zespole ds. </w:t>
      </w:r>
      <w:r w:rsidR="002736A3" w:rsidRPr="003B0BFB">
        <w:rPr>
          <w:rFonts w:ascii="Verdana" w:hAnsi="Verdana"/>
          <w:sz w:val="18"/>
          <w:szCs w:val="18"/>
        </w:rPr>
        <w:t>Zamówień Publicznych UMW, 50-368</w:t>
      </w:r>
      <w:r w:rsidRPr="003B0BFB">
        <w:rPr>
          <w:rFonts w:ascii="Verdana" w:hAnsi="Verdana"/>
          <w:sz w:val="18"/>
          <w:szCs w:val="18"/>
        </w:rPr>
        <w:t xml:space="preserve"> Wrocł</w:t>
      </w:r>
      <w:r w:rsidR="002736A3" w:rsidRPr="003B0BFB">
        <w:rPr>
          <w:rFonts w:ascii="Verdana" w:hAnsi="Verdana"/>
          <w:sz w:val="18"/>
          <w:szCs w:val="18"/>
        </w:rPr>
        <w:t>aw, ul. Marcinkowskiego 2-6, w pokoju nr 3A 108.1 (III</w:t>
      </w:r>
      <w:r w:rsidRPr="003B0BFB">
        <w:rPr>
          <w:rFonts w:ascii="Verdana" w:hAnsi="Verdana"/>
          <w:sz w:val="18"/>
          <w:szCs w:val="18"/>
        </w:rPr>
        <w:t xml:space="preserve"> piętro).</w:t>
      </w:r>
    </w:p>
    <w:p w14:paraId="49E07DB5" w14:textId="77777777" w:rsidR="00132BEE" w:rsidRPr="006E0683" w:rsidRDefault="00132BEE" w:rsidP="00186080">
      <w:pPr>
        <w:spacing w:after="60" w:line="240" w:lineRule="exact"/>
        <w:ind w:left="360" w:right="44"/>
        <w:jc w:val="both"/>
        <w:rPr>
          <w:rFonts w:ascii="Verdana" w:hAnsi="Verdana"/>
          <w:sz w:val="16"/>
          <w:szCs w:val="16"/>
          <w:u w:val="single"/>
        </w:rPr>
      </w:pPr>
    </w:p>
    <w:p w14:paraId="4443777F" w14:textId="77777777" w:rsidR="00970B6B" w:rsidRPr="006E0683" w:rsidRDefault="00970B6B" w:rsidP="00186080">
      <w:pPr>
        <w:pStyle w:val="Nagwek1"/>
        <w:spacing w:line="240" w:lineRule="exact"/>
        <w:ind w:right="44"/>
      </w:pPr>
      <w:bookmarkStart w:id="25" w:name="_Toc282721362"/>
      <w:bookmarkStart w:id="26" w:name="_Toc395266076"/>
      <w:r w:rsidRPr="006E0683">
        <w:t>Opis sposobu obliczenia ceny.</w:t>
      </w:r>
      <w:bookmarkEnd w:id="25"/>
      <w:bookmarkEnd w:id="26"/>
    </w:p>
    <w:p w14:paraId="2A2C8C29" w14:textId="11ADDADA" w:rsidR="001C34EC" w:rsidRPr="006E0683" w:rsidRDefault="001C34EC" w:rsidP="001C34EC">
      <w:pPr>
        <w:numPr>
          <w:ilvl w:val="0"/>
          <w:numId w:val="19"/>
        </w:numPr>
        <w:tabs>
          <w:tab w:val="clear" w:pos="360"/>
          <w:tab w:val="left" w:pos="851"/>
        </w:tabs>
        <w:spacing w:after="60" w:line="240" w:lineRule="exact"/>
        <w:ind w:left="851" w:right="44" w:hanging="425"/>
        <w:jc w:val="both"/>
        <w:rPr>
          <w:rFonts w:ascii="Verdana" w:hAnsi="Verdana"/>
          <w:sz w:val="18"/>
        </w:rPr>
      </w:pPr>
      <w:r w:rsidRPr="006E0683">
        <w:rPr>
          <w:rFonts w:ascii="Verdana" w:hAnsi="Verdana"/>
          <w:sz w:val="18"/>
        </w:rPr>
        <w:t xml:space="preserve">Ceną ofertową danej części zamówienia (A – </w:t>
      </w:r>
      <w:r w:rsidR="00DF1163">
        <w:rPr>
          <w:rFonts w:ascii="Verdana" w:hAnsi="Verdana"/>
          <w:sz w:val="18"/>
        </w:rPr>
        <w:t>D</w:t>
      </w:r>
      <w:r w:rsidRPr="006E0683">
        <w:rPr>
          <w:rFonts w:ascii="Verdana" w:hAnsi="Verdana"/>
          <w:sz w:val="18"/>
        </w:rPr>
        <w:t xml:space="preserve">) jest cena podana w Formularzu ofertowym (wzór - zał. nr 1 do </w:t>
      </w:r>
      <w:proofErr w:type="spellStart"/>
      <w:r w:rsidRPr="006E0683">
        <w:rPr>
          <w:rFonts w:ascii="Verdana" w:hAnsi="Verdana"/>
          <w:sz w:val="18"/>
        </w:rPr>
        <w:t>Siwz</w:t>
      </w:r>
      <w:proofErr w:type="spellEnd"/>
      <w:r w:rsidRPr="006E0683">
        <w:rPr>
          <w:rFonts w:ascii="Verdana" w:hAnsi="Verdana"/>
          <w:sz w:val="18"/>
        </w:rPr>
        <w:t>), właściwym dla tej części.</w:t>
      </w:r>
    </w:p>
    <w:p w14:paraId="64AC95B6" w14:textId="77777777" w:rsidR="00970B6B" w:rsidRPr="006E0683" w:rsidRDefault="00970B6B" w:rsidP="001C34EC">
      <w:pPr>
        <w:numPr>
          <w:ilvl w:val="0"/>
          <w:numId w:val="19"/>
        </w:numPr>
        <w:tabs>
          <w:tab w:val="clear" w:pos="360"/>
          <w:tab w:val="left" w:pos="426"/>
          <w:tab w:val="num" w:pos="851"/>
          <w:tab w:val="num" w:pos="3600"/>
        </w:tabs>
        <w:spacing w:after="60" w:line="240" w:lineRule="exact"/>
        <w:ind w:left="851" w:right="-97" w:hanging="425"/>
        <w:jc w:val="both"/>
        <w:rPr>
          <w:rFonts w:ascii="Verdana" w:hAnsi="Verdana"/>
          <w:sz w:val="18"/>
          <w:szCs w:val="18"/>
        </w:rPr>
      </w:pPr>
      <w:r w:rsidRPr="006E0683">
        <w:rPr>
          <w:rFonts w:ascii="Verdana" w:hAnsi="Verdana"/>
          <w:sz w:val="18"/>
          <w:szCs w:val="18"/>
        </w:rPr>
        <w:t xml:space="preserve">Cena ofertowa musi uwzględniać wszystkie wymagania niniejszej </w:t>
      </w:r>
      <w:proofErr w:type="spellStart"/>
      <w:r w:rsidRPr="006E0683">
        <w:rPr>
          <w:rFonts w:ascii="Verdana" w:hAnsi="Verdana"/>
          <w:sz w:val="18"/>
          <w:szCs w:val="18"/>
        </w:rPr>
        <w:t>Siwz</w:t>
      </w:r>
      <w:proofErr w:type="spellEnd"/>
      <w:r w:rsidR="00132BEE" w:rsidRPr="006E0683">
        <w:rPr>
          <w:rFonts w:ascii="Verdana" w:hAnsi="Verdana"/>
          <w:sz w:val="18"/>
          <w:szCs w:val="18"/>
        </w:rPr>
        <w:t>,</w:t>
      </w:r>
      <w:r w:rsidRPr="006E0683">
        <w:rPr>
          <w:rFonts w:ascii="Verdana" w:hAnsi="Verdana"/>
          <w:sz w:val="18"/>
          <w:szCs w:val="18"/>
        </w:rPr>
        <w:t xml:space="preserve"> oraz obejmować wszelkie koszty realizacji przedmiotu zamówienia, jakie poniesie Wykonawca. </w:t>
      </w:r>
    </w:p>
    <w:p w14:paraId="10915BEA" w14:textId="77777777" w:rsidR="00037A23" w:rsidRPr="006E0683" w:rsidRDefault="00970B6B" w:rsidP="001C34EC">
      <w:pPr>
        <w:pStyle w:val="Tekstblokowy"/>
        <w:numPr>
          <w:ilvl w:val="0"/>
          <w:numId w:val="19"/>
        </w:numPr>
        <w:tabs>
          <w:tab w:val="clear" w:pos="360"/>
          <w:tab w:val="num" w:pos="851"/>
        </w:tabs>
        <w:spacing w:after="60" w:line="240" w:lineRule="exact"/>
        <w:ind w:left="851" w:right="-97" w:hanging="425"/>
        <w:rPr>
          <w:color w:val="auto"/>
          <w:szCs w:val="18"/>
        </w:rPr>
      </w:pPr>
      <w:r w:rsidRPr="006E0683">
        <w:rPr>
          <w:color w:val="auto"/>
          <w:szCs w:val="18"/>
        </w:rPr>
        <w:t>Ceny muszą być wyrażone</w:t>
      </w:r>
      <w:r w:rsidR="005B3E73" w:rsidRPr="006E0683">
        <w:rPr>
          <w:color w:val="auto"/>
          <w:szCs w:val="18"/>
        </w:rPr>
        <w:t>, z</w:t>
      </w:r>
      <w:r w:rsidRPr="006E0683">
        <w:rPr>
          <w:color w:val="auto"/>
          <w:szCs w:val="18"/>
        </w:rPr>
        <w:t xml:space="preserve"> dokładnością do dwóch miejsc po przecinku.</w:t>
      </w:r>
    </w:p>
    <w:p w14:paraId="536D66B7" w14:textId="68D01156" w:rsidR="00037A23" w:rsidRPr="006E0683" w:rsidRDefault="00037A23" w:rsidP="001C34EC">
      <w:pPr>
        <w:pStyle w:val="Tekstblokowy"/>
        <w:numPr>
          <w:ilvl w:val="0"/>
          <w:numId w:val="19"/>
        </w:numPr>
        <w:tabs>
          <w:tab w:val="clear" w:pos="360"/>
          <w:tab w:val="num" w:pos="851"/>
        </w:tabs>
        <w:spacing w:after="60" w:line="240" w:lineRule="exact"/>
        <w:ind w:left="851" w:right="-97" w:hanging="425"/>
        <w:rPr>
          <w:color w:val="auto"/>
          <w:szCs w:val="18"/>
        </w:rPr>
      </w:pPr>
      <w:r w:rsidRPr="006E0683">
        <w:rPr>
          <w:rFonts w:cs="Segoe UI"/>
          <w:color w:val="auto"/>
          <w:szCs w:val="18"/>
        </w:rPr>
        <w:t>Jeżeli w postępowaniu złożona będzie oferta</w:t>
      </w:r>
      <w:r w:rsidRPr="006E0683">
        <w:rPr>
          <w:color w:val="auto"/>
          <w:szCs w:val="18"/>
        </w:rPr>
        <w:t>, której wybór prowadziłby do powstania</w:t>
      </w:r>
      <w:r w:rsidRPr="006E0683">
        <w:rPr>
          <w:rFonts w:cs="Segoe UI"/>
          <w:color w:val="auto"/>
          <w:szCs w:val="18"/>
        </w:rPr>
        <w:t xml:space="preserve"> </w:t>
      </w:r>
      <w:r w:rsidR="00E06ACC" w:rsidRPr="006E0683">
        <w:rPr>
          <w:rFonts w:cs="Segoe UI"/>
          <w:color w:val="auto"/>
          <w:szCs w:val="18"/>
        </w:rPr>
        <w:br/>
      </w:r>
      <w:r w:rsidRPr="006E0683">
        <w:rPr>
          <w:rFonts w:cs="Segoe UI"/>
          <w:color w:val="auto"/>
          <w:szCs w:val="18"/>
        </w:rPr>
        <w:t xml:space="preserve">u </w:t>
      </w:r>
      <w:r w:rsidRPr="006E0683">
        <w:rPr>
          <w:color w:val="auto"/>
          <w:szCs w:val="18"/>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39C9FFEB" w14:textId="77777777" w:rsidR="00F16521" w:rsidRPr="006E0683" w:rsidRDefault="00F16521" w:rsidP="001C34EC">
      <w:pPr>
        <w:spacing w:after="60" w:line="240" w:lineRule="exact"/>
        <w:ind w:right="44"/>
        <w:jc w:val="both"/>
        <w:rPr>
          <w:rFonts w:ascii="Verdana" w:hAnsi="Verdana"/>
          <w:sz w:val="16"/>
          <w:szCs w:val="16"/>
        </w:rPr>
      </w:pPr>
    </w:p>
    <w:p w14:paraId="30F9A16C" w14:textId="059E01D5" w:rsidR="00970B6B" w:rsidRPr="006E0683" w:rsidRDefault="00970B6B" w:rsidP="00F906E5">
      <w:pPr>
        <w:pStyle w:val="Nagwek1"/>
        <w:spacing w:after="120" w:line="240" w:lineRule="exact"/>
        <w:ind w:right="44"/>
      </w:pPr>
      <w:bookmarkStart w:id="27" w:name="_Toc282721363"/>
      <w:bookmarkStart w:id="28" w:name="_Toc395266077"/>
      <w:r w:rsidRPr="006E0683">
        <w:t xml:space="preserve">Opis kryteriów, którymi Zamawiający będzie się kierował przy wyborze oferty, wraz z podaniem </w:t>
      </w:r>
      <w:r w:rsidR="00783034" w:rsidRPr="006E0683">
        <w:t>wag</w:t>
      </w:r>
      <w:r w:rsidRPr="006E0683">
        <w:t xml:space="preserve"> tych kryteriów </w:t>
      </w:r>
      <w:bookmarkEnd w:id="27"/>
      <w:bookmarkEnd w:id="28"/>
      <w:r w:rsidR="008D0726">
        <w:t>i sposobu oceny ofert.</w:t>
      </w:r>
    </w:p>
    <w:p w14:paraId="1727AAE0" w14:textId="77777777" w:rsidR="001C34EC" w:rsidRDefault="003F5F2E" w:rsidP="001E785B">
      <w:pPr>
        <w:pStyle w:val="Akapitzlist"/>
        <w:numPr>
          <w:ilvl w:val="0"/>
          <w:numId w:val="25"/>
        </w:numPr>
        <w:spacing w:after="60" w:line="240" w:lineRule="exact"/>
        <w:ind w:left="851" w:right="-96" w:hanging="142"/>
        <w:contextualSpacing w:val="0"/>
        <w:jc w:val="both"/>
        <w:rPr>
          <w:rFonts w:ascii="Verdana" w:hAnsi="Verdana"/>
          <w:sz w:val="18"/>
          <w:szCs w:val="18"/>
        </w:rPr>
      </w:pPr>
      <w:bookmarkStart w:id="29" w:name="_Toc395266078"/>
      <w:bookmarkStart w:id="30" w:name="_Toc395266100"/>
      <w:bookmarkStart w:id="31" w:name="_Toc282721364"/>
      <w:r w:rsidRPr="006E0683">
        <w:rPr>
          <w:rFonts w:ascii="Verdana" w:hAnsi="Verdana"/>
          <w:sz w:val="18"/>
          <w:szCs w:val="18"/>
        </w:rPr>
        <w:t>Przy wyborze najkorzystniejszej oferty Zamawiający zastosuje kryteria oceny ofert</w:t>
      </w:r>
      <w:bookmarkStart w:id="32" w:name="_Toc395266079"/>
      <w:bookmarkEnd w:id="29"/>
      <w:r w:rsidR="005154C8" w:rsidRPr="006E0683">
        <w:rPr>
          <w:rFonts w:ascii="Verdana" w:hAnsi="Verdana"/>
          <w:sz w:val="18"/>
          <w:szCs w:val="18"/>
        </w:rPr>
        <w:t>:</w:t>
      </w:r>
    </w:p>
    <w:p w14:paraId="1DE21D89" w14:textId="77777777" w:rsidR="00C64B3C" w:rsidRPr="00C64B3C" w:rsidRDefault="00C64B3C" w:rsidP="00C64B3C">
      <w:pPr>
        <w:spacing w:after="60" w:line="240" w:lineRule="exact"/>
        <w:ind w:right="-96"/>
        <w:jc w:val="both"/>
        <w:rPr>
          <w:rFonts w:ascii="Verdana" w:hAnsi="Verdana"/>
          <w:sz w:val="18"/>
          <w:szCs w:val="18"/>
        </w:rPr>
      </w:pPr>
    </w:p>
    <w:p w14:paraId="4681CB82" w14:textId="0CDF8A3E" w:rsidR="00BE60F1" w:rsidRPr="00BE60F1" w:rsidRDefault="00BE60F1" w:rsidP="007878E3">
      <w:pPr>
        <w:pStyle w:val="Akapitzlist"/>
        <w:numPr>
          <w:ilvl w:val="0"/>
          <w:numId w:val="65"/>
        </w:numPr>
        <w:spacing w:after="60" w:line="240" w:lineRule="exact"/>
        <w:ind w:left="1843" w:right="-96" w:hanging="850"/>
        <w:jc w:val="both"/>
        <w:rPr>
          <w:rFonts w:ascii="Verdana" w:hAnsi="Verdana"/>
          <w:sz w:val="18"/>
          <w:szCs w:val="18"/>
        </w:rPr>
      </w:pPr>
      <w:r>
        <w:rPr>
          <w:rFonts w:ascii="Verdana" w:hAnsi="Verdana"/>
          <w:sz w:val="18"/>
          <w:szCs w:val="18"/>
        </w:rPr>
        <w:t xml:space="preserve">dla </w:t>
      </w:r>
      <w:r w:rsidRPr="00BE60F1">
        <w:rPr>
          <w:rFonts w:ascii="Verdana" w:hAnsi="Verdana"/>
          <w:b/>
          <w:sz w:val="18"/>
          <w:szCs w:val="18"/>
        </w:rPr>
        <w:t>części A</w:t>
      </w:r>
    </w:p>
    <w:p w14:paraId="06884534" w14:textId="77777777" w:rsidR="001C5EB4" w:rsidRDefault="00BE60F1" w:rsidP="001C5EB4">
      <w:pPr>
        <w:pStyle w:val="Akapitzlist"/>
        <w:numPr>
          <w:ilvl w:val="0"/>
          <w:numId w:val="63"/>
        </w:numPr>
        <w:spacing w:after="60" w:line="240" w:lineRule="exact"/>
        <w:ind w:left="1276" w:right="-96" w:hanging="142"/>
        <w:contextualSpacing w:val="0"/>
        <w:jc w:val="both"/>
        <w:rPr>
          <w:rFonts w:ascii="Verdana" w:hAnsi="Verdana"/>
          <w:sz w:val="18"/>
          <w:szCs w:val="18"/>
        </w:rPr>
      </w:pPr>
      <w:r w:rsidRPr="006E0683">
        <w:rPr>
          <w:rFonts w:ascii="Verdana" w:hAnsi="Verdana"/>
          <w:sz w:val="18"/>
          <w:szCs w:val="18"/>
        </w:rPr>
        <w:t>Cena brutto przedmiotu zamówienia – 60%</w:t>
      </w:r>
    </w:p>
    <w:p w14:paraId="01216924" w14:textId="77777777" w:rsidR="001C5EB4" w:rsidRDefault="001C5EB4" w:rsidP="001C5EB4">
      <w:pPr>
        <w:pStyle w:val="Akapitzlist"/>
        <w:numPr>
          <w:ilvl w:val="0"/>
          <w:numId w:val="63"/>
        </w:numPr>
        <w:spacing w:after="60" w:line="240" w:lineRule="exact"/>
        <w:ind w:left="1276" w:right="-96" w:hanging="142"/>
        <w:contextualSpacing w:val="0"/>
        <w:jc w:val="both"/>
        <w:rPr>
          <w:rFonts w:ascii="Verdana" w:hAnsi="Verdana"/>
          <w:sz w:val="18"/>
          <w:szCs w:val="18"/>
        </w:rPr>
      </w:pPr>
      <w:r w:rsidRPr="001C5EB4">
        <w:rPr>
          <w:rFonts w:ascii="Verdana" w:hAnsi="Verdana"/>
          <w:sz w:val="18"/>
          <w:szCs w:val="18"/>
        </w:rPr>
        <w:t>Termin realizacji przedmiotu zamówienia - 20%</w:t>
      </w:r>
    </w:p>
    <w:p w14:paraId="1F4ED828" w14:textId="77777777" w:rsidR="001C5EB4" w:rsidRDefault="001C5EB4" w:rsidP="001C5EB4">
      <w:pPr>
        <w:pStyle w:val="Akapitzlist"/>
        <w:numPr>
          <w:ilvl w:val="0"/>
          <w:numId w:val="63"/>
        </w:numPr>
        <w:spacing w:after="60" w:line="240" w:lineRule="exact"/>
        <w:ind w:left="1276" w:right="-96" w:hanging="142"/>
        <w:contextualSpacing w:val="0"/>
        <w:jc w:val="both"/>
        <w:rPr>
          <w:rFonts w:ascii="Verdana" w:hAnsi="Verdana"/>
          <w:sz w:val="18"/>
          <w:szCs w:val="18"/>
        </w:rPr>
      </w:pPr>
      <w:r w:rsidRPr="001C5EB4">
        <w:rPr>
          <w:rFonts w:ascii="Verdana" w:hAnsi="Verdana"/>
          <w:sz w:val="18"/>
          <w:szCs w:val="18"/>
        </w:rPr>
        <w:t>Okres gwarancji przedmi</w:t>
      </w:r>
      <w:r>
        <w:rPr>
          <w:rFonts w:ascii="Verdana" w:hAnsi="Verdana"/>
          <w:sz w:val="18"/>
          <w:szCs w:val="18"/>
        </w:rPr>
        <w:t>otu zamówienia – 1</w:t>
      </w:r>
      <w:r w:rsidRPr="001C5EB4">
        <w:rPr>
          <w:rFonts w:ascii="Verdana" w:hAnsi="Verdana"/>
          <w:sz w:val="18"/>
          <w:szCs w:val="18"/>
        </w:rPr>
        <w:t>0%</w:t>
      </w:r>
    </w:p>
    <w:p w14:paraId="7A61D041" w14:textId="4980CD71" w:rsidR="00BE60F1" w:rsidRDefault="001C5EB4" w:rsidP="001C5EB4">
      <w:pPr>
        <w:pStyle w:val="Akapitzlist"/>
        <w:numPr>
          <w:ilvl w:val="0"/>
          <w:numId w:val="63"/>
        </w:numPr>
        <w:spacing w:after="60" w:line="240" w:lineRule="exact"/>
        <w:ind w:left="1276" w:right="-96" w:hanging="142"/>
        <w:contextualSpacing w:val="0"/>
        <w:jc w:val="both"/>
        <w:rPr>
          <w:rFonts w:ascii="Verdana" w:hAnsi="Verdana"/>
          <w:sz w:val="18"/>
          <w:szCs w:val="18"/>
        </w:rPr>
      </w:pPr>
      <w:r w:rsidRPr="001C5EB4">
        <w:rPr>
          <w:rFonts w:ascii="Verdana" w:hAnsi="Verdana"/>
          <w:sz w:val="18"/>
          <w:szCs w:val="18"/>
        </w:rPr>
        <w:t xml:space="preserve">Czas reakcji serwisowej – </w:t>
      </w:r>
      <w:r>
        <w:rPr>
          <w:rFonts w:ascii="Verdana" w:hAnsi="Verdana"/>
          <w:sz w:val="18"/>
          <w:szCs w:val="18"/>
        </w:rPr>
        <w:t>1</w:t>
      </w:r>
      <w:r w:rsidRPr="001C5EB4">
        <w:rPr>
          <w:rFonts w:ascii="Verdana" w:hAnsi="Verdana"/>
          <w:sz w:val="18"/>
          <w:szCs w:val="18"/>
        </w:rPr>
        <w:t>0%</w:t>
      </w:r>
    </w:p>
    <w:p w14:paraId="2A0DBB9D" w14:textId="77777777" w:rsidR="001C5EB4" w:rsidRPr="001C5EB4" w:rsidRDefault="001C5EB4" w:rsidP="001C5EB4">
      <w:pPr>
        <w:spacing w:after="60" w:line="240" w:lineRule="exact"/>
        <w:ind w:left="1134" w:right="-96"/>
        <w:jc w:val="both"/>
        <w:rPr>
          <w:rFonts w:ascii="Verdana" w:hAnsi="Verdana"/>
          <w:sz w:val="18"/>
          <w:szCs w:val="18"/>
        </w:rPr>
      </w:pPr>
    </w:p>
    <w:p w14:paraId="46E6EAC1" w14:textId="2D06700B" w:rsidR="00BE60F1" w:rsidRPr="005015AE" w:rsidRDefault="00BE60F1" w:rsidP="007878E3">
      <w:pPr>
        <w:pStyle w:val="Akapitzlist"/>
        <w:numPr>
          <w:ilvl w:val="0"/>
          <w:numId w:val="66"/>
        </w:numPr>
        <w:spacing w:after="60" w:line="240" w:lineRule="exact"/>
        <w:ind w:left="1843" w:right="-96" w:hanging="850"/>
        <w:jc w:val="both"/>
        <w:rPr>
          <w:rFonts w:ascii="Verdana" w:hAnsi="Verdana"/>
          <w:sz w:val="18"/>
          <w:szCs w:val="18"/>
        </w:rPr>
      </w:pPr>
      <w:r w:rsidRPr="005015AE">
        <w:rPr>
          <w:rFonts w:ascii="Verdana" w:hAnsi="Verdana"/>
          <w:sz w:val="18"/>
          <w:szCs w:val="18"/>
        </w:rPr>
        <w:t xml:space="preserve">dla </w:t>
      </w:r>
      <w:r w:rsidRPr="005015AE">
        <w:rPr>
          <w:rFonts w:ascii="Verdana" w:hAnsi="Verdana"/>
          <w:b/>
          <w:sz w:val="18"/>
          <w:szCs w:val="18"/>
        </w:rPr>
        <w:t>części B</w:t>
      </w:r>
    </w:p>
    <w:p w14:paraId="690F9981" w14:textId="77777777" w:rsidR="004C5486" w:rsidRPr="005015AE" w:rsidRDefault="004C5486" w:rsidP="007878E3">
      <w:pPr>
        <w:pStyle w:val="Akapitzlist"/>
        <w:numPr>
          <w:ilvl w:val="0"/>
          <w:numId w:val="67"/>
        </w:numPr>
        <w:spacing w:after="60" w:line="240" w:lineRule="exact"/>
        <w:ind w:left="1276" w:right="-96" w:hanging="142"/>
        <w:contextualSpacing w:val="0"/>
        <w:jc w:val="both"/>
        <w:rPr>
          <w:rFonts w:ascii="Verdana" w:hAnsi="Verdana"/>
          <w:sz w:val="18"/>
          <w:szCs w:val="18"/>
        </w:rPr>
      </w:pPr>
      <w:r w:rsidRPr="005015AE">
        <w:rPr>
          <w:rFonts w:ascii="Verdana" w:hAnsi="Verdana"/>
          <w:sz w:val="18"/>
          <w:szCs w:val="18"/>
        </w:rPr>
        <w:t>Cena brutto przedmiotu zamówienia – 60%</w:t>
      </w:r>
    </w:p>
    <w:p w14:paraId="63F02B3C" w14:textId="02CA2780" w:rsidR="004C5486" w:rsidRPr="005015AE" w:rsidRDefault="00C00EBC" w:rsidP="007878E3">
      <w:pPr>
        <w:pStyle w:val="Akapitzlist"/>
        <w:numPr>
          <w:ilvl w:val="0"/>
          <w:numId w:val="67"/>
        </w:numPr>
        <w:spacing w:after="60" w:line="240" w:lineRule="exact"/>
        <w:ind w:left="1276" w:right="-96" w:hanging="142"/>
        <w:contextualSpacing w:val="0"/>
        <w:jc w:val="both"/>
        <w:rPr>
          <w:rFonts w:ascii="Verdana" w:hAnsi="Verdana"/>
          <w:sz w:val="18"/>
          <w:szCs w:val="18"/>
        </w:rPr>
      </w:pPr>
      <w:r w:rsidRPr="005015AE">
        <w:rPr>
          <w:rFonts w:ascii="Verdana" w:hAnsi="Verdana"/>
          <w:sz w:val="18"/>
          <w:szCs w:val="18"/>
        </w:rPr>
        <w:t>Okres</w:t>
      </w:r>
      <w:r w:rsidR="004C5486" w:rsidRPr="005015AE">
        <w:rPr>
          <w:rFonts w:ascii="Verdana" w:hAnsi="Verdana"/>
          <w:sz w:val="18"/>
          <w:szCs w:val="18"/>
        </w:rPr>
        <w:t xml:space="preserve"> gwarancji przedmiotu zamówienia – 20%</w:t>
      </w:r>
    </w:p>
    <w:p w14:paraId="6D02778A" w14:textId="07D2AA95" w:rsidR="004C5486" w:rsidRPr="005015AE" w:rsidRDefault="004C5486" w:rsidP="007878E3">
      <w:pPr>
        <w:pStyle w:val="Akapitzlist"/>
        <w:numPr>
          <w:ilvl w:val="0"/>
          <w:numId w:val="67"/>
        </w:numPr>
        <w:spacing w:after="60" w:line="240" w:lineRule="exact"/>
        <w:ind w:left="1276" w:right="-96" w:hanging="142"/>
        <w:contextualSpacing w:val="0"/>
        <w:jc w:val="both"/>
        <w:rPr>
          <w:rFonts w:ascii="Verdana" w:hAnsi="Verdana"/>
          <w:sz w:val="18"/>
          <w:szCs w:val="18"/>
        </w:rPr>
      </w:pPr>
      <w:r w:rsidRPr="005015AE">
        <w:rPr>
          <w:rFonts w:ascii="Verdana" w:hAnsi="Verdana"/>
          <w:sz w:val="18"/>
          <w:szCs w:val="18"/>
        </w:rPr>
        <w:t>Czas reakcji serwisowej – 20%</w:t>
      </w:r>
    </w:p>
    <w:p w14:paraId="44C3B8D9" w14:textId="77777777" w:rsidR="004C5486" w:rsidRPr="001C5EB4" w:rsidRDefault="004C5486" w:rsidP="004C5486">
      <w:pPr>
        <w:spacing w:after="60" w:line="240" w:lineRule="exact"/>
        <w:ind w:right="-96"/>
        <w:jc w:val="both"/>
        <w:rPr>
          <w:rFonts w:ascii="Verdana" w:hAnsi="Verdana"/>
          <w:sz w:val="18"/>
          <w:szCs w:val="18"/>
          <w:highlight w:val="yellow"/>
        </w:rPr>
      </w:pPr>
    </w:p>
    <w:p w14:paraId="4C5E8B60" w14:textId="3F3A2B3C" w:rsidR="00BE60F1" w:rsidRPr="00FA1557" w:rsidRDefault="00BE60F1" w:rsidP="007878E3">
      <w:pPr>
        <w:pStyle w:val="Akapitzlist"/>
        <w:numPr>
          <w:ilvl w:val="0"/>
          <w:numId w:val="66"/>
        </w:numPr>
        <w:spacing w:after="60" w:line="240" w:lineRule="exact"/>
        <w:ind w:left="1843" w:right="-96" w:hanging="850"/>
        <w:jc w:val="both"/>
        <w:rPr>
          <w:rFonts w:ascii="Verdana" w:hAnsi="Verdana"/>
          <w:sz w:val="18"/>
          <w:szCs w:val="18"/>
        </w:rPr>
      </w:pPr>
      <w:r w:rsidRPr="00FA1557">
        <w:rPr>
          <w:rFonts w:ascii="Verdana" w:hAnsi="Verdana"/>
          <w:sz w:val="18"/>
          <w:szCs w:val="18"/>
        </w:rPr>
        <w:t xml:space="preserve">dla </w:t>
      </w:r>
      <w:r w:rsidRPr="00FA1557">
        <w:rPr>
          <w:rFonts w:ascii="Verdana" w:hAnsi="Verdana"/>
          <w:b/>
          <w:sz w:val="18"/>
          <w:szCs w:val="18"/>
        </w:rPr>
        <w:t>części C</w:t>
      </w:r>
    </w:p>
    <w:p w14:paraId="2E5EFA5A" w14:textId="77777777" w:rsidR="00BE60F1" w:rsidRPr="00FA1557" w:rsidRDefault="00BE60F1" w:rsidP="007878E3">
      <w:pPr>
        <w:pStyle w:val="Akapitzlist"/>
        <w:numPr>
          <w:ilvl w:val="0"/>
          <w:numId w:val="68"/>
        </w:numPr>
        <w:spacing w:after="60" w:line="240" w:lineRule="exact"/>
        <w:ind w:left="1276" w:right="-96" w:hanging="142"/>
        <w:contextualSpacing w:val="0"/>
        <w:jc w:val="both"/>
        <w:rPr>
          <w:rFonts w:ascii="Verdana" w:hAnsi="Verdana"/>
          <w:sz w:val="18"/>
          <w:szCs w:val="18"/>
        </w:rPr>
      </w:pPr>
      <w:r w:rsidRPr="00FA1557">
        <w:rPr>
          <w:rFonts w:ascii="Verdana" w:hAnsi="Verdana"/>
          <w:sz w:val="18"/>
          <w:szCs w:val="18"/>
        </w:rPr>
        <w:t>Cena brutto przedmiotu zamówienia – 60%</w:t>
      </w:r>
    </w:p>
    <w:p w14:paraId="55A6D710" w14:textId="77D4EFE4" w:rsidR="00B51A9C" w:rsidRPr="00FA1557" w:rsidRDefault="00B51A9C" w:rsidP="00B51A9C">
      <w:pPr>
        <w:pStyle w:val="Akapitzlist"/>
        <w:numPr>
          <w:ilvl w:val="0"/>
          <w:numId w:val="68"/>
        </w:numPr>
        <w:spacing w:after="60" w:line="240" w:lineRule="exact"/>
        <w:ind w:left="1276" w:right="-96" w:hanging="142"/>
        <w:contextualSpacing w:val="0"/>
        <w:jc w:val="both"/>
        <w:rPr>
          <w:rFonts w:ascii="Verdana" w:hAnsi="Verdana"/>
          <w:sz w:val="18"/>
          <w:szCs w:val="18"/>
        </w:rPr>
      </w:pPr>
      <w:r w:rsidRPr="00FA1557">
        <w:rPr>
          <w:rFonts w:ascii="Verdana" w:hAnsi="Verdana"/>
          <w:sz w:val="18"/>
          <w:szCs w:val="18"/>
        </w:rPr>
        <w:t>Okres gwarancji</w:t>
      </w:r>
      <w:r w:rsidR="00880316">
        <w:rPr>
          <w:rFonts w:ascii="Verdana" w:hAnsi="Verdana"/>
          <w:sz w:val="18"/>
          <w:szCs w:val="18"/>
        </w:rPr>
        <w:t xml:space="preserve"> </w:t>
      </w:r>
      <w:r w:rsidRPr="00FA1557">
        <w:rPr>
          <w:rFonts w:ascii="Verdana" w:hAnsi="Verdana"/>
          <w:sz w:val="18"/>
          <w:szCs w:val="18"/>
        </w:rPr>
        <w:t>– 20%</w:t>
      </w:r>
    </w:p>
    <w:p w14:paraId="0CB7223E" w14:textId="77777777" w:rsidR="00BE60F1" w:rsidRDefault="00BE60F1" w:rsidP="007878E3">
      <w:pPr>
        <w:pStyle w:val="Akapitzlist"/>
        <w:numPr>
          <w:ilvl w:val="0"/>
          <w:numId w:val="68"/>
        </w:numPr>
        <w:spacing w:after="60" w:line="240" w:lineRule="exact"/>
        <w:ind w:left="1276" w:right="-96" w:hanging="142"/>
        <w:contextualSpacing w:val="0"/>
        <w:jc w:val="both"/>
        <w:rPr>
          <w:rFonts w:ascii="Verdana" w:hAnsi="Verdana"/>
          <w:sz w:val="18"/>
          <w:szCs w:val="18"/>
        </w:rPr>
      </w:pPr>
      <w:r w:rsidRPr="00FA1557">
        <w:rPr>
          <w:rFonts w:ascii="Verdana" w:hAnsi="Verdana"/>
          <w:sz w:val="18"/>
          <w:szCs w:val="18"/>
        </w:rPr>
        <w:t>Termin realizacji przedmiotu zamówienia - 20%</w:t>
      </w:r>
    </w:p>
    <w:p w14:paraId="45CB57E9" w14:textId="77777777" w:rsidR="008D0726" w:rsidRPr="00FA1557" w:rsidRDefault="008D0726" w:rsidP="008D0726">
      <w:pPr>
        <w:spacing w:after="60" w:line="240" w:lineRule="exact"/>
        <w:ind w:left="1134" w:right="-96"/>
        <w:jc w:val="both"/>
        <w:rPr>
          <w:rFonts w:ascii="Verdana" w:hAnsi="Verdana"/>
          <w:sz w:val="18"/>
          <w:szCs w:val="18"/>
        </w:rPr>
      </w:pPr>
    </w:p>
    <w:p w14:paraId="2C83391F" w14:textId="5D0CCA01" w:rsidR="00BE60F1" w:rsidRPr="00FA1557" w:rsidRDefault="00BE60F1" w:rsidP="007878E3">
      <w:pPr>
        <w:pStyle w:val="Akapitzlist"/>
        <w:numPr>
          <w:ilvl w:val="0"/>
          <w:numId w:val="66"/>
        </w:numPr>
        <w:spacing w:after="60" w:line="240" w:lineRule="exact"/>
        <w:ind w:left="1843" w:right="-96" w:hanging="850"/>
        <w:jc w:val="both"/>
        <w:rPr>
          <w:rFonts w:ascii="Verdana" w:hAnsi="Verdana"/>
          <w:sz w:val="18"/>
          <w:szCs w:val="18"/>
        </w:rPr>
      </w:pPr>
      <w:r w:rsidRPr="00FA1557">
        <w:rPr>
          <w:rFonts w:ascii="Verdana" w:hAnsi="Verdana"/>
          <w:sz w:val="18"/>
          <w:szCs w:val="18"/>
        </w:rPr>
        <w:t xml:space="preserve">dla </w:t>
      </w:r>
      <w:r w:rsidRPr="00FA1557">
        <w:rPr>
          <w:rFonts w:ascii="Verdana" w:hAnsi="Verdana"/>
          <w:b/>
          <w:sz w:val="18"/>
          <w:szCs w:val="18"/>
        </w:rPr>
        <w:t>części D</w:t>
      </w:r>
    </w:p>
    <w:p w14:paraId="4AEE6EB0" w14:textId="77777777" w:rsidR="00BE60F1" w:rsidRPr="00FA1557" w:rsidRDefault="00BE60F1" w:rsidP="007878E3">
      <w:pPr>
        <w:pStyle w:val="Akapitzlist"/>
        <w:numPr>
          <w:ilvl w:val="0"/>
          <w:numId w:val="69"/>
        </w:numPr>
        <w:spacing w:after="60" w:line="240" w:lineRule="exact"/>
        <w:ind w:left="1276" w:right="-96" w:hanging="142"/>
        <w:contextualSpacing w:val="0"/>
        <w:jc w:val="both"/>
        <w:rPr>
          <w:rFonts w:ascii="Verdana" w:hAnsi="Verdana"/>
          <w:sz w:val="18"/>
          <w:szCs w:val="18"/>
        </w:rPr>
      </w:pPr>
      <w:r w:rsidRPr="00FA1557">
        <w:rPr>
          <w:rFonts w:ascii="Verdana" w:hAnsi="Verdana"/>
          <w:sz w:val="18"/>
          <w:szCs w:val="18"/>
        </w:rPr>
        <w:t>Cena brutto przedmiotu zamówienia – 60%</w:t>
      </w:r>
    </w:p>
    <w:p w14:paraId="38193685" w14:textId="1C986912" w:rsidR="00BE60F1" w:rsidRPr="00FA1557" w:rsidRDefault="00BE60F1" w:rsidP="007878E3">
      <w:pPr>
        <w:pStyle w:val="Akapitzlist"/>
        <w:numPr>
          <w:ilvl w:val="0"/>
          <w:numId w:val="69"/>
        </w:numPr>
        <w:spacing w:after="60" w:line="240" w:lineRule="exact"/>
        <w:ind w:left="1276" w:right="-96" w:hanging="142"/>
        <w:contextualSpacing w:val="0"/>
        <w:jc w:val="both"/>
        <w:rPr>
          <w:rFonts w:ascii="Verdana" w:hAnsi="Verdana"/>
          <w:sz w:val="18"/>
          <w:szCs w:val="18"/>
        </w:rPr>
      </w:pPr>
      <w:r w:rsidRPr="00FA1557">
        <w:rPr>
          <w:rFonts w:ascii="Verdana" w:hAnsi="Verdana"/>
          <w:sz w:val="18"/>
          <w:szCs w:val="18"/>
        </w:rPr>
        <w:t>Termin real</w:t>
      </w:r>
      <w:r w:rsidR="00983DDE" w:rsidRPr="00FA1557">
        <w:rPr>
          <w:rFonts w:ascii="Verdana" w:hAnsi="Verdana"/>
          <w:sz w:val="18"/>
          <w:szCs w:val="18"/>
        </w:rPr>
        <w:t>izacji przedmiotu zamówienia - 4</w:t>
      </w:r>
      <w:r w:rsidRPr="00FA1557">
        <w:rPr>
          <w:rFonts w:ascii="Verdana" w:hAnsi="Verdana"/>
          <w:sz w:val="18"/>
          <w:szCs w:val="18"/>
        </w:rPr>
        <w:t>0%</w:t>
      </w:r>
    </w:p>
    <w:p w14:paraId="19AD2D98" w14:textId="77777777" w:rsidR="008D0726" w:rsidRDefault="008D0726" w:rsidP="008D0726">
      <w:pPr>
        <w:spacing w:after="60" w:line="240" w:lineRule="exact"/>
        <w:ind w:left="1134" w:right="-96"/>
        <w:jc w:val="both"/>
        <w:rPr>
          <w:rFonts w:ascii="Verdana" w:hAnsi="Verdana"/>
          <w:sz w:val="18"/>
          <w:szCs w:val="18"/>
        </w:rPr>
      </w:pPr>
    </w:p>
    <w:p w14:paraId="0C373C69" w14:textId="77777777" w:rsidR="00B51A9C" w:rsidRDefault="00B51A9C" w:rsidP="008D0726">
      <w:pPr>
        <w:spacing w:after="60" w:line="240" w:lineRule="exact"/>
        <w:ind w:left="1134" w:right="-96"/>
        <w:jc w:val="both"/>
        <w:rPr>
          <w:rFonts w:ascii="Verdana" w:hAnsi="Verdana"/>
          <w:sz w:val="18"/>
          <w:szCs w:val="18"/>
        </w:rPr>
      </w:pPr>
    </w:p>
    <w:p w14:paraId="3AA579E7" w14:textId="77777777" w:rsidR="00B51A9C" w:rsidRDefault="00B51A9C" w:rsidP="008D0726">
      <w:pPr>
        <w:spacing w:after="60" w:line="240" w:lineRule="exact"/>
        <w:ind w:left="1134" w:right="-96"/>
        <w:jc w:val="both"/>
        <w:rPr>
          <w:rFonts w:ascii="Verdana" w:hAnsi="Verdana"/>
          <w:sz w:val="18"/>
          <w:szCs w:val="18"/>
        </w:rPr>
      </w:pPr>
    </w:p>
    <w:p w14:paraId="794259A6" w14:textId="77777777" w:rsidR="00B51A9C" w:rsidRPr="008D0726" w:rsidRDefault="00B51A9C" w:rsidP="008D0726">
      <w:pPr>
        <w:spacing w:after="60" w:line="240" w:lineRule="exact"/>
        <w:ind w:left="1134" w:right="-96"/>
        <w:jc w:val="both"/>
        <w:rPr>
          <w:rFonts w:ascii="Verdana" w:hAnsi="Verdana"/>
          <w:sz w:val="18"/>
          <w:szCs w:val="18"/>
        </w:rPr>
      </w:pPr>
    </w:p>
    <w:p w14:paraId="557A1DB8" w14:textId="502B75ED" w:rsidR="00B92185" w:rsidRDefault="003F5F2E" w:rsidP="001E785B">
      <w:pPr>
        <w:pStyle w:val="Akapitzlist"/>
        <w:numPr>
          <w:ilvl w:val="0"/>
          <w:numId w:val="25"/>
        </w:numPr>
        <w:spacing w:after="60" w:line="240" w:lineRule="exact"/>
        <w:ind w:left="851" w:right="-96" w:hanging="142"/>
        <w:contextualSpacing w:val="0"/>
        <w:jc w:val="both"/>
        <w:rPr>
          <w:rFonts w:ascii="Verdana" w:hAnsi="Verdana"/>
          <w:sz w:val="18"/>
          <w:szCs w:val="18"/>
        </w:rPr>
      </w:pPr>
      <w:bookmarkStart w:id="33" w:name="_Toc395266080"/>
      <w:bookmarkEnd w:id="32"/>
      <w:r w:rsidRPr="006E0683">
        <w:rPr>
          <w:rFonts w:ascii="Verdana" w:hAnsi="Verdana"/>
          <w:sz w:val="18"/>
          <w:szCs w:val="18"/>
        </w:rPr>
        <w:t xml:space="preserve">Ocena ofert odbywać się będzie w sposób opisany w </w:t>
      </w:r>
      <w:r w:rsidR="006665BC" w:rsidRPr="006E0683">
        <w:rPr>
          <w:rFonts w:ascii="Verdana" w:hAnsi="Verdana"/>
          <w:sz w:val="18"/>
          <w:szCs w:val="18"/>
        </w:rPr>
        <w:t>poniższej tabeli</w:t>
      </w:r>
      <w:r w:rsidRPr="006E0683">
        <w:rPr>
          <w:rFonts w:ascii="Verdana" w:hAnsi="Verdana"/>
          <w:sz w:val="18"/>
          <w:szCs w:val="18"/>
        </w:rPr>
        <w:t>:</w:t>
      </w:r>
      <w:bookmarkEnd w:id="33"/>
    </w:p>
    <w:p w14:paraId="643F9A6D" w14:textId="77777777" w:rsidR="002848F5" w:rsidRPr="002848F5" w:rsidRDefault="002848F5" w:rsidP="002848F5">
      <w:pPr>
        <w:spacing w:after="60" w:line="240" w:lineRule="exact"/>
        <w:ind w:left="709" w:right="-96"/>
        <w:jc w:val="both"/>
        <w:rPr>
          <w:rFonts w:ascii="Verdana" w:hAnsi="Verdana"/>
          <w:sz w:val="18"/>
          <w:szCs w:val="18"/>
        </w:rPr>
      </w:pPr>
    </w:p>
    <w:p w14:paraId="5410941A" w14:textId="77777777" w:rsidR="00B453B3" w:rsidRPr="00B453B3" w:rsidRDefault="00B453B3" w:rsidP="007878E3">
      <w:pPr>
        <w:pStyle w:val="Akapitzlist"/>
        <w:numPr>
          <w:ilvl w:val="0"/>
          <w:numId w:val="70"/>
        </w:numPr>
        <w:spacing w:after="60" w:line="240" w:lineRule="exact"/>
        <w:ind w:right="-96"/>
        <w:jc w:val="both"/>
        <w:rPr>
          <w:rFonts w:ascii="Verdana" w:hAnsi="Verdana"/>
          <w:sz w:val="18"/>
          <w:szCs w:val="18"/>
        </w:rPr>
      </w:pPr>
      <w:r>
        <w:rPr>
          <w:rFonts w:ascii="Verdana" w:hAnsi="Verdana"/>
          <w:sz w:val="18"/>
          <w:szCs w:val="18"/>
        </w:rPr>
        <w:t xml:space="preserve">dla </w:t>
      </w:r>
      <w:r w:rsidRPr="00BE60F1">
        <w:rPr>
          <w:rFonts w:ascii="Verdana" w:hAnsi="Verdana"/>
          <w:b/>
          <w:sz w:val="18"/>
          <w:szCs w:val="18"/>
        </w:rPr>
        <w:t>części A</w:t>
      </w:r>
    </w:p>
    <w:tbl>
      <w:tblPr>
        <w:tblpPr w:leftFromText="141" w:rightFromText="141" w:vertAnchor="text" w:horzAnchor="margin" w:tblpXSpec="center" w:tblpY="119"/>
        <w:tblW w:w="907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567"/>
        <w:gridCol w:w="2694"/>
        <w:gridCol w:w="708"/>
        <w:gridCol w:w="709"/>
        <w:gridCol w:w="4394"/>
      </w:tblGrid>
      <w:tr w:rsidR="00B453B3" w:rsidRPr="006E0683" w14:paraId="00B48500" w14:textId="77777777" w:rsidTr="00B453B3">
        <w:trPr>
          <w:trHeight w:val="699"/>
        </w:trPr>
        <w:tc>
          <w:tcPr>
            <w:tcW w:w="567" w:type="dxa"/>
          </w:tcPr>
          <w:p w14:paraId="1C28F118" w14:textId="77777777" w:rsidR="00B453B3" w:rsidRPr="006E0683" w:rsidRDefault="00B453B3" w:rsidP="00B453B3">
            <w:pPr>
              <w:spacing w:line="280" w:lineRule="exact"/>
              <w:ind w:right="45"/>
              <w:jc w:val="center"/>
              <w:outlineLvl w:val="0"/>
              <w:rPr>
                <w:rFonts w:ascii="Verdana" w:hAnsi="Verdana"/>
                <w:sz w:val="18"/>
                <w:szCs w:val="18"/>
              </w:rPr>
            </w:pPr>
            <w:r w:rsidRPr="006E0683">
              <w:rPr>
                <w:rFonts w:ascii="Verdana" w:hAnsi="Verdana"/>
                <w:sz w:val="18"/>
                <w:szCs w:val="18"/>
              </w:rPr>
              <w:t>LP</w:t>
            </w:r>
          </w:p>
        </w:tc>
        <w:tc>
          <w:tcPr>
            <w:tcW w:w="2694" w:type="dxa"/>
          </w:tcPr>
          <w:p w14:paraId="69B5EBED" w14:textId="77777777" w:rsidR="00B453B3" w:rsidRPr="006E0683" w:rsidRDefault="00B453B3" w:rsidP="00B453B3">
            <w:pPr>
              <w:spacing w:line="280" w:lineRule="exact"/>
              <w:ind w:right="45"/>
              <w:jc w:val="both"/>
              <w:outlineLvl w:val="0"/>
              <w:rPr>
                <w:rFonts w:ascii="Verdana" w:hAnsi="Verdana"/>
                <w:sz w:val="18"/>
                <w:szCs w:val="18"/>
              </w:rPr>
            </w:pPr>
            <w:r w:rsidRPr="006E0683">
              <w:rPr>
                <w:rFonts w:ascii="Verdana" w:hAnsi="Verdana"/>
                <w:sz w:val="18"/>
                <w:szCs w:val="18"/>
              </w:rPr>
              <w:t>KRYTERIA</w:t>
            </w:r>
          </w:p>
        </w:tc>
        <w:tc>
          <w:tcPr>
            <w:tcW w:w="708" w:type="dxa"/>
          </w:tcPr>
          <w:p w14:paraId="0328C482" w14:textId="77777777" w:rsidR="00B453B3" w:rsidRPr="006E0683" w:rsidRDefault="00B453B3" w:rsidP="00B453B3">
            <w:pPr>
              <w:spacing w:line="280" w:lineRule="exact"/>
              <w:ind w:right="45"/>
              <w:jc w:val="center"/>
              <w:outlineLvl w:val="0"/>
              <w:rPr>
                <w:rFonts w:ascii="Verdana" w:hAnsi="Verdana"/>
                <w:sz w:val="16"/>
                <w:szCs w:val="16"/>
              </w:rPr>
            </w:pPr>
            <w:r w:rsidRPr="006E0683">
              <w:rPr>
                <w:rFonts w:ascii="Verdana" w:hAnsi="Verdana"/>
                <w:sz w:val="16"/>
                <w:szCs w:val="16"/>
              </w:rPr>
              <w:t>WAGA</w:t>
            </w:r>
          </w:p>
          <w:p w14:paraId="4E0767CC" w14:textId="77777777" w:rsidR="00B453B3" w:rsidRPr="006E0683" w:rsidRDefault="00B453B3" w:rsidP="00B453B3">
            <w:pPr>
              <w:spacing w:line="280" w:lineRule="exact"/>
              <w:ind w:right="45"/>
              <w:jc w:val="center"/>
              <w:outlineLvl w:val="0"/>
              <w:rPr>
                <w:rFonts w:ascii="Verdana" w:hAnsi="Verdana"/>
                <w:sz w:val="16"/>
                <w:szCs w:val="16"/>
              </w:rPr>
            </w:pPr>
            <w:r w:rsidRPr="006E0683">
              <w:rPr>
                <w:rFonts w:ascii="Verdana" w:hAnsi="Verdana"/>
                <w:sz w:val="16"/>
                <w:szCs w:val="16"/>
              </w:rPr>
              <w:t>%</w:t>
            </w:r>
          </w:p>
        </w:tc>
        <w:tc>
          <w:tcPr>
            <w:tcW w:w="709" w:type="dxa"/>
          </w:tcPr>
          <w:p w14:paraId="0D25DC46" w14:textId="77777777" w:rsidR="00B453B3" w:rsidRPr="006E0683" w:rsidRDefault="00B453B3" w:rsidP="00B453B3">
            <w:pPr>
              <w:spacing w:line="280" w:lineRule="exact"/>
              <w:ind w:right="45"/>
              <w:jc w:val="center"/>
              <w:outlineLvl w:val="0"/>
              <w:rPr>
                <w:rFonts w:ascii="Verdana" w:hAnsi="Verdana"/>
                <w:sz w:val="16"/>
                <w:szCs w:val="16"/>
              </w:rPr>
            </w:pPr>
            <w:r w:rsidRPr="006E0683">
              <w:rPr>
                <w:rFonts w:ascii="Verdana" w:hAnsi="Verdana"/>
                <w:sz w:val="16"/>
                <w:szCs w:val="16"/>
              </w:rPr>
              <w:t>Ilość</w:t>
            </w:r>
          </w:p>
          <w:p w14:paraId="008027C6" w14:textId="77777777" w:rsidR="00B453B3" w:rsidRPr="006E0683" w:rsidRDefault="00B453B3" w:rsidP="00B453B3">
            <w:pPr>
              <w:spacing w:line="280" w:lineRule="exact"/>
              <w:ind w:right="45"/>
              <w:jc w:val="center"/>
              <w:outlineLvl w:val="0"/>
              <w:rPr>
                <w:rFonts w:ascii="Verdana" w:hAnsi="Verdana"/>
                <w:sz w:val="16"/>
                <w:szCs w:val="16"/>
              </w:rPr>
            </w:pPr>
            <w:r w:rsidRPr="006E0683">
              <w:rPr>
                <w:rFonts w:ascii="Verdana" w:hAnsi="Verdana"/>
                <w:sz w:val="16"/>
                <w:szCs w:val="16"/>
              </w:rPr>
              <w:t>pkt.</w:t>
            </w:r>
          </w:p>
        </w:tc>
        <w:tc>
          <w:tcPr>
            <w:tcW w:w="4394" w:type="dxa"/>
          </w:tcPr>
          <w:p w14:paraId="5EBC812D" w14:textId="73D21643" w:rsidR="00B453B3" w:rsidRPr="006E0683" w:rsidRDefault="00B453B3" w:rsidP="00B453B3">
            <w:pPr>
              <w:spacing w:line="280" w:lineRule="exact"/>
              <w:ind w:right="45"/>
              <w:jc w:val="both"/>
              <w:outlineLvl w:val="0"/>
              <w:rPr>
                <w:rFonts w:ascii="Verdana" w:hAnsi="Verdana"/>
                <w:sz w:val="18"/>
                <w:szCs w:val="18"/>
              </w:rPr>
            </w:pPr>
            <w:r w:rsidRPr="006E0683">
              <w:rPr>
                <w:rFonts w:ascii="Verdana" w:hAnsi="Verdana"/>
                <w:sz w:val="18"/>
                <w:szCs w:val="18"/>
              </w:rPr>
              <w:t>Sposób oceny: wzory, uzyskane</w:t>
            </w:r>
            <w:r>
              <w:rPr>
                <w:rFonts w:ascii="Verdana" w:hAnsi="Verdana"/>
                <w:sz w:val="18"/>
                <w:szCs w:val="18"/>
              </w:rPr>
              <w:t xml:space="preserve"> </w:t>
            </w:r>
            <w:r w:rsidRPr="006E0683">
              <w:rPr>
                <w:rFonts w:ascii="Verdana" w:hAnsi="Verdana"/>
                <w:sz w:val="18"/>
                <w:szCs w:val="18"/>
              </w:rPr>
              <w:t>informacje mające wpływ na ocenę</w:t>
            </w:r>
          </w:p>
        </w:tc>
      </w:tr>
      <w:tr w:rsidR="00B453B3" w:rsidRPr="006E0683" w14:paraId="314BE8C7" w14:textId="77777777" w:rsidTr="00B453B3">
        <w:trPr>
          <w:trHeight w:val="729"/>
        </w:trPr>
        <w:tc>
          <w:tcPr>
            <w:tcW w:w="567" w:type="dxa"/>
            <w:vAlign w:val="center"/>
          </w:tcPr>
          <w:p w14:paraId="285F08D3" w14:textId="77777777" w:rsidR="00B453B3" w:rsidRPr="006E0683" w:rsidRDefault="00B453B3" w:rsidP="00B453B3">
            <w:pPr>
              <w:spacing w:before="60" w:after="60"/>
              <w:ind w:right="45"/>
              <w:jc w:val="center"/>
              <w:outlineLvl w:val="0"/>
              <w:rPr>
                <w:rFonts w:ascii="Verdana" w:hAnsi="Verdana"/>
                <w:sz w:val="16"/>
                <w:szCs w:val="16"/>
              </w:rPr>
            </w:pPr>
            <w:r w:rsidRPr="006E0683">
              <w:rPr>
                <w:rFonts w:ascii="Verdana" w:hAnsi="Verdana"/>
                <w:sz w:val="16"/>
                <w:szCs w:val="16"/>
              </w:rPr>
              <w:t>1</w:t>
            </w:r>
          </w:p>
        </w:tc>
        <w:tc>
          <w:tcPr>
            <w:tcW w:w="2694" w:type="dxa"/>
            <w:vAlign w:val="center"/>
          </w:tcPr>
          <w:p w14:paraId="60E2467E" w14:textId="77777777" w:rsidR="00B453B3" w:rsidRPr="006E0683" w:rsidRDefault="00B453B3" w:rsidP="00B453B3">
            <w:pPr>
              <w:spacing w:before="60" w:after="60"/>
              <w:ind w:right="45"/>
              <w:outlineLvl w:val="0"/>
              <w:rPr>
                <w:rFonts w:ascii="Verdana" w:hAnsi="Verdana"/>
                <w:sz w:val="16"/>
                <w:szCs w:val="16"/>
              </w:rPr>
            </w:pPr>
            <w:r w:rsidRPr="006E0683">
              <w:rPr>
                <w:rFonts w:ascii="Verdana" w:hAnsi="Verdana"/>
                <w:sz w:val="16"/>
                <w:szCs w:val="16"/>
              </w:rPr>
              <w:t>Cena brutto przedmiotu zamówienia</w:t>
            </w:r>
          </w:p>
        </w:tc>
        <w:tc>
          <w:tcPr>
            <w:tcW w:w="708" w:type="dxa"/>
            <w:vAlign w:val="center"/>
          </w:tcPr>
          <w:p w14:paraId="63B72BD2" w14:textId="77777777" w:rsidR="00B453B3" w:rsidRPr="006E0683" w:rsidRDefault="00B453B3" w:rsidP="00B453B3">
            <w:pPr>
              <w:spacing w:before="60" w:after="60"/>
              <w:ind w:right="45"/>
              <w:jc w:val="center"/>
              <w:outlineLvl w:val="0"/>
              <w:rPr>
                <w:rFonts w:ascii="Verdana" w:hAnsi="Verdana"/>
                <w:sz w:val="16"/>
                <w:szCs w:val="16"/>
              </w:rPr>
            </w:pPr>
            <w:r w:rsidRPr="006E0683">
              <w:rPr>
                <w:rFonts w:ascii="Verdana" w:hAnsi="Verdana"/>
                <w:sz w:val="16"/>
                <w:szCs w:val="16"/>
              </w:rPr>
              <w:t>60</w:t>
            </w:r>
          </w:p>
        </w:tc>
        <w:tc>
          <w:tcPr>
            <w:tcW w:w="709" w:type="dxa"/>
            <w:vAlign w:val="center"/>
          </w:tcPr>
          <w:p w14:paraId="051909EF" w14:textId="77777777" w:rsidR="00B453B3" w:rsidRPr="006E0683" w:rsidRDefault="00B453B3" w:rsidP="00B453B3">
            <w:pPr>
              <w:spacing w:before="60" w:after="60"/>
              <w:ind w:right="45"/>
              <w:jc w:val="center"/>
              <w:outlineLvl w:val="0"/>
              <w:rPr>
                <w:rFonts w:ascii="Verdana" w:hAnsi="Verdana"/>
                <w:sz w:val="16"/>
                <w:szCs w:val="16"/>
              </w:rPr>
            </w:pPr>
            <w:r w:rsidRPr="006E0683">
              <w:rPr>
                <w:rFonts w:ascii="Verdana" w:hAnsi="Verdana"/>
                <w:sz w:val="16"/>
                <w:szCs w:val="16"/>
              </w:rPr>
              <w:t>60</w:t>
            </w:r>
          </w:p>
        </w:tc>
        <w:tc>
          <w:tcPr>
            <w:tcW w:w="4394" w:type="dxa"/>
            <w:vAlign w:val="center"/>
          </w:tcPr>
          <w:p w14:paraId="2C9EC5DB" w14:textId="77777777" w:rsidR="00B453B3" w:rsidRPr="006E0683" w:rsidRDefault="00B453B3" w:rsidP="00B453B3">
            <w:pPr>
              <w:spacing w:before="60" w:after="60"/>
              <w:ind w:right="45"/>
              <w:jc w:val="both"/>
              <w:outlineLvl w:val="0"/>
              <w:rPr>
                <w:rFonts w:ascii="Verdana" w:hAnsi="Verdana"/>
                <w:sz w:val="16"/>
                <w:szCs w:val="16"/>
              </w:rPr>
            </w:pPr>
            <w:r w:rsidRPr="006E0683">
              <w:rPr>
                <w:rFonts w:ascii="Verdana" w:hAnsi="Verdana"/>
                <w:sz w:val="16"/>
                <w:szCs w:val="16"/>
              </w:rPr>
              <w:t xml:space="preserve">                  Najniższa cena oferty </w:t>
            </w:r>
          </w:p>
          <w:p w14:paraId="62192697" w14:textId="77777777" w:rsidR="00B453B3" w:rsidRPr="006E0683" w:rsidRDefault="00B453B3" w:rsidP="00B453B3">
            <w:pPr>
              <w:spacing w:before="60" w:after="60"/>
              <w:ind w:right="45"/>
              <w:jc w:val="both"/>
              <w:outlineLvl w:val="0"/>
              <w:rPr>
                <w:rFonts w:ascii="Verdana" w:hAnsi="Verdana"/>
                <w:sz w:val="16"/>
                <w:szCs w:val="16"/>
              </w:rPr>
            </w:pPr>
            <w:r w:rsidRPr="006E0683">
              <w:rPr>
                <w:rFonts w:ascii="Verdana" w:hAnsi="Verdana"/>
                <w:sz w:val="16"/>
                <w:szCs w:val="16"/>
              </w:rPr>
              <w:t>Ilość pkt.  = ------------------------------ x 60</w:t>
            </w:r>
          </w:p>
          <w:p w14:paraId="79EA6C5B" w14:textId="77777777" w:rsidR="00B453B3" w:rsidRPr="006E0683" w:rsidRDefault="00B453B3" w:rsidP="00B453B3">
            <w:pPr>
              <w:spacing w:before="60" w:after="60"/>
              <w:ind w:right="45"/>
              <w:jc w:val="both"/>
              <w:outlineLvl w:val="0"/>
              <w:rPr>
                <w:rFonts w:ascii="Verdana" w:hAnsi="Verdana"/>
                <w:sz w:val="16"/>
                <w:szCs w:val="16"/>
              </w:rPr>
            </w:pPr>
            <w:r w:rsidRPr="006E0683">
              <w:rPr>
                <w:rFonts w:ascii="Verdana" w:hAnsi="Verdana"/>
                <w:sz w:val="16"/>
                <w:szCs w:val="16"/>
              </w:rPr>
              <w:t xml:space="preserve">                  Cena oferty badanej   </w:t>
            </w:r>
          </w:p>
        </w:tc>
      </w:tr>
      <w:tr w:rsidR="001C5EB4" w:rsidRPr="006E0683" w14:paraId="421B2666" w14:textId="77777777" w:rsidTr="00B453B3">
        <w:trPr>
          <w:trHeight w:val="729"/>
        </w:trPr>
        <w:tc>
          <w:tcPr>
            <w:tcW w:w="567" w:type="dxa"/>
            <w:vAlign w:val="center"/>
          </w:tcPr>
          <w:p w14:paraId="7F594F3B" w14:textId="269CF04C" w:rsidR="001C5EB4" w:rsidRPr="006E0683" w:rsidRDefault="001C5EB4" w:rsidP="001C5EB4">
            <w:pPr>
              <w:spacing w:before="60" w:after="60"/>
              <w:ind w:right="45"/>
              <w:jc w:val="center"/>
              <w:outlineLvl w:val="0"/>
              <w:rPr>
                <w:rFonts w:ascii="Verdana" w:hAnsi="Verdana"/>
                <w:sz w:val="16"/>
                <w:szCs w:val="16"/>
              </w:rPr>
            </w:pPr>
            <w:r>
              <w:rPr>
                <w:rFonts w:ascii="Verdana" w:hAnsi="Verdana"/>
                <w:sz w:val="16"/>
                <w:szCs w:val="16"/>
              </w:rPr>
              <w:t>2</w:t>
            </w:r>
          </w:p>
        </w:tc>
        <w:tc>
          <w:tcPr>
            <w:tcW w:w="2694" w:type="dxa"/>
            <w:vAlign w:val="center"/>
          </w:tcPr>
          <w:p w14:paraId="204191D5" w14:textId="4268324A" w:rsidR="001C5EB4" w:rsidRPr="006E0683" w:rsidRDefault="001C5EB4" w:rsidP="001C5EB4">
            <w:pPr>
              <w:spacing w:before="60" w:after="60"/>
              <w:ind w:right="45"/>
              <w:outlineLvl w:val="0"/>
              <w:rPr>
                <w:rFonts w:ascii="Verdana" w:hAnsi="Verdana"/>
                <w:sz w:val="16"/>
                <w:szCs w:val="16"/>
              </w:rPr>
            </w:pPr>
            <w:r w:rsidRPr="006E0683">
              <w:rPr>
                <w:rFonts w:ascii="Verdana" w:hAnsi="Verdana"/>
                <w:sz w:val="16"/>
                <w:szCs w:val="16"/>
              </w:rPr>
              <w:t xml:space="preserve">Termin realizacji przedmiotu zamówienia </w:t>
            </w:r>
            <w:r w:rsidRPr="006E0683">
              <w:rPr>
                <w:rFonts w:ascii="Verdana" w:hAnsi="Verdana"/>
                <w:sz w:val="16"/>
                <w:szCs w:val="16"/>
              </w:rPr>
              <w:br/>
              <w:t xml:space="preserve">(maksymalnie </w:t>
            </w:r>
            <w:r>
              <w:rPr>
                <w:rFonts w:ascii="Verdana" w:hAnsi="Verdana"/>
                <w:b/>
                <w:sz w:val="16"/>
                <w:szCs w:val="16"/>
              </w:rPr>
              <w:t>3</w:t>
            </w:r>
            <w:r>
              <w:rPr>
                <w:rFonts w:ascii="Verdana" w:hAnsi="Verdana"/>
                <w:sz w:val="16"/>
                <w:szCs w:val="16"/>
              </w:rPr>
              <w:t xml:space="preserve"> tygodnie</w:t>
            </w:r>
            <w:r w:rsidRPr="006E0683">
              <w:rPr>
                <w:rFonts w:ascii="Verdana" w:hAnsi="Verdana"/>
                <w:sz w:val="16"/>
                <w:szCs w:val="16"/>
              </w:rPr>
              <w:t>)</w:t>
            </w:r>
          </w:p>
        </w:tc>
        <w:tc>
          <w:tcPr>
            <w:tcW w:w="708" w:type="dxa"/>
            <w:vAlign w:val="center"/>
          </w:tcPr>
          <w:p w14:paraId="0E84548D" w14:textId="5E15C1B2" w:rsidR="001C5EB4" w:rsidRPr="006E0683" w:rsidRDefault="001C5EB4" w:rsidP="001C5EB4">
            <w:pPr>
              <w:spacing w:before="60" w:after="60"/>
              <w:ind w:right="45"/>
              <w:jc w:val="center"/>
              <w:outlineLvl w:val="0"/>
              <w:rPr>
                <w:rFonts w:ascii="Verdana" w:hAnsi="Verdana"/>
                <w:sz w:val="16"/>
                <w:szCs w:val="16"/>
              </w:rPr>
            </w:pPr>
            <w:r w:rsidRPr="006E0683">
              <w:rPr>
                <w:rFonts w:ascii="Verdana" w:hAnsi="Verdana" w:cs="Verdana"/>
                <w:bCs/>
                <w:sz w:val="16"/>
                <w:szCs w:val="16"/>
              </w:rPr>
              <w:t>20</w:t>
            </w:r>
          </w:p>
        </w:tc>
        <w:tc>
          <w:tcPr>
            <w:tcW w:w="709" w:type="dxa"/>
            <w:vAlign w:val="center"/>
          </w:tcPr>
          <w:p w14:paraId="05AC533C" w14:textId="03B4B437" w:rsidR="001C5EB4" w:rsidRPr="006E0683" w:rsidRDefault="001C5EB4" w:rsidP="001C5EB4">
            <w:pPr>
              <w:spacing w:before="60" w:after="60"/>
              <w:ind w:right="45"/>
              <w:jc w:val="center"/>
              <w:outlineLvl w:val="0"/>
              <w:rPr>
                <w:rFonts w:ascii="Verdana" w:hAnsi="Verdana"/>
                <w:sz w:val="16"/>
                <w:szCs w:val="16"/>
              </w:rPr>
            </w:pPr>
            <w:r w:rsidRPr="006E0683">
              <w:rPr>
                <w:rFonts w:ascii="Verdana" w:hAnsi="Verdana" w:cs="Verdana"/>
                <w:bCs/>
                <w:sz w:val="16"/>
                <w:szCs w:val="16"/>
              </w:rPr>
              <w:t>20</w:t>
            </w:r>
          </w:p>
        </w:tc>
        <w:tc>
          <w:tcPr>
            <w:tcW w:w="4394" w:type="dxa"/>
            <w:vAlign w:val="center"/>
          </w:tcPr>
          <w:p w14:paraId="467260B2" w14:textId="77777777" w:rsidR="001C5EB4" w:rsidRPr="006E0683" w:rsidRDefault="001C5EB4" w:rsidP="001C5EB4">
            <w:pPr>
              <w:shd w:val="clear" w:color="auto" w:fill="FFFFFF" w:themeFill="background1"/>
              <w:spacing w:before="120"/>
              <w:jc w:val="center"/>
              <w:outlineLvl w:val="0"/>
              <w:rPr>
                <w:rFonts w:ascii="Verdana" w:hAnsi="Verdana"/>
                <w:strike/>
                <w:sz w:val="16"/>
                <w:szCs w:val="16"/>
              </w:rPr>
            </w:pPr>
            <w:r w:rsidRPr="006E0683">
              <w:rPr>
                <w:rFonts w:ascii="Verdana" w:hAnsi="Verdana"/>
                <w:sz w:val="16"/>
                <w:szCs w:val="16"/>
              </w:rPr>
              <w:t>Najkrótszy termin dostawy</w:t>
            </w:r>
          </w:p>
          <w:p w14:paraId="2CF467C7" w14:textId="77777777" w:rsidR="001C5EB4" w:rsidRPr="006E0683" w:rsidRDefault="001C5EB4" w:rsidP="001C5EB4">
            <w:pPr>
              <w:shd w:val="clear" w:color="auto" w:fill="FFFFFF" w:themeFill="background1"/>
              <w:ind w:left="638" w:hanging="638"/>
              <w:jc w:val="both"/>
              <w:outlineLvl w:val="0"/>
              <w:rPr>
                <w:rFonts w:ascii="Verdana" w:hAnsi="Verdana"/>
                <w:sz w:val="16"/>
                <w:szCs w:val="16"/>
              </w:rPr>
            </w:pPr>
            <w:r w:rsidRPr="006E0683">
              <w:rPr>
                <w:rFonts w:ascii="Verdana" w:hAnsi="Verdana"/>
                <w:sz w:val="16"/>
                <w:szCs w:val="16"/>
              </w:rPr>
              <w:t xml:space="preserve">Ilość pkt  = -------------------------------------  x 20  </w:t>
            </w:r>
          </w:p>
          <w:p w14:paraId="373E1256" w14:textId="77777777" w:rsidR="001C5EB4" w:rsidRPr="006E0683" w:rsidRDefault="001C5EB4" w:rsidP="001C5EB4">
            <w:pPr>
              <w:shd w:val="clear" w:color="auto" w:fill="FFFFFF" w:themeFill="background1"/>
              <w:ind w:right="45" w:firstLine="893"/>
              <w:outlineLvl w:val="0"/>
              <w:rPr>
                <w:rFonts w:ascii="Verdana" w:hAnsi="Verdana"/>
                <w:sz w:val="16"/>
                <w:szCs w:val="16"/>
              </w:rPr>
            </w:pPr>
            <w:r w:rsidRPr="006E0683">
              <w:rPr>
                <w:rFonts w:ascii="Verdana" w:hAnsi="Verdana"/>
                <w:sz w:val="16"/>
                <w:szCs w:val="16"/>
              </w:rPr>
              <w:t xml:space="preserve"> Termin dostawy w ofercie badanej          </w:t>
            </w:r>
          </w:p>
          <w:p w14:paraId="3F01C624" w14:textId="77777777" w:rsidR="001C5EB4" w:rsidRPr="006E0683" w:rsidRDefault="001C5EB4" w:rsidP="001C5EB4">
            <w:pPr>
              <w:spacing w:before="60" w:after="60"/>
              <w:ind w:right="45"/>
              <w:jc w:val="both"/>
              <w:outlineLvl w:val="0"/>
              <w:rPr>
                <w:rFonts w:ascii="Verdana" w:hAnsi="Verdana"/>
                <w:sz w:val="16"/>
                <w:szCs w:val="16"/>
              </w:rPr>
            </w:pPr>
          </w:p>
        </w:tc>
      </w:tr>
      <w:tr w:rsidR="001C5EB4" w:rsidRPr="006E0683" w14:paraId="5F395913" w14:textId="77777777" w:rsidTr="00B453B3">
        <w:trPr>
          <w:trHeight w:val="953"/>
        </w:trPr>
        <w:tc>
          <w:tcPr>
            <w:tcW w:w="567" w:type="dxa"/>
            <w:vAlign w:val="center"/>
          </w:tcPr>
          <w:p w14:paraId="482DEEBD" w14:textId="468E728D" w:rsidR="001C5EB4" w:rsidRPr="006E0683" w:rsidRDefault="001C5EB4" w:rsidP="001C5EB4">
            <w:pPr>
              <w:spacing w:before="60" w:after="60"/>
              <w:ind w:right="45"/>
              <w:jc w:val="center"/>
              <w:outlineLvl w:val="0"/>
              <w:rPr>
                <w:rFonts w:ascii="Verdana" w:hAnsi="Verdana"/>
                <w:sz w:val="16"/>
                <w:szCs w:val="16"/>
              </w:rPr>
            </w:pPr>
            <w:r>
              <w:rPr>
                <w:rFonts w:ascii="Verdana" w:hAnsi="Verdana"/>
                <w:sz w:val="16"/>
                <w:szCs w:val="16"/>
              </w:rPr>
              <w:t>3</w:t>
            </w:r>
          </w:p>
        </w:tc>
        <w:tc>
          <w:tcPr>
            <w:tcW w:w="2694" w:type="dxa"/>
            <w:vAlign w:val="center"/>
          </w:tcPr>
          <w:p w14:paraId="252C9756" w14:textId="29D6014C" w:rsidR="001C5EB4" w:rsidRPr="00C00EBC" w:rsidRDefault="001C5EB4" w:rsidP="000C689F">
            <w:pPr>
              <w:spacing w:before="60" w:after="60"/>
              <w:ind w:right="45"/>
              <w:outlineLvl w:val="0"/>
              <w:rPr>
                <w:rFonts w:ascii="Verdana" w:hAnsi="Verdana" w:cs="Verdana"/>
                <w:sz w:val="16"/>
                <w:szCs w:val="16"/>
              </w:rPr>
            </w:pPr>
            <w:r>
              <w:rPr>
                <w:rFonts w:ascii="Verdana" w:hAnsi="Verdana"/>
                <w:sz w:val="16"/>
                <w:szCs w:val="16"/>
              </w:rPr>
              <w:t>Okres</w:t>
            </w:r>
            <w:r w:rsidRPr="00C00EBC">
              <w:rPr>
                <w:rFonts w:ascii="Verdana" w:hAnsi="Verdana"/>
                <w:sz w:val="16"/>
                <w:szCs w:val="16"/>
              </w:rPr>
              <w:t xml:space="preserve"> gwarancji przedmiotu zamówienia </w:t>
            </w:r>
            <w:r w:rsidRPr="00C00EBC">
              <w:rPr>
                <w:rFonts w:ascii="Verdana" w:hAnsi="Verdana"/>
                <w:sz w:val="16"/>
                <w:szCs w:val="16"/>
              </w:rPr>
              <w:br/>
            </w:r>
            <w:r w:rsidRPr="00C00EBC">
              <w:rPr>
                <w:rFonts w:ascii="Verdana" w:hAnsi="Verdana" w:cs="Verdana"/>
                <w:sz w:val="16"/>
                <w:szCs w:val="16"/>
              </w:rPr>
              <w:t xml:space="preserve">(wymagany przez Zamawiającego </w:t>
            </w:r>
            <w:r w:rsidRPr="00C00EBC">
              <w:rPr>
                <w:rFonts w:ascii="Verdana" w:hAnsi="Verdana" w:cs="Verdana"/>
                <w:sz w:val="16"/>
                <w:szCs w:val="16"/>
              </w:rPr>
              <w:br/>
            </w:r>
            <w:r w:rsidRPr="00551777">
              <w:rPr>
                <w:rFonts w:ascii="Verdana" w:hAnsi="Verdana" w:cs="Verdana"/>
                <w:sz w:val="16"/>
                <w:szCs w:val="16"/>
              </w:rPr>
              <w:t xml:space="preserve">min. </w:t>
            </w:r>
            <w:r w:rsidR="000C689F" w:rsidRPr="00551777">
              <w:rPr>
                <w:rFonts w:ascii="Verdana" w:hAnsi="Verdana"/>
                <w:b/>
                <w:bCs/>
                <w:sz w:val="16"/>
                <w:szCs w:val="16"/>
              </w:rPr>
              <w:t>12</w:t>
            </w:r>
            <w:r w:rsidRPr="00551777">
              <w:rPr>
                <w:rFonts w:ascii="Verdana" w:hAnsi="Verdana"/>
                <w:bCs/>
                <w:sz w:val="16"/>
                <w:szCs w:val="16"/>
              </w:rPr>
              <w:t xml:space="preserve"> m-</w:t>
            </w:r>
            <w:proofErr w:type="spellStart"/>
            <w:r w:rsidRPr="00551777">
              <w:rPr>
                <w:rFonts w:ascii="Verdana" w:hAnsi="Verdana"/>
                <w:bCs/>
                <w:sz w:val="16"/>
                <w:szCs w:val="16"/>
              </w:rPr>
              <w:t>c</w:t>
            </w:r>
            <w:r w:rsidR="000C689F" w:rsidRPr="00551777">
              <w:rPr>
                <w:rFonts w:ascii="Verdana" w:hAnsi="Verdana"/>
                <w:bCs/>
                <w:sz w:val="16"/>
                <w:szCs w:val="16"/>
              </w:rPr>
              <w:t>y</w:t>
            </w:r>
            <w:proofErr w:type="spellEnd"/>
            <w:r w:rsidRPr="00551777">
              <w:rPr>
                <w:rFonts w:ascii="Verdana" w:hAnsi="Verdana"/>
                <w:bCs/>
                <w:sz w:val="16"/>
                <w:szCs w:val="16"/>
              </w:rPr>
              <w:t xml:space="preserve">, max </w:t>
            </w:r>
            <w:r w:rsidRPr="00551777">
              <w:rPr>
                <w:rFonts w:ascii="Verdana" w:hAnsi="Verdana"/>
                <w:b/>
                <w:bCs/>
                <w:sz w:val="16"/>
                <w:szCs w:val="16"/>
              </w:rPr>
              <w:t>36</w:t>
            </w:r>
            <w:r w:rsidRPr="00551777">
              <w:rPr>
                <w:rFonts w:ascii="Verdana" w:hAnsi="Verdana"/>
                <w:bCs/>
                <w:sz w:val="16"/>
                <w:szCs w:val="16"/>
              </w:rPr>
              <w:t xml:space="preserve"> m-</w:t>
            </w:r>
            <w:proofErr w:type="spellStart"/>
            <w:r w:rsidRPr="00551777">
              <w:rPr>
                <w:rFonts w:ascii="Verdana" w:hAnsi="Verdana"/>
                <w:bCs/>
                <w:sz w:val="16"/>
                <w:szCs w:val="16"/>
              </w:rPr>
              <w:t>cy</w:t>
            </w:r>
            <w:proofErr w:type="spellEnd"/>
            <w:r w:rsidRPr="00551777">
              <w:rPr>
                <w:rFonts w:ascii="Verdana" w:hAnsi="Verdana" w:cs="Verdana"/>
                <w:sz w:val="16"/>
                <w:szCs w:val="16"/>
              </w:rPr>
              <w:t>)</w:t>
            </w:r>
          </w:p>
        </w:tc>
        <w:tc>
          <w:tcPr>
            <w:tcW w:w="708" w:type="dxa"/>
            <w:vAlign w:val="center"/>
          </w:tcPr>
          <w:p w14:paraId="3AB68D71" w14:textId="5C5F9D78" w:rsidR="001C5EB4" w:rsidRPr="00C00EBC" w:rsidRDefault="001C5EB4" w:rsidP="001C5EB4">
            <w:pPr>
              <w:spacing w:before="60" w:after="60"/>
              <w:ind w:right="45"/>
              <w:jc w:val="center"/>
              <w:outlineLvl w:val="0"/>
              <w:rPr>
                <w:rFonts w:ascii="Verdana" w:hAnsi="Verdana" w:cs="Verdana"/>
                <w:bCs/>
                <w:sz w:val="16"/>
                <w:szCs w:val="16"/>
              </w:rPr>
            </w:pPr>
            <w:r>
              <w:rPr>
                <w:rFonts w:ascii="Verdana" w:hAnsi="Verdana" w:cs="Verdana"/>
                <w:bCs/>
                <w:sz w:val="16"/>
                <w:szCs w:val="16"/>
              </w:rPr>
              <w:t>1</w:t>
            </w:r>
            <w:r w:rsidRPr="00C00EBC">
              <w:rPr>
                <w:rFonts w:ascii="Verdana" w:hAnsi="Verdana" w:cs="Verdana"/>
                <w:bCs/>
                <w:sz w:val="16"/>
                <w:szCs w:val="16"/>
              </w:rPr>
              <w:t>0</w:t>
            </w:r>
          </w:p>
        </w:tc>
        <w:tc>
          <w:tcPr>
            <w:tcW w:w="709" w:type="dxa"/>
            <w:vAlign w:val="center"/>
          </w:tcPr>
          <w:p w14:paraId="085D01AB" w14:textId="4A40561E" w:rsidR="001C5EB4" w:rsidRPr="00C00EBC" w:rsidRDefault="001C5EB4" w:rsidP="001C5EB4">
            <w:pPr>
              <w:spacing w:before="60" w:after="60"/>
              <w:ind w:right="45"/>
              <w:jc w:val="center"/>
              <w:outlineLvl w:val="0"/>
              <w:rPr>
                <w:rFonts w:ascii="Verdana" w:hAnsi="Verdana" w:cs="Verdana"/>
                <w:bCs/>
                <w:sz w:val="16"/>
                <w:szCs w:val="16"/>
              </w:rPr>
            </w:pPr>
            <w:r>
              <w:rPr>
                <w:rFonts w:ascii="Verdana" w:hAnsi="Verdana" w:cs="Verdana"/>
                <w:bCs/>
                <w:sz w:val="16"/>
                <w:szCs w:val="16"/>
              </w:rPr>
              <w:t>1</w:t>
            </w:r>
            <w:r w:rsidRPr="00C00EBC">
              <w:rPr>
                <w:rFonts w:ascii="Verdana" w:hAnsi="Verdana" w:cs="Verdana"/>
                <w:bCs/>
                <w:sz w:val="16"/>
                <w:szCs w:val="16"/>
              </w:rPr>
              <w:t>0</w:t>
            </w:r>
          </w:p>
        </w:tc>
        <w:tc>
          <w:tcPr>
            <w:tcW w:w="4394" w:type="dxa"/>
            <w:vAlign w:val="center"/>
          </w:tcPr>
          <w:p w14:paraId="7315B9E3" w14:textId="77777777" w:rsidR="001C5EB4" w:rsidRPr="00C00EBC" w:rsidRDefault="001C5EB4" w:rsidP="001C5EB4">
            <w:pPr>
              <w:shd w:val="clear" w:color="auto" w:fill="FFFFFF" w:themeFill="background1"/>
              <w:ind w:right="45"/>
              <w:outlineLvl w:val="0"/>
              <w:rPr>
                <w:rFonts w:ascii="Verdana" w:hAnsi="Verdana"/>
                <w:sz w:val="14"/>
                <w:szCs w:val="14"/>
              </w:rPr>
            </w:pPr>
            <w:r w:rsidRPr="00C00EBC">
              <w:rPr>
                <w:rFonts w:ascii="Verdana" w:hAnsi="Verdana"/>
                <w:sz w:val="14"/>
                <w:szCs w:val="14"/>
              </w:rPr>
              <w:t xml:space="preserve">                 </w:t>
            </w:r>
          </w:p>
          <w:p w14:paraId="23891F38" w14:textId="77777777" w:rsidR="001C5EB4" w:rsidRPr="00C00EBC" w:rsidRDefault="001C5EB4" w:rsidP="001C5EB4">
            <w:pPr>
              <w:shd w:val="clear" w:color="auto" w:fill="FFFFFF" w:themeFill="background1"/>
              <w:ind w:right="45"/>
              <w:outlineLvl w:val="0"/>
              <w:rPr>
                <w:rFonts w:ascii="Verdana" w:hAnsi="Verdana"/>
                <w:sz w:val="14"/>
                <w:szCs w:val="14"/>
              </w:rPr>
            </w:pPr>
            <w:r w:rsidRPr="00C00EBC">
              <w:rPr>
                <w:rFonts w:ascii="Verdana" w:hAnsi="Verdana"/>
                <w:sz w:val="14"/>
                <w:szCs w:val="14"/>
              </w:rPr>
              <w:t xml:space="preserve">                  Okres gwarancji w ofercie badanej </w:t>
            </w:r>
          </w:p>
          <w:p w14:paraId="5E7F7498" w14:textId="782EB1D9" w:rsidR="001C5EB4" w:rsidRPr="00C00EBC" w:rsidRDefault="001C5EB4" w:rsidP="001C5EB4">
            <w:pPr>
              <w:shd w:val="clear" w:color="auto" w:fill="FFFFFF" w:themeFill="background1"/>
              <w:ind w:right="45"/>
              <w:outlineLvl w:val="0"/>
              <w:rPr>
                <w:rFonts w:ascii="Verdana" w:hAnsi="Verdana"/>
                <w:sz w:val="14"/>
                <w:szCs w:val="14"/>
              </w:rPr>
            </w:pPr>
            <w:r w:rsidRPr="00C00EBC">
              <w:rPr>
                <w:rFonts w:ascii="Verdana" w:hAnsi="Verdana"/>
                <w:sz w:val="14"/>
                <w:szCs w:val="14"/>
              </w:rPr>
              <w:t xml:space="preserve">Ilość pkt  = --------------------------------------- x </w:t>
            </w:r>
            <w:r>
              <w:rPr>
                <w:rFonts w:ascii="Verdana" w:hAnsi="Verdana"/>
                <w:sz w:val="14"/>
                <w:szCs w:val="14"/>
              </w:rPr>
              <w:t>1</w:t>
            </w:r>
            <w:r w:rsidRPr="00C00EBC">
              <w:rPr>
                <w:rFonts w:ascii="Verdana" w:hAnsi="Verdana"/>
                <w:sz w:val="14"/>
                <w:szCs w:val="14"/>
              </w:rPr>
              <w:t>0</w:t>
            </w:r>
          </w:p>
          <w:p w14:paraId="5AA8CF79" w14:textId="77777777" w:rsidR="001C5EB4" w:rsidRPr="00C00EBC" w:rsidRDefault="001C5EB4" w:rsidP="001C5EB4">
            <w:pPr>
              <w:shd w:val="clear" w:color="auto" w:fill="FFFFFF" w:themeFill="background1"/>
              <w:ind w:right="45"/>
              <w:outlineLvl w:val="0"/>
              <w:rPr>
                <w:rFonts w:ascii="Verdana" w:hAnsi="Verdana"/>
                <w:sz w:val="14"/>
                <w:szCs w:val="14"/>
              </w:rPr>
            </w:pPr>
            <w:r w:rsidRPr="00C00EBC">
              <w:rPr>
                <w:rFonts w:ascii="Verdana" w:hAnsi="Verdana"/>
                <w:sz w:val="14"/>
                <w:szCs w:val="14"/>
              </w:rPr>
              <w:t xml:space="preserve">                  Najdłuższy okres gwarancji </w:t>
            </w:r>
          </w:p>
          <w:p w14:paraId="192C3026" w14:textId="77777777" w:rsidR="001C5EB4" w:rsidRPr="00C00EBC" w:rsidRDefault="001C5EB4" w:rsidP="001C5EB4">
            <w:pPr>
              <w:shd w:val="clear" w:color="auto" w:fill="FFFFFF" w:themeFill="background1"/>
              <w:ind w:right="45"/>
              <w:outlineLvl w:val="0"/>
              <w:rPr>
                <w:rFonts w:ascii="Verdana" w:hAnsi="Verdana"/>
                <w:sz w:val="14"/>
                <w:szCs w:val="14"/>
              </w:rPr>
            </w:pPr>
            <w:r w:rsidRPr="00C00EBC">
              <w:rPr>
                <w:rFonts w:ascii="Verdana" w:hAnsi="Verdana"/>
                <w:sz w:val="14"/>
                <w:szCs w:val="14"/>
              </w:rPr>
              <w:t xml:space="preserve">                  ze wszystkich ofert</w:t>
            </w:r>
          </w:p>
          <w:p w14:paraId="4F3FD774" w14:textId="77777777" w:rsidR="001C5EB4" w:rsidRPr="00C00EBC" w:rsidRDefault="001C5EB4" w:rsidP="001C5EB4">
            <w:pPr>
              <w:ind w:right="45"/>
              <w:outlineLvl w:val="0"/>
              <w:rPr>
                <w:rFonts w:ascii="Verdana" w:hAnsi="Verdana"/>
                <w:sz w:val="16"/>
                <w:szCs w:val="16"/>
              </w:rPr>
            </w:pPr>
          </w:p>
        </w:tc>
      </w:tr>
      <w:tr w:rsidR="001C5EB4" w:rsidRPr="006E0683" w14:paraId="41B2AED8" w14:textId="77777777" w:rsidTr="002B49E6">
        <w:trPr>
          <w:trHeight w:val="750"/>
        </w:trPr>
        <w:tc>
          <w:tcPr>
            <w:tcW w:w="567" w:type="dxa"/>
            <w:vAlign w:val="center"/>
          </w:tcPr>
          <w:p w14:paraId="361B293C" w14:textId="1D7D4193" w:rsidR="001C5EB4" w:rsidRPr="006E0683" w:rsidRDefault="001C5EB4" w:rsidP="001C5EB4">
            <w:pPr>
              <w:spacing w:before="60" w:after="60"/>
              <w:ind w:right="45"/>
              <w:jc w:val="center"/>
              <w:outlineLvl w:val="0"/>
              <w:rPr>
                <w:rFonts w:ascii="Verdana" w:hAnsi="Verdana"/>
                <w:sz w:val="16"/>
                <w:szCs w:val="16"/>
              </w:rPr>
            </w:pPr>
            <w:r>
              <w:rPr>
                <w:rFonts w:ascii="Verdana" w:hAnsi="Verdana"/>
                <w:sz w:val="16"/>
                <w:szCs w:val="16"/>
              </w:rPr>
              <w:t>4</w:t>
            </w:r>
          </w:p>
        </w:tc>
        <w:tc>
          <w:tcPr>
            <w:tcW w:w="2694" w:type="dxa"/>
            <w:shd w:val="clear" w:color="auto" w:fill="auto"/>
            <w:vAlign w:val="center"/>
          </w:tcPr>
          <w:p w14:paraId="3E4EC6D5" w14:textId="77777777" w:rsidR="001C5EB4" w:rsidRDefault="001C5EB4" w:rsidP="001C5EB4">
            <w:pPr>
              <w:spacing w:before="60" w:after="60"/>
              <w:ind w:right="45"/>
              <w:outlineLvl w:val="0"/>
              <w:rPr>
                <w:rFonts w:ascii="Verdana" w:hAnsi="Verdana" w:cs="Verdana"/>
                <w:sz w:val="16"/>
                <w:szCs w:val="16"/>
              </w:rPr>
            </w:pPr>
            <w:r w:rsidRPr="00C00EBC">
              <w:rPr>
                <w:rFonts w:ascii="Verdana" w:hAnsi="Verdana" w:cs="Verdana"/>
                <w:sz w:val="16"/>
                <w:szCs w:val="16"/>
              </w:rPr>
              <w:t>Czas reakcji serwisowej,</w:t>
            </w:r>
            <w:r w:rsidRPr="00C00EBC">
              <w:rPr>
                <w:rFonts w:ascii="Verdana" w:eastAsiaTheme="minorEastAsia" w:hAnsi="Verdana" w:cstheme="minorBidi"/>
                <w:noProof/>
                <w:sz w:val="18"/>
                <w:szCs w:val="18"/>
              </w:rPr>
              <w:t xml:space="preserve"> </w:t>
            </w:r>
            <w:r w:rsidRPr="00C00EBC">
              <w:rPr>
                <w:rFonts w:ascii="Verdana" w:hAnsi="Verdana" w:cs="Verdana"/>
                <w:sz w:val="16"/>
                <w:szCs w:val="16"/>
              </w:rPr>
              <w:t>tj. czas przystąpienia do naprawy od daty zgłoszenia usterki</w:t>
            </w:r>
          </w:p>
          <w:p w14:paraId="4F79CC2E" w14:textId="29429C97" w:rsidR="001C5EB4" w:rsidRPr="00C00EBC" w:rsidRDefault="001C5EB4" w:rsidP="001C5EB4">
            <w:pPr>
              <w:spacing w:before="60" w:after="60"/>
              <w:ind w:right="45"/>
              <w:outlineLvl w:val="0"/>
              <w:rPr>
                <w:rFonts w:ascii="Verdana" w:hAnsi="Verdana" w:cs="Verdana"/>
                <w:sz w:val="16"/>
                <w:szCs w:val="16"/>
              </w:rPr>
            </w:pPr>
            <w:r>
              <w:rPr>
                <w:rFonts w:ascii="Verdana" w:hAnsi="Verdana" w:cs="Verdana"/>
                <w:sz w:val="16"/>
                <w:szCs w:val="16"/>
              </w:rPr>
              <w:t>(nie dłuższy niż 48 h</w:t>
            </w:r>
            <w:r w:rsidR="004D7743">
              <w:rPr>
                <w:rFonts w:ascii="Verdana" w:hAnsi="Verdana" w:cs="Verdana"/>
                <w:sz w:val="16"/>
                <w:szCs w:val="16"/>
              </w:rPr>
              <w:t xml:space="preserve"> </w:t>
            </w:r>
            <w:r w:rsidR="004D7743" w:rsidRPr="008522A7">
              <w:rPr>
                <w:rFonts w:ascii="Verdana" w:hAnsi="Verdana" w:cs="Verdana"/>
                <w:sz w:val="16"/>
                <w:szCs w:val="16"/>
              </w:rPr>
              <w:t>– dotyczy dni roboczych</w:t>
            </w:r>
            <w:r w:rsidRPr="008522A7">
              <w:rPr>
                <w:rFonts w:ascii="Verdana" w:hAnsi="Verdana" w:cs="Verdana"/>
                <w:sz w:val="16"/>
                <w:szCs w:val="16"/>
              </w:rPr>
              <w:t>)</w:t>
            </w:r>
          </w:p>
        </w:tc>
        <w:tc>
          <w:tcPr>
            <w:tcW w:w="708" w:type="dxa"/>
            <w:shd w:val="clear" w:color="auto" w:fill="auto"/>
            <w:vAlign w:val="center"/>
          </w:tcPr>
          <w:p w14:paraId="0E9ADCF3" w14:textId="2EA6EB7F" w:rsidR="001C5EB4" w:rsidRPr="00C00EBC" w:rsidRDefault="001C5EB4" w:rsidP="001C5EB4">
            <w:pPr>
              <w:spacing w:before="60" w:after="60"/>
              <w:ind w:right="45"/>
              <w:jc w:val="center"/>
              <w:outlineLvl w:val="0"/>
              <w:rPr>
                <w:rFonts w:ascii="Verdana" w:hAnsi="Verdana" w:cs="Verdana"/>
                <w:bCs/>
                <w:sz w:val="16"/>
                <w:szCs w:val="16"/>
              </w:rPr>
            </w:pPr>
            <w:r w:rsidRPr="00C00EBC">
              <w:rPr>
                <w:rFonts w:ascii="Verdana" w:hAnsi="Verdana" w:cs="Verdana"/>
                <w:bCs/>
                <w:sz w:val="16"/>
                <w:szCs w:val="16"/>
              </w:rPr>
              <w:t>10</w:t>
            </w:r>
          </w:p>
        </w:tc>
        <w:tc>
          <w:tcPr>
            <w:tcW w:w="709" w:type="dxa"/>
            <w:shd w:val="clear" w:color="auto" w:fill="auto"/>
            <w:vAlign w:val="center"/>
          </w:tcPr>
          <w:p w14:paraId="661B20C1" w14:textId="5F22B1E0" w:rsidR="001C5EB4" w:rsidRPr="00C00EBC" w:rsidRDefault="001C5EB4" w:rsidP="001C5EB4">
            <w:pPr>
              <w:spacing w:before="60" w:after="60"/>
              <w:ind w:right="45"/>
              <w:jc w:val="center"/>
              <w:outlineLvl w:val="0"/>
              <w:rPr>
                <w:rFonts w:ascii="Verdana" w:hAnsi="Verdana" w:cs="Verdana"/>
                <w:bCs/>
                <w:sz w:val="16"/>
                <w:szCs w:val="16"/>
              </w:rPr>
            </w:pPr>
            <w:r w:rsidRPr="00C00EBC">
              <w:rPr>
                <w:rFonts w:ascii="Verdana" w:hAnsi="Verdana" w:cs="Verdana"/>
                <w:bCs/>
                <w:sz w:val="16"/>
                <w:szCs w:val="16"/>
              </w:rPr>
              <w:t>10</w:t>
            </w:r>
          </w:p>
        </w:tc>
        <w:tc>
          <w:tcPr>
            <w:tcW w:w="4394" w:type="dxa"/>
            <w:shd w:val="clear" w:color="auto" w:fill="auto"/>
            <w:vAlign w:val="center"/>
          </w:tcPr>
          <w:p w14:paraId="3BAE3465" w14:textId="77777777" w:rsidR="001C5EB4" w:rsidRDefault="001C5EB4" w:rsidP="001C5EB4">
            <w:pPr>
              <w:shd w:val="clear" w:color="auto" w:fill="FFFFFF" w:themeFill="background1"/>
              <w:ind w:right="45"/>
              <w:outlineLvl w:val="0"/>
              <w:rPr>
                <w:rFonts w:ascii="Verdana" w:hAnsi="Verdana"/>
                <w:sz w:val="14"/>
                <w:szCs w:val="14"/>
              </w:rPr>
            </w:pPr>
          </w:p>
          <w:p w14:paraId="3198AD01" w14:textId="1CD0A873" w:rsidR="001C5EB4" w:rsidRPr="00B62178" w:rsidRDefault="001C5EB4" w:rsidP="001C5EB4">
            <w:pPr>
              <w:shd w:val="clear" w:color="auto" w:fill="FFFFFF" w:themeFill="background1"/>
              <w:ind w:right="45"/>
              <w:outlineLvl w:val="0"/>
              <w:rPr>
                <w:rFonts w:ascii="Verdana" w:hAnsi="Verdana"/>
                <w:sz w:val="14"/>
                <w:szCs w:val="14"/>
              </w:rPr>
            </w:pPr>
            <w:r w:rsidRPr="00B62178">
              <w:rPr>
                <w:rFonts w:ascii="Verdana" w:hAnsi="Verdana"/>
                <w:sz w:val="14"/>
                <w:szCs w:val="14"/>
              </w:rPr>
              <w:t xml:space="preserve">                  </w:t>
            </w:r>
            <w:r w:rsidR="00B62178" w:rsidRPr="00B62178">
              <w:rPr>
                <w:rFonts w:ascii="Verdana" w:hAnsi="Verdana"/>
                <w:sz w:val="14"/>
                <w:szCs w:val="14"/>
              </w:rPr>
              <w:t>Najkrótszy c</w:t>
            </w:r>
            <w:r w:rsidRPr="00B62178">
              <w:rPr>
                <w:rFonts w:ascii="Verdana" w:hAnsi="Verdana"/>
                <w:sz w:val="14"/>
                <w:szCs w:val="14"/>
              </w:rPr>
              <w:t>zas reakcji serwisowej</w:t>
            </w:r>
          </w:p>
          <w:p w14:paraId="60F7B561" w14:textId="599DFE76" w:rsidR="001C5EB4" w:rsidRPr="00B62178" w:rsidRDefault="001C5EB4" w:rsidP="001C5EB4">
            <w:pPr>
              <w:shd w:val="clear" w:color="auto" w:fill="FFFFFF" w:themeFill="background1"/>
              <w:ind w:right="45"/>
              <w:outlineLvl w:val="0"/>
              <w:rPr>
                <w:rFonts w:ascii="Verdana" w:hAnsi="Verdana"/>
                <w:sz w:val="14"/>
                <w:szCs w:val="14"/>
              </w:rPr>
            </w:pPr>
            <w:r w:rsidRPr="00B62178">
              <w:rPr>
                <w:rFonts w:ascii="Verdana" w:hAnsi="Verdana"/>
                <w:sz w:val="14"/>
                <w:szCs w:val="14"/>
              </w:rPr>
              <w:t xml:space="preserve">                  </w:t>
            </w:r>
            <w:r w:rsidR="00B62178" w:rsidRPr="00B62178">
              <w:rPr>
                <w:rFonts w:ascii="Verdana" w:hAnsi="Verdana"/>
                <w:sz w:val="14"/>
                <w:szCs w:val="14"/>
              </w:rPr>
              <w:t>ze wszystkich ofert</w:t>
            </w:r>
          </w:p>
          <w:p w14:paraId="19F622E2" w14:textId="6A91E2BC" w:rsidR="001C5EB4" w:rsidRPr="00B62178" w:rsidRDefault="001C5EB4" w:rsidP="001C5EB4">
            <w:pPr>
              <w:shd w:val="clear" w:color="auto" w:fill="FFFFFF" w:themeFill="background1"/>
              <w:ind w:right="45"/>
              <w:outlineLvl w:val="0"/>
              <w:rPr>
                <w:rFonts w:ascii="Verdana" w:hAnsi="Verdana"/>
                <w:sz w:val="14"/>
                <w:szCs w:val="14"/>
              </w:rPr>
            </w:pPr>
            <w:r w:rsidRPr="00B62178">
              <w:rPr>
                <w:rFonts w:ascii="Verdana" w:hAnsi="Verdana"/>
                <w:sz w:val="14"/>
                <w:szCs w:val="14"/>
              </w:rPr>
              <w:t>Ilość pkt  = --------------------------------------- x 10</w:t>
            </w:r>
          </w:p>
          <w:p w14:paraId="12A4E703" w14:textId="03CD873A" w:rsidR="001C5EB4" w:rsidRPr="00B62178" w:rsidRDefault="001C5EB4" w:rsidP="001C5EB4">
            <w:pPr>
              <w:shd w:val="clear" w:color="auto" w:fill="FFFFFF" w:themeFill="background1"/>
              <w:ind w:right="45"/>
              <w:outlineLvl w:val="0"/>
              <w:rPr>
                <w:rFonts w:ascii="Verdana" w:hAnsi="Verdana"/>
                <w:sz w:val="14"/>
                <w:szCs w:val="14"/>
              </w:rPr>
            </w:pPr>
            <w:r w:rsidRPr="00B62178">
              <w:rPr>
                <w:rFonts w:ascii="Verdana" w:hAnsi="Verdana"/>
                <w:sz w:val="14"/>
                <w:szCs w:val="14"/>
              </w:rPr>
              <w:t xml:space="preserve">                  </w:t>
            </w:r>
            <w:r w:rsidR="00B62178" w:rsidRPr="00B62178">
              <w:rPr>
                <w:rFonts w:ascii="Verdana" w:hAnsi="Verdana"/>
                <w:sz w:val="14"/>
                <w:szCs w:val="14"/>
              </w:rPr>
              <w:t>C</w:t>
            </w:r>
            <w:r w:rsidRPr="00B62178">
              <w:rPr>
                <w:rFonts w:ascii="Verdana" w:hAnsi="Verdana"/>
                <w:sz w:val="14"/>
                <w:szCs w:val="14"/>
              </w:rPr>
              <w:t xml:space="preserve">zas reakcji serwisowej </w:t>
            </w:r>
          </w:p>
          <w:p w14:paraId="5B3F0653" w14:textId="7EC978C2" w:rsidR="001C5EB4" w:rsidRPr="00B62178" w:rsidRDefault="001C5EB4" w:rsidP="001C5EB4">
            <w:pPr>
              <w:shd w:val="clear" w:color="auto" w:fill="FFFFFF" w:themeFill="background1"/>
              <w:ind w:right="45"/>
              <w:outlineLvl w:val="0"/>
              <w:rPr>
                <w:rFonts w:ascii="Verdana" w:hAnsi="Verdana"/>
                <w:sz w:val="14"/>
                <w:szCs w:val="14"/>
              </w:rPr>
            </w:pPr>
            <w:r w:rsidRPr="00B62178">
              <w:rPr>
                <w:rFonts w:ascii="Verdana" w:hAnsi="Verdana"/>
                <w:sz w:val="14"/>
                <w:szCs w:val="14"/>
              </w:rPr>
              <w:t xml:space="preserve">                  </w:t>
            </w:r>
            <w:r w:rsidR="00B62178" w:rsidRPr="00B62178">
              <w:rPr>
                <w:rFonts w:ascii="Verdana" w:hAnsi="Verdana"/>
                <w:sz w:val="14"/>
                <w:szCs w:val="14"/>
              </w:rPr>
              <w:t>w ofercie badanej</w:t>
            </w:r>
          </w:p>
          <w:p w14:paraId="251CEA93" w14:textId="77777777" w:rsidR="001C5EB4" w:rsidRPr="00C00EBC" w:rsidRDefault="001C5EB4" w:rsidP="001C5EB4">
            <w:pPr>
              <w:shd w:val="clear" w:color="auto" w:fill="FFFFFF" w:themeFill="background1"/>
              <w:ind w:right="45"/>
              <w:outlineLvl w:val="0"/>
              <w:rPr>
                <w:rFonts w:ascii="Verdana" w:hAnsi="Verdana"/>
                <w:sz w:val="14"/>
                <w:szCs w:val="14"/>
              </w:rPr>
            </w:pPr>
          </w:p>
          <w:p w14:paraId="39C47B15" w14:textId="7B7E2591" w:rsidR="001C5EB4" w:rsidRPr="008B10A6" w:rsidRDefault="001C5EB4" w:rsidP="001C5EB4">
            <w:pPr>
              <w:spacing w:after="60"/>
              <w:ind w:right="45"/>
              <w:outlineLvl w:val="0"/>
              <w:rPr>
                <w:rFonts w:ascii="Verdana" w:hAnsi="Verdana"/>
                <w:sz w:val="16"/>
                <w:szCs w:val="16"/>
              </w:rPr>
            </w:pPr>
          </w:p>
        </w:tc>
      </w:tr>
      <w:tr w:rsidR="001C5EB4" w:rsidRPr="006E0683" w14:paraId="3C03C7EA" w14:textId="77777777" w:rsidTr="00B453B3">
        <w:trPr>
          <w:trHeight w:val="547"/>
        </w:trPr>
        <w:tc>
          <w:tcPr>
            <w:tcW w:w="3261" w:type="dxa"/>
            <w:gridSpan w:val="2"/>
            <w:vAlign w:val="center"/>
          </w:tcPr>
          <w:p w14:paraId="7EEA629E" w14:textId="4931D96D" w:rsidR="001C5EB4" w:rsidRPr="006E0683" w:rsidRDefault="001C5EB4" w:rsidP="001C5EB4">
            <w:pPr>
              <w:spacing w:before="60" w:after="60"/>
              <w:ind w:right="45"/>
              <w:outlineLvl w:val="0"/>
              <w:rPr>
                <w:rFonts w:ascii="Verdana" w:hAnsi="Verdana" w:cs="Verdana"/>
                <w:sz w:val="16"/>
                <w:szCs w:val="16"/>
              </w:rPr>
            </w:pPr>
            <w:r w:rsidRPr="006E0683">
              <w:rPr>
                <w:rFonts w:ascii="Verdana" w:hAnsi="Verdana" w:cs="Verdana"/>
                <w:sz w:val="16"/>
                <w:szCs w:val="16"/>
              </w:rPr>
              <w:t>Razem</w:t>
            </w:r>
          </w:p>
        </w:tc>
        <w:tc>
          <w:tcPr>
            <w:tcW w:w="708" w:type="dxa"/>
            <w:vAlign w:val="center"/>
          </w:tcPr>
          <w:p w14:paraId="00D6328D" w14:textId="77777777" w:rsidR="001C5EB4" w:rsidRPr="006E0683" w:rsidRDefault="001C5EB4" w:rsidP="001C5EB4">
            <w:pPr>
              <w:spacing w:before="60" w:after="60"/>
              <w:ind w:right="45"/>
              <w:jc w:val="center"/>
              <w:outlineLvl w:val="0"/>
              <w:rPr>
                <w:rFonts w:ascii="Verdana" w:hAnsi="Verdana" w:cs="Verdana"/>
                <w:bCs/>
                <w:sz w:val="16"/>
                <w:szCs w:val="16"/>
              </w:rPr>
            </w:pPr>
            <w:r w:rsidRPr="006E0683">
              <w:rPr>
                <w:rFonts w:ascii="Verdana" w:hAnsi="Verdana" w:cs="Verdana"/>
                <w:bCs/>
                <w:sz w:val="16"/>
                <w:szCs w:val="16"/>
              </w:rPr>
              <w:t>100</w:t>
            </w:r>
          </w:p>
        </w:tc>
        <w:tc>
          <w:tcPr>
            <w:tcW w:w="709" w:type="dxa"/>
            <w:vAlign w:val="center"/>
          </w:tcPr>
          <w:p w14:paraId="345DF51C" w14:textId="77777777" w:rsidR="001C5EB4" w:rsidRPr="006E0683" w:rsidRDefault="001C5EB4" w:rsidP="001C5EB4">
            <w:pPr>
              <w:spacing w:before="60" w:after="60"/>
              <w:ind w:right="45"/>
              <w:jc w:val="center"/>
              <w:outlineLvl w:val="0"/>
              <w:rPr>
                <w:rFonts w:ascii="Verdana" w:hAnsi="Verdana" w:cs="Verdana"/>
                <w:bCs/>
                <w:sz w:val="16"/>
                <w:szCs w:val="16"/>
              </w:rPr>
            </w:pPr>
            <w:r w:rsidRPr="006E0683">
              <w:rPr>
                <w:rFonts w:ascii="Verdana" w:hAnsi="Verdana" w:cs="Verdana"/>
                <w:bCs/>
                <w:sz w:val="16"/>
                <w:szCs w:val="16"/>
              </w:rPr>
              <w:t>100</w:t>
            </w:r>
          </w:p>
        </w:tc>
        <w:tc>
          <w:tcPr>
            <w:tcW w:w="4394" w:type="dxa"/>
            <w:vAlign w:val="center"/>
          </w:tcPr>
          <w:p w14:paraId="1390FB42" w14:textId="1FF93D09" w:rsidR="001C5EB4" w:rsidRPr="006E0683" w:rsidRDefault="001C5EB4" w:rsidP="001C5EB4">
            <w:pPr>
              <w:spacing w:before="60" w:after="60"/>
              <w:ind w:right="45"/>
              <w:jc w:val="both"/>
              <w:outlineLvl w:val="0"/>
              <w:rPr>
                <w:rFonts w:ascii="Verdana" w:hAnsi="Verdana" w:cs="Verdana"/>
                <w:sz w:val="16"/>
                <w:szCs w:val="16"/>
                <w:u w:val="single"/>
              </w:rPr>
            </w:pPr>
            <w:r w:rsidRPr="006E0683">
              <w:rPr>
                <w:rFonts w:ascii="Verdana" w:hAnsi="Verdana" w:cs="Verdana"/>
                <w:sz w:val="16"/>
                <w:szCs w:val="16"/>
              </w:rPr>
              <w:t>Ilość pkt. = Suma pkt. za kryteria 1</w:t>
            </w:r>
            <w:r>
              <w:rPr>
                <w:rFonts w:ascii="Verdana" w:hAnsi="Verdana" w:cs="Verdana"/>
                <w:sz w:val="16"/>
                <w:szCs w:val="16"/>
              </w:rPr>
              <w:t xml:space="preserve"> – 4</w:t>
            </w:r>
          </w:p>
        </w:tc>
      </w:tr>
    </w:tbl>
    <w:p w14:paraId="62E1F4DE" w14:textId="77777777" w:rsidR="00365298" w:rsidRDefault="00365298" w:rsidP="00B453B3">
      <w:pPr>
        <w:spacing w:after="60" w:line="240" w:lineRule="exact"/>
        <w:ind w:right="-96"/>
        <w:jc w:val="both"/>
        <w:rPr>
          <w:rFonts w:ascii="Verdana" w:hAnsi="Verdana"/>
          <w:sz w:val="18"/>
          <w:szCs w:val="18"/>
        </w:rPr>
      </w:pPr>
    </w:p>
    <w:p w14:paraId="4D2ECB4B" w14:textId="48ED62A0" w:rsidR="00B453B3" w:rsidRPr="00B96409" w:rsidRDefault="00B453B3" w:rsidP="007878E3">
      <w:pPr>
        <w:pStyle w:val="Akapitzlist"/>
        <w:numPr>
          <w:ilvl w:val="0"/>
          <w:numId w:val="70"/>
        </w:numPr>
        <w:spacing w:after="60" w:line="240" w:lineRule="exact"/>
        <w:ind w:right="-96"/>
        <w:jc w:val="both"/>
        <w:rPr>
          <w:rFonts w:ascii="Verdana" w:hAnsi="Verdana"/>
          <w:sz w:val="18"/>
          <w:szCs w:val="18"/>
        </w:rPr>
      </w:pPr>
      <w:r>
        <w:rPr>
          <w:rFonts w:ascii="Verdana" w:hAnsi="Verdana"/>
          <w:sz w:val="18"/>
          <w:szCs w:val="18"/>
        </w:rPr>
        <w:t xml:space="preserve">dla </w:t>
      </w:r>
      <w:r w:rsidRPr="00BE60F1">
        <w:rPr>
          <w:rFonts w:ascii="Verdana" w:hAnsi="Verdana"/>
          <w:b/>
          <w:sz w:val="18"/>
          <w:szCs w:val="18"/>
        </w:rPr>
        <w:t xml:space="preserve">części </w:t>
      </w:r>
      <w:r>
        <w:rPr>
          <w:rFonts w:ascii="Verdana" w:hAnsi="Verdana"/>
          <w:b/>
          <w:sz w:val="18"/>
          <w:szCs w:val="18"/>
        </w:rPr>
        <w:t>B</w:t>
      </w:r>
    </w:p>
    <w:tbl>
      <w:tblPr>
        <w:tblpPr w:leftFromText="141" w:rightFromText="141" w:vertAnchor="text" w:horzAnchor="margin" w:tblpXSpec="center" w:tblpY="119"/>
        <w:tblW w:w="907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567"/>
        <w:gridCol w:w="2694"/>
        <w:gridCol w:w="708"/>
        <w:gridCol w:w="709"/>
        <w:gridCol w:w="4394"/>
      </w:tblGrid>
      <w:tr w:rsidR="00B96409" w:rsidRPr="006E0683" w14:paraId="5288A225" w14:textId="77777777" w:rsidTr="002B49E6">
        <w:trPr>
          <w:trHeight w:val="699"/>
        </w:trPr>
        <w:tc>
          <w:tcPr>
            <w:tcW w:w="567" w:type="dxa"/>
          </w:tcPr>
          <w:p w14:paraId="1467F8D3" w14:textId="77777777" w:rsidR="00B96409" w:rsidRPr="006E0683" w:rsidRDefault="00B96409" w:rsidP="002B49E6">
            <w:pPr>
              <w:spacing w:line="280" w:lineRule="exact"/>
              <w:ind w:right="45"/>
              <w:jc w:val="center"/>
              <w:outlineLvl w:val="0"/>
              <w:rPr>
                <w:rFonts w:ascii="Verdana" w:hAnsi="Verdana"/>
                <w:sz w:val="18"/>
                <w:szCs w:val="18"/>
              </w:rPr>
            </w:pPr>
            <w:r w:rsidRPr="006E0683">
              <w:rPr>
                <w:rFonts w:ascii="Verdana" w:hAnsi="Verdana"/>
                <w:sz w:val="18"/>
                <w:szCs w:val="18"/>
              </w:rPr>
              <w:t>LP</w:t>
            </w:r>
          </w:p>
        </w:tc>
        <w:tc>
          <w:tcPr>
            <w:tcW w:w="2694" w:type="dxa"/>
          </w:tcPr>
          <w:p w14:paraId="73C1628F" w14:textId="77777777" w:rsidR="00B96409" w:rsidRPr="006E0683" w:rsidRDefault="00B96409" w:rsidP="002B49E6">
            <w:pPr>
              <w:spacing w:line="280" w:lineRule="exact"/>
              <w:ind w:right="45"/>
              <w:jc w:val="both"/>
              <w:outlineLvl w:val="0"/>
              <w:rPr>
                <w:rFonts w:ascii="Verdana" w:hAnsi="Verdana"/>
                <w:sz w:val="18"/>
                <w:szCs w:val="18"/>
              </w:rPr>
            </w:pPr>
            <w:r w:rsidRPr="006E0683">
              <w:rPr>
                <w:rFonts w:ascii="Verdana" w:hAnsi="Verdana"/>
                <w:sz w:val="18"/>
                <w:szCs w:val="18"/>
              </w:rPr>
              <w:t>KRYTERIA</w:t>
            </w:r>
          </w:p>
        </w:tc>
        <w:tc>
          <w:tcPr>
            <w:tcW w:w="708" w:type="dxa"/>
          </w:tcPr>
          <w:p w14:paraId="5CEF09B9" w14:textId="77777777" w:rsidR="00B96409" w:rsidRPr="006E0683" w:rsidRDefault="00B96409" w:rsidP="002B49E6">
            <w:pPr>
              <w:spacing w:line="280" w:lineRule="exact"/>
              <w:ind w:right="45"/>
              <w:jc w:val="center"/>
              <w:outlineLvl w:val="0"/>
              <w:rPr>
                <w:rFonts w:ascii="Verdana" w:hAnsi="Verdana"/>
                <w:sz w:val="16"/>
                <w:szCs w:val="16"/>
              </w:rPr>
            </w:pPr>
            <w:r w:rsidRPr="006E0683">
              <w:rPr>
                <w:rFonts w:ascii="Verdana" w:hAnsi="Verdana"/>
                <w:sz w:val="16"/>
                <w:szCs w:val="16"/>
              </w:rPr>
              <w:t>WAGA</w:t>
            </w:r>
          </w:p>
          <w:p w14:paraId="5954EF1F" w14:textId="77777777" w:rsidR="00B96409" w:rsidRPr="006E0683" w:rsidRDefault="00B96409" w:rsidP="002B49E6">
            <w:pPr>
              <w:spacing w:line="280" w:lineRule="exact"/>
              <w:ind w:right="45"/>
              <w:jc w:val="center"/>
              <w:outlineLvl w:val="0"/>
              <w:rPr>
                <w:rFonts w:ascii="Verdana" w:hAnsi="Verdana"/>
                <w:sz w:val="16"/>
                <w:szCs w:val="16"/>
              </w:rPr>
            </w:pPr>
            <w:r w:rsidRPr="006E0683">
              <w:rPr>
                <w:rFonts w:ascii="Verdana" w:hAnsi="Verdana"/>
                <w:sz w:val="16"/>
                <w:szCs w:val="16"/>
              </w:rPr>
              <w:t>%</w:t>
            </w:r>
          </w:p>
        </w:tc>
        <w:tc>
          <w:tcPr>
            <w:tcW w:w="709" w:type="dxa"/>
          </w:tcPr>
          <w:p w14:paraId="2A666E33" w14:textId="77777777" w:rsidR="00B96409" w:rsidRPr="006E0683" w:rsidRDefault="00B96409" w:rsidP="002B49E6">
            <w:pPr>
              <w:spacing w:line="280" w:lineRule="exact"/>
              <w:ind w:right="45"/>
              <w:jc w:val="center"/>
              <w:outlineLvl w:val="0"/>
              <w:rPr>
                <w:rFonts w:ascii="Verdana" w:hAnsi="Verdana"/>
                <w:sz w:val="16"/>
                <w:szCs w:val="16"/>
              </w:rPr>
            </w:pPr>
            <w:r w:rsidRPr="006E0683">
              <w:rPr>
                <w:rFonts w:ascii="Verdana" w:hAnsi="Verdana"/>
                <w:sz w:val="16"/>
                <w:szCs w:val="16"/>
              </w:rPr>
              <w:t>Ilość</w:t>
            </w:r>
          </w:p>
          <w:p w14:paraId="369E709F" w14:textId="77777777" w:rsidR="00B96409" w:rsidRPr="006E0683" w:rsidRDefault="00B96409" w:rsidP="002B49E6">
            <w:pPr>
              <w:spacing w:line="280" w:lineRule="exact"/>
              <w:ind w:right="45"/>
              <w:jc w:val="center"/>
              <w:outlineLvl w:val="0"/>
              <w:rPr>
                <w:rFonts w:ascii="Verdana" w:hAnsi="Verdana"/>
                <w:sz w:val="16"/>
                <w:szCs w:val="16"/>
              </w:rPr>
            </w:pPr>
            <w:r w:rsidRPr="006E0683">
              <w:rPr>
                <w:rFonts w:ascii="Verdana" w:hAnsi="Verdana"/>
                <w:sz w:val="16"/>
                <w:szCs w:val="16"/>
              </w:rPr>
              <w:t>pkt.</w:t>
            </w:r>
          </w:p>
        </w:tc>
        <w:tc>
          <w:tcPr>
            <w:tcW w:w="4394" w:type="dxa"/>
          </w:tcPr>
          <w:p w14:paraId="77535249" w14:textId="77777777" w:rsidR="00B96409" w:rsidRPr="006E0683" w:rsidRDefault="00B96409" w:rsidP="002B49E6">
            <w:pPr>
              <w:spacing w:line="280" w:lineRule="exact"/>
              <w:ind w:right="45"/>
              <w:jc w:val="both"/>
              <w:outlineLvl w:val="0"/>
              <w:rPr>
                <w:rFonts w:ascii="Verdana" w:hAnsi="Verdana"/>
                <w:sz w:val="18"/>
                <w:szCs w:val="18"/>
              </w:rPr>
            </w:pPr>
            <w:r w:rsidRPr="006E0683">
              <w:rPr>
                <w:rFonts w:ascii="Verdana" w:hAnsi="Verdana"/>
                <w:sz w:val="18"/>
                <w:szCs w:val="18"/>
              </w:rPr>
              <w:t>Sposób oceny: wzory, uzyskane</w:t>
            </w:r>
            <w:r>
              <w:rPr>
                <w:rFonts w:ascii="Verdana" w:hAnsi="Verdana"/>
                <w:sz w:val="18"/>
                <w:szCs w:val="18"/>
              </w:rPr>
              <w:t xml:space="preserve"> </w:t>
            </w:r>
            <w:r w:rsidRPr="006E0683">
              <w:rPr>
                <w:rFonts w:ascii="Verdana" w:hAnsi="Verdana"/>
                <w:sz w:val="18"/>
                <w:szCs w:val="18"/>
              </w:rPr>
              <w:t>informacje mające wpływ na ocenę</w:t>
            </w:r>
          </w:p>
        </w:tc>
      </w:tr>
      <w:tr w:rsidR="00B96409" w:rsidRPr="006E0683" w14:paraId="18EE8A03" w14:textId="77777777" w:rsidTr="002B49E6">
        <w:trPr>
          <w:trHeight w:val="729"/>
        </w:trPr>
        <w:tc>
          <w:tcPr>
            <w:tcW w:w="567" w:type="dxa"/>
            <w:vAlign w:val="center"/>
          </w:tcPr>
          <w:p w14:paraId="5EC1475F" w14:textId="77777777" w:rsidR="00B96409" w:rsidRPr="006E0683" w:rsidRDefault="00B96409" w:rsidP="002B49E6">
            <w:pPr>
              <w:spacing w:before="60" w:after="60"/>
              <w:ind w:right="45"/>
              <w:jc w:val="center"/>
              <w:outlineLvl w:val="0"/>
              <w:rPr>
                <w:rFonts w:ascii="Verdana" w:hAnsi="Verdana"/>
                <w:sz w:val="16"/>
                <w:szCs w:val="16"/>
              </w:rPr>
            </w:pPr>
            <w:r w:rsidRPr="006E0683">
              <w:rPr>
                <w:rFonts w:ascii="Verdana" w:hAnsi="Verdana"/>
                <w:sz w:val="16"/>
                <w:szCs w:val="16"/>
              </w:rPr>
              <w:t>1</w:t>
            </w:r>
          </w:p>
        </w:tc>
        <w:tc>
          <w:tcPr>
            <w:tcW w:w="2694" w:type="dxa"/>
            <w:vAlign w:val="center"/>
          </w:tcPr>
          <w:p w14:paraId="37DBF0DD" w14:textId="77777777" w:rsidR="00B96409" w:rsidRPr="006E0683" w:rsidRDefault="00B96409" w:rsidP="002B49E6">
            <w:pPr>
              <w:spacing w:before="60" w:after="60"/>
              <w:ind w:right="45"/>
              <w:outlineLvl w:val="0"/>
              <w:rPr>
                <w:rFonts w:ascii="Verdana" w:hAnsi="Verdana"/>
                <w:sz w:val="16"/>
                <w:szCs w:val="16"/>
              </w:rPr>
            </w:pPr>
            <w:r w:rsidRPr="006E0683">
              <w:rPr>
                <w:rFonts w:ascii="Verdana" w:hAnsi="Verdana"/>
                <w:sz w:val="16"/>
                <w:szCs w:val="16"/>
              </w:rPr>
              <w:t>Cena brutto przedmiotu zamówienia</w:t>
            </w:r>
          </w:p>
        </w:tc>
        <w:tc>
          <w:tcPr>
            <w:tcW w:w="708" w:type="dxa"/>
            <w:vAlign w:val="center"/>
          </w:tcPr>
          <w:p w14:paraId="0BB4109A" w14:textId="77777777" w:rsidR="00B96409" w:rsidRPr="006E0683" w:rsidRDefault="00B96409" w:rsidP="002B49E6">
            <w:pPr>
              <w:spacing w:before="60" w:after="60"/>
              <w:ind w:right="45"/>
              <w:jc w:val="center"/>
              <w:outlineLvl w:val="0"/>
              <w:rPr>
                <w:rFonts w:ascii="Verdana" w:hAnsi="Verdana"/>
                <w:sz w:val="16"/>
                <w:szCs w:val="16"/>
              </w:rPr>
            </w:pPr>
            <w:r w:rsidRPr="006E0683">
              <w:rPr>
                <w:rFonts w:ascii="Verdana" w:hAnsi="Verdana"/>
                <w:sz w:val="16"/>
                <w:szCs w:val="16"/>
              </w:rPr>
              <w:t>60</w:t>
            </w:r>
          </w:p>
        </w:tc>
        <w:tc>
          <w:tcPr>
            <w:tcW w:w="709" w:type="dxa"/>
            <w:vAlign w:val="center"/>
          </w:tcPr>
          <w:p w14:paraId="15ED8DE8" w14:textId="77777777" w:rsidR="00B96409" w:rsidRPr="006E0683" w:rsidRDefault="00B96409" w:rsidP="002B49E6">
            <w:pPr>
              <w:spacing w:before="60" w:after="60"/>
              <w:ind w:right="45"/>
              <w:jc w:val="center"/>
              <w:outlineLvl w:val="0"/>
              <w:rPr>
                <w:rFonts w:ascii="Verdana" w:hAnsi="Verdana"/>
                <w:sz w:val="16"/>
                <w:szCs w:val="16"/>
              </w:rPr>
            </w:pPr>
            <w:r w:rsidRPr="006E0683">
              <w:rPr>
                <w:rFonts w:ascii="Verdana" w:hAnsi="Verdana"/>
                <w:sz w:val="16"/>
                <w:szCs w:val="16"/>
              </w:rPr>
              <w:t>60</w:t>
            </w:r>
          </w:p>
        </w:tc>
        <w:tc>
          <w:tcPr>
            <w:tcW w:w="4394" w:type="dxa"/>
            <w:vAlign w:val="center"/>
          </w:tcPr>
          <w:p w14:paraId="5569CC54" w14:textId="77777777" w:rsidR="00B96409" w:rsidRPr="006E0683" w:rsidRDefault="00B96409" w:rsidP="002B49E6">
            <w:pPr>
              <w:spacing w:before="60" w:after="60"/>
              <w:ind w:right="45"/>
              <w:jc w:val="both"/>
              <w:outlineLvl w:val="0"/>
              <w:rPr>
                <w:rFonts w:ascii="Verdana" w:hAnsi="Verdana"/>
                <w:sz w:val="16"/>
                <w:szCs w:val="16"/>
              </w:rPr>
            </w:pPr>
            <w:r w:rsidRPr="006E0683">
              <w:rPr>
                <w:rFonts w:ascii="Verdana" w:hAnsi="Verdana"/>
                <w:sz w:val="16"/>
                <w:szCs w:val="16"/>
              </w:rPr>
              <w:t xml:space="preserve">                  Najniższa cena oferty </w:t>
            </w:r>
          </w:p>
          <w:p w14:paraId="56D0A48E" w14:textId="77777777" w:rsidR="00B96409" w:rsidRPr="006E0683" w:rsidRDefault="00B96409" w:rsidP="002B49E6">
            <w:pPr>
              <w:spacing w:before="60" w:after="60"/>
              <w:ind w:right="45"/>
              <w:jc w:val="both"/>
              <w:outlineLvl w:val="0"/>
              <w:rPr>
                <w:rFonts w:ascii="Verdana" w:hAnsi="Verdana"/>
                <w:sz w:val="16"/>
                <w:szCs w:val="16"/>
              </w:rPr>
            </w:pPr>
            <w:r w:rsidRPr="006E0683">
              <w:rPr>
                <w:rFonts w:ascii="Verdana" w:hAnsi="Verdana"/>
                <w:sz w:val="16"/>
                <w:szCs w:val="16"/>
              </w:rPr>
              <w:t>Ilość pkt.  = ------------------------------ x 60</w:t>
            </w:r>
          </w:p>
          <w:p w14:paraId="1D45C6F6" w14:textId="77777777" w:rsidR="00B96409" w:rsidRPr="006E0683" w:rsidRDefault="00B96409" w:rsidP="002B49E6">
            <w:pPr>
              <w:spacing w:before="60" w:after="60"/>
              <w:ind w:right="45"/>
              <w:jc w:val="both"/>
              <w:outlineLvl w:val="0"/>
              <w:rPr>
                <w:rFonts w:ascii="Verdana" w:hAnsi="Verdana"/>
                <w:sz w:val="16"/>
                <w:szCs w:val="16"/>
              </w:rPr>
            </w:pPr>
            <w:r w:rsidRPr="006E0683">
              <w:rPr>
                <w:rFonts w:ascii="Verdana" w:hAnsi="Verdana"/>
                <w:sz w:val="16"/>
                <w:szCs w:val="16"/>
              </w:rPr>
              <w:t xml:space="preserve">                  Cena oferty badanej   </w:t>
            </w:r>
          </w:p>
        </w:tc>
      </w:tr>
      <w:tr w:rsidR="00B96409" w:rsidRPr="006E0683" w14:paraId="349544D9" w14:textId="77777777" w:rsidTr="002B49E6">
        <w:trPr>
          <w:trHeight w:val="953"/>
        </w:trPr>
        <w:tc>
          <w:tcPr>
            <w:tcW w:w="567" w:type="dxa"/>
            <w:vAlign w:val="center"/>
          </w:tcPr>
          <w:p w14:paraId="123142E0" w14:textId="77777777" w:rsidR="00B96409" w:rsidRPr="006E0683" w:rsidRDefault="00B96409" w:rsidP="002B49E6">
            <w:pPr>
              <w:spacing w:before="60" w:after="60"/>
              <w:ind w:right="45"/>
              <w:jc w:val="center"/>
              <w:outlineLvl w:val="0"/>
              <w:rPr>
                <w:rFonts w:ascii="Verdana" w:hAnsi="Verdana"/>
                <w:sz w:val="16"/>
                <w:szCs w:val="16"/>
              </w:rPr>
            </w:pPr>
            <w:r w:rsidRPr="006E0683">
              <w:rPr>
                <w:rFonts w:ascii="Verdana" w:hAnsi="Verdana"/>
                <w:sz w:val="16"/>
                <w:szCs w:val="16"/>
              </w:rPr>
              <w:t>2</w:t>
            </w:r>
          </w:p>
        </w:tc>
        <w:tc>
          <w:tcPr>
            <w:tcW w:w="2694" w:type="dxa"/>
            <w:vAlign w:val="center"/>
          </w:tcPr>
          <w:p w14:paraId="06DF3E2E" w14:textId="240CC8AC" w:rsidR="00B96409" w:rsidRPr="006E0683" w:rsidRDefault="00C00EBC" w:rsidP="004C5486">
            <w:pPr>
              <w:spacing w:before="60" w:after="60"/>
              <w:ind w:right="45"/>
              <w:outlineLvl w:val="0"/>
              <w:rPr>
                <w:rFonts w:ascii="Verdana" w:hAnsi="Verdana" w:cs="Verdana"/>
                <w:sz w:val="16"/>
                <w:szCs w:val="16"/>
              </w:rPr>
            </w:pPr>
            <w:r>
              <w:rPr>
                <w:rFonts w:ascii="Verdana" w:hAnsi="Verdana"/>
                <w:sz w:val="16"/>
                <w:szCs w:val="16"/>
              </w:rPr>
              <w:t>Okres</w:t>
            </w:r>
            <w:r w:rsidR="00B96409" w:rsidRPr="006E0683">
              <w:rPr>
                <w:rFonts w:ascii="Verdana" w:hAnsi="Verdana"/>
                <w:sz w:val="16"/>
                <w:szCs w:val="16"/>
              </w:rPr>
              <w:t xml:space="preserve"> gwarancji przedmiotu zamówienia </w:t>
            </w:r>
            <w:r w:rsidR="00B96409" w:rsidRPr="006E0683">
              <w:rPr>
                <w:rFonts w:ascii="Verdana" w:hAnsi="Verdana"/>
                <w:sz w:val="16"/>
                <w:szCs w:val="16"/>
              </w:rPr>
              <w:br/>
            </w:r>
            <w:r w:rsidR="00B96409" w:rsidRPr="006E0683">
              <w:rPr>
                <w:rFonts w:ascii="Verdana" w:hAnsi="Verdana" w:cs="Verdana"/>
                <w:sz w:val="16"/>
                <w:szCs w:val="16"/>
              </w:rPr>
              <w:t xml:space="preserve">(wymagany przez Zamawiającego </w:t>
            </w:r>
            <w:r w:rsidR="00B96409" w:rsidRPr="006E0683">
              <w:rPr>
                <w:rFonts w:ascii="Verdana" w:hAnsi="Verdana" w:cs="Verdana"/>
                <w:sz w:val="16"/>
                <w:szCs w:val="16"/>
              </w:rPr>
              <w:br/>
            </w:r>
            <w:r w:rsidR="00B96409" w:rsidRPr="00267F0F">
              <w:rPr>
                <w:rFonts w:ascii="Verdana" w:hAnsi="Verdana" w:cs="Verdana"/>
                <w:sz w:val="16"/>
                <w:szCs w:val="16"/>
              </w:rPr>
              <w:t xml:space="preserve">min. </w:t>
            </w:r>
            <w:r w:rsidR="004C5486" w:rsidRPr="00267F0F">
              <w:rPr>
                <w:rFonts w:ascii="Verdana" w:hAnsi="Verdana"/>
                <w:b/>
                <w:bCs/>
                <w:sz w:val="16"/>
                <w:szCs w:val="16"/>
              </w:rPr>
              <w:t>24</w:t>
            </w:r>
            <w:r w:rsidR="00B96409" w:rsidRPr="00267F0F">
              <w:rPr>
                <w:rFonts w:ascii="Verdana" w:hAnsi="Verdana"/>
                <w:bCs/>
                <w:sz w:val="16"/>
                <w:szCs w:val="16"/>
              </w:rPr>
              <w:t xml:space="preserve"> m-c</w:t>
            </w:r>
            <w:r w:rsidR="004C5486" w:rsidRPr="00267F0F">
              <w:rPr>
                <w:rFonts w:ascii="Verdana" w:hAnsi="Verdana"/>
                <w:bCs/>
                <w:sz w:val="16"/>
                <w:szCs w:val="16"/>
              </w:rPr>
              <w:t>e</w:t>
            </w:r>
            <w:r w:rsidR="00B96409" w:rsidRPr="00267F0F">
              <w:rPr>
                <w:rFonts w:ascii="Verdana" w:hAnsi="Verdana"/>
                <w:bCs/>
                <w:sz w:val="16"/>
                <w:szCs w:val="16"/>
              </w:rPr>
              <w:t xml:space="preserve">, max </w:t>
            </w:r>
            <w:r w:rsidR="00B96409" w:rsidRPr="00267F0F">
              <w:rPr>
                <w:rFonts w:ascii="Verdana" w:hAnsi="Verdana"/>
                <w:b/>
                <w:bCs/>
                <w:sz w:val="16"/>
                <w:szCs w:val="16"/>
              </w:rPr>
              <w:t>36</w:t>
            </w:r>
            <w:r w:rsidR="00880316" w:rsidRPr="00267F0F">
              <w:rPr>
                <w:rFonts w:ascii="Verdana" w:hAnsi="Verdana"/>
                <w:bCs/>
                <w:sz w:val="16"/>
                <w:szCs w:val="16"/>
              </w:rPr>
              <w:t xml:space="preserve"> m-</w:t>
            </w:r>
            <w:proofErr w:type="spellStart"/>
            <w:r w:rsidR="00880316" w:rsidRPr="00267F0F">
              <w:rPr>
                <w:rFonts w:ascii="Verdana" w:hAnsi="Verdana"/>
                <w:bCs/>
                <w:sz w:val="16"/>
                <w:szCs w:val="16"/>
              </w:rPr>
              <w:t>cy</w:t>
            </w:r>
            <w:proofErr w:type="spellEnd"/>
            <w:r w:rsidR="00B96409" w:rsidRPr="00267F0F">
              <w:rPr>
                <w:rFonts w:ascii="Verdana" w:hAnsi="Verdana" w:cs="Verdana"/>
                <w:sz w:val="16"/>
                <w:szCs w:val="16"/>
              </w:rPr>
              <w:t>)</w:t>
            </w:r>
          </w:p>
        </w:tc>
        <w:tc>
          <w:tcPr>
            <w:tcW w:w="708" w:type="dxa"/>
            <w:vAlign w:val="center"/>
          </w:tcPr>
          <w:p w14:paraId="3D612408" w14:textId="3DC42F0D" w:rsidR="00B96409" w:rsidRPr="006E0683" w:rsidRDefault="004C5486" w:rsidP="002B49E6">
            <w:pPr>
              <w:spacing w:before="60" w:after="60"/>
              <w:ind w:right="45"/>
              <w:jc w:val="center"/>
              <w:outlineLvl w:val="0"/>
              <w:rPr>
                <w:rFonts w:ascii="Verdana" w:hAnsi="Verdana" w:cs="Verdana"/>
                <w:bCs/>
                <w:sz w:val="16"/>
                <w:szCs w:val="16"/>
              </w:rPr>
            </w:pPr>
            <w:r>
              <w:rPr>
                <w:rFonts w:ascii="Verdana" w:hAnsi="Verdana" w:cs="Verdana"/>
                <w:bCs/>
                <w:sz w:val="16"/>
                <w:szCs w:val="16"/>
              </w:rPr>
              <w:t>20</w:t>
            </w:r>
          </w:p>
        </w:tc>
        <w:tc>
          <w:tcPr>
            <w:tcW w:w="709" w:type="dxa"/>
            <w:vAlign w:val="center"/>
          </w:tcPr>
          <w:p w14:paraId="52B01F05" w14:textId="07333840" w:rsidR="00B96409" w:rsidRPr="006E0683" w:rsidRDefault="004C5486" w:rsidP="002B49E6">
            <w:pPr>
              <w:spacing w:before="60" w:after="60"/>
              <w:ind w:right="45"/>
              <w:jc w:val="center"/>
              <w:outlineLvl w:val="0"/>
              <w:rPr>
                <w:rFonts w:ascii="Verdana" w:hAnsi="Verdana" w:cs="Verdana"/>
                <w:bCs/>
                <w:sz w:val="16"/>
                <w:szCs w:val="16"/>
              </w:rPr>
            </w:pPr>
            <w:r>
              <w:rPr>
                <w:rFonts w:ascii="Verdana" w:hAnsi="Verdana" w:cs="Verdana"/>
                <w:bCs/>
                <w:sz w:val="16"/>
                <w:szCs w:val="16"/>
              </w:rPr>
              <w:t>20</w:t>
            </w:r>
          </w:p>
        </w:tc>
        <w:tc>
          <w:tcPr>
            <w:tcW w:w="4394" w:type="dxa"/>
            <w:vAlign w:val="center"/>
          </w:tcPr>
          <w:p w14:paraId="49A2F408" w14:textId="77777777" w:rsidR="00B96409" w:rsidRPr="006E0683" w:rsidRDefault="00B96409" w:rsidP="002B49E6">
            <w:pPr>
              <w:shd w:val="clear" w:color="auto" w:fill="FFFFFF" w:themeFill="background1"/>
              <w:ind w:right="45"/>
              <w:outlineLvl w:val="0"/>
              <w:rPr>
                <w:rFonts w:ascii="Verdana" w:hAnsi="Verdana"/>
                <w:sz w:val="14"/>
                <w:szCs w:val="14"/>
              </w:rPr>
            </w:pPr>
            <w:r w:rsidRPr="006E0683">
              <w:rPr>
                <w:rFonts w:ascii="Verdana" w:hAnsi="Verdana"/>
                <w:sz w:val="14"/>
                <w:szCs w:val="14"/>
              </w:rPr>
              <w:t xml:space="preserve">                 </w:t>
            </w:r>
          </w:p>
          <w:p w14:paraId="0B78C25B" w14:textId="77777777" w:rsidR="00B96409" w:rsidRPr="006E0683" w:rsidRDefault="00B96409" w:rsidP="002B49E6">
            <w:pPr>
              <w:shd w:val="clear" w:color="auto" w:fill="FFFFFF" w:themeFill="background1"/>
              <w:ind w:right="45"/>
              <w:outlineLvl w:val="0"/>
              <w:rPr>
                <w:rFonts w:ascii="Verdana" w:hAnsi="Verdana"/>
                <w:sz w:val="14"/>
                <w:szCs w:val="14"/>
              </w:rPr>
            </w:pPr>
            <w:r w:rsidRPr="006E0683">
              <w:rPr>
                <w:rFonts w:ascii="Verdana" w:hAnsi="Verdana"/>
                <w:sz w:val="14"/>
                <w:szCs w:val="14"/>
              </w:rPr>
              <w:t xml:space="preserve">                  Okres gwarancji w ofercie badanej </w:t>
            </w:r>
          </w:p>
          <w:p w14:paraId="32C4E2AB" w14:textId="7EDE217C" w:rsidR="00B96409" w:rsidRPr="006E0683" w:rsidRDefault="00B96409" w:rsidP="002B49E6">
            <w:pPr>
              <w:shd w:val="clear" w:color="auto" w:fill="FFFFFF" w:themeFill="background1"/>
              <w:ind w:right="45"/>
              <w:outlineLvl w:val="0"/>
              <w:rPr>
                <w:rFonts w:ascii="Verdana" w:hAnsi="Verdana"/>
                <w:sz w:val="14"/>
                <w:szCs w:val="14"/>
              </w:rPr>
            </w:pPr>
            <w:r w:rsidRPr="006E0683">
              <w:rPr>
                <w:rFonts w:ascii="Verdana" w:hAnsi="Verdana"/>
                <w:sz w:val="14"/>
                <w:szCs w:val="14"/>
              </w:rPr>
              <w:t>Ilość pkt  = -----------</w:t>
            </w:r>
            <w:r w:rsidR="004C5486">
              <w:rPr>
                <w:rFonts w:ascii="Verdana" w:hAnsi="Verdana"/>
                <w:sz w:val="14"/>
                <w:szCs w:val="14"/>
              </w:rPr>
              <w:t>---------------------------- x 2</w:t>
            </w:r>
            <w:r w:rsidRPr="006E0683">
              <w:rPr>
                <w:rFonts w:ascii="Verdana" w:hAnsi="Verdana"/>
                <w:sz w:val="14"/>
                <w:szCs w:val="14"/>
              </w:rPr>
              <w:t>0</w:t>
            </w:r>
          </w:p>
          <w:p w14:paraId="46388A25" w14:textId="77777777" w:rsidR="00B96409" w:rsidRPr="006E0683" w:rsidRDefault="00B96409" w:rsidP="002B49E6">
            <w:pPr>
              <w:shd w:val="clear" w:color="auto" w:fill="FFFFFF" w:themeFill="background1"/>
              <w:ind w:right="45"/>
              <w:outlineLvl w:val="0"/>
              <w:rPr>
                <w:rFonts w:ascii="Verdana" w:hAnsi="Verdana"/>
                <w:sz w:val="14"/>
                <w:szCs w:val="14"/>
              </w:rPr>
            </w:pPr>
            <w:r w:rsidRPr="006E0683">
              <w:rPr>
                <w:rFonts w:ascii="Verdana" w:hAnsi="Verdana"/>
                <w:sz w:val="14"/>
                <w:szCs w:val="14"/>
              </w:rPr>
              <w:t xml:space="preserve">                  Najdłuższy okres gwarancji </w:t>
            </w:r>
          </w:p>
          <w:p w14:paraId="021886FC" w14:textId="77777777" w:rsidR="00B96409" w:rsidRPr="006E0683" w:rsidRDefault="00B96409" w:rsidP="002B49E6">
            <w:pPr>
              <w:shd w:val="clear" w:color="auto" w:fill="FFFFFF" w:themeFill="background1"/>
              <w:ind w:right="45"/>
              <w:outlineLvl w:val="0"/>
              <w:rPr>
                <w:rFonts w:ascii="Verdana" w:hAnsi="Verdana"/>
                <w:sz w:val="14"/>
                <w:szCs w:val="14"/>
              </w:rPr>
            </w:pPr>
            <w:r w:rsidRPr="006E0683">
              <w:rPr>
                <w:rFonts w:ascii="Verdana" w:hAnsi="Verdana"/>
                <w:sz w:val="14"/>
                <w:szCs w:val="14"/>
              </w:rPr>
              <w:t xml:space="preserve">                  ze wszystkich ofert</w:t>
            </w:r>
          </w:p>
          <w:p w14:paraId="01FF2759" w14:textId="77777777" w:rsidR="00B96409" w:rsidRPr="006E0683" w:rsidRDefault="00B96409" w:rsidP="002B49E6">
            <w:pPr>
              <w:ind w:right="45"/>
              <w:outlineLvl w:val="0"/>
              <w:rPr>
                <w:rFonts w:ascii="Verdana" w:hAnsi="Verdana"/>
                <w:sz w:val="16"/>
                <w:szCs w:val="16"/>
              </w:rPr>
            </w:pPr>
          </w:p>
        </w:tc>
      </w:tr>
      <w:tr w:rsidR="00B96409" w:rsidRPr="006E0683" w14:paraId="77B1FECB" w14:textId="77777777" w:rsidTr="00B51A9C">
        <w:trPr>
          <w:trHeight w:val="1178"/>
        </w:trPr>
        <w:tc>
          <w:tcPr>
            <w:tcW w:w="567" w:type="dxa"/>
            <w:vAlign w:val="center"/>
          </w:tcPr>
          <w:p w14:paraId="5D7EF631" w14:textId="77777777" w:rsidR="00B96409" w:rsidRPr="006E0683" w:rsidRDefault="00B96409" w:rsidP="002B49E6">
            <w:pPr>
              <w:spacing w:before="60" w:after="60"/>
              <w:ind w:right="45"/>
              <w:jc w:val="center"/>
              <w:outlineLvl w:val="0"/>
              <w:rPr>
                <w:rFonts w:ascii="Verdana" w:hAnsi="Verdana"/>
                <w:sz w:val="16"/>
                <w:szCs w:val="16"/>
              </w:rPr>
            </w:pPr>
            <w:r w:rsidRPr="006E0683">
              <w:rPr>
                <w:rFonts w:ascii="Verdana" w:hAnsi="Verdana"/>
                <w:sz w:val="16"/>
                <w:szCs w:val="16"/>
              </w:rPr>
              <w:t>3</w:t>
            </w:r>
          </w:p>
        </w:tc>
        <w:tc>
          <w:tcPr>
            <w:tcW w:w="2694" w:type="dxa"/>
            <w:shd w:val="clear" w:color="auto" w:fill="auto"/>
            <w:vAlign w:val="center"/>
          </w:tcPr>
          <w:p w14:paraId="7C513206" w14:textId="77777777" w:rsidR="00B96409" w:rsidRPr="006E4BCD" w:rsidRDefault="00B96409" w:rsidP="002B49E6">
            <w:pPr>
              <w:spacing w:before="60" w:after="60"/>
              <w:ind w:right="45"/>
              <w:outlineLvl w:val="0"/>
              <w:rPr>
                <w:rFonts w:ascii="Verdana" w:hAnsi="Verdana" w:cs="Verdana"/>
                <w:sz w:val="16"/>
                <w:szCs w:val="16"/>
              </w:rPr>
            </w:pPr>
            <w:r w:rsidRPr="006E4BCD">
              <w:rPr>
                <w:rFonts w:ascii="Verdana" w:hAnsi="Verdana" w:cs="Verdana"/>
                <w:sz w:val="16"/>
                <w:szCs w:val="16"/>
              </w:rPr>
              <w:t>Czas reakcji serwisowej,</w:t>
            </w:r>
            <w:r w:rsidRPr="006E4BCD">
              <w:rPr>
                <w:rFonts w:ascii="Verdana" w:eastAsiaTheme="minorEastAsia" w:hAnsi="Verdana" w:cstheme="minorBidi"/>
                <w:noProof/>
                <w:sz w:val="18"/>
                <w:szCs w:val="18"/>
              </w:rPr>
              <w:t xml:space="preserve"> </w:t>
            </w:r>
            <w:r w:rsidRPr="006E4BCD">
              <w:rPr>
                <w:rFonts w:ascii="Verdana" w:hAnsi="Verdana" w:cs="Verdana"/>
                <w:sz w:val="16"/>
                <w:szCs w:val="16"/>
              </w:rPr>
              <w:t>tj. czas przystąpienia do naprawy od daty zgłoszenia usterki</w:t>
            </w:r>
          </w:p>
          <w:p w14:paraId="6AB7A54B" w14:textId="640B5B1F" w:rsidR="004F0CE1" w:rsidRPr="006E4BCD" w:rsidRDefault="004F0CE1" w:rsidP="002B49E6">
            <w:pPr>
              <w:spacing w:before="60" w:after="60"/>
              <w:ind w:right="45"/>
              <w:outlineLvl w:val="0"/>
              <w:rPr>
                <w:rFonts w:ascii="Verdana" w:hAnsi="Verdana" w:cs="Verdana"/>
                <w:sz w:val="16"/>
                <w:szCs w:val="16"/>
              </w:rPr>
            </w:pPr>
            <w:r w:rsidRPr="006E4BCD">
              <w:rPr>
                <w:rFonts w:ascii="Verdana" w:hAnsi="Verdana" w:cs="Verdana"/>
                <w:sz w:val="16"/>
                <w:szCs w:val="16"/>
              </w:rPr>
              <w:t>(nie dłuższy niż 48 h</w:t>
            </w:r>
            <w:r w:rsidR="004D7743">
              <w:rPr>
                <w:rFonts w:ascii="Verdana" w:hAnsi="Verdana" w:cs="Verdana"/>
                <w:sz w:val="16"/>
                <w:szCs w:val="16"/>
              </w:rPr>
              <w:t xml:space="preserve"> </w:t>
            </w:r>
            <w:r w:rsidR="004D7743" w:rsidRPr="008522A7">
              <w:rPr>
                <w:rFonts w:ascii="Verdana" w:hAnsi="Verdana" w:cs="Verdana"/>
                <w:sz w:val="16"/>
                <w:szCs w:val="16"/>
              </w:rPr>
              <w:t>– dotyczy dni roboczych</w:t>
            </w:r>
            <w:r w:rsidRPr="008522A7">
              <w:rPr>
                <w:rFonts w:ascii="Verdana" w:hAnsi="Verdana" w:cs="Verdana"/>
                <w:sz w:val="16"/>
                <w:szCs w:val="16"/>
              </w:rPr>
              <w:t>)</w:t>
            </w:r>
          </w:p>
        </w:tc>
        <w:tc>
          <w:tcPr>
            <w:tcW w:w="708" w:type="dxa"/>
            <w:shd w:val="clear" w:color="auto" w:fill="auto"/>
            <w:vAlign w:val="center"/>
          </w:tcPr>
          <w:p w14:paraId="224D12E0" w14:textId="5C5ED66E" w:rsidR="00B96409" w:rsidRPr="006E4BCD" w:rsidRDefault="004C5486" w:rsidP="002B49E6">
            <w:pPr>
              <w:spacing w:before="60" w:after="60"/>
              <w:ind w:right="45"/>
              <w:jc w:val="center"/>
              <w:outlineLvl w:val="0"/>
              <w:rPr>
                <w:rFonts w:ascii="Verdana" w:hAnsi="Verdana" w:cs="Verdana"/>
                <w:bCs/>
                <w:sz w:val="16"/>
                <w:szCs w:val="16"/>
              </w:rPr>
            </w:pPr>
            <w:r w:rsidRPr="006E4BCD">
              <w:rPr>
                <w:rFonts w:ascii="Verdana" w:hAnsi="Verdana" w:cs="Verdana"/>
                <w:bCs/>
                <w:sz w:val="16"/>
                <w:szCs w:val="16"/>
              </w:rPr>
              <w:t>20</w:t>
            </w:r>
          </w:p>
        </w:tc>
        <w:tc>
          <w:tcPr>
            <w:tcW w:w="709" w:type="dxa"/>
            <w:shd w:val="clear" w:color="auto" w:fill="auto"/>
            <w:vAlign w:val="center"/>
          </w:tcPr>
          <w:p w14:paraId="01D9F30C" w14:textId="075DA930" w:rsidR="00B96409" w:rsidRPr="006E4BCD" w:rsidRDefault="004C5486" w:rsidP="002B49E6">
            <w:pPr>
              <w:spacing w:before="60" w:after="60"/>
              <w:ind w:right="45"/>
              <w:jc w:val="center"/>
              <w:outlineLvl w:val="0"/>
              <w:rPr>
                <w:rFonts w:ascii="Verdana" w:hAnsi="Verdana" w:cs="Verdana"/>
                <w:bCs/>
                <w:sz w:val="16"/>
                <w:szCs w:val="16"/>
              </w:rPr>
            </w:pPr>
            <w:r w:rsidRPr="006E4BCD">
              <w:rPr>
                <w:rFonts w:ascii="Verdana" w:hAnsi="Verdana" w:cs="Verdana"/>
                <w:bCs/>
                <w:sz w:val="16"/>
                <w:szCs w:val="16"/>
              </w:rPr>
              <w:t>20</w:t>
            </w:r>
          </w:p>
        </w:tc>
        <w:tc>
          <w:tcPr>
            <w:tcW w:w="4394" w:type="dxa"/>
            <w:shd w:val="clear" w:color="auto" w:fill="auto"/>
            <w:vAlign w:val="center"/>
          </w:tcPr>
          <w:p w14:paraId="1F050BA1" w14:textId="77777777" w:rsidR="008B10A6" w:rsidRDefault="008B10A6" w:rsidP="008B10A6">
            <w:pPr>
              <w:shd w:val="clear" w:color="auto" w:fill="FFFFFF" w:themeFill="background1"/>
              <w:ind w:right="45"/>
              <w:outlineLvl w:val="0"/>
              <w:rPr>
                <w:rFonts w:ascii="Verdana" w:hAnsi="Verdana"/>
                <w:sz w:val="14"/>
                <w:szCs w:val="14"/>
              </w:rPr>
            </w:pPr>
            <w:r w:rsidRPr="00C00EBC">
              <w:rPr>
                <w:rFonts w:ascii="Verdana" w:hAnsi="Verdana"/>
                <w:sz w:val="14"/>
                <w:szCs w:val="14"/>
              </w:rPr>
              <w:t xml:space="preserve">                  </w:t>
            </w:r>
          </w:p>
          <w:p w14:paraId="6575D748" w14:textId="77777777" w:rsidR="00B62178" w:rsidRPr="00B62178" w:rsidRDefault="00B62178" w:rsidP="00B62178">
            <w:pPr>
              <w:shd w:val="clear" w:color="auto" w:fill="FFFFFF" w:themeFill="background1"/>
              <w:ind w:right="45"/>
              <w:outlineLvl w:val="0"/>
              <w:rPr>
                <w:rFonts w:ascii="Verdana" w:hAnsi="Verdana"/>
                <w:sz w:val="14"/>
                <w:szCs w:val="14"/>
              </w:rPr>
            </w:pPr>
            <w:r w:rsidRPr="00B62178">
              <w:rPr>
                <w:rFonts w:ascii="Verdana" w:hAnsi="Verdana"/>
                <w:sz w:val="14"/>
                <w:szCs w:val="14"/>
              </w:rPr>
              <w:t xml:space="preserve">                  Najkrótszy czas reakcji serwisowej</w:t>
            </w:r>
          </w:p>
          <w:p w14:paraId="74D0E056" w14:textId="77777777" w:rsidR="00B62178" w:rsidRPr="00B62178" w:rsidRDefault="00B62178" w:rsidP="00B62178">
            <w:pPr>
              <w:shd w:val="clear" w:color="auto" w:fill="FFFFFF" w:themeFill="background1"/>
              <w:ind w:right="45"/>
              <w:outlineLvl w:val="0"/>
              <w:rPr>
                <w:rFonts w:ascii="Verdana" w:hAnsi="Verdana"/>
                <w:sz w:val="14"/>
                <w:szCs w:val="14"/>
              </w:rPr>
            </w:pPr>
            <w:r w:rsidRPr="00B62178">
              <w:rPr>
                <w:rFonts w:ascii="Verdana" w:hAnsi="Verdana"/>
                <w:sz w:val="14"/>
                <w:szCs w:val="14"/>
              </w:rPr>
              <w:t xml:space="preserve">                  ze wszystkich ofert</w:t>
            </w:r>
          </w:p>
          <w:p w14:paraId="0C3B34C3" w14:textId="77777777" w:rsidR="00B62178" w:rsidRPr="00B62178" w:rsidRDefault="00B62178" w:rsidP="00B62178">
            <w:pPr>
              <w:shd w:val="clear" w:color="auto" w:fill="FFFFFF" w:themeFill="background1"/>
              <w:ind w:right="45"/>
              <w:outlineLvl w:val="0"/>
              <w:rPr>
                <w:rFonts w:ascii="Verdana" w:hAnsi="Verdana"/>
                <w:sz w:val="14"/>
                <w:szCs w:val="14"/>
              </w:rPr>
            </w:pPr>
            <w:r w:rsidRPr="00B62178">
              <w:rPr>
                <w:rFonts w:ascii="Verdana" w:hAnsi="Verdana"/>
                <w:sz w:val="14"/>
                <w:szCs w:val="14"/>
              </w:rPr>
              <w:t>Ilość pkt  = --------------------------------------- x 10</w:t>
            </w:r>
          </w:p>
          <w:p w14:paraId="5663D782" w14:textId="77777777" w:rsidR="00B62178" w:rsidRPr="00B62178" w:rsidRDefault="00B62178" w:rsidP="00B62178">
            <w:pPr>
              <w:shd w:val="clear" w:color="auto" w:fill="FFFFFF" w:themeFill="background1"/>
              <w:ind w:right="45"/>
              <w:outlineLvl w:val="0"/>
              <w:rPr>
                <w:rFonts w:ascii="Verdana" w:hAnsi="Verdana"/>
                <w:sz w:val="14"/>
                <w:szCs w:val="14"/>
              </w:rPr>
            </w:pPr>
            <w:r w:rsidRPr="00B62178">
              <w:rPr>
                <w:rFonts w:ascii="Verdana" w:hAnsi="Verdana"/>
                <w:sz w:val="14"/>
                <w:szCs w:val="14"/>
              </w:rPr>
              <w:t xml:space="preserve">                  Czas reakcji serwisowej </w:t>
            </w:r>
          </w:p>
          <w:p w14:paraId="4F4F78AF" w14:textId="77777777" w:rsidR="00B62178" w:rsidRPr="00B62178" w:rsidRDefault="00B62178" w:rsidP="00B62178">
            <w:pPr>
              <w:shd w:val="clear" w:color="auto" w:fill="FFFFFF" w:themeFill="background1"/>
              <w:ind w:right="45"/>
              <w:outlineLvl w:val="0"/>
              <w:rPr>
                <w:rFonts w:ascii="Verdana" w:hAnsi="Verdana"/>
                <w:sz w:val="14"/>
                <w:szCs w:val="14"/>
              </w:rPr>
            </w:pPr>
            <w:r w:rsidRPr="00B62178">
              <w:rPr>
                <w:rFonts w:ascii="Verdana" w:hAnsi="Verdana"/>
                <w:sz w:val="14"/>
                <w:szCs w:val="14"/>
              </w:rPr>
              <w:t xml:space="preserve">                  w ofercie badanej</w:t>
            </w:r>
          </w:p>
          <w:p w14:paraId="6ECC19BB" w14:textId="77777777" w:rsidR="008B10A6" w:rsidRPr="00C00EBC" w:rsidRDefault="008B10A6" w:rsidP="008B10A6">
            <w:pPr>
              <w:shd w:val="clear" w:color="auto" w:fill="FFFFFF" w:themeFill="background1"/>
              <w:ind w:right="45"/>
              <w:outlineLvl w:val="0"/>
              <w:rPr>
                <w:rFonts w:ascii="Verdana" w:hAnsi="Verdana"/>
                <w:sz w:val="14"/>
                <w:szCs w:val="14"/>
              </w:rPr>
            </w:pPr>
          </w:p>
          <w:p w14:paraId="3D0EB13B" w14:textId="22B3A255" w:rsidR="00B96409" w:rsidRPr="004D7743" w:rsidRDefault="00B96409" w:rsidP="004D7743">
            <w:pPr>
              <w:spacing w:after="60"/>
              <w:ind w:right="45"/>
              <w:outlineLvl w:val="0"/>
              <w:rPr>
                <w:rFonts w:ascii="Verdana" w:hAnsi="Verdana"/>
                <w:sz w:val="16"/>
                <w:szCs w:val="16"/>
              </w:rPr>
            </w:pPr>
          </w:p>
        </w:tc>
      </w:tr>
      <w:tr w:rsidR="00B96409" w:rsidRPr="006E0683" w14:paraId="7EFE60A7" w14:textId="77777777" w:rsidTr="002B49E6">
        <w:trPr>
          <w:trHeight w:val="547"/>
        </w:trPr>
        <w:tc>
          <w:tcPr>
            <w:tcW w:w="3261" w:type="dxa"/>
            <w:gridSpan w:val="2"/>
            <w:vAlign w:val="center"/>
          </w:tcPr>
          <w:p w14:paraId="0288B433" w14:textId="77777777" w:rsidR="00B96409" w:rsidRPr="006E0683" w:rsidRDefault="00B96409" w:rsidP="002B49E6">
            <w:pPr>
              <w:spacing w:before="60" w:after="60"/>
              <w:ind w:right="45"/>
              <w:outlineLvl w:val="0"/>
              <w:rPr>
                <w:rFonts w:ascii="Verdana" w:hAnsi="Verdana" w:cs="Verdana"/>
                <w:sz w:val="16"/>
                <w:szCs w:val="16"/>
              </w:rPr>
            </w:pPr>
            <w:r w:rsidRPr="006E0683">
              <w:rPr>
                <w:rFonts w:ascii="Verdana" w:hAnsi="Verdana" w:cs="Verdana"/>
                <w:sz w:val="16"/>
                <w:szCs w:val="16"/>
              </w:rPr>
              <w:t>Razem</w:t>
            </w:r>
          </w:p>
        </w:tc>
        <w:tc>
          <w:tcPr>
            <w:tcW w:w="708" w:type="dxa"/>
            <w:vAlign w:val="center"/>
          </w:tcPr>
          <w:p w14:paraId="5175C525" w14:textId="77777777" w:rsidR="00B96409" w:rsidRPr="006E0683" w:rsidRDefault="00B96409" w:rsidP="002B49E6">
            <w:pPr>
              <w:spacing w:before="60" w:after="60"/>
              <w:ind w:right="45"/>
              <w:jc w:val="center"/>
              <w:outlineLvl w:val="0"/>
              <w:rPr>
                <w:rFonts w:ascii="Verdana" w:hAnsi="Verdana" w:cs="Verdana"/>
                <w:bCs/>
                <w:sz w:val="16"/>
                <w:szCs w:val="16"/>
              </w:rPr>
            </w:pPr>
            <w:r w:rsidRPr="006E0683">
              <w:rPr>
                <w:rFonts w:ascii="Verdana" w:hAnsi="Verdana" w:cs="Verdana"/>
                <w:bCs/>
                <w:sz w:val="16"/>
                <w:szCs w:val="16"/>
              </w:rPr>
              <w:t>100</w:t>
            </w:r>
          </w:p>
        </w:tc>
        <w:tc>
          <w:tcPr>
            <w:tcW w:w="709" w:type="dxa"/>
            <w:vAlign w:val="center"/>
          </w:tcPr>
          <w:p w14:paraId="2E18F443" w14:textId="77777777" w:rsidR="00B96409" w:rsidRPr="006E0683" w:rsidRDefault="00B96409" w:rsidP="002B49E6">
            <w:pPr>
              <w:spacing w:before="60" w:after="60"/>
              <w:ind w:right="45"/>
              <w:jc w:val="center"/>
              <w:outlineLvl w:val="0"/>
              <w:rPr>
                <w:rFonts w:ascii="Verdana" w:hAnsi="Verdana" w:cs="Verdana"/>
                <w:bCs/>
                <w:sz w:val="16"/>
                <w:szCs w:val="16"/>
              </w:rPr>
            </w:pPr>
            <w:r w:rsidRPr="006E0683">
              <w:rPr>
                <w:rFonts w:ascii="Verdana" w:hAnsi="Verdana" w:cs="Verdana"/>
                <w:bCs/>
                <w:sz w:val="16"/>
                <w:szCs w:val="16"/>
              </w:rPr>
              <w:t>100</w:t>
            </w:r>
          </w:p>
        </w:tc>
        <w:tc>
          <w:tcPr>
            <w:tcW w:w="4394" w:type="dxa"/>
            <w:vAlign w:val="center"/>
          </w:tcPr>
          <w:p w14:paraId="0E5F7454" w14:textId="77777777" w:rsidR="00B96409" w:rsidRPr="006E0683" w:rsidRDefault="00B96409" w:rsidP="002B49E6">
            <w:pPr>
              <w:spacing w:before="60" w:after="60"/>
              <w:ind w:right="45"/>
              <w:jc w:val="both"/>
              <w:outlineLvl w:val="0"/>
              <w:rPr>
                <w:rFonts w:ascii="Verdana" w:hAnsi="Verdana" w:cs="Verdana"/>
                <w:sz w:val="16"/>
                <w:szCs w:val="16"/>
                <w:u w:val="single"/>
              </w:rPr>
            </w:pPr>
            <w:r w:rsidRPr="006E0683">
              <w:rPr>
                <w:rFonts w:ascii="Verdana" w:hAnsi="Verdana" w:cs="Verdana"/>
                <w:sz w:val="16"/>
                <w:szCs w:val="16"/>
              </w:rPr>
              <w:t>Ilość pkt. = Suma pkt. za kryteria 1 – 3</w:t>
            </w:r>
          </w:p>
        </w:tc>
      </w:tr>
    </w:tbl>
    <w:p w14:paraId="0A7C3C80" w14:textId="77777777" w:rsidR="002B2D94" w:rsidRDefault="002B2D94" w:rsidP="00B96409">
      <w:pPr>
        <w:spacing w:after="60" w:line="240" w:lineRule="exact"/>
        <w:ind w:right="-96"/>
        <w:jc w:val="both"/>
        <w:rPr>
          <w:rFonts w:ascii="Verdana" w:hAnsi="Verdana"/>
          <w:sz w:val="18"/>
          <w:szCs w:val="18"/>
        </w:rPr>
      </w:pPr>
    </w:p>
    <w:p w14:paraId="2CC2701E" w14:textId="114726E8" w:rsidR="00B453B3" w:rsidRPr="00367B5E" w:rsidRDefault="00B453B3" w:rsidP="007878E3">
      <w:pPr>
        <w:pStyle w:val="Akapitzlist"/>
        <w:numPr>
          <w:ilvl w:val="0"/>
          <w:numId w:val="70"/>
        </w:numPr>
        <w:spacing w:after="60" w:line="240" w:lineRule="exact"/>
        <w:ind w:right="-96"/>
        <w:jc w:val="both"/>
        <w:rPr>
          <w:rFonts w:ascii="Verdana" w:hAnsi="Verdana"/>
          <w:sz w:val="18"/>
          <w:szCs w:val="18"/>
        </w:rPr>
      </w:pPr>
      <w:r>
        <w:rPr>
          <w:rFonts w:ascii="Verdana" w:hAnsi="Verdana"/>
          <w:sz w:val="18"/>
          <w:szCs w:val="18"/>
        </w:rPr>
        <w:t xml:space="preserve">dla </w:t>
      </w:r>
      <w:r w:rsidRPr="00BE60F1">
        <w:rPr>
          <w:rFonts w:ascii="Verdana" w:hAnsi="Verdana"/>
          <w:b/>
          <w:sz w:val="18"/>
          <w:szCs w:val="18"/>
        </w:rPr>
        <w:t xml:space="preserve">części </w:t>
      </w:r>
      <w:r>
        <w:rPr>
          <w:rFonts w:ascii="Verdana" w:hAnsi="Verdana"/>
          <w:b/>
          <w:sz w:val="18"/>
          <w:szCs w:val="18"/>
        </w:rPr>
        <w:t>C</w:t>
      </w:r>
    </w:p>
    <w:tbl>
      <w:tblPr>
        <w:tblpPr w:leftFromText="141" w:rightFromText="141" w:vertAnchor="text" w:horzAnchor="margin" w:tblpXSpec="center" w:tblpY="119"/>
        <w:tblW w:w="907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567"/>
        <w:gridCol w:w="2694"/>
        <w:gridCol w:w="708"/>
        <w:gridCol w:w="709"/>
        <w:gridCol w:w="4394"/>
      </w:tblGrid>
      <w:tr w:rsidR="00367B5E" w:rsidRPr="006E0683" w14:paraId="231B477B" w14:textId="77777777" w:rsidTr="002B49E6">
        <w:trPr>
          <w:trHeight w:val="699"/>
        </w:trPr>
        <w:tc>
          <w:tcPr>
            <w:tcW w:w="567" w:type="dxa"/>
          </w:tcPr>
          <w:p w14:paraId="355E593C" w14:textId="77777777" w:rsidR="00367B5E" w:rsidRPr="006E0683" w:rsidRDefault="00367B5E" w:rsidP="002B49E6">
            <w:pPr>
              <w:spacing w:line="280" w:lineRule="exact"/>
              <w:ind w:right="45"/>
              <w:jc w:val="center"/>
              <w:outlineLvl w:val="0"/>
              <w:rPr>
                <w:rFonts w:ascii="Verdana" w:hAnsi="Verdana"/>
                <w:sz w:val="18"/>
                <w:szCs w:val="18"/>
              </w:rPr>
            </w:pPr>
            <w:r w:rsidRPr="006E0683">
              <w:rPr>
                <w:rFonts w:ascii="Verdana" w:hAnsi="Verdana"/>
                <w:sz w:val="18"/>
                <w:szCs w:val="18"/>
              </w:rPr>
              <w:t>LP</w:t>
            </w:r>
          </w:p>
        </w:tc>
        <w:tc>
          <w:tcPr>
            <w:tcW w:w="2694" w:type="dxa"/>
          </w:tcPr>
          <w:p w14:paraId="7F9225F7" w14:textId="103EE13D" w:rsidR="007C4A5D" w:rsidRDefault="00367B5E" w:rsidP="002B49E6">
            <w:pPr>
              <w:spacing w:line="280" w:lineRule="exact"/>
              <w:ind w:right="45"/>
              <w:jc w:val="both"/>
              <w:outlineLvl w:val="0"/>
              <w:rPr>
                <w:rFonts w:ascii="Verdana" w:hAnsi="Verdana"/>
                <w:sz w:val="18"/>
                <w:szCs w:val="18"/>
              </w:rPr>
            </w:pPr>
            <w:r w:rsidRPr="006E0683">
              <w:rPr>
                <w:rFonts w:ascii="Verdana" w:hAnsi="Verdana"/>
                <w:sz w:val="18"/>
                <w:szCs w:val="18"/>
              </w:rPr>
              <w:t>KRYTERIA</w:t>
            </w:r>
          </w:p>
          <w:p w14:paraId="57538FC4" w14:textId="77777777" w:rsidR="00367B5E" w:rsidRPr="007C4A5D" w:rsidRDefault="00367B5E" w:rsidP="007C4A5D">
            <w:pPr>
              <w:rPr>
                <w:rFonts w:ascii="Verdana" w:hAnsi="Verdana"/>
                <w:sz w:val="18"/>
                <w:szCs w:val="18"/>
              </w:rPr>
            </w:pPr>
          </w:p>
        </w:tc>
        <w:tc>
          <w:tcPr>
            <w:tcW w:w="708" w:type="dxa"/>
          </w:tcPr>
          <w:p w14:paraId="24C771E6" w14:textId="77777777" w:rsidR="00367B5E" w:rsidRPr="006E0683" w:rsidRDefault="00367B5E" w:rsidP="002B49E6">
            <w:pPr>
              <w:spacing w:line="280" w:lineRule="exact"/>
              <w:ind w:right="45"/>
              <w:jc w:val="center"/>
              <w:outlineLvl w:val="0"/>
              <w:rPr>
                <w:rFonts w:ascii="Verdana" w:hAnsi="Verdana"/>
                <w:sz w:val="16"/>
                <w:szCs w:val="16"/>
              </w:rPr>
            </w:pPr>
            <w:r w:rsidRPr="006E0683">
              <w:rPr>
                <w:rFonts w:ascii="Verdana" w:hAnsi="Verdana"/>
                <w:sz w:val="16"/>
                <w:szCs w:val="16"/>
              </w:rPr>
              <w:t>WAGA</w:t>
            </w:r>
          </w:p>
          <w:p w14:paraId="12695BD9" w14:textId="77777777" w:rsidR="00367B5E" w:rsidRPr="006E0683" w:rsidRDefault="00367B5E" w:rsidP="002B49E6">
            <w:pPr>
              <w:spacing w:line="280" w:lineRule="exact"/>
              <w:ind w:right="45"/>
              <w:jc w:val="center"/>
              <w:outlineLvl w:val="0"/>
              <w:rPr>
                <w:rFonts w:ascii="Verdana" w:hAnsi="Verdana"/>
                <w:sz w:val="16"/>
                <w:szCs w:val="16"/>
              </w:rPr>
            </w:pPr>
            <w:r w:rsidRPr="006E0683">
              <w:rPr>
                <w:rFonts w:ascii="Verdana" w:hAnsi="Verdana"/>
                <w:sz w:val="16"/>
                <w:szCs w:val="16"/>
              </w:rPr>
              <w:t>%</w:t>
            </w:r>
          </w:p>
        </w:tc>
        <w:tc>
          <w:tcPr>
            <w:tcW w:w="709" w:type="dxa"/>
          </w:tcPr>
          <w:p w14:paraId="6EF55EC2" w14:textId="77777777" w:rsidR="00367B5E" w:rsidRPr="006E0683" w:rsidRDefault="00367B5E" w:rsidP="002B49E6">
            <w:pPr>
              <w:spacing w:line="280" w:lineRule="exact"/>
              <w:ind w:right="45"/>
              <w:jc w:val="center"/>
              <w:outlineLvl w:val="0"/>
              <w:rPr>
                <w:rFonts w:ascii="Verdana" w:hAnsi="Verdana"/>
                <w:sz w:val="16"/>
                <w:szCs w:val="16"/>
              </w:rPr>
            </w:pPr>
            <w:r w:rsidRPr="006E0683">
              <w:rPr>
                <w:rFonts w:ascii="Verdana" w:hAnsi="Verdana"/>
                <w:sz w:val="16"/>
                <w:szCs w:val="16"/>
              </w:rPr>
              <w:t>Ilość</w:t>
            </w:r>
          </w:p>
          <w:p w14:paraId="56412AE4" w14:textId="77777777" w:rsidR="00367B5E" w:rsidRPr="006E0683" w:rsidRDefault="00367B5E" w:rsidP="002B49E6">
            <w:pPr>
              <w:spacing w:line="280" w:lineRule="exact"/>
              <w:ind w:right="45"/>
              <w:jc w:val="center"/>
              <w:outlineLvl w:val="0"/>
              <w:rPr>
                <w:rFonts w:ascii="Verdana" w:hAnsi="Verdana"/>
                <w:sz w:val="16"/>
                <w:szCs w:val="16"/>
              </w:rPr>
            </w:pPr>
            <w:r w:rsidRPr="006E0683">
              <w:rPr>
                <w:rFonts w:ascii="Verdana" w:hAnsi="Verdana"/>
                <w:sz w:val="16"/>
                <w:szCs w:val="16"/>
              </w:rPr>
              <w:t>pkt.</w:t>
            </w:r>
          </w:p>
        </w:tc>
        <w:tc>
          <w:tcPr>
            <w:tcW w:w="4394" w:type="dxa"/>
          </w:tcPr>
          <w:p w14:paraId="1D1754C2" w14:textId="77777777" w:rsidR="00367B5E" w:rsidRPr="006E0683" w:rsidRDefault="00367B5E" w:rsidP="002B49E6">
            <w:pPr>
              <w:spacing w:line="280" w:lineRule="exact"/>
              <w:ind w:right="45"/>
              <w:jc w:val="both"/>
              <w:outlineLvl w:val="0"/>
              <w:rPr>
                <w:rFonts w:ascii="Verdana" w:hAnsi="Verdana"/>
                <w:sz w:val="18"/>
                <w:szCs w:val="18"/>
              </w:rPr>
            </w:pPr>
            <w:r w:rsidRPr="006E0683">
              <w:rPr>
                <w:rFonts w:ascii="Verdana" w:hAnsi="Verdana"/>
                <w:sz w:val="18"/>
                <w:szCs w:val="18"/>
              </w:rPr>
              <w:t>Sposób oceny: wzory, uzyskane</w:t>
            </w:r>
            <w:r>
              <w:rPr>
                <w:rFonts w:ascii="Verdana" w:hAnsi="Verdana"/>
                <w:sz w:val="18"/>
                <w:szCs w:val="18"/>
              </w:rPr>
              <w:t xml:space="preserve"> </w:t>
            </w:r>
            <w:r w:rsidRPr="006E0683">
              <w:rPr>
                <w:rFonts w:ascii="Verdana" w:hAnsi="Verdana"/>
                <w:sz w:val="18"/>
                <w:szCs w:val="18"/>
              </w:rPr>
              <w:t>informacje mające wpływ na ocenę</w:t>
            </w:r>
          </w:p>
        </w:tc>
      </w:tr>
      <w:tr w:rsidR="00367B5E" w:rsidRPr="006E0683" w14:paraId="29E6FFD9" w14:textId="77777777" w:rsidTr="002B49E6">
        <w:trPr>
          <w:trHeight w:val="729"/>
        </w:trPr>
        <w:tc>
          <w:tcPr>
            <w:tcW w:w="567" w:type="dxa"/>
            <w:vAlign w:val="center"/>
          </w:tcPr>
          <w:p w14:paraId="68920B94" w14:textId="77777777" w:rsidR="00367B5E" w:rsidRPr="006E0683" w:rsidRDefault="00367B5E" w:rsidP="002B49E6">
            <w:pPr>
              <w:spacing w:before="60" w:after="60"/>
              <w:ind w:right="45"/>
              <w:jc w:val="center"/>
              <w:outlineLvl w:val="0"/>
              <w:rPr>
                <w:rFonts w:ascii="Verdana" w:hAnsi="Verdana"/>
                <w:sz w:val="16"/>
                <w:szCs w:val="16"/>
              </w:rPr>
            </w:pPr>
            <w:r w:rsidRPr="006E0683">
              <w:rPr>
                <w:rFonts w:ascii="Verdana" w:hAnsi="Verdana"/>
                <w:sz w:val="16"/>
                <w:szCs w:val="16"/>
              </w:rPr>
              <w:lastRenderedPageBreak/>
              <w:t>1</w:t>
            </w:r>
          </w:p>
        </w:tc>
        <w:tc>
          <w:tcPr>
            <w:tcW w:w="2694" w:type="dxa"/>
            <w:vAlign w:val="center"/>
          </w:tcPr>
          <w:p w14:paraId="45D31B0F" w14:textId="77777777" w:rsidR="00367B5E" w:rsidRPr="006E0683" w:rsidRDefault="00367B5E" w:rsidP="002B49E6">
            <w:pPr>
              <w:spacing w:before="60" w:after="60"/>
              <w:ind w:right="45"/>
              <w:outlineLvl w:val="0"/>
              <w:rPr>
                <w:rFonts w:ascii="Verdana" w:hAnsi="Verdana"/>
                <w:sz w:val="16"/>
                <w:szCs w:val="16"/>
              </w:rPr>
            </w:pPr>
            <w:r w:rsidRPr="006E0683">
              <w:rPr>
                <w:rFonts w:ascii="Verdana" w:hAnsi="Verdana"/>
                <w:sz w:val="16"/>
                <w:szCs w:val="16"/>
              </w:rPr>
              <w:t>Cena brutto przedmiotu zamówienia</w:t>
            </w:r>
          </w:p>
        </w:tc>
        <w:tc>
          <w:tcPr>
            <w:tcW w:w="708" w:type="dxa"/>
            <w:vAlign w:val="center"/>
          </w:tcPr>
          <w:p w14:paraId="4EC1F6AD" w14:textId="77777777" w:rsidR="00367B5E" w:rsidRPr="006E0683" w:rsidRDefault="00367B5E" w:rsidP="002B49E6">
            <w:pPr>
              <w:spacing w:before="60" w:after="60"/>
              <w:ind w:right="45"/>
              <w:jc w:val="center"/>
              <w:outlineLvl w:val="0"/>
              <w:rPr>
                <w:rFonts w:ascii="Verdana" w:hAnsi="Verdana"/>
                <w:sz w:val="16"/>
                <w:szCs w:val="16"/>
              </w:rPr>
            </w:pPr>
            <w:r w:rsidRPr="006E0683">
              <w:rPr>
                <w:rFonts w:ascii="Verdana" w:hAnsi="Verdana"/>
                <w:sz w:val="16"/>
                <w:szCs w:val="16"/>
              </w:rPr>
              <w:t>60</w:t>
            </w:r>
          </w:p>
        </w:tc>
        <w:tc>
          <w:tcPr>
            <w:tcW w:w="709" w:type="dxa"/>
            <w:vAlign w:val="center"/>
          </w:tcPr>
          <w:p w14:paraId="022117BA" w14:textId="77777777" w:rsidR="00367B5E" w:rsidRPr="006E0683" w:rsidRDefault="00367B5E" w:rsidP="002B49E6">
            <w:pPr>
              <w:spacing w:before="60" w:after="60"/>
              <w:ind w:right="45"/>
              <w:jc w:val="center"/>
              <w:outlineLvl w:val="0"/>
              <w:rPr>
                <w:rFonts w:ascii="Verdana" w:hAnsi="Verdana"/>
                <w:sz w:val="16"/>
                <w:szCs w:val="16"/>
              </w:rPr>
            </w:pPr>
            <w:r w:rsidRPr="006E0683">
              <w:rPr>
                <w:rFonts w:ascii="Verdana" w:hAnsi="Verdana"/>
                <w:sz w:val="16"/>
                <w:szCs w:val="16"/>
              </w:rPr>
              <w:t>60</w:t>
            </w:r>
          </w:p>
        </w:tc>
        <w:tc>
          <w:tcPr>
            <w:tcW w:w="4394" w:type="dxa"/>
            <w:vAlign w:val="center"/>
          </w:tcPr>
          <w:p w14:paraId="4A97FBFB" w14:textId="77777777" w:rsidR="00367B5E" w:rsidRPr="006E0683" w:rsidRDefault="00367B5E" w:rsidP="002B49E6">
            <w:pPr>
              <w:spacing w:before="60" w:after="60"/>
              <w:ind w:right="45"/>
              <w:jc w:val="both"/>
              <w:outlineLvl w:val="0"/>
              <w:rPr>
                <w:rFonts w:ascii="Verdana" w:hAnsi="Verdana"/>
                <w:sz w:val="16"/>
                <w:szCs w:val="16"/>
              </w:rPr>
            </w:pPr>
            <w:r w:rsidRPr="006E0683">
              <w:rPr>
                <w:rFonts w:ascii="Verdana" w:hAnsi="Verdana"/>
                <w:sz w:val="16"/>
                <w:szCs w:val="16"/>
              </w:rPr>
              <w:t xml:space="preserve">                  Najniższa cena oferty </w:t>
            </w:r>
          </w:p>
          <w:p w14:paraId="43AABBFB" w14:textId="77777777" w:rsidR="00367B5E" w:rsidRPr="006E0683" w:rsidRDefault="00367B5E" w:rsidP="002B49E6">
            <w:pPr>
              <w:spacing w:before="60" w:after="60"/>
              <w:ind w:right="45"/>
              <w:jc w:val="both"/>
              <w:outlineLvl w:val="0"/>
              <w:rPr>
                <w:rFonts w:ascii="Verdana" w:hAnsi="Verdana"/>
                <w:sz w:val="16"/>
                <w:szCs w:val="16"/>
              </w:rPr>
            </w:pPr>
            <w:r w:rsidRPr="006E0683">
              <w:rPr>
                <w:rFonts w:ascii="Verdana" w:hAnsi="Verdana"/>
                <w:sz w:val="16"/>
                <w:szCs w:val="16"/>
              </w:rPr>
              <w:t>Ilość pkt.  = ------------------------------ x 60</w:t>
            </w:r>
          </w:p>
          <w:p w14:paraId="07FA56F7" w14:textId="77777777" w:rsidR="00367B5E" w:rsidRPr="006E0683" w:rsidRDefault="00367B5E" w:rsidP="002B49E6">
            <w:pPr>
              <w:spacing w:before="60" w:after="60"/>
              <w:ind w:right="45"/>
              <w:jc w:val="both"/>
              <w:outlineLvl w:val="0"/>
              <w:rPr>
                <w:rFonts w:ascii="Verdana" w:hAnsi="Verdana"/>
                <w:sz w:val="16"/>
                <w:szCs w:val="16"/>
              </w:rPr>
            </w:pPr>
            <w:r w:rsidRPr="006E0683">
              <w:rPr>
                <w:rFonts w:ascii="Verdana" w:hAnsi="Verdana"/>
                <w:sz w:val="16"/>
                <w:szCs w:val="16"/>
              </w:rPr>
              <w:t xml:space="preserve">                  Cena oferty badanej   </w:t>
            </w:r>
          </w:p>
        </w:tc>
      </w:tr>
      <w:tr w:rsidR="00367B5E" w:rsidRPr="006E0683" w14:paraId="351EBA57" w14:textId="77777777" w:rsidTr="002B49E6">
        <w:trPr>
          <w:trHeight w:val="953"/>
        </w:trPr>
        <w:tc>
          <w:tcPr>
            <w:tcW w:w="567" w:type="dxa"/>
            <w:vAlign w:val="center"/>
          </w:tcPr>
          <w:p w14:paraId="1DF1F190" w14:textId="77777777" w:rsidR="00367B5E" w:rsidRPr="006E0683" w:rsidRDefault="00367B5E" w:rsidP="002B49E6">
            <w:pPr>
              <w:spacing w:before="60" w:after="60"/>
              <w:ind w:right="45"/>
              <w:jc w:val="center"/>
              <w:outlineLvl w:val="0"/>
              <w:rPr>
                <w:rFonts w:ascii="Verdana" w:hAnsi="Verdana"/>
                <w:sz w:val="16"/>
                <w:szCs w:val="16"/>
              </w:rPr>
            </w:pPr>
            <w:r w:rsidRPr="006E0683">
              <w:rPr>
                <w:rFonts w:ascii="Verdana" w:hAnsi="Verdana"/>
                <w:sz w:val="16"/>
                <w:szCs w:val="16"/>
              </w:rPr>
              <w:t>2</w:t>
            </w:r>
          </w:p>
        </w:tc>
        <w:tc>
          <w:tcPr>
            <w:tcW w:w="2694" w:type="dxa"/>
            <w:vAlign w:val="center"/>
          </w:tcPr>
          <w:p w14:paraId="261CDA4A" w14:textId="0EC3FA9F" w:rsidR="00F41F56" w:rsidRDefault="00C00EBC" w:rsidP="00367B5E">
            <w:pPr>
              <w:spacing w:before="60" w:after="60"/>
              <w:ind w:right="45"/>
              <w:outlineLvl w:val="0"/>
              <w:rPr>
                <w:rFonts w:ascii="Verdana" w:hAnsi="Verdana"/>
                <w:sz w:val="16"/>
                <w:szCs w:val="16"/>
              </w:rPr>
            </w:pPr>
            <w:r>
              <w:rPr>
                <w:rFonts w:ascii="Verdana" w:hAnsi="Verdana"/>
                <w:sz w:val="16"/>
                <w:szCs w:val="16"/>
              </w:rPr>
              <w:t>Okres</w:t>
            </w:r>
            <w:r w:rsidR="00367B5E" w:rsidRPr="006E0683">
              <w:rPr>
                <w:rFonts w:ascii="Verdana" w:hAnsi="Verdana"/>
                <w:sz w:val="16"/>
                <w:szCs w:val="16"/>
              </w:rPr>
              <w:t xml:space="preserve"> g</w:t>
            </w:r>
            <w:r w:rsidR="00367B5E">
              <w:rPr>
                <w:rFonts w:ascii="Verdana" w:hAnsi="Verdana"/>
                <w:sz w:val="16"/>
                <w:szCs w:val="16"/>
              </w:rPr>
              <w:t xml:space="preserve">warancji </w:t>
            </w:r>
          </w:p>
          <w:p w14:paraId="65CCF0F6" w14:textId="5FB4981A" w:rsidR="00367B5E" w:rsidRPr="006E0683" w:rsidRDefault="00F41F56" w:rsidP="00FD055D">
            <w:pPr>
              <w:spacing w:before="60" w:after="60"/>
              <w:ind w:right="45"/>
              <w:outlineLvl w:val="0"/>
              <w:rPr>
                <w:rFonts w:ascii="Verdana" w:hAnsi="Verdana" w:cs="Verdana"/>
                <w:sz w:val="16"/>
                <w:szCs w:val="16"/>
              </w:rPr>
            </w:pPr>
            <w:r w:rsidRPr="00F41F56">
              <w:rPr>
                <w:rFonts w:ascii="Verdana" w:hAnsi="Verdana" w:cs="Verdana"/>
                <w:sz w:val="16"/>
                <w:szCs w:val="16"/>
              </w:rPr>
              <w:t xml:space="preserve">(wymagany przez </w:t>
            </w:r>
            <w:r w:rsidR="00367B5E" w:rsidRPr="00F41F56">
              <w:rPr>
                <w:rFonts w:ascii="Verdana" w:hAnsi="Verdana" w:cs="Verdana"/>
                <w:sz w:val="16"/>
                <w:szCs w:val="16"/>
              </w:rPr>
              <w:t>Zamawiającego</w:t>
            </w:r>
            <w:r w:rsidR="00367B5E" w:rsidRPr="006E0683">
              <w:rPr>
                <w:rFonts w:ascii="Verdana" w:hAnsi="Verdana" w:cs="Verdana"/>
                <w:sz w:val="16"/>
                <w:szCs w:val="16"/>
              </w:rPr>
              <w:t xml:space="preserve"> </w:t>
            </w:r>
            <w:r w:rsidR="00367B5E" w:rsidRPr="006E0683">
              <w:rPr>
                <w:rFonts w:ascii="Verdana" w:hAnsi="Verdana" w:cs="Verdana"/>
                <w:sz w:val="16"/>
                <w:szCs w:val="16"/>
              </w:rPr>
              <w:br/>
              <w:t xml:space="preserve">min. </w:t>
            </w:r>
            <w:r w:rsidR="00FD055D">
              <w:rPr>
                <w:rFonts w:ascii="Verdana" w:hAnsi="Verdana"/>
                <w:b/>
                <w:bCs/>
                <w:sz w:val="16"/>
                <w:szCs w:val="16"/>
              </w:rPr>
              <w:t>12</w:t>
            </w:r>
            <w:r w:rsidR="00367B5E" w:rsidRPr="006E0683">
              <w:rPr>
                <w:rFonts w:ascii="Verdana" w:hAnsi="Verdana"/>
                <w:bCs/>
                <w:sz w:val="16"/>
                <w:szCs w:val="16"/>
              </w:rPr>
              <w:t xml:space="preserve"> m-</w:t>
            </w:r>
            <w:proofErr w:type="spellStart"/>
            <w:r w:rsidR="00367B5E" w:rsidRPr="006E0683">
              <w:rPr>
                <w:rFonts w:ascii="Verdana" w:hAnsi="Verdana"/>
                <w:bCs/>
                <w:sz w:val="16"/>
                <w:szCs w:val="16"/>
              </w:rPr>
              <w:t>c</w:t>
            </w:r>
            <w:r w:rsidR="00367B5E">
              <w:rPr>
                <w:rFonts w:ascii="Verdana" w:hAnsi="Verdana"/>
                <w:bCs/>
                <w:sz w:val="16"/>
                <w:szCs w:val="16"/>
              </w:rPr>
              <w:t>y</w:t>
            </w:r>
            <w:proofErr w:type="spellEnd"/>
            <w:r w:rsidR="00367B5E" w:rsidRPr="006E0683">
              <w:rPr>
                <w:rFonts w:ascii="Verdana" w:hAnsi="Verdana"/>
                <w:bCs/>
                <w:sz w:val="16"/>
                <w:szCs w:val="16"/>
              </w:rPr>
              <w:t xml:space="preserve">, max </w:t>
            </w:r>
            <w:r w:rsidR="00FD055D">
              <w:rPr>
                <w:rFonts w:ascii="Verdana" w:hAnsi="Verdana"/>
                <w:b/>
                <w:bCs/>
                <w:sz w:val="16"/>
                <w:szCs w:val="16"/>
              </w:rPr>
              <w:t>24</w:t>
            </w:r>
            <w:r w:rsidR="00367B5E" w:rsidRPr="006E0683">
              <w:rPr>
                <w:rFonts w:ascii="Verdana" w:hAnsi="Verdana"/>
                <w:bCs/>
                <w:sz w:val="16"/>
                <w:szCs w:val="16"/>
              </w:rPr>
              <w:t xml:space="preserve"> m</w:t>
            </w:r>
            <w:r w:rsidR="00367B5E" w:rsidRPr="00B62178">
              <w:rPr>
                <w:rFonts w:ascii="Verdana" w:hAnsi="Verdana"/>
                <w:bCs/>
                <w:sz w:val="16"/>
                <w:szCs w:val="16"/>
              </w:rPr>
              <w:t>-c</w:t>
            </w:r>
            <w:r w:rsidR="0022491F" w:rsidRPr="00B62178">
              <w:rPr>
                <w:rFonts w:ascii="Verdana" w:hAnsi="Verdana"/>
                <w:bCs/>
                <w:sz w:val="16"/>
                <w:szCs w:val="16"/>
              </w:rPr>
              <w:t>e</w:t>
            </w:r>
            <w:r w:rsidR="00367B5E" w:rsidRPr="006E0683">
              <w:rPr>
                <w:rFonts w:ascii="Verdana" w:hAnsi="Verdana" w:cs="Verdana"/>
                <w:sz w:val="16"/>
                <w:szCs w:val="16"/>
              </w:rPr>
              <w:t>)</w:t>
            </w:r>
          </w:p>
        </w:tc>
        <w:tc>
          <w:tcPr>
            <w:tcW w:w="708" w:type="dxa"/>
            <w:vAlign w:val="center"/>
          </w:tcPr>
          <w:p w14:paraId="0244EA6F" w14:textId="565573BE" w:rsidR="00367B5E" w:rsidRPr="006E0683" w:rsidRDefault="00FD055D" w:rsidP="002B49E6">
            <w:pPr>
              <w:spacing w:before="60" w:after="60"/>
              <w:ind w:right="45"/>
              <w:jc w:val="center"/>
              <w:outlineLvl w:val="0"/>
              <w:rPr>
                <w:rFonts w:ascii="Verdana" w:hAnsi="Verdana" w:cs="Verdana"/>
                <w:bCs/>
                <w:sz w:val="16"/>
                <w:szCs w:val="16"/>
              </w:rPr>
            </w:pPr>
            <w:r>
              <w:rPr>
                <w:rFonts w:ascii="Verdana" w:hAnsi="Verdana" w:cs="Verdana"/>
                <w:bCs/>
                <w:sz w:val="16"/>
                <w:szCs w:val="16"/>
              </w:rPr>
              <w:t>2</w:t>
            </w:r>
            <w:r w:rsidR="00367B5E">
              <w:rPr>
                <w:rFonts w:ascii="Verdana" w:hAnsi="Verdana" w:cs="Verdana"/>
                <w:bCs/>
                <w:sz w:val="16"/>
                <w:szCs w:val="16"/>
              </w:rPr>
              <w:t>0</w:t>
            </w:r>
          </w:p>
        </w:tc>
        <w:tc>
          <w:tcPr>
            <w:tcW w:w="709" w:type="dxa"/>
            <w:vAlign w:val="center"/>
          </w:tcPr>
          <w:p w14:paraId="28E2485E" w14:textId="5C2420EF" w:rsidR="00367B5E" w:rsidRPr="006E0683" w:rsidRDefault="00FD055D" w:rsidP="002B49E6">
            <w:pPr>
              <w:spacing w:before="60" w:after="60"/>
              <w:ind w:right="45"/>
              <w:jc w:val="center"/>
              <w:outlineLvl w:val="0"/>
              <w:rPr>
                <w:rFonts w:ascii="Verdana" w:hAnsi="Verdana" w:cs="Verdana"/>
                <w:bCs/>
                <w:sz w:val="16"/>
                <w:szCs w:val="16"/>
              </w:rPr>
            </w:pPr>
            <w:r>
              <w:rPr>
                <w:rFonts w:ascii="Verdana" w:hAnsi="Verdana" w:cs="Verdana"/>
                <w:bCs/>
                <w:sz w:val="16"/>
                <w:szCs w:val="16"/>
              </w:rPr>
              <w:t>2</w:t>
            </w:r>
            <w:r w:rsidR="00367B5E">
              <w:rPr>
                <w:rFonts w:ascii="Verdana" w:hAnsi="Verdana" w:cs="Verdana"/>
                <w:bCs/>
                <w:sz w:val="16"/>
                <w:szCs w:val="16"/>
              </w:rPr>
              <w:t>0</w:t>
            </w:r>
          </w:p>
        </w:tc>
        <w:tc>
          <w:tcPr>
            <w:tcW w:w="4394" w:type="dxa"/>
            <w:vAlign w:val="center"/>
          </w:tcPr>
          <w:p w14:paraId="0BFEFFCB" w14:textId="77777777" w:rsidR="00367B5E" w:rsidRPr="006E0683" w:rsidRDefault="00367B5E" w:rsidP="002B49E6">
            <w:pPr>
              <w:shd w:val="clear" w:color="auto" w:fill="FFFFFF" w:themeFill="background1"/>
              <w:ind w:right="45"/>
              <w:outlineLvl w:val="0"/>
              <w:rPr>
                <w:rFonts w:ascii="Verdana" w:hAnsi="Verdana"/>
                <w:sz w:val="14"/>
                <w:szCs w:val="14"/>
              </w:rPr>
            </w:pPr>
            <w:r w:rsidRPr="006E0683">
              <w:rPr>
                <w:rFonts w:ascii="Verdana" w:hAnsi="Verdana"/>
                <w:sz w:val="14"/>
                <w:szCs w:val="14"/>
              </w:rPr>
              <w:t xml:space="preserve">                 </w:t>
            </w:r>
          </w:p>
          <w:p w14:paraId="50A7B75B" w14:textId="77777777" w:rsidR="00367B5E" w:rsidRPr="006E0683" w:rsidRDefault="00367B5E" w:rsidP="002B49E6">
            <w:pPr>
              <w:shd w:val="clear" w:color="auto" w:fill="FFFFFF" w:themeFill="background1"/>
              <w:ind w:right="45"/>
              <w:outlineLvl w:val="0"/>
              <w:rPr>
                <w:rFonts w:ascii="Verdana" w:hAnsi="Verdana"/>
                <w:sz w:val="14"/>
                <w:szCs w:val="14"/>
              </w:rPr>
            </w:pPr>
            <w:r w:rsidRPr="006E0683">
              <w:rPr>
                <w:rFonts w:ascii="Verdana" w:hAnsi="Verdana"/>
                <w:sz w:val="14"/>
                <w:szCs w:val="14"/>
              </w:rPr>
              <w:t xml:space="preserve">                  Okres gwarancji w ofercie badanej </w:t>
            </w:r>
          </w:p>
          <w:p w14:paraId="4D320921" w14:textId="31842C90" w:rsidR="00367B5E" w:rsidRPr="006E0683" w:rsidRDefault="00367B5E" w:rsidP="002B49E6">
            <w:pPr>
              <w:shd w:val="clear" w:color="auto" w:fill="FFFFFF" w:themeFill="background1"/>
              <w:ind w:right="45"/>
              <w:outlineLvl w:val="0"/>
              <w:rPr>
                <w:rFonts w:ascii="Verdana" w:hAnsi="Verdana"/>
                <w:sz w:val="14"/>
                <w:szCs w:val="14"/>
              </w:rPr>
            </w:pPr>
            <w:r w:rsidRPr="006E0683">
              <w:rPr>
                <w:rFonts w:ascii="Verdana" w:hAnsi="Verdana"/>
                <w:sz w:val="14"/>
                <w:szCs w:val="14"/>
              </w:rPr>
              <w:t>Ilość pkt  = -----------</w:t>
            </w:r>
            <w:r w:rsidR="00FD055D">
              <w:rPr>
                <w:rFonts w:ascii="Verdana" w:hAnsi="Verdana"/>
                <w:sz w:val="14"/>
                <w:szCs w:val="14"/>
              </w:rPr>
              <w:t>---------------------------- x 2</w:t>
            </w:r>
            <w:r w:rsidRPr="006E0683">
              <w:rPr>
                <w:rFonts w:ascii="Verdana" w:hAnsi="Verdana"/>
                <w:sz w:val="14"/>
                <w:szCs w:val="14"/>
              </w:rPr>
              <w:t>0</w:t>
            </w:r>
          </w:p>
          <w:p w14:paraId="1395267C" w14:textId="77777777" w:rsidR="00367B5E" w:rsidRPr="006E0683" w:rsidRDefault="00367B5E" w:rsidP="002B49E6">
            <w:pPr>
              <w:shd w:val="clear" w:color="auto" w:fill="FFFFFF" w:themeFill="background1"/>
              <w:ind w:right="45"/>
              <w:outlineLvl w:val="0"/>
              <w:rPr>
                <w:rFonts w:ascii="Verdana" w:hAnsi="Verdana"/>
                <w:sz w:val="14"/>
                <w:szCs w:val="14"/>
              </w:rPr>
            </w:pPr>
            <w:r w:rsidRPr="006E0683">
              <w:rPr>
                <w:rFonts w:ascii="Verdana" w:hAnsi="Verdana"/>
                <w:sz w:val="14"/>
                <w:szCs w:val="14"/>
              </w:rPr>
              <w:t xml:space="preserve">                  Najdłuższy okres gwarancji </w:t>
            </w:r>
          </w:p>
          <w:p w14:paraId="5BF22150" w14:textId="77777777" w:rsidR="00367B5E" w:rsidRPr="006E0683" w:rsidRDefault="00367B5E" w:rsidP="002B49E6">
            <w:pPr>
              <w:shd w:val="clear" w:color="auto" w:fill="FFFFFF" w:themeFill="background1"/>
              <w:ind w:right="45"/>
              <w:outlineLvl w:val="0"/>
              <w:rPr>
                <w:rFonts w:ascii="Verdana" w:hAnsi="Verdana"/>
                <w:sz w:val="14"/>
                <w:szCs w:val="14"/>
              </w:rPr>
            </w:pPr>
            <w:r w:rsidRPr="006E0683">
              <w:rPr>
                <w:rFonts w:ascii="Verdana" w:hAnsi="Verdana"/>
                <w:sz w:val="14"/>
                <w:szCs w:val="14"/>
              </w:rPr>
              <w:t xml:space="preserve">                  ze wszystkich ofert</w:t>
            </w:r>
          </w:p>
          <w:p w14:paraId="72F4D1BA" w14:textId="77777777" w:rsidR="00367B5E" w:rsidRPr="006E0683" w:rsidRDefault="00367B5E" w:rsidP="002B49E6">
            <w:pPr>
              <w:ind w:right="45"/>
              <w:outlineLvl w:val="0"/>
              <w:rPr>
                <w:rFonts w:ascii="Verdana" w:hAnsi="Verdana"/>
                <w:sz w:val="16"/>
                <w:szCs w:val="16"/>
              </w:rPr>
            </w:pPr>
          </w:p>
        </w:tc>
      </w:tr>
      <w:tr w:rsidR="00367B5E" w:rsidRPr="006E0683" w14:paraId="2CF8F8EC" w14:textId="77777777" w:rsidTr="002B49E6">
        <w:trPr>
          <w:trHeight w:val="750"/>
        </w:trPr>
        <w:tc>
          <w:tcPr>
            <w:tcW w:w="567" w:type="dxa"/>
            <w:vAlign w:val="center"/>
          </w:tcPr>
          <w:p w14:paraId="76DF797D" w14:textId="4BA58EE8" w:rsidR="00367B5E" w:rsidRPr="006E0683" w:rsidRDefault="00367B5E" w:rsidP="00367B5E">
            <w:pPr>
              <w:spacing w:before="60" w:after="60"/>
              <w:ind w:right="45"/>
              <w:jc w:val="center"/>
              <w:outlineLvl w:val="0"/>
              <w:rPr>
                <w:rFonts w:ascii="Verdana" w:hAnsi="Verdana"/>
                <w:sz w:val="16"/>
                <w:szCs w:val="16"/>
              </w:rPr>
            </w:pPr>
            <w:r w:rsidRPr="006E0683">
              <w:rPr>
                <w:rFonts w:ascii="Verdana" w:hAnsi="Verdana"/>
                <w:sz w:val="16"/>
                <w:szCs w:val="16"/>
              </w:rPr>
              <w:t>3</w:t>
            </w:r>
          </w:p>
        </w:tc>
        <w:tc>
          <w:tcPr>
            <w:tcW w:w="2694" w:type="dxa"/>
            <w:vAlign w:val="center"/>
          </w:tcPr>
          <w:p w14:paraId="7644A119" w14:textId="172B69AF" w:rsidR="00367B5E" w:rsidRPr="00B96409" w:rsidRDefault="00367B5E" w:rsidP="00FD055D">
            <w:pPr>
              <w:spacing w:before="60" w:after="60"/>
              <w:ind w:right="45"/>
              <w:outlineLvl w:val="0"/>
              <w:rPr>
                <w:rFonts w:ascii="Verdana" w:hAnsi="Verdana" w:cs="Verdana"/>
                <w:sz w:val="16"/>
                <w:szCs w:val="16"/>
                <w:highlight w:val="yellow"/>
              </w:rPr>
            </w:pPr>
            <w:r w:rsidRPr="006E0683">
              <w:rPr>
                <w:rFonts w:ascii="Verdana" w:hAnsi="Verdana"/>
                <w:sz w:val="16"/>
                <w:szCs w:val="16"/>
              </w:rPr>
              <w:t xml:space="preserve">Termin realizacji przedmiotu zamówienia </w:t>
            </w:r>
            <w:r w:rsidRPr="006E0683">
              <w:rPr>
                <w:rFonts w:ascii="Verdana" w:hAnsi="Verdana"/>
                <w:sz w:val="16"/>
                <w:szCs w:val="16"/>
              </w:rPr>
              <w:br/>
              <w:t xml:space="preserve">(maksymalnie </w:t>
            </w:r>
            <w:r w:rsidR="00FD055D">
              <w:rPr>
                <w:rFonts w:ascii="Verdana" w:hAnsi="Verdana"/>
                <w:b/>
                <w:sz w:val="16"/>
                <w:szCs w:val="16"/>
              </w:rPr>
              <w:t xml:space="preserve">2 </w:t>
            </w:r>
            <w:r w:rsidR="00FD055D" w:rsidRPr="00FD055D">
              <w:rPr>
                <w:rFonts w:ascii="Verdana" w:hAnsi="Verdana"/>
                <w:sz w:val="16"/>
                <w:szCs w:val="16"/>
              </w:rPr>
              <w:t>tygodnie</w:t>
            </w:r>
            <w:r w:rsidRPr="006E0683">
              <w:rPr>
                <w:rFonts w:ascii="Verdana" w:hAnsi="Verdana"/>
                <w:sz w:val="16"/>
                <w:szCs w:val="16"/>
              </w:rPr>
              <w:t>)</w:t>
            </w:r>
          </w:p>
        </w:tc>
        <w:tc>
          <w:tcPr>
            <w:tcW w:w="708" w:type="dxa"/>
            <w:vAlign w:val="center"/>
          </w:tcPr>
          <w:p w14:paraId="41E5437A" w14:textId="4AADDEAD" w:rsidR="00367B5E" w:rsidRPr="00B96409" w:rsidRDefault="00FD055D" w:rsidP="00367B5E">
            <w:pPr>
              <w:spacing w:before="60" w:after="60"/>
              <w:ind w:right="45"/>
              <w:jc w:val="center"/>
              <w:outlineLvl w:val="0"/>
              <w:rPr>
                <w:rFonts w:ascii="Verdana" w:hAnsi="Verdana" w:cs="Verdana"/>
                <w:bCs/>
                <w:sz w:val="16"/>
                <w:szCs w:val="16"/>
                <w:highlight w:val="yellow"/>
              </w:rPr>
            </w:pPr>
            <w:r>
              <w:rPr>
                <w:rFonts w:ascii="Verdana" w:hAnsi="Verdana" w:cs="Verdana"/>
                <w:bCs/>
                <w:sz w:val="16"/>
                <w:szCs w:val="16"/>
              </w:rPr>
              <w:t>2</w:t>
            </w:r>
            <w:r w:rsidR="00367B5E" w:rsidRPr="006E0683">
              <w:rPr>
                <w:rFonts w:ascii="Verdana" w:hAnsi="Verdana" w:cs="Verdana"/>
                <w:bCs/>
                <w:sz w:val="16"/>
                <w:szCs w:val="16"/>
              </w:rPr>
              <w:t>0</w:t>
            </w:r>
          </w:p>
        </w:tc>
        <w:tc>
          <w:tcPr>
            <w:tcW w:w="709" w:type="dxa"/>
            <w:vAlign w:val="center"/>
          </w:tcPr>
          <w:p w14:paraId="135A81DB" w14:textId="1BB38EE9" w:rsidR="00367B5E" w:rsidRPr="00B96409" w:rsidRDefault="00FD055D" w:rsidP="00367B5E">
            <w:pPr>
              <w:spacing w:before="60" w:after="60"/>
              <w:ind w:right="45"/>
              <w:jc w:val="center"/>
              <w:outlineLvl w:val="0"/>
              <w:rPr>
                <w:rFonts w:ascii="Verdana" w:hAnsi="Verdana" w:cs="Verdana"/>
                <w:bCs/>
                <w:sz w:val="16"/>
                <w:szCs w:val="16"/>
                <w:highlight w:val="yellow"/>
              </w:rPr>
            </w:pPr>
            <w:r>
              <w:rPr>
                <w:rFonts w:ascii="Verdana" w:hAnsi="Verdana" w:cs="Verdana"/>
                <w:bCs/>
                <w:sz w:val="16"/>
                <w:szCs w:val="16"/>
              </w:rPr>
              <w:t>2</w:t>
            </w:r>
            <w:r w:rsidR="00367B5E" w:rsidRPr="006E0683">
              <w:rPr>
                <w:rFonts w:ascii="Verdana" w:hAnsi="Verdana" w:cs="Verdana"/>
                <w:bCs/>
                <w:sz w:val="16"/>
                <w:szCs w:val="16"/>
              </w:rPr>
              <w:t>0</w:t>
            </w:r>
          </w:p>
        </w:tc>
        <w:tc>
          <w:tcPr>
            <w:tcW w:w="4394" w:type="dxa"/>
            <w:vAlign w:val="center"/>
          </w:tcPr>
          <w:p w14:paraId="1197C1FB" w14:textId="77777777" w:rsidR="00367B5E" w:rsidRPr="006E0683" w:rsidRDefault="00367B5E" w:rsidP="00367B5E">
            <w:pPr>
              <w:shd w:val="clear" w:color="auto" w:fill="FFFFFF" w:themeFill="background1"/>
              <w:spacing w:before="120"/>
              <w:jc w:val="center"/>
              <w:outlineLvl w:val="0"/>
              <w:rPr>
                <w:rFonts w:ascii="Verdana" w:hAnsi="Verdana"/>
                <w:strike/>
                <w:sz w:val="16"/>
                <w:szCs w:val="16"/>
              </w:rPr>
            </w:pPr>
            <w:r w:rsidRPr="006E0683">
              <w:rPr>
                <w:rFonts w:ascii="Verdana" w:hAnsi="Verdana"/>
                <w:sz w:val="16"/>
                <w:szCs w:val="16"/>
              </w:rPr>
              <w:t>Najkrótszy termin dostawy</w:t>
            </w:r>
          </w:p>
          <w:p w14:paraId="05F97588" w14:textId="5CE8E34E" w:rsidR="00367B5E" w:rsidRPr="006E0683" w:rsidRDefault="00367B5E" w:rsidP="00367B5E">
            <w:pPr>
              <w:shd w:val="clear" w:color="auto" w:fill="FFFFFF" w:themeFill="background1"/>
              <w:ind w:left="638" w:hanging="638"/>
              <w:jc w:val="both"/>
              <w:outlineLvl w:val="0"/>
              <w:rPr>
                <w:rFonts w:ascii="Verdana" w:hAnsi="Verdana"/>
                <w:sz w:val="16"/>
                <w:szCs w:val="16"/>
              </w:rPr>
            </w:pPr>
            <w:r w:rsidRPr="006E0683">
              <w:rPr>
                <w:rFonts w:ascii="Verdana" w:hAnsi="Verdana"/>
                <w:sz w:val="16"/>
                <w:szCs w:val="16"/>
              </w:rPr>
              <w:t>Ilość pkt  = ----------</w:t>
            </w:r>
            <w:r w:rsidR="00FD055D">
              <w:rPr>
                <w:rFonts w:ascii="Verdana" w:hAnsi="Verdana"/>
                <w:sz w:val="16"/>
                <w:szCs w:val="16"/>
              </w:rPr>
              <w:t>---------------------------  x 2</w:t>
            </w:r>
            <w:r w:rsidRPr="006E0683">
              <w:rPr>
                <w:rFonts w:ascii="Verdana" w:hAnsi="Verdana"/>
                <w:sz w:val="16"/>
                <w:szCs w:val="16"/>
              </w:rPr>
              <w:t xml:space="preserve">0  </w:t>
            </w:r>
          </w:p>
          <w:p w14:paraId="4E1E907D" w14:textId="77777777" w:rsidR="00367B5E" w:rsidRPr="006E0683" w:rsidRDefault="00367B5E" w:rsidP="00367B5E">
            <w:pPr>
              <w:shd w:val="clear" w:color="auto" w:fill="FFFFFF" w:themeFill="background1"/>
              <w:ind w:right="45" w:firstLine="893"/>
              <w:outlineLvl w:val="0"/>
              <w:rPr>
                <w:rFonts w:ascii="Verdana" w:hAnsi="Verdana"/>
                <w:sz w:val="16"/>
                <w:szCs w:val="16"/>
              </w:rPr>
            </w:pPr>
            <w:r w:rsidRPr="006E0683">
              <w:rPr>
                <w:rFonts w:ascii="Verdana" w:hAnsi="Verdana"/>
                <w:sz w:val="16"/>
                <w:szCs w:val="16"/>
              </w:rPr>
              <w:t xml:space="preserve"> Termin dostawy w ofercie badanej          </w:t>
            </w:r>
          </w:p>
          <w:p w14:paraId="7DCFEE61" w14:textId="2228C845" w:rsidR="00367B5E" w:rsidRPr="00B96409" w:rsidRDefault="00367B5E" w:rsidP="00367B5E">
            <w:pPr>
              <w:spacing w:before="60" w:after="60"/>
              <w:ind w:right="45"/>
              <w:jc w:val="both"/>
              <w:outlineLvl w:val="0"/>
              <w:rPr>
                <w:rFonts w:ascii="Verdana" w:hAnsi="Verdana"/>
                <w:sz w:val="16"/>
                <w:szCs w:val="16"/>
                <w:highlight w:val="yellow"/>
              </w:rPr>
            </w:pPr>
          </w:p>
        </w:tc>
      </w:tr>
      <w:tr w:rsidR="00367B5E" w:rsidRPr="006E0683" w14:paraId="1084AFC3" w14:textId="77777777" w:rsidTr="002B49E6">
        <w:trPr>
          <w:trHeight w:val="547"/>
        </w:trPr>
        <w:tc>
          <w:tcPr>
            <w:tcW w:w="3261" w:type="dxa"/>
            <w:gridSpan w:val="2"/>
            <w:vAlign w:val="center"/>
          </w:tcPr>
          <w:p w14:paraId="66724EF9" w14:textId="5613E2B1" w:rsidR="00367B5E" w:rsidRPr="006E0683" w:rsidRDefault="00367B5E" w:rsidP="002B49E6">
            <w:pPr>
              <w:spacing w:before="60" w:after="60"/>
              <w:ind w:right="45"/>
              <w:outlineLvl w:val="0"/>
              <w:rPr>
                <w:rFonts w:ascii="Verdana" w:hAnsi="Verdana" w:cs="Verdana"/>
                <w:sz w:val="16"/>
                <w:szCs w:val="16"/>
              </w:rPr>
            </w:pPr>
            <w:r w:rsidRPr="006E0683">
              <w:rPr>
                <w:rFonts w:ascii="Verdana" w:hAnsi="Verdana" w:cs="Verdana"/>
                <w:sz w:val="16"/>
                <w:szCs w:val="16"/>
              </w:rPr>
              <w:t>Razem</w:t>
            </w:r>
          </w:p>
        </w:tc>
        <w:tc>
          <w:tcPr>
            <w:tcW w:w="708" w:type="dxa"/>
            <w:vAlign w:val="center"/>
          </w:tcPr>
          <w:p w14:paraId="4A4C8D1C" w14:textId="77777777" w:rsidR="00367B5E" w:rsidRPr="006E0683" w:rsidRDefault="00367B5E" w:rsidP="002B49E6">
            <w:pPr>
              <w:spacing w:before="60" w:after="60"/>
              <w:ind w:right="45"/>
              <w:jc w:val="center"/>
              <w:outlineLvl w:val="0"/>
              <w:rPr>
                <w:rFonts w:ascii="Verdana" w:hAnsi="Verdana" w:cs="Verdana"/>
                <w:bCs/>
                <w:sz w:val="16"/>
                <w:szCs w:val="16"/>
              </w:rPr>
            </w:pPr>
            <w:r w:rsidRPr="006E0683">
              <w:rPr>
                <w:rFonts w:ascii="Verdana" w:hAnsi="Verdana" w:cs="Verdana"/>
                <w:bCs/>
                <w:sz w:val="16"/>
                <w:szCs w:val="16"/>
              </w:rPr>
              <w:t>100</w:t>
            </w:r>
          </w:p>
        </w:tc>
        <w:tc>
          <w:tcPr>
            <w:tcW w:w="709" w:type="dxa"/>
            <w:vAlign w:val="center"/>
          </w:tcPr>
          <w:p w14:paraId="75CE3F2A" w14:textId="77777777" w:rsidR="00367B5E" w:rsidRPr="006E0683" w:rsidRDefault="00367B5E" w:rsidP="002B49E6">
            <w:pPr>
              <w:spacing w:before="60" w:after="60"/>
              <w:ind w:right="45"/>
              <w:jc w:val="center"/>
              <w:outlineLvl w:val="0"/>
              <w:rPr>
                <w:rFonts w:ascii="Verdana" w:hAnsi="Verdana" w:cs="Verdana"/>
                <w:bCs/>
                <w:sz w:val="16"/>
                <w:szCs w:val="16"/>
              </w:rPr>
            </w:pPr>
            <w:r w:rsidRPr="006E0683">
              <w:rPr>
                <w:rFonts w:ascii="Verdana" w:hAnsi="Verdana" w:cs="Verdana"/>
                <w:bCs/>
                <w:sz w:val="16"/>
                <w:szCs w:val="16"/>
              </w:rPr>
              <w:t>100</w:t>
            </w:r>
          </w:p>
        </w:tc>
        <w:tc>
          <w:tcPr>
            <w:tcW w:w="4394" w:type="dxa"/>
            <w:vAlign w:val="center"/>
          </w:tcPr>
          <w:p w14:paraId="045A1FDA" w14:textId="5309D942" w:rsidR="00367B5E" w:rsidRPr="006E0683" w:rsidRDefault="00367B5E" w:rsidP="00FD055D">
            <w:pPr>
              <w:spacing w:before="60" w:after="60"/>
              <w:ind w:right="45"/>
              <w:jc w:val="both"/>
              <w:outlineLvl w:val="0"/>
              <w:rPr>
                <w:rFonts w:ascii="Verdana" w:hAnsi="Verdana" w:cs="Verdana"/>
                <w:sz w:val="16"/>
                <w:szCs w:val="16"/>
                <w:u w:val="single"/>
              </w:rPr>
            </w:pPr>
            <w:r w:rsidRPr="006E0683">
              <w:rPr>
                <w:rFonts w:ascii="Verdana" w:hAnsi="Verdana" w:cs="Verdana"/>
                <w:sz w:val="16"/>
                <w:szCs w:val="16"/>
              </w:rPr>
              <w:t xml:space="preserve">Ilość pkt. = Suma pkt. za kryteria 1 – </w:t>
            </w:r>
            <w:r w:rsidR="00FD055D">
              <w:rPr>
                <w:rFonts w:ascii="Verdana" w:hAnsi="Verdana" w:cs="Verdana"/>
                <w:sz w:val="16"/>
                <w:szCs w:val="16"/>
              </w:rPr>
              <w:t>3</w:t>
            </w:r>
          </w:p>
        </w:tc>
      </w:tr>
    </w:tbl>
    <w:p w14:paraId="53D7B38F" w14:textId="77777777" w:rsidR="00FF165B" w:rsidRPr="00FF165B" w:rsidRDefault="00FF165B" w:rsidP="00FF165B">
      <w:pPr>
        <w:spacing w:after="60" w:line="240" w:lineRule="exact"/>
        <w:ind w:left="1069" w:right="-96"/>
        <w:jc w:val="both"/>
        <w:rPr>
          <w:rFonts w:ascii="Verdana" w:hAnsi="Verdana"/>
          <w:sz w:val="18"/>
          <w:szCs w:val="18"/>
        </w:rPr>
      </w:pPr>
    </w:p>
    <w:p w14:paraId="58E29B0E" w14:textId="7798852F" w:rsidR="00B453B3" w:rsidRPr="00057367" w:rsidRDefault="00B453B3" w:rsidP="007878E3">
      <w:pPr>
        <w:pStyle w:val="Akapitzlist"/>
        <w:numPr>
          <w:ilvl w:val="0"/>
          <w:numId w:val="70"/>
        </w:numPr>
        <w:spacing w:after="60" w:line="240" w:lineRule="exact"/>
        <w:ind w:right="-96"/>
        <w:jc w:val="both"/>
        <w:rPr>
          <w:rFonts w:ascii="Verdana" w:hAnsi="Verdana"/>
          <w:sz w:val="18"/>
          <w:szCs w:val="18"/>
        </w:rPr>
      </w:pPr>
      <w:r>
        <w:rPr>
          <w:rFonts w:ascii="Verdana" w:hAnsi="Verdana"/>
          <w:sz w:val="18"/>
          <w:szCs w:val="18"/>
        </w:rPr>
        <w:t xml:space="preserve">dla </w:t>
      </w:r>
      <w:r w:rsidRPr="00BE60F1">
        <w:rPr>
          <w:rFonts w:ascii="Verdana" w:hAnsi="Verdana"/>
          <w:b/>
          <w:sz w:val="18"/>
          <w:szCs w:val="18"/>
        </w:rPr>
        <w:t xml:space="preserve">części </w:t>
      </w:r>
      <w:r>
        <w:rPr>
          <w:rFonts w:ascii="Verdana" w:hAnsi="Verdana"/>
          <w:b/>
          <w:sz w:val="18"/>
          <w:szCs w:val="18"/>
        </w:rPr>
        <w:t>D</w:t>
      </w:r>
    </w:p>
    <w:tbl>
      <w:tblPr>
        <w:tblpPr w:leftFromText="141" w:rightFromText="141" w:vertAnchor="text" w:horzAnchor="margin" w:tblpXSpec="center" w:tblpY="119"/>
        <w:tblW w:w="907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567"/>
        <w:gridCol w:w="2694"/>
        <w:gridCol w:w="708"/>
        <w:gridCol w:w="709"/>
        <w:gridCol w:w="4394"/>
      </w:tblGrid>
      <w:tr w:rsidR="00057367" w:rsidRPr="006E0683" w14:paraId="4E4E37E2" w14:textId="77777777" w:rsidTr="002B49E6">
        <w:trPr>
          <w:trHeight w:val="699"/>
        </w:trPr>
        <w:tc>
          <w:tcPr>
            <w:tcW w:w="567" w:type="dxa"/>
          </w:tcPr>
          <w:p w14:paraId="69A4471F" w14:textId="77777777" w:rsidR="00057367" w:rsidRPr="006E0683" w:rsidRDefault="00057367" w:rsidP="002B49E6">
            <w:pPr>
              <w:spacing w:line="280" w:lineRule="exact"/>
              <w:ind w:right="45"/>
              <w:jc w:val="center"/>
              <w:outlineLvl w:val="0"/>
              <w:rPr>
                <w:rFonts w:ascii="Verdana" w:hAnsi="Verdana"/>
                <w:sz w:val="18"/>
                <w:szCs w:val="18"/>
              </w:rPr>
            </w:pPr>
            <w:r w:rsidRPr="006E0683">
              <w:rPr>
                <w:rFonts w:ascii="Verdana" w:hAnsi="Verdana"/>
                <w:sz w:val="18"/>
                <w:szCs w:val="18"/>
              </w:rPr>
              <w:t>LP</w:t>
            </w:r>
          </w:p>
        </w:tc>
        <w:tc>
          <w:tcPr>
            <w:tcW w:w="2694" w:type="dxa"/>
          </w:tcPr>
          <w:p w14:paraId="5E497269" w14:textId="77777777" w:rsidR="00057367" w:rsidRPr="006E0683" w:rsidRDefault="00057367" w:rsidP="002B49E6">
            <w:pPr>
              <w:spacing w:line="280" w:lineRule="exact"/>
              <w:ind w:right="45"/>
              <w:jc w:val="both"/>
              <w:outlineLvl w:val="0"/>
              <w:rPr>
                <w:rFonts w:ascii="Verdana" w:hAnsi="Verdana"/>
                <w:sz w:val="18"/>
                <w:szCs w:val="18"/>
              </w:rPr>
            </w:pPr>
            <w:r w:rsidRPr="006E0683">
              <w:rPr>
                <w:rFonts w:ascii="Verdana" w:hAnsi="Verdana"/>
                <w:sz w:val="18"/>
                <w:szCs w:val="18"/>
              </w:rPr>
              <w:t>KRYTERIA</w:t>
            </w:r>
          </w:p>
        </w:tc>
        <w:tc>
          <w:tcPr>
            <w:tcW w:w="708" w:type="dxa"/>
          </w:tcPr>
          <w:p w14:paraId="42B7138A" w14:textId="77777777" w:rsidR="00057367" w:rsidRPr="006E0683" w:rsidRDefault="00057367" w:rsidP="002B49E6">
            <w:pPr>
              <w:spacing w:line="280" w:lineRule="exact"/>
              <w:ind w:right="45"/>
              <w:jc w:val="center"/>
              <w:outlineLvl w:val="0"/>
              <w:rPr>
                <w:rFonts w:ascii="Verdana" w:hAnsi="Verdana"/>
                <w:sz w:val="16"/>
                <w:szCs w:val="16"/>
              </w:rPr>
            </w:pPr>
            <w:r w:rsidRPr="006E0683">
              <w:rPr>
                <w:rFonts w:ascii="Verdana" w:hAnsi="Verdana"/>
                <w:sz w:val="16"/>
                <w:szCs w:val="16"/>
              </w:rPr>
              <w:t>WAGA</w:t>
            </w:r>
          </w:p>
          <w:p w14:paraId="04757678" w14:textId="77777777" w:rsidR="00057367" w:rsidRPr="006E0683" w:rsidRDefault="00057367" w:rsidP="002B49E6">
            <w:pPr>
              <w:spacing w:line="280" w:lineRule="exact"/>
              <w:ind w:right="45"/>
              <w:jc w:val="center"/>
              <w:outlineLvl w:val="0"/>
              <w:rPr>
                <w:rFonts w:ascii="Verdana" w:hAnsi="Verdana"/>
                <w:sz w:val="16"/>
                <w:szCs w:val="16"/>
              </w:rPr>
            </w:pPr>
            <w:r w:rsidRPr="006E0683">
              <w:rPr>
                <w:rFonts w:ascii="Verdana" w:hAnsi="Verdana"/>
                <w:sz w:val="16"/>
                <w:szCs w:val="16"/>
              </w:rPr>
              <w:t>%</w:t>
            </w:r>
          </w:p>
        </w:tc>
        <w:tc>
          <w:tcPr>
            <w:tcW w:w="709" w:type="dxa"/>
          </w:tcPr>
          <w:p w14:paraId="294E8B33" w14:textId="77777777" w:rsidR="00057367" w:rsidRPr="006E0683" w:rsidRDefault="00057367" w:rsidP="002B49E6">
            <w:pPr>
              <w:spacing w:line="280" w:lineRule="exact"/>
              <w:ind w:right="45"/>
              <w:jc w:val="center"/>
              <w:outlineLvl w:val="0"/>
              <w:rPr>
                <w:rFonts w:ascii="Verdana" w:hAnsi="Verdana"/>
                <w:sz w:val="16"/>
                <w:szCs w:val="16"/>
              </w:rPr>
            </w:pPr>
            <w:r w:rsidRPr="006E0683">
              <w:rPr>
                <w:rFonts w:ascii="Verdana" w:hAnsi="Verdana"/>
                <w:sz w:val="16"/>
                <w:szCs w:val="16"/>
              </w:rPr>
              <w:t>Ilość</w:t>
            </w:r>
          </w:p>
          <w:p w14:paraId="453EE072" w14:textId="77777777" w:rsidR="00057367" w:rsidRPr="006E0683" w:rsidRDefault="00057367" w:rsidP="002B49E6">
            <w:pPr>
              <w:spacing w:line="280" w:lineRule="exact"/>
              <w:ind w:right="45"/>
              <w:jc w:val="center"/>
              <w:outlineLvl w:val="0"/>
              <w:rPr>
                <w:rFonts w:ascii="Verdana" w:hAnsi="Verdana"/>
                <w:sz w:val="16"/>
                <w:szCs w:val="16"/>
              </w:rPr>
            </w:pPr>
            <w:r w:rsidRPr="006E0683">
              <w:rPr>
                <w:rFonts w:ascii="Verdana" w:hAnsi="Verdana"/>
                <w:sz w:val="16"/>
                <w:szCs w:val="16"/>
              </w:rPr>
              <w:t>pkt.</w:t>
            </w:r>
          </w:p>
        </w:tc>
        <w:tc>
          <w:tcPr>
            <w:tcW w:w="4394" w:type="dxa"/>
          </w:tcPr>
          <w:p w14:paraId="183542BE" w14:textId="77777777" w:rsidR="00057367" w:rsidRPr="006E0683" w:rsidRDefault="00057367" w:rsidP="002B49E6">
            <w:pPr>
              <w:spacing w:line="280" w:lineRule="exact"/>
              <w:ind w:right="45"/>
              <w:jc w:val="both"/>
              <w:outlineLvl w:val="0"/>
              <w:rPr>
                <w:rFonts w:ascii="Verdana" w:hAnsi="Verdana"/>
                <w:sz w:val="18"/>
                <w:szCs w:val="18"/>
              </w:rPr>
            </w:pPr>
            <w:r w:rsidRPr="006E0683">
              <w:rPr>
                <w:rFonts w:ascii="Verdana" w:hAnsi="Verdana"/>
                <w:sz w:val="18"/>
                <w:szCs w:val="18"/>
              </w:rPr>
              <w:t>Sposób oceny: wzory, uzyskane</w:t>
            </w:r>
            <w:r>
              <w:rPr>
                <w:rFonts w:ascii="Verdana" w:hAnsi="Verdana"/>
                <w:sz w:val="18"/>
                <w:szCs w:val="18"/>
              </w:rPr>
              <w:t xml:space="preserve"> </w:t>
            </w:r>
            <w:r w:rsidRPr="006E0683">
              <w:rPr>
                <w:rFonts w:ascii="Verdana" w:hAnsi="Verdana"/>
                <w:sz w:val="18"/>
                <w:szCs w:val="18"/>
              </w:rPr>
              <w:t>informacje mające wpływ na ocenę</w:t>
            </w:r>
          </w:p>
        </w:tc>
      </w:tr>
      <w:tr w:rsidR="00057367" w:rsidRPr="006E0683" w14:paraId="145D3C06" w14:textId="77777777" w:rsidTr="002B49E6">
        <w:trPr>
          <w:trHeight w:val="729"/>
        </w:trPr>
        <w:tc>
          <w:tcPr>
            <w:tcW w:w="567" w:type="dxa"/>
            <w:vAlign w:val="center"/>
          </w:tcPr>
          <w:p w14:paraId="29C2B02B" w14:textId="77777777" w:rsidR="00057367" w:rsidRPr="006E0683" w:rsidRDefault="00057367" w:rsidP="002B49E6">
            <w:pPr>
              <w:spacing w:before="60" w:after="60"/>
              <w:ind w:right="45"/>
              <w:jc w:val="center"/>
              <w:outlineLvl w:val="0"/>
              <w:rPr>
                <w:rFonts w:ascii="Verdana" w:hAnsi="Verdana"/>
                <w:sz w:val="16"/>
                <w:szCs w:val="16"/>
              </w:rPr>
            </w:pPr>
            <w:r w:rsidRPr="006E0683">
              <w:rPr>
                <w:rFonts w:ascii="Verdana" w:hAnsi="Verdana"/>
                <w:sz w:val="16"/>
                <w:szCs w:val="16"/>
              </w:rPr>
              <w:t>1</w:t>
            </w:r>
          </w:p>
        </w:tc>
        <w:tc>
          <w:tcPr>
            <w:tcW w:w="2694" w:type="dxa"/>
            <w:vAlign w:val="center"/>
          </w:tcPr>
          <w:p w14:paraId="2CED3E02" w14:textId="77777777" w:rsidR="00057367" w:rsidRPr="006E0683" w:rsidRDefault="00057367" w:rsidP="002B49E6">
            <w:pPr>
              <w:spacing w:before="60" w:after="60"/>
              <w:ind w:right="45"/>
              <w:outlineLvl w:val="0"/>
              <w:rPr>
                <w:rFonts w:ascii="Verdana" w:hAnsi="Verdana"/>
                <w:sz w:val="16"/>
                <w:szCs w:val="16"/>
              </w:rPr>
            </w:pPr>
            <w:r w:rsidRPr="006E0683">
              <w:rPr>
                <w:rFonts w:ascii="Verdana" w:hAnsi="Verdana"/>
                <w:sz w:val="16"/>
                <w:szCs w:val="16"/>
              </w:rPr>
              <w:t>Cena brutto przedmiotu zamówienia</w:t>
            </w:r>
          </w:p>
        </w:tc>
        <w:tc>
          <w:tcPr>
            <w:tcW w:w="708" w:type="dxa"/>
            <w:vAlign w:val="center"/>
          </w:tcPr>
          <w:p w14:paraId="2470AB25" w14:textId="77777777" w:rsidR="00057367" w:rsidRPr="006E0683" w:rsidRDefault="00057367" w:rsidP="002B49E6">
            <w:pPr>
              <w:spacing w:before="60" w:after="60"/>
              <w:ind w:right="45"/>
              <w:jc w:val="center"/>
              <w:outlineLvl w:val="0"/>
              <w:rPr>
                <w:rFonts w:ascii="Verdana" w:hAnsi="Verdana"/>
                <w:sz w:val="16"/>
                <w:szCs w:val="16"/>
              </w:rPr>
            </w:pPr>
            <w:r w:rsidRPr="006E0683">
              <w:rPr>
                <w:rFonts w:ascii="Verdana" w:hAnsi="Verdana"/>
                <w:sz w:val="16"/>
                <w:szCs w:val="16"/>
              </w:rPr>
              <w:t>60</w:t>
            </w:r>
          </w:p>
        </w:tc>
        <w:tc>
          <w:tcPr>
            <w:tcW w:w="709" w:type="dxa"/>
            <w:vAlign w:val="center"/>
          </w:tcPr>
          <w:p w14:paraId="11626ACF" w14:textId="77777777" w:rsidR="00057367" w:rsidRPr="006E0683" w:rsidRDefault="00057367" w:rsidP="002B49E6">
            <w:pPr>
              <w:spacing w:before="60" w:after="60"/>
              <w:ind w:right="45"/>
              <w:jc w:val="center"/>
              <w:outlineLvl w:val="0"/>
              <w:rPr>
                <w:rFonts w:ascii="Verdana" w:hAnsi="Verdana"/>
                <w:sz w:val="16"/>
                <w:szCs w:val="16"/>
              </w:rPr>
            </w:pPr>
            <w:r w:rsidRPr="006E0683">
              <w:rPr>
                <w:rFonts w:ascii="Verdana" w:hAnsi="Verdana"/>
                <w:sz w:val="16"/>
                <w:szCs w:val="16"/>
              </w:rPr>
              <w:t>60</w:t>
            </w:r>
          </w:p>
        </w:tc>
        <w:tc>
          <w:tcPr>
            <w:tcW w:w="4394" w:type="dxa"/>
            <w:vAlign w:val="center"/>
          </w:tcPr>
          <w:p w14:paraId="07A83BCD" w14:textId="77777777" w:rsidR="00057367" w:rsidRPr="006E0683" w:rsidRDefault="00057367" w:rsidP="002B49E6">
            <w:pPr>
              <w:spacing w:before="60" w:after="60"/>
              <w:ind w:right="45"/>
              <w:jc w:val="both"/>
              <w:outlineLvl w:val="0"/>
              <w:rPr>
                <w:rFonts w:ascii="Verdana" w:hAnsi="Verdana"/>
                <w:sz w:val="16"/>
                <w:szCs w:val="16"/>
              </w:rPr>
            </w:pPr>
            <w:r w:rsidRPr="006E0683">
              <w:rPr>
                <w:rFonts w:ascii="Verdana" w:hAnsi="Verdana"/>
                <w:sz w:val="16"/>
                <w:szCs w:val="16"/>
              </w:rPr>
              <w:t xml:space="preserve">                  Najniższa cena oferty </w:t>
            </w:r>
          </w:p>
          <w:p w14:paraId="5C0AEE94" w14:textId="77777777" w:rsidR="00057367" w:rsidRPr="006E0683" w:rsidRDefault="00057367" w:rsidP="002B49E6">
            <w:pPr>
              <w:spacing w:before="60" w:after="60"/>
              <w:ind w:right="45"/>
              <w:jc w:val="both"/>
              <w:outlineLvl w:val="0"/>
              <w:rPr>
                <w:rFonts w:ascii="Verdana" w:hAnsi="Verdana"/>
                <w:sz w:val="16"/>
                <w:szCs w:val="16"/>
              </w:rPr>
            </w:pPr>
            <w:r w:rsidRPr="006E0683">
              <w:rPr>
                <w:rFonts w:ascii="Verdana" w:hAnsi="Verdana"/>
                <w:sz w:val="16"/>
                <w:szCs w:val="16"/>
              </w:rPr>
              <w:t>Ilość pkt.  = ------------------------------ x 60</w:t>
            </w:r>
          </w:p>
          <w:p w14:paraId="2A6F8C11" w14:textId="77777777" w:rsidR="00057367" w:rsidRPr="006E0683" w:rsidRDefault="00057367" w:rsidP="002B49E6">
            <w:pPr>
              <w:spacing w:before="60" w:after="60"/>
              <w:ind w:right="45"/>
              <w:jc w:val="both"/>
              <w:outlineLvl w:val="0"/>
              <w:rPr>
                <w:rFonts w:ascii="Verdana" w:hAnsi="Verdana"/>
                <w:sz w:val="16"/>
                <w:szCs w:val="16"/>
              </w:rPr>
            </w:pPr>
            <w:r w:rsidRPr="006E0683">
              <w:rPr>
                <w:rFonts w:ascii="Verdana" w:hAnsi="Verdana"/>
                <w:sz w:val="16"/>
                <w:szCs w:val="16"/>
              </w:rPr>
              <w:t xml:space="preserve">                  Cena oferty badanej   </w:t>
            </w:r>
          </w:p>
        </w:tc>
      </w:tr>
      <w:tr w:rsidR="00057367" w:rsidRPr="006E0683" w14:paraId="6B4520C8" w14:textId="77777777" w:rsidTr="002B49E6">
        <w:trPr>
          <w:trHeight w:val="750"/>
        </w:trPr>
        <w:tc>
          <w:tcPr>
            <w:tcW w:w="567" w:type="dxa"/>
            <w:vAlign w:val="center"/>
          </w:tcPr>
          <w:p w14:paraId="24E343C0" w14:textId="189A9AEC" w:rsidR="00057367" w:rsidRPr="006E0683" w:rsidRDefault="00F41F56" w:rsidP="002B49E6">
            <w:pPr>
              <w:spacing w:before="60" w:after="60"/>
              <w:ind w:right="45"/>
              <w:jc w:val="center"/>
              <w:outlineLvl w:val="0"/>
              <w:rPr>
                <w:rFonts w:ascii="Verdana" w:hAnsi="Verdana"/>
                <w:sz w:val="16"/>
                <w:szCs w:val="16"/>
              </w:rPr>
            </w:pPr>
            <w:r>
              <w:rPr>
                <w:rFonts w:ascii="Verdana" w:hAnsi="Verdana"/>
                <w:sz w:val="16"/>
                <w:szCs w:val="16"/>
              </w:rPr>
              <w:t>2</w:t>
            </w:r>
          </w:p>
        </w:tc>
        <w:tc>
          <w:tcPr>
            <w:tcW w:w="2694" w:type="dxa"/>
            <w:vAlign w:val="center"/>
          </w:tcPr>
          <w:p w14:paraId="3DAADB51" w14:textId="39121F5C" w:rsidR="00057367" w:rsidRPr="00B96409" w:rsidRDefault="00057367" w:rsidP="009E056C">
            <w:pPr>
              <w:spacing w:before="60" w:after="60"/>
              <w:ind w:right="45"/>
              <w:outlineLvl w:val="0"/>
              <w:rPr>
                <w:rFonts w:ascii="Verdana" w:hAnsi="Verdana" w:cs="Verdana"/>
                <w:sz w:val="16"/>
                <w:szCs w:val="16"/>
                <w:highlight w:val="yellow"/>
              </w:rPr>
            </w:pPr>
            <w:r w:rsidRPr="006E0683">
              <w:rPr>
                <w:rFonts w:ascii="Verdana" w:hAnsi="Verdana"/>
                <w:sz w:val="16"/>
                <w:szCs w:val="16"/>
              </w:rPr>
              <w:t xml:space="preserve">Termin realizacji przedmiotu zamówienia </w:t>
            </w:r>
            <w:r w:rsidRPr="006E0683">
              <w:rPr>
                <w:rFonts w:ascii="Verdana" w:hAnsi="Verdana"/>
                <w:sz w:val="16"/>
                <w:szCs w:val="16"/>
              </w:rPr>
              <w:br/>
              <w:t xml:space="preserve">(maksymalnie </w:t>
            </w:r>
            <w:r w:rsidR="009E056C">
              <w:rPr>
                <w:rFonts w:ascii="Verdana" w:hAnsi="Verdana"/>
                <w:b/>
                <w:sz w:val="16"/>
                <w:szCs w:val="16"/>
              </w:rPr>
              <w:t>8</w:t>
            </w:r>
            <w:r w:rsidR="00983DDE">
              <w:rPr>
                <w:rFonts w:ascii="Verdana" w:hAnsi="Verdana"/>
                <w:sz w:val="16"/>
                <w:szCs w:val="16"/>
              </w:rPr>
              <w:t xml:space="preserve"> tygodni</w:t>
            </w:r>
            <w:r w:rsidRPr="006E0683">
              <w:rPr>
                <w:rFonts w:ascii="Verdana" w:hAnsi="Verdana"/>
                <w:sz w:val="16"/>
                <w:szCs w:val="16"/>
              </w:rPr>
              <w:t>)</w:t>
            </w:r>
          </w:p>
        </w:tc>
        <w:tc>
          <w:tcPr>
            <w:tcW w:w="708" w:type="dxa"/>
            <w:vAlign w:val="center"/>
          </w:tcPr>
          <w:p w14:paraId="5EAC7F9A" w14:textId="3257294D" w:rsidR="00057367" w:rsidRPr="00B96409" w:rsidRDefault="00983DDE" w:rsidP="002B49E6">
            <w:pPr>
              <w:spacing w:before="60" w:after="60"/>
              <w:ind w:right="45"/>
              <w:jc w:val="center"/>
              <w:outlineLvl w:val="0"/>
              <w:rPr>
                <w:rFonts w:ascii="Verdana" w:hAnsi="Verdana" w:cs="Verdana"/>
                <w:bCs/>
                <w:sz w:val="16"/>
                <w:szCs w:val="16"/>
                <w:highlight w:val="yellow"/>
              </w:rPr>
            </w:pPr>
            <w:r>
              <w:rPr>
                <w:rFonts w:ascii="Verdana" w:hAnsi="Verdana" w:cs="Verdana"/>
                <w:bCs/>
                <w:sz w:val="16"/>
                <w:szCs w:val="16"/>
              </w:rPr>
              <w:t>4</w:t>
            </w:r>
            <w:r w:rsidR="00057367" w:rsidRPr="006E0683">
              <w:rPr>
                <w:rFonts w:ascii="Verdana" w:hAnsi="Verdana" w:cs="Verdana"/>
                <w:bCs/>
                <w:sz w:val="16"/>
                <w:szCs w:val="16"/>
              </w:rPr>
              <w:t>0</w:t>
            </w:r>
          </w:p>
        </w:tc>
        <w:tc>
          <w:tcPr>
            <w:tcW w:w="709" w:type="dxa"/>
            <w:vAlign w:val="center"/>
          </w:tcPr>
          <w:p w14:paraId="1AA8143C" w14:textId="090DAE0F" w:rsidR="00057367" w:rsidRPr="00B96409" w:rsidRDefault="00983DDE" w:rsidP="002B49E6">
            <w:pPr>
              <w:spacing w:before="60" w:after="60"/>
              <w:ind w:right="45"/>
              <w:jc w:val="center"/>
              <w:outlineLvl w:val="0"/>
              <w:rPr>
                <w:rFonts w:ascii="Verdana" w:hAnsi="Verdana" w:cs="Verdana"/>
                <w:bCs/>
                <w:sz w:val="16"/>
                <w:szCs w:val="16"/>
                <w:highlight w:val="yellow"/>
              </w:rPr>
            </w:pPr>
            <w:r>
              <w:rPr>
                <w:rFonts w:ascii="Verdana" w:hAnsi="Verdana" w:cs="Verdana"/>
                <w:bCs/>
                <w:sz w:val="16"/>
                <w:szCs w:val="16"/>
              </w:rPr>
              <w:t>4</w:t>
            </w:r>
            <w:r w:rsidR="00057367" w:rsidRPr="006E0683">
              <w:rPr>
                <w:rFonts w:ascii="Verdana" w:hAnsi="Verdana" w:cs="Verdana"/>
                <w:bCs/>
                <w:sz w:val="16"/>
                <w:szCs w:val="16"/>
              </w:rPr>
              <w:t>0</w:t>
            </w:r>
          </w:p>
        </w:tc>
        <w:tc>
          <w:tcPr>
            <w:tcW w:w="4394" w:type="dxa"/>
            <w:vAlign w:val="center"/>
          </w:tcPr>
          <w:p w14:paraId="3D1CFABE" w14:textId="77777777" w:rsidR="00057367" w:rsidRPr="006E0683" w:rsidRDefault="00057367" w:rsidP="002B49E6">
            <w:pPr>
              <w:shd w:val="clear" w:color="auto" w:fill="FFFFFF" w:themeFill="background1"/>
              <w:spacing w:before="120"/>
              <w:jc w:val="center"/>
              <w:outlineLvl w:val="0"/>
              <w:rPr>
                <w:rFonts w:ascii="Verdana" w:hAnsi="Verdana"/>
                <w:strike/>
                <w:sz w:val="16"/>
                <w:szCs w:val="16"/>
              </w:rPr>
            </w:pPr>
            <w:r w:rsidRPr="006E0683">
              <w:rPr>
                <w:rFonts w:ascii="Verdana" w:hAnsi="Verdana"/>
                <w:sz w:val="16"/>
                <w:szCs w:val="16"/>
              </w:rPr>
              <w:t>Najkrótszy termin dostawy</w:t>
            </w:r>
          </w:p>
          <w:p w14:paraId="1BCC26AA" w14:textId="31C31AFB" w:rsidR="00057367" w:rsidRPr="006E0683" w:rsidRDefault="00057367" w:rsidP="002B49E6">
            <w:pPr>
              <w:shd w:val="clear" w:color="auto" w:fill="FFFFFF" w:themeFill="background1"/>
              <w:ind w:left="638" w:hanging="638"/>
              <w:jc w:val="both"/>
              <w:outlineLvl w:val="0"/>
              <w:rPr>
                <w:rFonts w:ascii="Verdana" w:hAnsi="Verdana"/>
                <w:sz w:val="16"/>
                <w:szCs w:val="16"/>
              </w:rPr>
            </w:pPr>
            <w:r w:rsidRPr="006E0683">
              <w:rPr>
                <w:rFonts w:ascii="Verdana" w:hAnsi="Verdana"/>
                <w:sz w:val="16"/>
                <w:szCs w:val="16"/>
              </w:rPr>
              <w:t>Ilość pkt  = ----------</w:t>
            </w:r>
            <w:r w:rsidR="00983DDE">
              <w:rPr>
                <w:rFonts w:ascii="Verdana" w:hAnsi="Verdana"/>
                <w:sz w:val="16"/>
                <w:szCs w:val="16"/>
              </w:rPr>
              <w:t>---------------------------  x 4</w:t>
            </w:r>
            <w:r w:rsidRPr="006E0683">
              <w:rPr>
                <w:rFonts w:ascii="Verdana" w:hAnsi="Verdana"/>
                <w:sz w:val="16"/>
                <w:szCs w:val="16"/>
              </w:rPr>
              <w:t xml:space="preserve">0  </w:t>
            </w:r>
          </w:p>
          <w:p w14:paraId="01F400DB" w14:textId="77777777" w:rsidR="00057367" w:rsidRPr="006E0683" w:rsidRDefault="00057367" w:rsidP="002B49E6">
            <w:pPr>
              <w:shd w:val="clear" w:color="auto" w:fill="FFFFFF" w:themeFill="background1"/>
              <w:ind w:right="45" w:firstLine="893"/>
              <w:outlineLvl w:val="0"/>
              <w:rPr>
                <w:rFonts w:ascii="Verdana" w:hAnsi="Verdana"/>
                <w:sz w:val="16"/>
                <w:szCs w:val="16"/>
              </w:rPr>
            </w:pPr>
            <w:r w:rsidRPr="006E0683">
              <w:rPr>
                <w:rFonts w:ascii="Verdana" w:hAnsi="Verdana"/>
                <w:sz w:val="16"/>
                <w:szCs w:val="16"/>
              </w:rPr>
              <w:t xml:space="preserve"> Termin dostawy w ofercie badanej          </w:t>
            </w:r>
          </w:p>
          <w:p w14:paraId="08D194C6" w14:textId="77777777" w:rsidR="00057367" w:rsidRPr="00B96409" w:rsidRDefault="00057367" w:rsidP="002B49E6">
            <w:pPr>
              <w:spacing w:before="60" w:after="60"/>
              <w:ind w:right="45"/>
              <w:jc w:val="both"/>
              <w:outlineLvl w:val="0"/>
              <w:rPr>
                <w:rFonts w:ascii="Verdana" w:hAnsi="Verdana"/>
                <w:sz w:val="16"/>
                <w:szCs w:val="16"/>
                <w:highlight w:val="yellow"/>
              </w:rPr>
            </w:pPr>
          </w:p>
        </w:tc>
      </w:tr>
      <w:tr w:rsidR="00057367" w:rsidRPr="006E0683" w14:paraId="2C82E3FE" w14:textId="77777777" w:rsidTr="002B49E6">
        <w:trPr>
          <w:trHeight w:val="547"/>
        </w:trPr>
        <w:tc>
          <w:tcPr>
            <w:tcW w:w="3261" w:type="dxa"/>
            <w:gridSpan w:val="2"/>
            <w:vAlign w:val="center"/>
          </w:tcPr>
          <w:p w14:paraId="560799F9" w14:textId="77777777" w:rsidR="00057367" w:rsidRPr="006E0683" w:rsidRDefault="00057367" w:rsidP="00057367">
            <w:pPr>
              <w:spacing w:before="60" w:after="60"/>
              <w:ind w:right="45"/>
              <w:outlineLvl w:val="0"/>
              <w:rPr>
                <w:rFonts w:ascii="Verdana" w:hAnsi="Verdana" w:cs="Verdana"/>
                <w:sz w:val="16"/>
                <w:szCs w:val="16"/>
              </w:rPr>
            </w:pPr>
            <w:r w:rsidRPr="006E0683">
              <w:rPr>
                <w:rFonts w:ascii="Verdana" w:hAnsi="Verdana" w:cs="Verdana"/>
                <w:sz w:val="16"/>
                <w:szCs w:val="16"/>
              </w:rPr>
              <w:t>Razem</w:t>
            </w:r>
          </w:p>
        </w:tc>
        <w:tc>
          <w:tcPr>
            <w:tcW w:w="708" w:type="dxa"/>
            <w:vAlign w:val="center"/>
          </w:tcPr>
          <w:p w14:paraId="7CAAC3CA" w14:textId="77777777" w:rsidR="00057367" w:rsidRPr="006E0683" w:rsidRDefault="00057367" w:rsidP="00057367">
            <w:pPr>
              <w:spacing w:before="60" w:after="60"/>
              <w:ind w:right="45"/>
              <w:jc w:val="center"/>
              <w:outlineLvl w:val="0"/>
              <w:rPr>
                <w:rFonts w:ascii="Verdana" w:hAnsi="Verdana" w:cs="Verdana"/>
                <w:bCs/>
                <w:sz w:val="16"/>
                <w:szCs w:val="16"/>
              </w:rPr>
            </w:pPr>
            <w:r w:rsidRPr="006E0683">
              <w:rPr>
                <w:rFonts w:ascii="Verdana" w:hAnsi="Verdana" w:cs="Verdana"/>
                <w:bCs/>
                <w:sz w:val="16"/>
                <w:szCs w:val="16"/>
              </w:rPr>
              <w:t>100</w:t>
            </w:r>
          </w:p>
        </w:tc>
        <w:tc>
          <w:tcPr>
            <w:tcW w:w="709" w:type="dxa"/>
            <w:vAlign w:val="center"/>
          </w:tcPr>
          <w:p w14:paraId="3E261086" w14:textId="77777777" w:rsidR="00057367" w:rsidRPr="006E0683" w:rsidRDefault="00057367" w:rsidP="00057367">
            <w:pPr>
              <w:spacing w:before="60" w:after="60"/>
              <w:ind w:right="45"/>
              <w:jc w:val="center"/>
              <w:outlineLvl w:val="0"/>
              <w:rPr>
                <w:rFonts w:ascii="Verdana" w:hAnsi="Verdana" w:cs="Verdana"/>
                <w:bCs/>
                <w:sz w:val="16"/>
                <w:szCs w:val="16"/>
              </w:rPr>
            </w:pPr>
            <w:r w:rsidRPr="006E0683">
              <w:rPr>
                <w:rFonts w:ascii="Verdana" w:hAnsi="Verdana" w:cs="Verdana"/>
                <w:bCs/>
                <w:sz w:val="16"/>
                <w:szCs w:val="16"/>
              </w:rPr>
              <w:t>100</w:t>
            </w:r>
          </w:p>
        </w:tc>
        <w:tc>
          <w:tcPr>
            <w:tcW w:w="4394" w:type="dxa"/>
            <w:vAlign w:val="center"/>
          </w:tcPr>
          <w:p w14:paraId="5554AD22" w14:textId="0DDE3D3E" w:rsidR="00057367" w:rsidRPr="006E0683" w:rsidRDefault="00057367" w:rsidP="00057367">
            <w:pPr>
              <w:spacing w:before="60" w:after="60"/>
              <w:ind w:right="45"/>
              <w:jc w:val="both"/>
              <w:outlineLvl w:val="0"/>
              <w:rPr>
                <w:rFonts w:ascii="Verdana" w:hAnsi="Verdana" w:cs="Verdana"/>
                <w:sz w:val="16"/>
                <w:szCs w:val="16"/>
                <w:u w:val="single"/>
              </w:rPr>
            </w:pPr>
            <w:r w:rsidRPr="006E0683">
              <w:rPr>
                <w:rFonts w:ascii="Verdana" w:hAnsi="Verdana" w:cs="Verdana"/>
                <w:sz w:val="16"/>
                <w:szCs w:val="16"/>
              </w:rPr>
              <w:t>Ilość pk</w:t>
            </w:r>
            <w:r w:rsidR="00983DDE">
              <w:rPr>
                <w:rFonts w:ascii="Verdana" w:hAnsi="Verdana" w:cs="Verdana"/>
                <w:sz w:val="16"/>
                <w:szCs w:val="16"/>
              </w:rPr>
              <w:t>t. = Suma pkt. za kryteria 1 – 2</w:t>
            </w:r>
          </w:p>
        </w:tc>
      </w:tr>
    </w:tbl>
    <w:p w14:paraId="75387E33" w14:textId="77777777" w:rsidR="00057367" w:rsidRDefault="00057367" w:rsidP="00057367">
      <w:pPr>
        <w:spacing w:after="60" w:line="240" w:lineRule="exact"/>
        <w:ind w:right="-96"/>
        <w:jc w:val="both"/>
        <w:rPr>
          <w:rFonts w:ascii="Verdana" w:hAnsi="Verdana"/>
          <w:sz w:val="18"/>
          <w:szCs w:val="18"/>
        </w:rPr>
      </w:pPr>
    </w:p>
    <w:p w14:paraId="1E1572F2" w14:textId="77777777" w:rsidR="00A723C6" w:rsidRPr="006E0683" w:rsidRDefault="00A81402" w:rsidP="00613D53">
      <w:pPr>
        <w:pStyle w:val="Akapitzlist"/>
        <w:numPr>
          <w:ilvl w:val="0"/>
          <w:numId w:val="38"/>
        </w:numPr>
        <w:spacing w:after="60" w:line="240" w:lineRule="exact"/>
        <w:ind w:right="-97" w:hanging="153"/>
        <w:contextualSpacing w:val="0"/>
        <w:jc w:val="both"/>
        <w:rPr>
          <w:rFonts w:ascii="Verdana" w:hAnsi="Verdana"/>
          <w:sz w:val="18"/>
          <w:szCs w:val="18"/>
        </w:rPr>
      </w:pPr>
      <w:bookmarkStart w:id="34" w:name="_Toc395266096"/>
      <w:r w:rsidRPr="006E0683">
        <w:rPr>
          <w:rFonts w:ascii="Verdana" w:hAnsi="Verdana"/>
          <w:sz w:val="18"/>
          <w:szCs w:val="18"/>
        </w:rPr>
        <w:t>Ocena punktowa dotyczyć będzie wyłącznie ofert</w:t>
      </w:r>
      <w:bookmarkStart w:id="35" w:name="_Toc395266098"/>
      <w:bookmarkEnd w:id="34"/>
      <w:r w:rsidR="0006637F" w:rsidRPr="006E0683">
        <w:rPr>
          <w:rFonts w:ascii="Verdana" w:hAnsi="Verdana"/>
          <w:sz w:val="18"/>
          <w:szCs w:val="18"/>
        </w:rPr>
        <w:t xml:space="preserve"> </w:t>
      </w:r>
      <w:r w:rsidRPr="006E0683">
        <w:rPr>
          <w:rFonts w:ascii="Verdana" w:hAnsi="Verdana"/>
          <w:sz w:val="18"/>
          <w:szCs w:val="18"/>
        </w:rPr>
        <w:t>uznanych za ważne i niepodlegających odrzuceniu.</w:t>
      </w:r>
      <w:bookmarkEnd w:id="35"/>
    </w:p>
    <w:p w14:paraId="59076A37" w14:textId="77777777" w:rsidR="007C07D8" w:rsidRPr="006E0683" w:rsidRDefault="007C07D8" w:rsidP="00613D53">
      <w:pPr>
        <w:pStyle w:val="Akapitzlist"/>
        <w:numPr>
          <w:ilvl w:val="0"/>
          <w:numId w:val="38"/>
        </w:numPr>
        <w:spacing w:after="60" w:line="240" w:lineRule="exact"/>
        <w:ind w:right="-97" w:hanging="153"/>
        <w:contextualSpacing w:val="0"/>
        <w:jc w:val="both"/>
        <w:rPr>
          <w:rFonts w:ascii="Verdana" w:hAnsi="Verdana"/>
          <w:sz w:val="18"/>
          <w:szCs w:val="18"/>
        </w:rPr>
      </w:pPr>
      <w:bookmarkStart w:id="36" w:name="_Toc395266099"/>
      <w:r w:rsidRPr="006E0683">
        <w:rPr>
          <w:rFonts w:ascii="Verdana" w:hAnsi="Verdana"/>
          <w:sz w:val="18"/>
          <w:szCs w:val="18"/>
        </w:rPr>
        <w:t>Punkty przyznane za poszczególne kryteria liczone będą z dokładnością do dwóch miejsc po przecinku.</w:t>
      </w:r>
    </w:p>
    <w:p w14:paraId="141B72F4" w14:textId="77777777" w:rsidR="0071469A" w:rsidRPr="006E0683" w:rsidRDefault="00A81402" w:rsidP="00613D53">
      <w:pPr>
        <w:pStyle w:val="Akapitzlist"/>
        <w:numPr>
          <w:ilvl w:val="0"/>
          <w:numId w:val="38"/>
        </w:numPr>
        <w:spacing w:after="60" w:line="240" w:lineRule="exact"/>
        <w:ind w:right="-97" w:hanging="153"/>
        <w:contextualSpacing w:val="0"/>
        <w:rPr>
          <w:rFonts w:ascii="Verdana" w:hAnsi="Verdana"/>
          <w:sz w:val="18"/>
          <w:szCs w:val="18"/>
        </w:rPr>
      </w:pPr>
      <w:r w:rsidRPr="006E0683">
        <w:rPr>
          <w:rFonts w:ascii="Verdana" w:hAnsi="Verdana"/>
          <w:sz w:val="18"/>
          <w:szCs w:val="18"/>
        </w:rPr>
        <w:t>Zamawiający w</w:t>
      </w:r>
      <w:r w:rsidR="005B3E73" w:rsidRPr="006E0683">
        <w:rPr>
          <w:rFonts w:ascii="Verdana" w:hAnsi="Verdana"/>
          <w:sz w:val="18"/>
          <w:szCs w:val="18"/>
        </w:rPr>
        <w:t xml:space="preserve">ybierze jako najkorzystniejszą </w:t>
      </w:r>
      <w:r w:rsidRPr="006E0683">
        <w:rPr>
          <w:rFonts w:ascii="Verdana" w:hAnsi="Verdana"/>
          <w:sz w:val="18"/>
          <w:szCs w:val="18"/>
        </w:rPr>
        <w:t>ofertę, która uzyska najwyższą ilość punktów.</w:t>
      </w:r>
      <w:bookmarkEnd w:id="36"/>
    </w:p>
    <w:p w14:paraId="228094B6" w14:textId="77777777" w:rsidR="00FA3304" w:rsidRPr="006E0683" w:rsidRDefault="00FA3304" w:rsidP="00361D5A">
      <w:pPr>
        <w:spacing w:after="60" w:line="240" w:lineRule="exact"/>
        <w:ind w:left="862" w:right="-97" w:hanging="153"/>
        <w:rPr>
          <w:rFonts w:ascii="Verdana" w:hAnsi="Verdana"/>
          <w:sz w:val="18"/>
          <w:szCs w:val="18"/>
        </w:rPr>
      </w:pPr>
    </w:p>
    <w:p w14:paraId="105F7189" w14:textId="6608D91A" w:rsidR="00037A23" w:rsidRPr="006E0683" w:rsidRDefault="00037A23" w:rsidP="003E71F4">
      <w:pPr>
        <w:pStyle w:val="Nagwek1"/>
        <w:spacing w:line="240" w:lineRule="exact"/>
        <w:ind w:right="-97"/>
        <w:jc w:val="both"/>
      </w:pPr>
      <w:bookmarkStart w:id="37" w:name="_Toc395266101"/>
      <w:bookmarkEnd w:id="30"/>
      <w:r w:rsidRPr="006E0683">
        <w:t>Informacje dotyczące walut obcych, w jakich mogą być prowadzone rozliczenia między Zamawiającym a Wykonawcą.</w:t>
      </w:r>
    </w:p>
    <w:bookmarkEnd w:id="37"/>
    <w:p w14:paraId="7AD66D5C" w14:textId="77777777" w:rsidR="00037A23" w:rsidRPr="006E0683" w:rsidRDefault="00037A23" w:rsidP="003E71F4">
      <w:pPr>
        <w:spacing w:line="240" w:lineRule="exact"/>
        <w:ind w:left="426" w:right="-97"/>
        <w:jc w:val="both"/>
        <w:rPr>
          <w:rFonts w:ascii="Verdana" w:hAnsi="Verdana"/>
          <w:sz w:val="18"/>
          <w:szCs w:val="18"/>
        </w:rPr>
      </w:pPr>
      <w:r w:rsidRPr="006E0683">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6E0683" w:rsidRDefault="00970B6B" w:rsidP="00186080">
      <w:pPr>
        <w:spacing w:line="240" w:lineRule="exact"/>
        <w:ind w:right="44"/>
        <w:rPr>
          <w:rFonts w:ascii="Verdana" w:hAnsi="Verdana"/>
          <w:sz w:val="18"/>
          <w:szCs w:val="18"/>
        </w:rPr>
      </w:pPr>
    </w:p>
    <w:p w14:paraId="0633C36E" w14:textId="77777777" w:rsidR="00970B6B" w:rsidRPr="006E0683" w:rsidRDefault="00970B6B" w:rsidP="003E71F4">
      <w:pPr>
        <w:pStyle w:val="Nagwek1"/>
        <w:spacing w:line="240" w:lineRule="exact"/>
        <w:ind w:right="-97"/>
        <w:jc w:val="both"/>
      </w:pPr>
      <w:bookmarkStart w:id="38" w:name="_Toc395266102"/>
      <w:r w:rsidRPr="006E0683">
        <w:t>Informacje o formalnościach, jakie powinny zostać dopełnione po wyborze oferty w celu zawarcia umowy w sprawie zamówienia publicznego.</w:t>
      </w:r>
      <w:bookmarkEnd w:id="31"/>
      <w:bookmarkEnd w:id="38"/>
    </w:p>
    <w:p w14:paraId="40EFEE12" w14:textId="77777777" w:rsidR="00CD7653" w:rsidRPr="006E0683" w:rsidRDefault="00CD7653" w:rsidP="009B5853">
      <w:pPr>
        <w:numPr>
          <w:ilvl w:val="0"/>
          <w:numId w:val="30"/>
        </w:numPr>
        <w:tabs>
          <w:tab w:val="clear" w:pos="1800"/>
          <w:tab w:val="num" w:pos="851"/>
        </w:tabs>
        <w:spacing w:after="60" w:line="240" w:lineRule="exact"/>
        <w:ind w:left="850" w:right="-97" w:hanging="424"/>
        <w:jc w:val="both"/>
        <w:rPr>
          <w:rFonts w:ascii="Verdana" w:hAnsi="Verdana" w:cs="Segoe UI"/>
          <w:sz w:val="18"/>
          <w:szCs w:val="18"/>
        </w:rPr>
      </w:pPr>
      <w:r w:rsidRPr="006E0683">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6E0683" w:rsidRDefault="00CD7653" w:rsidP="009B5853">
      <w:pPr>
        <w:numPr>
          <w:ilvl w:val="0"/>
          <w:numId w:val="30"/>
        </w:numPr>
        <w:tabs>
          <w:tab w:val="clear" w:pos="1800"/>
          <w:tab w:val="num" w:pos="851"/>
        </w:tabs>
        <w:spacing w:after="60" w:line="240" w:lineRule="exact"/>
        <w:ind w:left="850" w:right="-97" w:hanging="424"/>
        <w:jc w:val="both"/>
        <w:rPr>
          <w:rFonts w:ascii="Verdana" w:hAnsi="Verdana" w:cs="Segoe UI"/>
          <w:sz w:val="18"/>
          <w:szCs w:val="18"/>
        </w:rPr>
      </w:pPr>
      <w:r w:rsidRPr="006E0683">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6E0683" w:rsidRDefault="00CD7653" w:rsidP="009B5853">
      <w:pPr>
        <w:numPr>
          <w:ilvl w:val="0"/>
          <w:numId w:val="30"/>
        </w:numPr>
        <w:tabs>
          <w:tab w:val="clear" w:pos="1800"/>
          <w:tab w:val="num" w:pos="851"/>
        </w:tabs>
        <w:spacing w:after="60" w:line="240" w:lineRule="exact"/>
        <w:ind w:left="850" w:right="-97" w:hanging="424"/>
        <w:jc w:val="both"/>
        <w:rPr>
          <w:rFonts w:ascii="Verdana" w:hAnsi="Verdana" w:cs="Segoe UI"/>
          <w:sz w:val="18"/>
          <w:szCs w:val="18"/>
        </w:rPr>
      </w:pPr>
      <w:r w:rsidRPr="006E0683">
        <w:rPr>
          <w:rFonts w:ascii="Verdana" w:hAnsi="Verdana" w:cs="Segoe UI"/>
          <w:sz w:val="18"/>
          <w:szCs w:val="18"/>
        </w:rPr>
        <w:t>Zawarcie umowy nastąpi na podstawie wzoru Zamawiającego.</w:t>
      </w:r>
    </w:p>
    <w:p w14:paraId="36CA0929" w14:textId="77777777" w:rsidR="008D0726" w:rsidRDefault="00CD7653" w:rsidP="008D0726">
      <w:pPr>
        <w:pStyle w:val="Akapitzlist"/>
        <w:numPr>
          <w:ilvl w:val="0"/>
          <w:numId w:val="30"/>
        </w:numPr>
        <w:tabs>
          <w:tab w:val="clear" w:pos="1800"/>
          <w:tab w:val="num" w:pos="851"/>
        </w:tabs>
        <w:spacing w:after="60" w:line="240" w:lineRule="exact"/>
        <w:ind w:left="850" w:right="-97" w:hanging="424"/>
        <w:contextualSpacing w:val="0"/>
        <w:jc w:val="both"/>
        <w:rPr>
          <w:rFonts w:ascii="Verdana" w:hAnsi="Verdana" w:cs="Segoe UI"/>
          <w:sz w:val="18"/>
          <w:szCs w:val="18"/>
        </w:rPr>
      </w:pPr>
      <w:r w:rsidRPr="006E0683">
        <w:rPr>
          <w:rFonts w:ascii="Verdana" w:hAnsi="Verdana" w:cs="Segoe UI"/>
          <w:sz w:val="18"/>
          <w:szCs w:val="18"/>
        </w:rPr>
        <w:t>Wykonawca jest zobowiązany do zawarcia umowy w terminie i miejscu wyznaczonym przez Zamawiającego.</w:t>
      </w:r>
    </w:p>
    <w:p w14:paraId="617DF83A" w14:textId="0237F6E5" w:rsidR="008D0726" w:rsidRPr="008D0726" w:rsidRDefault="008D0726" w:rsidP="008D0726">
      <w:pPr>
        <w:pStyle w:val="Akapitzlist"/>
        <w:numPr>
          <w:ilvl w:val="0"/>
          <w:numId w:val="30"/>
        </w:numPr>
        <w:tabs>
          <w:tab w:val="clear" w:pos="1800"/>
          <w:tab w:val="num" w:pos="851"/>
        </w:tabs>
        <w:spacing w:after="60" w:line="240" w:lineRule="exact"/>
        <w:ind w:left="850" w:right="-97" w:hanging="424"/>
        <w:contextualSpacing w:val="0"/>
        <w:jc w:val="both"/>
        <w:rPr>
          <w:rFonts w:ascii="Verdana" w:hAnsi="Verdana" w:cs="Segoe UI"/>
          <w:sz w:val="18"/>
          <w:szCs w:val="18"/>
        </w:rPr>
      </w:pPr>
      <w:r w:rsidRPr="008D0726">
        <w:rPr>
          <w:rFonts w:ascii="Verdana" w:hAnsi="Verdana" w:cs="Verdana"/>
          <w:sz w:val="18"/>
          <w:szCs w:val="18"/>
        </w:rPr>
        <w:t>Jeżeli Wykonawca, którego oferta została oceniona jako najkorzystniejsza, uchyla się od zawarcia umowy, Zamawiający może zbadać, czy nie podlega wykluczeniu Wykonawca, który złożył ofertę najwyżej ocenioną spośród pozostałych ofert.</w:t>
      </w:r>
    </w:p>
    <w:p w14:paraId="06EFD212" w14:textId="77777777" w:rsidR="00CD7653" w:rsidRPr="006E0683" w:rsidRDefault="00CD7653" w:rsidP="00186080">
      <w:pPr>
        <w:spacing w:line="240" w:lineRule="exact"/>
      </w:pPr>
    </w:p>
    <w:p w14:paraId="2CDD728E" w14:textId="77777777" w:rsidR="00970B6B" w:rsidRPr="006E0683" w:rsidRDefault="00970B6B" w:rsidP="00186080">
      <w:pPr>
        <w:pStyle w:val="Nagwek1"/>
        <w:spacing w:line="240" w:lineRule="exact"/>
        <w:ind w:right="44"/>
      </w:pPr>
      <w:bookmarkStart w:id="39" w:name="_Toc282721365"/>
      <w:bookmarkStart w:id="40" w:name="_Toc395266103"/>
      <w:r w:rsidRPr="006E0683">
        <w:lastRenderedPageBreak/>
        <w:t>Wymagania dotyczące zabezpieczenia należytego wykonania umowy.</w:t>
      </w:r>
      <w:bookmarkEnd w:id="39"/>
      <w:bookmarkEnd w:id="40"/>
    </w:p>
    <w:p w14:paraId="46807C24" w14:textId="77777777" w:rsidR="000D36AE" w:rsidRPr="006E0683" w:rsidRDefault="008F4BB0" w:rsidP="00186080">
      <w:pPr>
        <w:pStyle w:val="Style10"/>
        <w:suppressAutoHyphens w:val="0"/>
        <w:spacing w:after="60" w:line="240" w:lineRule="exact"/>
        <w:ind w:left="426" w:right="44"/>
        <w:rPr>
          <w:rFonts w:ascii="Verdana" w:hAnsi="Verdana" w:cs="Times New Roman"/>
          <w:iCs/>
          <w:sz w:val="18"/>
          <w:szCs w:val="18"/>
          <w:lang w:eastAsia="pl-PL"/>
        </w:rPr>
      </w:pPr>
      <w:r w:rsidRPr="006E0683">
        <w:rPr>
          <w:rFonts w:ascii="Verdana" w:hAnsi="Verdana" w:cs="Times New Roman"/>
          <w:iCs/>
          <w:sz w:val="18"/>
          <w:szCs w:val="18"/>
          <w:lang w:eastAsia="pl-PL"/>
        </w:rPr>
        <w:t xml:space="preserve">Zamawiający </w:t>
      </w:r>
      <w:r w:rsidRPr="006E0683">
        <w:rPr>
          <w:rFonts w:ascii="Verdana" w:hAnsi="Verdana" w:cs="Times New Roman"/>
          <w:b/>
          <w:iCs/>
          <w:sz w:val="18"/>
          <w:szCs w:val="18"/>
          <w:u w:val="single"/>
          <w:lang w:eastAsia="pl-PL"/>
        </w:rPr>
        <w:t>nie żąda</w:t>
      </w:r>
      <w:r w:rsidRPr="006E0683">
        <w:rPr>
          <w:rFonts w:ascii="Verdana" w:hAnsi="Verdana" w:cs="Times New Roman"/>
          <w:iCs/>
          <w:sz w:val="18"/>
          <w:szCs w:val="18"/>
          <w:lang w:eastAsia="pl-PL"/>
        </w:rPr>
        <w:t xml:space="preserve"> wniesienia zabezpieczenia należytego wykonania umowy przez Wykonawcę</w:t>
      </w:r>
      <w:r w:rsidR="004D7AA4" w:rsidRPr="006E0683">
        <w:rPr>
          <w:rFonts w:ascii="Verdana" w:hAnsi="Verdana" w:cs="Times New Roman"/>
          <w:iCs/>
          <w:sz w:val="18"/>
          <w:szCs w:val="18"/>
          <w:lang w:eastAsia="pl-PL"/>
        </w:rPr>
        <w:t>.</w:t>
      </w:r>
    </w:p>
    <w:p w14:paraId="4A2740A7" w14:textId="77777777" w:rsidR="008F4BB0" w:rsidRPr="006E0683" w:rsidRDefault="008F4BB0" w:rsidP="00186080">
      <w:pPr>
        <w:pStyle w:val="Style10"/>
        <w:suppressAutoHyphens w:val="0"/>
        <w:spacing w:after="60" w:line="240" w:lineRule="exact"/>
        <w:ind w:left="709" w:right="44"/>
        <w:rPr>
          <w:rFonts w:ascii="Verdana" w:hAnsi="Verdana" w:cs="Times New Roman"/>
          <w:iCs/>
          <w:sz w:val="18"/>
          <w:szCs w:val="18"/>
          <w:lang w:eastAsia="pl-PL"/>
        </w:rPr>
      </w:pPr>
    </w:p>
    <w:p w14:paraId="5EE81CC2" w14:textId="77777777" w:rsidR="00970B6B" w:rsidRPr="006E0683" w:rsidRDefault="00970B6B" w:rsidP="00186080">
      <w:pPr>
        <w:pStyle w:val="Nagwek1"/>
        <w:spacing w:line="240" w:lineRule="exact"/>
        <w:ind w:right="44"/>
      </w:pPr>
      <w:bookmarkStart w:id="41" w:name="_Toc282721370"/>
      <w:bookmarkStart w:id="42" w:name="_Toc395266104"/>
      <w:r w:rsidRPr="006E0683">
        <w:t>Wzór umowy.</w:t>
      </w:r>
      <w:bookmarkEnd w:id="41"/>
      <w:bookmarkEnd w:id="42"/>
    </w:p>
    <w:p w14:paraId="09A4335E" w14:textId="2B098B4D" w:rsidR="00970B6B" w:rsidRDefault="008554CB" w:rsidP="00186080">
      <w:pPr>
        <w:spacing w:after="60" w:line="240" w:lineRule="exact"/>
        <w:ind w:right="44" w:firstLine="454"/>
        <w:jc w:val="both"/>
        <w:rPr>
          <w:rFonts w:ascii="Verdana" w:hAnsi="Verdana"/>
          <w:sz w:val="18"/>
          <w:szCs w:val="18"/>
        </w:rPr>
      </w:pPr>
      <w:r w:rsidRPr="006E0683">
        <w:rPr>
          <w:rFonts w:ascii="Verdana" w:hAnsi="Verdana"/>
          <w:sz w:val="18"/>
          <w:szCs w:val="18"/>
        </w:rPr>
        <w:t>Wzór umowy</w:t>
      </w:r>
      <w:r w:rsidR="00AF2233" w:rsidRPr="006E0683">
        <w:rPr>
          <w:rFonts w:ascii="Verdana" w:hAnsi="Verdana"/>
          <w:sz w:val="18"/>
          <w:szCs w:val="18"/>
        </w:rPr>
        <w:t xml:space="preserve"> </w:t>
      </w:r>
      <w:r w:rsidR="00970B6B" w:rsidRPr="006E0683">
        <w:rPr>
          <w:rFonts w:ascii="Verdana" w:hAnsi="Verdana"/>
          <w:sz w:val="18"/>
          <w:szCs w:val="18"/>
        </w:rPr>
        <w:t xml:space="preserve">stanowi </w:t>
      </w:r>
      <w:r w:rsidR="00D334E4" w:rsidRPr="006E0683">
        <w:rPr>
          <w:rFonts w:ascii="Verdana" w:hAnsi="Verdana"/>
          <w:sz w:val="18"/>
          <w:szCs w:val="18"/>
        </w:rPr>
        <w:t>zał</w:t>
      </w:r>
      <w:r w:rsidR="00C73C93" w:rsidRPr="006E0683">
        <w:rPr>
          <w:rFonts w:ascii="Verdana" w:hAnsi="Verdana"/>
          <w:sz w:val="18"/>
          <w:szCs w:val="18"/>
        </w:rPr>
        <w:t>ącznik</w:t>
      </w:r>
      <w:r w:rsidR="009E3ABF" w:rsidRPr="006E0683">
        <w:rPr>
          <w:rFonts w:ascii="Verdana" w:hAnsi="Verdana"/>
          <w:sz w:val="18"/>
          <w:szCs w:val="18"/>
        </w:rPr>
        <w:t xml:space="preserve"> nr </w:t>
      </w:r>
      <w:r w:rsidR="005673B9" w:rsidRPr="006E0683">
        <w:rPr>
          <w:rFonts w:ascii="Verdana" w:hAnsi="Verdana"/>
          <w:sz w:val="18"/>
          <w:szCs w:val="18"/>
        </w:rPr>
        <w:t>5</w:t>
      </w:r>
      <w:r w:rsidR="009E3ABF" w:rsidRPr="006E0683">
        <w:rPr>
          <w:rFonts w:ascii="Verdana" w:hAnsi="Verdana"/>
          <w:sz w:val="18"/>
          <w:szCs w:val="18"/>
        </w:rPr>
        <w:t xml:space="preserve"> do </w:t>
      </w:r>
      <w:proofErr w:type="spellStart"/>
      <w:r w:rsidR="009E3ABF" w:rsidRPr="006E0683">
        <w:rPr>
          <w:rFonts w:ascii="Verdana" w:hAnsi="Verdana"/>
          <w:sz w:val="18"/>
          <w:szCs w:val="18"/>
        </w:rPr>
        <w:t>Siwz</w:t>
      </w:r>
      <w:proofErr w:type="spellEnd"/>
      <w:r w:rsidRPr="006E0683">
        <w:rPr>
          <w:rFonts w:ascii="Verdana" w:hAnsi="Verdana"/>
          <w:sz w:val="18"/>
          <w:szCs w:val="18"/>
        </w:rPr>
        <w:t>.</w:t>
      </w:r>
    </w:p>
    <w:p w14:paraId="673267D0" w14:textId="77777777" w:rsidR="008D0726" w:rsidRPr="006E0683" w:rsidRDefault="008D0726" w:rsidP="00186080">
      <w:pPr>
        <w:spacing w:after="60" w:line="240" w:lineRule="exact"/>
        <w:ind w:right="44" w:firstLine="454"/>
        <w:jc w:val="both"/>
        <w:rPr>
          <w:rFonts w:ascii="Verdana" w:hAnsi="Verdana"/>
          <w:sz w:val="18"/>
          <w:szCs w:val="18"/>
        </w:rPr>
      </w:pPr>
    </w:p>
    <w:p w14:paraId="0A6F313B" w14:textId="77777777" w:rsidR="00970B6B" w:rsidRPr="006E0683" w:rsidRDefault="00970B6B" w:rsidP="003E71F4">
      <w:pPr>
        <w:pStyle w:val="Nagwek1"/>
        <w:spacing w:line="240" w:lineRule="exact"/>
        <w:ind w:right="-97"/>
        <w:jc w:val="both"/>
      </w:pPr>
      <w:bookmarkStart w:id="43" w:name="_Toc282721371"/>
      <w:bookmarkStart w:id="44" w:name="_Toc395266105"/>
      <w:r w:rsidRPr="006E0683">
        <w:t>Pouczenie o środkach ochrony prawnej przysługujących Wykonawcy w toku postępowania o udzielenie zamówienia.</w:t>
      </w:r>
      <w:bookmarkEnd w:id="43"/>
      <w:bookmarkEnd w:id="44"/>
    </w:p>
    <w:p w14:paraId="66C0664B" w14:textId="77777777" w:rsidR="00FB6538" w:rsidRPr="006E0683" w:rsidRDefault="00FB6538" w:rsidP="003E71F4">
      <w:pPr>
        <w:numPr>
          <w:ilvl w:val="1"/>
          <w:numId w:val="13"/>
        </w:numPr>
        <w:tabs>
          <w:tab w:val="clear" w:pos="1440"/>
          <w:tab w:val="num" w:pos="851"/>
        </w:tabs>
        <w:spacing w:after="60" w:line="240" w:lineRule="exact"/>
        <w:ind w:left="851" w:right="-97" w:hanging="425"/>
        <w:jc w:val="both"/>
        <w:rPr>
          <w:rFonts w:ascii="Verdana" w:hAnsi="Verdana"/>
          <w:sz w:val="18"/>
          <w:szCs w:val="18"/>
        </w:rPr>
      </w:pPr>
      <w:r w:rsidRPr="006E0683">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6E0683">
        <w:rPr>
          <w:rFonts w:ascii="Verdana" w:hAnsi="Verdana"/>
          <w:sz w:val="18"/>
          <w:szCs w:val="18"/>
        </w:rPr>
        <w:t>Pzp</w:t>
      </w:r>
      <w:proofErr w:type="spellEnd"/>
      <w:r w:rsidRPr="006E0683">
        <w:rPr>
          <w:rFonts w:ascii="Verdana" w:hAnsi="Verdana"/>
          <w:sz w:val="18"/>
          <w:szCs w:val="18"/>
        </w:rPr>
        <w:t>.</w:t>
      </w:r>
    </w:p>
    <w:p w14:paraId="7E213E7B" w14:textId="3FFC38F5" w:rsidR="00FB6538" w:rsidRPr="006E0683" w:rsidRDefault="00FB6538" w:rsidP="003E71F4">
      <w:pPr>
        <w:numPr>
          <w:ilvl w:val="1"/>
          <w:numId w:val="13"/>
        </w:numPr>
        <w:tabs>
          <w:tab w:val="clear" w:pos="1440"/>
          <w:tab w:val="num" w:pos="851"/>
        </w:tabs>
        <w:spacing w:after="60" w:line="240" w:lineRule="exact"/>
        <w:ind w:left="851" w:right="-97" w:hanging="425"/>
        <w:jc w:val="both"/>
        <w:rPr>
          <w:rFonts w:ascii="Verdana" w:hAnsi="Verdana"/>
          <w:sz w:val="18"/>
          <w:szCs w:val="18"/>
        </w:rPr>
      </w:pPr>
      <w:r w:rsidRPr="006E0683">
        <w:rPr>
          <w:rFonts w:ascii="Verdana" w:hAnsi="Verdana"/>
          <w:sz w:val="18"/>
          <w:szCs w:val="18"/>
        </w:rPr>
        <w:t xml:space="preserve">Środki ochrony prawnej wobec ogłoszenia o zamówieniu oraz </w:t>
      </w:r>
      <w:proofErr w:type="spellStart"/>
      <w:r w:rsidR="006051A0" w:rsidRPr="006E0683">
        <w:rPr>
          <w:rFonts w:ascii="Verdana" w:hAnsi="Verdana"/>
          <w:sz w:val="18"/>
          <w:szCs w:val="18"/>
        </w:rPr>
        <w:t>Siwz</w:t>
      </w:r>
      <w:proofErr w:type="spellEnd"/>
      <w:r w:rsidRPr="006E0683">
        <w:rPr>
          <w:rFonts w:ascii="Verdana" w:hAnsi="Verdana"/>
          <w:sz w:val="18"/>
          <w:szCs w:val="18"/>
        </w:rPr>
        <w:t xml:space="preserve"> przysługują również organizacjom wpisanym na listę, o której mowa w art. 154 pkt 5 </w:t>
      </w:r>
      <w:proofErr w:type="spellStart"/>
      <w:r w:rsidRPr="006E0683">
        <w:rPr>
          <w:rFonts w:ascii="Verdana" w:hAnsi="Verdana"/>
          <w:sz w:val="18"/>
          <w:szCs w:val="18"/>
        </w:rPr>
        <w:t>Pzp</w:t>
      </w:r>
      <w:proofErr w:type="spellEnd"/>
      <w:r w:rsidRPr="006E0683">
        <w:rPr>
          <w:rFonts w:ascii="Verdana" w:hAnsi="Verdana"/>
          <w:sz w:val="18"/>
          <w:szCs w:val="18"/>
        </w:rPr>
        <w:t>.</w:t>
      </w:r>
    </w:p>
    <w:p w14:paraId="14476B3D" w14:textId="77777777" w:rsidR="006B1E9B" w:rsidRPr="006E0683" w:rsidRDefault="006B1E9B" w:rsidP="006B1E9B">
      <w:pPr>
        <w:numPr>
          <w:ilvl w:val="1"/>
          <w:numId w:val="13"/>
        </w:numPr>
        <w:tabs>
          <w:tab w:val="clear" w:pos="1440"/>
          <w:tab w:val="num" w:pos="851"/>
        </w:tabs>
        <w:spacing w:after="60" w:line="240" w:lineRule="exact"/>
        <w:ind w:left="851" w:right="-97" w:hanging="425"/>
        <w:jc w:val="both"/>
        <w:rPr>
          <w:rFonts w:ascii="Verdana" w:hAnsi="Verdana"/>
          <w:sz w:val="18"/>
          <w:szCs w:val="18"/>
        </w:rPr>
      </w:pPr>
      <w:r w:rsidRPr="006E0683">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12E9AFD2" w14:textId="77777777" w:rsidR="006B1E9B" w:rsidRPr="006E0683" w:rsidRDefault="006B1E9B" w:rsidP="009B5853">
      <w:pPr>
        <w:numPr>
          <w:ilvl w:val="1"/>
          <w:numId w:val="34"/>
        </w:numPr>
        <w:tabs>
          <w:tab w:val="clear" w:pos="1440"/>
        </w:tabs>
        <w:spacing w:after="60" w:line="240" w:lineRule="exact"/>
        <w:ind w:left="1276" w:right="-97" w:hanging="425"/>
        <w:jc w:val="both"/>
        <w:rPr>
          <w:rFonts w:ascii="Verdana" w:hAnsi="Verdana"/>
          <w:sz w:val="18"/>
          <w:szCs w:val="18"/>
        </w:rPr>
      </w:pPr>
      <w:r w:rsidRPr="006E0683">
        <w:rPr>
          <w:rFonts w:ascii="Verdana" w:hAnsi="Verdana"/>
          <w:sz w:val="18"/>
          <w:szCs w:val="18"/>
        </w:rPr>
        <w:t>określenia warunków udziału w postępowaniu;</w:t>
      </w:r>
    </w:p>
    <w:p w14:paraId="2A0AC8A8" w14:textId="77777777" w:rsidR="006B1E9B" w:rsidRPr="006E0683" w:rsidRDefault="006B1E9B" w:rsidP="009B5853">
      <w:pPr>
        <w:numPr>
          <w:ilvl w:val="1"/>
          <w:numId w:val="34"/>
        </w:numPr>
        <w:tabs>
          <w:tab w:val="clear" w:pos="1440"/>
        </w:tabs>
        <w:spacing w:after="60" w:line="240" w:lineRule="exact"/>
        <w:ind w:left="1276" w:right="-97" w:hanging="425"/>
        <w:jc w:val="both"/>
        <w:rPr>
          <w:rFonts w:ascii="Verdana" w:hAnsi="Verdana"/>
          <w:sz w:val="18"/>
          <w:szCs w:val="18"/>
        </w:rPr>
      </w:pPr>
      <w:r w:rsidRPr="006E0683">
        <w:rPr>
          <w:rFonts w:ascii="Verdana" w:hAnsi="Verdana"/>
          <w:sz w:val="18"/>
          <w:szCs w:val="18"/>
        </w:rPr>
        <w:t>wykluczenia odwołującego z postępowania o udzielenie zamówienia;</w:t>
      </w:r>
    </w:p>
    <w:p w14:paraId="7AC0A5CD" w14:textId="77777777" w:rsidR="006B1E9B" w:rsidRPr="006E0683" w:rsidRDefault="006B1E9B" w:rsidP="009B5853">
      <w:pPr>
        <w:numPr>
          <w:ilvl w:val="1"/>
          <w:numId w:val="34"/>
        </w:numPr>
        <w:tabs>
          <w:tab w:val="clear" w:pos="1440"/>
        </w:tabs>
        <w:spacing w:after="60" w:line="240" w:lineRule="exact"/>
        <w:ind w:left="1276" w:right="-97" w:hanging="425"/>
        <w:jc w:val="both"/>
        <w:rPr>
          <w:rFonts w:ascii="Verdana" w:hAnsi="Verdana"/>
          <w:sz w:val="18"/>
          <w:szCs w:val="18"/>
        </w:rPr>
      </w:pPr>
      <w:r w:rsidRPr="006E0683">
        <w:rPr>
          <w:rFonts w:ascii="Verdana" w:hAnsi="Verdana"/>
          <w:sz w:val="18"/>
          <w:szCs w:val="18"/>
        </w:rPr>
        <w:t>odrzucenia oferty odwołującego;</w:t>
      </w:r>
    </w:p>
    <w:p w14:paraId="4BA5A255" w14:textId="77777777" w:rsidR="006B1E9B" w:rsidRPr="006E0683" w:rsidRDefault="006B1E9B" w:rsidP="009B5853">
      <w:pPr>
        <w:numPr>
          <w:ilvl w:val="1"/>
          <w:numId w:val="34"/>
        </w:numPr>
        <w:tabs>
          <w:tab w:val="clear" w:pos="1440"/>
        </w:tabs>
        <w:spacing w:after="60" w:line="240" w:lineRule="exact"/>
        <w:ind w:left="1276" w:right="-97" w:hanging="425"/>
        <w:jc w:val="both"/>
        <w:rPr>
          <w:rFonts w:ascii="Verdana" w:hAnsi="Verdana"/>
          <w:sz w:val="18"/>
          <w:szCs w:val="18"/>
        </w:rPr>
      </w:pPr>
      <w:r w:rsidRPr="006E0683">
        <w:rPr>
          <w:rFonts w:ascii="Verdana" w:hAnsi="Verdana"/>
          <w:sz w:val="18"/>
          <w:szCs w:val="18"/>
        </w:rPr>
        <w:t>opisu przedmiotu zamówienia;</w:t>
      </w:r>
    </w:p>
    <w:p w14:paraId="2C517045" w14:textId="77777777" w:rsidR="006B1E9B" w:rsidRPr="006E0683" w:rsidRDefault="006B1E9B" w:rsidP="009B5853">
      <w:pPr>
        <w:numPr>
          <w:ilvl w:val="1"/>
          <w:numId w:val="34"/>
        </w:numPr>
        <w:tabs>
          <w:tab w:val="clear" w:pos="1440"/>
        </w:tabs>
        <w:spacing w:after="60" w:line="240" w:lineRule="exact"/>
        <w:ind w:left="1276" w:right="-97" w:hanging="425"/>
        <w:jc w:val="both"/>
        <w:rPr>
          <w:rFonts w:ascii="Verdana" w:hAnsi="Verdana"/>
          <w:sz w:val="18"/>
          <w:szCs w:val="18"/>
        </w:rPr>
      </w:pPr>
      <w:r w:rsidRPr="006E0683">
        <w:rPr>
          <w:rFonts w:ascii="Verdana" w:hAnsi="Verdana"/>
          <w:sz w:val="18"/>
          <w:szCs w:val="18"/>
        </w:rPr>
        <w:t>wyboru najkorzystniejszej oferty.</w:t>
      </w:r>
    </w:p>
    <w:p w14:paraId="76E42227" w14:textId="77777777" w:rsidR="00FB6538" w:rsidRPr="006E0683" w:rsidRDefault="00FB6538" w:rsidP="003E71F4">
      <w:pPr>
        <w:numPr>
          <w:ilvl w:val="1"/>
          <w:numId w:val="13"/>
        </w:numPr>
        <w:tabs>
          <w:tab w:val="clear" w:pos="1440"/>
          <w:tab w:val="num" w:pos="851"/>
          <w:tab w:val="num" w:pos="5040"/>
        </w:tabs>
        <w:spacing w:after="60" w:line="240" w:lineRule="exact"/>
        <w:ind w:left="851" w:right="-97" w:hanging="425"/>
        <w:jc w:val="both"/>
        <w:rPr>
          <w:rFonts w:ascii="Verdana" w:hAnsi="Verdana"/>
          <w:sz w:val="18"/>
          <w:szCs w:val="18"/>
        </w:rPr>
      </w:pPr>
      <w:r w:rsidRPr="006E0683">
        <w:rPr>
          <w:rFonts w:ascii="Verdana" w:hAnsi="Verdana"/>
          <w:sz w:val="18"/>
          <w:szCs w:val="18"/>
        </w:rPr>
        <w:t>Odwołanie wnosi się:</w:t>
      </w:r>
    </w:p>
    <w:p w14:paraId="143CC4B4" w14:textId="3068D5B3" w:rsidR="00CD7653" w:rsidRPr="006E0683" w:rsidRDefault="00CD7653" w:rsidP="003E71F4">
      <w:pPr>
        <w:numPr>
          <w:ilvl w:val="0"/>
          <w:numId w:val="14"/>
        </w:numPr>
        <w:tabs>
          <w:tab w:val="num" w:pos="1276"/>
        </w:tabs>
        <w:spacing w:after="60" w:line="240" w:lineRule="exact"/>
        <w:ind w:left="1276" w:right="-97" w:hanging="425"/>
        <w:jc w:val="both"/>
        <w:rPr>
          <w:rFonts w:ascii="Verdana" w:hAnsi="Verdana"/>
          <w:sz w:val="18"/>
          <w:szCs w:val="18"/>
        </w:rPr>
      </w:pPr>
      <w:r w:rsidRPr="006E0683">
        <w:rPr>
          <w:rFonts w:ascii="Verdana" w:hAnsi="Verdana"/>
          <w:sz w:val="18"/>
          <w:szCs w:val="18"/>
        </w:rPr>
        <w:t xml:space="preserve">w terminie 5 dni od dnia przesłania informacji o czynności Zamawiającego stanowiącej podstawę jego wniesienia, jeżeli zostały przesłane w sposób określony w art. 180 ust. 5 zdanie drugie </w:t>
      </w:r>
      <w:proofErr w:type="spellStart"/>
      <w:r w:rsidRPr="006E0683">
        <w:rPr>
          <w:rFonts w:ascii="Verdana" w:hAnsi="Verdana"/>
          <w:sz w:val="18"/>
          <w:szCs w:val="18"/>
        </w:rPr>
        <w:t>Pzp</w:t>
      </w:r>
      <w:proofErr w:type="spellEnd"/>
      <w:r w:rsidRPr="006E0683">
        <w:rPr>
          <w:rFonts w:ascii="Verdana" w:hAnsi="Verdana"/>
          <w:sz w:val="18"/>
          <w:szCs w:val="18"/>
        </w:rPr>
        <w:t xml:space="preserve">, albo w terminie </w:t>
      </w:r>
      <w:r w:rsidRPr="006E0683">
        <w:rPr>
          <w:rFonts w:ascii="Verdana" w:hAnsi="Verdana"/>
          <w:i/>
          <w:sz w:val="18"/>
          <w:szCs w:val="18"/>
        </w:rPr>
        <w:t xml:space="preserve"> </w:t>
      </w:r>
      <w:r w:rsidRPr="006E0683">
        <w:rPr>
          <w:rFonts w:ascii="Verdana" w:hAnsi="Verdana"/>
          <w:sz w:val="18"/>
          <w:szCs w:val="18"/>
        </w:rPr>
        <w:t xml:space="preserve">10 dni </w:t>
      </w:r>
      <w:r w:rsidR="00EF32D3" w:rsidRPr="006E0683">
        <w:rPr>
          <w:rFonts w:ascii="Verdana" w:hAnsi="Verdana"/>
          <w:sz w:val="18"/>
          <w:szCs w:val="18"/>
        </w:rPr>
        <w:t>–</w:t>
      </w:r>
      <w:r w:rsidRPr="006E0683">
        <w:rPr>
          <w:rFonts w:ascii="Verdana" w:hAnsi="Verdana"/>
          <w:sz w:val="18"/>
          <w:szCs w:val="18"/>
        </w:rPr>
        <w:t xml:space="preserve"> jeżeli zostały przesłane w inny sposób;</w:t>
      </w:r>
    </w:p>
    <w:p w14:paraId="7A52FAA3" w14:textId="07715B26" w:rsidR="00CD7653" w:rsidRPr="006E0683" w:rsidRDefault="00CD7653" w:rsidP="004E086F">
      <w:pPr>
        <w:numPr>
          <w:ilvl w:val="0"/>
          <w:numId w:val="14"/>
        </w:numPr>
        <w:tabs>
          <w:tab w:val="num" w:pos="1276"/>
        </w:tabs>
        <w:spacing w:after="60" w:line="240" w:lineRule="exact"/>
        <w:ind w:left="1276" w:right="-97" w:hanging="425"/>
        <w:jc w:val="both"/>
        <w:rPr>
          <w:rFonts w:ascii="Verdana" w:hAnsi="Verdana"/>
          <w:sz w:val="18"/>
          <w:szCs w:val="18"/>
        </w:rPr>
      </w:pPr>
      <w:r w:rsidRPr="006E0683">
        <w:rPr>
          <w:rFonts w:ascii="Verdana" w:hAnsi="Verdana"/>
          <w:sz w:val="18"/>
          <w:szCs w:val="18"/>
        </w:rPr>
        <w:t xml:space="preserve">wobec treści ogłoszenia o zamówieniu, a także wobec postanowień </w:t>
      </w:r>
      <w:proofErr w:type="spellStart"/>
      <w:r w:rsidRPr="006E0683">
        <w:rPr>
          <w:rFonts w:ascii="Verdana" w:hAnsi="Verdana"/>
          <w:sz w:val="18"/>
          <w:szCs w:val="18"/>
        </w:rPr>
        <w:t>Siwz</w:t>
      </w:r>
      <w:proofErr w:type="spellEnd"/>
      <w:r w:rsidRPr="006E0683">
        <w:rPr>
          <w:rFonts w:ascii="Verdana" w:hAnsi="Verdana"/>
          <w:sz w:val="18"/>
          <w:szCs w:val="18"/>
        </w:rPr>
        <w:t xml:space="preserve"> – w terminie 5 dni od dnia zamieszczenia ogłoszenia w Biuletynie Zamówień Publicznych, lub </w:t>
      </w:r>
      <w:proofErr w:type="spellStart"/>
      <w:r w:rsidRPr="006E0683">
        <w:rPr>
          <w:rFonts w:ascii="Verdana" w:hAnsi="Verdana"/>
          <w:sz w:val="18"/>
          <w:szCs w:val="18"/>
        </w:rPr>
        <w:t>Siwz</w:t>
      </w:r>
      <w:proofErr w:type="spellEnd"/>
      <w:r w:rsidRPr="006E0683">
        <w:rPr>
          <w:rFonts w:ascii="Verdana" w:hAnsi="Verdana"/>
          <w:sz w:val="18"/>
          <w:szCs w:val="18"/>
        </w:rPr>
        <w:t xml:space="preserve"> na stronie internetowej;</w:t>
      </w:r>
    </w:p>
    <w:p w14:paraId="5C6649D5" w14:textId="2F53A7F3" w:rsidR="00CD7653" w:rsidRPr="006E0683" w:rsidRDefault="00CD7653" w:rsidP="004E086F">
      <w:pPr>
        <w:numPr>
          <w:ilvl w:val="0"/>
          <w:numId w:val="14"/>
        </w:numPr>
        <w:tabs>
          <w:tab w:val="num" w:pos="1276"/>
        </w:tabs>
        <w:spacing w:after="60" w:line="240" w:lineRule="exact"/>
        <w:ind w:left="1276" w:right="-97" w:hanging="425"/>
        <w:jc w:val="both"/>
        <w:rPr>
          <w:rFonts w:ascii="Verdana" w:hAnsi="Verdana"/>
          <w:sz w:val="18"/>
          <w:szCs w:val="18"/>
        </w:rPr>
      </w:pPr>
      <w:r w:rsidRPr="006E0683">
        <w:rPr>
          <w:rFonts w:ascii="Verdana" w:hAnsi="Verdana"/>
          <w:sz w:val="18"/>
          <w:szCs w:val="18"/>
        </w:rPr>
        <w:t xml:space="preserve">wobec czynności innych niż określone w </w:t>
      </w:r>
      <w:proofErr w:type="spellStart"/>
      <w:r w:rsidRPr="006E0683">
        <w:rPr>
          <w:rFonts w:ascii="Verdana" w:hAnsi="Verdana"/>
          <w:sz w:val="18"/>
          <w:szCs w:val="18"/>
        </w:rPr>
        <w:t>ppkt</w:t>
      </w:r>
      <w:proofErr w:type="spellEnd"/>
      <w:r w:rsidRPr="006E0683">
        <w:rPr>
          <w:rFonts w:ascii="Verdana" w:hAnsi="Verdana"/>
          <w:sz w:val="18"/>
          <w:szCs w:val="18"/>
        </w:rPr>
        <w:t xml:space="preserve"> 1 i 2 </w:t>
      </w:r>
      <w:r w:rsidR="00EF32D3" w:rsidRPr="006E0683">
        <w:rPr>
          <w:rFonts w:ascii="Verdana" w:hAnsi="Verdana"/>
          <w:sz w:val="18"/>
          <w:szCs w:val="18"/>
        </w:rPr>
        <w:t>–</w:t>
      </w:r>
      <w:r w:rsidRPr="006E0683">
        <w:rPr>
          <w:rFonts w:ascii="Verdana" w:hAnsi="Verdana"/>
          <w:sz w:val="18"/>
          <w:szCs w:val="18"/>
        </w:rPr>
        <w:t xml:space="preserve"> w terminie 5 dni od dnia, w którym powzięto lub przy zachowaniu należytej staranności można było powziąć wiadomość </w:t>
      </w:r>
      <w:r w:rsidR="003E71F4" w:rsidRPr="006E0683">
        <w:rPr>
          <w:rFonts w:ascii="Verdana" w:hAnsi="Verdana"/>
          <w:sz w:val="18"/>
          <w:szCs w:val="18"/>
        </w:rPr>
        <w:br/>
      </w:r>
      <w:r w:rsidRPr="006E0683">
        <w:rPr>
          <w:rFonts w:ascii="Verdana" w:hAnsi="Verdana"/>
          <w:sz w:val="18"/>
          <w:szCs w:val="18"/>
        </w:rPr>
        <w:t>o okolicznościach stanowiących podstawę jego wniesienia.</w:t>
      </w:r>
    </w:p>
    <w:p w14:paraId="5B2B4BB7" w14:textId="77777777" w:rsidR="00CD7653" w:rsidRPr="006E0683" w:rsidRDefault="00CD7653" w:rsidP="004E086F">
      <w:pPr>
        <w:numPr>
          <w:ilvl w:val="0"/>
          <w:numId w:val="14"/>
        </w:numPr>
        <w:tabs>
          <w:tab w:val="num" w:pos="1276"/>
        </w:tabs>
        <w:spacing w:after="60" w:line="240" w:lineRule="exact"/>
        <w:ind w:left="1276" w:right="-97" w:hanging="425"/>
        <w:jc w:val="both"/>
        <w:rPr>
          <w:rFonts w:ascii="Verdana" w:hAnsi="Verdana"/>
          <w:sz w:val="18"/>
          <w:szCs w:val="18"/>
        </w:rPr>
      </w:pPr>
      <w:r w:rsidRPr="006E0683">
        <w:rPr>
          <w:rFonts w:ascii="Verdana" w:hAnsi="Verdana"/>
          <w:sz w:val="18"/>
          <w:szCs w:val="18"/>
        </w:rPr>
        <w:t>jeżeli Zamawiający nie przesłał Wykonawcy zawiadomienia o wyborze oferty najkorzystniejszej – odwołanie wnosi się nie później niż w terminie:</w:t>
      </w:r>
    </w:p>
    <w:p w14:paraId="206F934B" w14:textId="04D5A34C" w:rsidR="000809D2" w:rsidRPr="006E0683" w:rsidRDefault="00CD7653" w:rsidP="004E086F">
      <w:pPr>
        <w:pStyle w:val="Akapitzlist"/>
        <w:numPr>
          <w:ilvl w:val="3"/>
          <w:numId w:val="13"/>
        </w:numPr>
        <w:tabs>
          <w:tab w:val="clear" w:pos="2880"/>
          <w:tab w:val="num" w:pos="1560"/>
        </w:tabs>
        <w:spacing w:after="60" w:line="240" w:lineRule="exact"/>
        <w:ind w:left="1560" w:right="-97" w:hanging="284"/>
        <w:jc w:val="both"/>
        <w:rPr>
          <w:rFonts w:ascii="Verdana" w:hAnsi="Verdana"/>
          <w:sz w:val="18"/>
          <w:szCs w:val="18"/>
        </w:rPr>
      </w:pPr>
      <w:r w:rsidRPr="006E0683">
        <w:rPr>
          <w:rFonts w:ascii="Verdana" w:hAnsi="Verdana"/>
          <w:sz w:val="18"/>
          <w:szCs w:val="18"/>
        </w:rPr>
        <w:t>15 dni od dnia zamieszczenia w Biuletynie Zamówień Publicznych ogło</w:t>
      </w:r>
      <w:r w:rsidR="000809D2" w:rsidRPr="006E0683">
        <w:rPr>
          <w:rFonts w:ascii="Verdana" w:hAnsi="Verdana"/>
          <w:sz w:val="18"/>
          <w:szCs w:val="18"/>
        </w:rPr>
        <w:t>szenia o udzieleniu zamówienia,</w:t>
      </w:r>
    </w:p>
    <w:p w14:paraId="0FE4785B" w14:textId="73725938" w:rsidR="00CD7653" w:rsidRPr="006E0683" w:rsidRDefault="00CD7653" w:rsidP="004E086F">
      <w:pPr>
        <w:pStyle w:val="Akapitzlist"/>
        <w:numPr>
          <w:ilvl w:val="3"/>
          <w:numId w:val="13"/>
        </w:numPr>
        <w:tabs>
          <w:tab w:val="clear" w:pos="2880"/>
          <w:tab w:val="num" w:pos="1560"/>
        </w:tabs>
        <w:spacing w:after="60" w:line="240" w:lineRule="exact"/>
        <w:ind w:left="1560" w:right="-97" w:hanging="284"/>
        <w:jc w:val="both"/>
        <w:rPr>
          <w:rFonts w:ascii="Verdana" w:hAnsi="Verdana"/>
          <w:sz w:val="18"/>
          <w:szCs w:val="18"/>
        </w:rPr>
      </w:pPr>
      <w:r w:rsidRPr="006E0683">
        <w:rPr>
          <w:rFonts w:ascii="Verdana" w:hAnsi="Verdana"/>
          <w:sz w:val="18"/>
          <w:szCs w:val="18"/>
        </w:rPr>
        <w:t>1 miesiąca od dnia zawarcia umowy, jeżeli Zamawiający nie zamieścił w Biuletynie Zamówień Publicznych ogłoszenia o udzieleniu zamówienia.</w:t>
      </w:r>
    </w:p>
    <w:p w14:paraId="4AE9F5CD" w14:textId="7898FB76" w:rsidR="00CD7653" w:rsidRPr="006E0683" w:rsidRDefault="009D64E4" w:rsidP="004E086F">
      <w:pPr>
        <w:numPr>
          <w:ilvl w:val="0"/>
          <w:numId w:val="15"/>
        </w:numPr>
        <w:tabs>
          <w:tab w:val="left" w:pos="851"/>
        </w:tabs>
        <w:spacing w:after="60" w:line="240" w:lineRule="exact"/>
        <w:ind w:left="851" w:right="-97" w:hanging="425"/>
        <w:jc w:val="both"/>
        <w:rPr>
          <w:rFonts w:ascii="Verdana" w:hAnsi="Verdana"/>
          <w:sz w:val="18"/>
          <w:szCs w:val="18"/>
        </w:rPr>
      </w:pPr>
      <w:r w:rsidRPr="006E0683">
        <w:rPr>
          <w:rFonts w:ascii="Verdana" w:hAnsi="Verdana"/>
          <w:sz w:val="18"/>
          <w:szCs w:val="18"/>
        </w:rPr>
        <w:t>O</w:t>
      </w:r>
      <w:r w:rsidR="00CD7653" w:rsidRPr="006E0683">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0C87A2E6" w14:textId="77777777" w:rsidR="00CD7653" w:rsidRPr="006E0683" w:rsidRDefault="00CD7653" w:rsidP="004E086F">
      <w:pPr>
        <w:numPr>
          <w:ilvl w:val="0"/>
          <w:numId w:val="15"/>
        </w:numPr>
        <w:tabs>
          <w:tab w:val="left" w:pos="851"/>
        </w:tabs>
        <w:spacing w:after="60" w:line="240" w:lineRule="exact"/>
        <w:ind w:left="851" w:right="-97" w:hanging="425"/>
        <w:jc w:val="both"/>
        <w:rPr>
          <w:rFonts w:ascii="Verdana" w:hAnsi="Verdana"/>
          <w:noProof/>
          <w:sz w:val="18"/>
          <w:szCs w:val="18"/>
        </w:rPr>
      </w:pPr>
      <w:r w:rsidRPr="006E0683">
        <w:rPr>
          <w:rFonts w:ascii="Verdana" w:hAnsi="Verdana"/>
          <w:noProof/>
          <w:sz w:val="18"/>
          <w:szCs w:val="18"/>
        </w:rPr>
        <w:t>Na orzeczenie Krajowej Izby Odwoławczej (KIO) stronom oraz uczestnikom postępowania odwoławczego przysługuje skarga do sądu.</w:t>
      </w:r>
    </w:p>
    <w:p w14:paraId="4A811AD6" w14:textId="77777777" w:rsidR="00CD7653" w:rsidRPr="006E0683" w:rsidRDefault="00CD7653" w:rsidP="004E086F">
      <w:pPr>
        <w:numPr>
          <w:ilvl w:val="0"/>
          <w:numId w:val="15"/>
        </w:numPr>
        <w:tabs>
          <w:tab w:val="left" w:pos="851"/>
        </w:tabs>
        <w:spacing w:after="60" w:line="240" w:lineRule="exact"/>
        <w:ind w:left="851" w:right="-97" w:hanging="425"/>
        <w:jc w:val="both"/>
        <w:rPr>
          <w:rFonts w:ascii="Verdana" w:hAnsi="Verdana"/>
          <w:sz w:val="18"/>
          <w:szCs w:val="18"/>
        </w:rPr>
      </w:pPr>
      <w:r w:rsidRPr="006E0683">
        <w:rPr>
          <w:rFonts w:ascii="Verdana" w:hAnsi="Verdana"/>
          <w:sz w:val="18"/>
          <w:szCs w:val="18"/>
        </w:rPr>
        <w:t>Skargę wnosi się do sądu okręgowego właściwego dla siedziby albo miejsca zamieszkania Zamawiającego.</w:t>
      </w:r>
    </w:p>
    <w:p w14:paraId="55EF4FF1" w14:textId="77777777" w:rsidR="00CD7653" w:rsidRPr="006E0683" w:rsidRDefault="00CD7653" w:rsidP="004E086F">
      <w:pPr>
        <w:numPr>
          <w:ilvl w:val="0"/>
          <w:numId w:val="15"/>
        </w:numPr>
        <w:tabs>
          <w:tab w:val="left" w:pos="851"/>
        </w:tabs>
        <w:spacing w:after="60" w:line="240" w:lineRule="exact"/>
        <w:ind w:left="851" w:right="-97" w:hanging="425"/>
        <w:jc w:val="both"/>
        <w:rPr>
          <w:rFonts w:ascii="Verdana" w:hAnsi="Verdana"/>
          <w:sz w:val="18"/>
          <w:szCs w:val="18"/>
        </w:rPr>
      </w:pPr>
      <w:r w:rsidRPr="006E0683">
        <w:rPr>
          <w:rFonts w:ascii="Verdana" w:hAnsi="Verdana"/>
          <w:sz w:val="18"/>
          <w:szCs w:val="18"/>
        </w:rPr>
        <w:t>Skargę wnosi się za pośrednictwem Prezesa KIO w terminie 7 dni od dnia doręczenia orzeczenia KIO, przesyłając jednocześnie jej odpis przeciwnikowi skargi.</w:t>
      </w:r>
    </w:p>
    <w:p w14:paraId="58DAC656" w14:textId="77777777" w:rsidR="00CD7653" w:rsidRPr="006E0683" w:rsidRDefault="00CD7653" w:rsidP="004E086F">
      <w:pPr>
        <w:numPr>
          <w:ilvl w:val="0"/>
          <w:numId w:val="15"/>
        </w:numPr>
        <w:tabs>
          <w:tab w:val="left" w:pos="851"/>
          <w:tab w:val="left" w:pos="900"/>
        </w:tabs>
        <w:spacing w:after="60" w:line="240" w:lineRule="exact"/>
        <w:ind w:left="851" w:right="-97" w:hanging="425"/>
        <w:jc w:val="both"/>
        <w:rPr>
          <w:rFonts w:ascii="Verdana" w:hAnsi="Verdana"/>
          <w:sz w:val="18"/>
          <w:szCs w:val="18"/>
        </w:rPr>
      </w:pPr>
      <w:r w:rsidRPr="006E0683">
        <w:rPr>
          <w:rFonts w:ascii="Verdana" w:hAnsi="Verdana"/>
          <w:sz w:val="18"/>
          <w:szCs w:val="18"/>
        </w:rPr>
        <w:t xml:space="preserve">Szczegółowe zasady korzystania ze środków ochrony prawnej określa Dział VI </w:t>
      </w:r>
      <w:proofErr w:type="spellStart"/>
      <w:r w:rsidRPr="006E0683">
        <w:rPr>
          <w:rFonts w:ascii="Verdana" w:hAnsi="Verdana"/>
          <w:sz w:val="18"/>
          <w:szCs w:val="18"/>
        </w:rPr>
        <w:t>Pzp</w:t>
      </w:r>
      <w:proofErr w:type="spellEnd"/>
      <w:r w:rsidRPr="006E0683">
        <w:rPr>
          <w:rFonts w:ascii="Verdana" w:hAnsi="Verdana"/>
          <w:sz w:val="18"/>
          <w:szCs w:val="18"/>
        </w:rPr>
        <w:t xml:space="preserve"> – Środki ochrony prawnej.</w:t>
      </w:r>
    </w:p>
    <w:p w14:paraId="18A0BF87" w14:textId="77777777" w:rsidR="00953892" w:rsidRPr="006E0683" w:rsidRDefault="00953892" w:rsidP="00953892">
      <w:pPr>
        <w:tabs>
          <w:tab w:val="left" w:pos="851"/>
          <w:tab w:val="left" w:pos="900"/>
        </w:tabs>
        <w:spacing w:after="60" w:line="240" w:lineRule="exact"/>
        <w:ind w:right="471"/>
        <w:jc w:val="both"/>
        <w:rPr>
          <w:rFonts w:ascii="Verdana" w:hAnsi="Verdana"/>
          <w:sz w:val="18"/>
          <w:szCs w:val="18"/>
        </w:rPr>
      </w:pPr>
    </w:p>
    <w:p w14:paraId="782F7D5D" w14:textId="77777777" w:rsidR="00970B6B" w:rsidRPr="006E0683" w:rsidRDefault="00970B6B" w:rsidP="00186080">
      <w:pPr>
        <w:pStyle w:val="Nagwek1"/>
        <w:spacing w:line="240" w:lineRule="exact"/>
        <w:ind w:right="44"/>
      </w:pPr>
      <w:bookmarkStart w:id="45" w:name="_Toc166245665"/>
      <w:bookmarkStart w:id="46" w:name="_Toc395266106"/>
      <w:bookmarkStart w:id="47" w:name="_Toc65960016"/>
      <w:r w:rsidRPr="006E0683">
        <w:t xml:space="preserve">Wykaz załączników do niniejszej </w:t>
      </w:r>
      <w:bookmarkEnd w:id="45"/>
      <w:proofErr w:type="spellStart"/>
      <w:r w:rsidR="009E3ABF" w:rsidRPr="006E0683">
        <w:t>Siwz</w:t>
      </w:r>
      <w:bookmarkEnd w:id="46"/>
      <w:proofErr w:type="spellEnd"/>
    </w:p>
    <w:bookmarkEnd w:id="47"/>
    <w:p w14:paraId="50E94CB3" w14:textId="77777777" w:rsidR="00862F0B" w:rsidRPr="006E0683" w:rsidRDefault="009E3ABF" w:rsidP="00186080">
      <w:pPr>
        <w:spacing w:after="60" w:line="240" w:lineRule="exact"/>
        <w:ind w:left="426" w:right="44"/>
        <w:jc w:val="both"/>
        <w:rPr>
          <w:rFonts w:ascii="Verdana" w:hAnsi="Verdana"/>
          <w:sz w:val="18"/>
          <w:szCs w:val="18"/>
        </w:rPr>
      </w:pPr>
      <w:r w:rsidRPr="006E0683">
        <w:rPr>
          <w:rFonts w:ascii="Verdana" w:hAnsi="Verdana"/>
          <w:sz w:val="18"/>
          <w:szCs w:val="18"/>
        </w:rPr>
        <w:t xml:space="preserve">Załącznikami do niniejszej </w:t>
      </w:r>
      <w:proofErr w:type="spellStart"/>
      <w:r w:rsidRPr="006E0683">
        <w:rPr>
          <w:rFonts w:ascii="Verdana" w:hAnsi="Verdana"/>
          <w:sz w:val="18"/>
          <w:szCs w:val="18"/>
        </w:rPr>
        <w:t>Siwz</w:t>
      </w:r>
      <w:proofErr w:type="spellEnd"/>
      <w:r w:rsidR="00897C52" w:rsidRPr="006E0683">
        <w:rPr>
          <w:rFonts w:ascii="Verdana" w:hAnsi="Verdana"/>
          <w:sz w:val="18"/>
          <w:szCs w:val="18"/>
        </w:rPr>
        <w:t xml:space="preserve"> są</w:t>
      </w:r>
      <w:r w:rsidR="00EC6819" w:rsidRPr="006E0683">
        <w:rPr>
          <w:rFonts w:ascii="Verdana" w:hAnsi="Verdana"/>
          <w:sz w:val="18"/>
          <w:szCs w:val="18"/>
        </w:rPr>
        <w:t>:</w:t>
      </w:r>
    </w:p>
    <w:tbl>
      <w:tblPr>
        <w:tblStyle w:val="Tabela-Siatka"/>
        <w:tblW w:w="9248" w:type="dxa"/>
        <w:tblInd w:w="426" w:type="dxa"/>
        <w:tblLook w:val="04A0" w:firstRow="1" w:lastRow="0" w:firstColumn="1" w:lastColumn="0" w:noHBand="0" w:noVBand="1"/>
      </w:tblPr>
      <w:tblGrid>
        <w:gridCol w:w="1554"/>
        <w:gridCol w:w="7694"/>
      </w:tblGrid>
      <w:tr w:rsidR="006E0683" w:rsidRPr="006E0683" w14:paraId="23A1183A" w14:textId="77777777" w:rsidTr="00A839AA">
        <w:tc>
          <w:tcPr>
            <w:tcW w:w="1554" w:type="dxa"/>
          </w:tcPr>
          <w:p w14:paraId="30D6D4A4" w14:textId="77777777" w:rsidR="001A24F2" w:rsidRPr="006E0683" w:rsidRDefault="001A24F2" w:rsidP="009B5853">
            <w:pPr>
              <w:pStyle w:val="Akapitzlist"/>
              <w:numPr>
                <w:ilvl w:val="0"/>
                <w:numId w:val="31"/>
              </w:numPr>
              <w:tabs>
                <w:tab w:val="left" w:pos="1304"/>
              </w:tabs>
              <w:spacing w:after="60" w:line="240" w:lineRule="exact"/>
              <w:ind w:right="44" w:hanging="125"/>
              <w:jc w:val="both"/>
              <w:rPr>
                <w:rFonts w:ascii="Verdana" w:hAnsi="Verdana"/>
                <w:sz w:val="18"/>
                <w:szCs w:val="18"/>
              </w:rPr>
            </w:pPr>
          </w:p>
        </w:tc>
        <w:tc>
          <w:tcPr>
            <w:tcW w:w="7694" w:type="dxa"/>
          </w:tcPr>
          <w:p w14:paraId="3CA867C0" w14:textId="25920C91" w:rsidR="001A24F2" w:rsidRPr="006E0683" w:rsidRDefault="001A24F2" w:rsidP="001D4C1D">
            <w:pPr>
              <w:spacing w:after="60" w:line="240" w:lineRule="exact"/>
              <w:ind w:right="44"/>
              <w:jc w:val="both"/>
              <w:rPr>
                <w:rFonts w:ascii="Verdana" w:hAnsi="Verdana"/>
                <w:sz w:val="18"/>
                <w:szCs w:val="18"/>
              </w:rPr>
            </w:pPr>
            <w:r w:rsidRPr="006E0683">
              <w:rPr>
                <w:rFonts w:ascii="Verdana" w:hAnsi="Verdana"/>
                <w:sz w:val="18"/>
                <w:szCs w:val="18"/>
              </w:rPr>
              <w:t>Wzór formularza ofertowego</w:t>
            </w:r>
            <w:r w:rsidR="001C34EC" w:rsidRPr="006E0683">
              <w:rPr>
                <w:rFonts w:ascii="Verdana" w:hAnsi="Verdana"/>
                <w:sz w:val="18"/>
                <w:szCs w:val="18"/>
              </w:rPr>
              <w:t xml:space="preserve"> (część A-</w:t>
            </w:r>
            <w:r w:rsidR="00DF1163">
              <w:rPr>
                <w:rFonts w:ascii="Verdana" w:hAnsi="Verdana"/>
                <w:sz w:val="18"/>
                <w:szCs w:val="18"/>
              </w:rPr>
              <w:t>D</w:t>
            </w:r>
            <w:r w:rsidR="001C34EC" w:rsidRPr="006E0683">
              <w:rPr>
                <w:rFonts w:ascii="Verdana" w:hAnsi="Verdana"/>
                <w:sz w:val="18"/>
                <w:szCs w:val="18"/>
              </w:rPr>
              <w:t>)</w:t>
            </w:r>
          </w:p>
        </w:tc>
      </w:tr>
      <w:tr w:rsidR="006E0683" w:rsidRPr="006E0683" w14:paraId="70D79314" w14:textId="77777777" w:rsidTr="00A839AA">
        <w:tc>
          <w:tcPr>
            <w:tcW w:w="1554" w:type="dxa"/>
          </w:tcPr>
          <w:p w14:paraId="5B25B8C4" w14:textId="77777777" w:rsidR="00A839AA" w:rsidRPr="006E0683" w:rsidRDefault="00A839AA" w:rsidP="009B5853">
            <w:pPr>
              <w:pStyle w:val="Akapitzlist"/>
              <w:numPr>
                <w:ilvl w:val="0"/>
                <w:numId w:val="31"/>
              </w:numPr>
              <w:tabs>
                <w:tab w:val="left" w:pos="1304"/>
              </w:tabs>
              <w:spacing w:after="60" w:line="240" w:lineRule="exact"/>
              <w:ind w:right="44" w:hanging="125"/>
              <w:jc w:val="both"/>
              <w:rPr>
                <w:rFonts w:ascii="Verdana" w:hAnsi="Verdana"/>
                <w:sz w:val="18"/>
                <w:szCs w:val="18"/>
              </w:rPr>
            </w:pPr>
          </w:p>
        </w:tc>
        <w:tc>
          <w:tcPr>
            <w:tcW w:w="7694" w:type="dxa"/>
          </w:tcPr>
          <w:p w14:paraId="512E1B3B" w14:textId="5E04D713" w:rsidR="00A839AA" w:rsidRPr="006E0683" w:rsidRDefault="00303797" w:rsidP="00DF1163">
            <w:pPr>
              <w:spacing w:after="60" w:line="240" w:lineRule="exact"/>
              <w:ind w:right="44"/>
              <w:jc w:val="both"/>
              <w:rPr>
                <w:rFonts w:ascii="Verdana" w:hAnsi="Verdana"/>
                <w:sz w:val="18"/>
                <w:szCs w:val="18"/>
              </w:rPr>
            </w:pPr>
            <w:r w:rsidRPr="006E0683">
              <w:rPr>
                <w:rFonts w:ascii="Verdana" w:hAnsi="Verdana"/>
                <w:sz w:val="18"/>
                <w:szCs w:val="18"/>
              </w:rPr>
              <w:t xml:space="preserve">Wzór </w:t>
            </w:r>
            <w:r w:rsidR="001C34EC" w:rsidRPr="006E0683">
              <w:rPr>
                <w:rFonts w:ascii="Verdana" w:hAnsi="Verdana"/>
                <w:sz w:val="18"/>
                <w:szCs w:val="18"/>
              </w:rPr>
              <w:t>Arkusza informacji technicznej (część A-</w:t>
            </w:r>
            <w:r w:rsidR="00DF1163">
              <w:rPr>
                <w:rFonts w:ascii="Verdana" w:hAnsi="Verdana"/>
                <w:sz w:val="18"/>
                <w:szCs w:val="18"/>
              </w:rPr>
              <w:t>D</w:t>
            </w:r>
            <w:r w:rsidR="001C34EC" w:rsidRPr="006E0683">
              <w:rPr>
                <w:rFonts w:ascii="Verdana" w:hAnsi="Verdana"/>
                <w:sz w:val="18"/>
                <w:szCs w:val="18"/>
              </w:rPr>
              <w:t>)</w:t>
            </w:r>
          </w:p>
        </w:tc>
      </w:tr>
      <w:tr w:rsidR="006E0683" w:rsidRPr="006E0683" w14:paraId="717775C0" w14:textId="77777777" w:rsidTr="00A839AA">
        <w:tc>
          <w:tcPr>
            <w:tcW w:w="1554" w:type="dxa"/>
          </w:tcPr>
          <w:p w14:paraId="26DF3C9D" w14:textId="77777777" w:rsidR="00A839AA" w:rsidRPr="006E0683" w:rsidRDefault="00A839AA" w:rsidP="009B5853">
            <w:pPr>
              <w:pStyle w:val="Akapitzlist"/>
              <w:numPr>
                <w:ilvl w:val="0"/>
                <w:numId w:val="31"/>
              </w:numPr>
              <w:tabs>
                <w:tab w:val="left" w:pos="1304"/>
              </w:tabs>
              <w:spacing w:after="60" w:line="240" w:lineRule="exact"/>
              <w:ind w:right="44" w:hanging="125"/>
              <w:jc w:val="both"/>
              <w:rPr>
                <w:rFonts w:ascii="Verdana" w:hAnsi="Verdana"/>
                <w:sz w:val="18"/>
                <w:szCs w:val="18"/>
              </w:rPr>
            </w:pPr>
          </w:p>
        </w:tc>
        <w:tc>
          <w:tcPr>
            <w:tcW w:w="7694" w:type="dxa"/>
          </w:tcPr>
          <w:p w14:paraId="5D250D2E" w14:textId="683EB7FD" w:rsidR="00A839AA" w:rsidRPr="006E0683" w:rsidRDefault="008033E8" w:rsidP="00186080">
            <w:pPr>
              <w:spacing w:after="60" w:line="240" w:lineRule="exact"/>
              <w:ind w:right="44"/>
              <w:jc w:val="both"/>
              <w:rPr>
                <w:rFonts w:ascii="Verdana" w:hAnsi="Verdana"/>
                <w:sz w:val="18"/>
                <w:szCs w:val="18"/>
              </w:rPr>
            </w:pPr>
            <w:r w:rsidRPr="006E0683">
              <w:rPr>
                <w:rFonts w:ascii="Verdana" w:hAnsi="Verdana"/>
                <w:sz w:val="18"/>
                <w:szCs w:val="18"/>
              </w:rPr>
              <w:t>Wzór o</w:t>
            </w:r>
            <w:r w:rsidR="00A839AA" w:rsidRPr="006E0683">
              <w:rPr>
                <w:rFonts w:ascii="Verdana" w:hAnsi="Verdana"/>
                <w:sz w:val="18"/>
                <w:szCs w:val="18"/>
              </w:rPr>
              <w:t xml:space="preserve">świadczenia </w:t>
            </w:r>
            <w:r w:rsidR="00D13C30" w:rsidRPr="006E0683">
              <w:rPr>
                <w:rFonts w:ascii="Verdana" w:hAnsi="Verdana"/>
                <w:sz w:val="18"/>
                <w:szCs w:val="18"/>
              </w:rPr>
              <w:t>dotyczący przesłanek wykluczenia z postępowania</w:t>
            </w:r>
          </w:p>
        </w:tc>
      </w:tr>
      <w:tr w:rsidR="006E0683" w:rsidRPr="006E0683" w14:paraId="5BE304F4" w14:textId="77777777" w:rsidTr="00A839AA">
        <w:tc>
          <w:tcPr>
            <w:tcW w:w="1554" w:type="dxa"/>
          </w:tcPr>
          <w:p w14:paraId="55F3AD2F" w14:textId="77777777" w:rsidR="006E79C9" w:rsidRPr="006E0683" w:rsidRDefault="006E79C9" w:rsidP="009B5853">
            <w:pPr>
              <w:pStyle w:val="Akapitzlist"/>
              <w:numPr>
                <w:ilvl w:val="0"/>
                <w:numId w:val="31"/>
              </w:numPr>
              <w:tabs>
                <w:tab w:val="left" w:pos="1304"/>
              </w:tabs>
              <w:spacing w:after="60" w:line="240" w:lineRule="exact"/>
              <w:ind w:right="44" w:hanging="125"/>
              <w:jc w:val="both"/>
              <w:rPr>
                <w:rFonts w:ascii="Verdana" w:hAnsi="Verdana"/>
                <w:sz w:val="18"/>
                <w:szCs w:val="18"/>
              </w:rPr>
            </w:pPr>
          </w:p>
        </w:tc>
        <w:tc>
          <w:tcPr>
            <w:tcW w:w="7694" w:type="dxa"/>
          </w:tcPr>
          <w:p w14:paraId="0047C1D0" w14:textId="3726E36E" w:rsidR="006E79C9" w:rsidRPr="006E0683" w:rsidRDefault="006E79C9" w:rsidP="003A2524">
            <w:pPr>
              <w:spacing w:after="60" w:line="240" w:lineRule="exact"/>
              <w:ind w:right="44"/>
              <w:jc w:val="both"/>
              <w:rPr>
                <w:rFonts w:ascii="Verdana" w:hAnsi="Verdana"/>
                <w:sz w:val="18"/>
                <w:szCs w:val="18"/>
              </w:rPr>
            </w:pPr>
            <w:r w:rsidRPr="006E0683">
              <w:rPr>
                <w:rFonts w:ascii="Verdana" w:hAnsi="Verdana"/>
                <w:sz w:val="18"/>
                <w:szCs w:val="18"/>
              </w:rPr>
              <w:t xml:space="preserve">Wzór oświadczenia dotyczącego przynależności lub braku przynależności do </w:t>
            </w:r>
            <w:r w:rsidR="00303797" w:rsidRPr="006E0683">
              <w:rPr>
                <w:rFonts w:ascii="Verdana" w:hAnsi="Verdana"/>
                <w:sz w:val="18"/>
                <w:szCs w:val="18"/>
              </w:rPr>
              <w:t xml:space="preserve">tej samej </w:t>
            </w:r>
            <w:r w:rsidRPr="006E0683">
              <w:rPr>
                <w:rFonts w:ascii="Verdana" w:hAnsi="Verdana"/>
                <w:sz w:val="18"/>
                <w:szCs w:val="18"/>
              </w:rPr>
              <w:t>grupy kapitałowej – nie załączać do oferty</w:t>
            </w:r>
            <w:r w:rsidR="00B85647" w:rsidRPr="006E0683">
              <w:rPr>
                <w:rFonts w:ascii="Verdana" w:hAnsi="Verdana"/>
                <w:sz w:val="18"/>
                <w:szCs w:val="18"/>
              </w:rPr>
              <w:t xml:space="preserve"> </w:t>
            </w:r>
            <w:r w:rsidR="00AA5500" w:rsidRPr="006E0683">
              <w:rPr>
                <w:rFonts w:ascii="Verdana" w:hAnsi="Verdana"/>
                <w:sz w:val="18"/>
                <w:szCs w:val="18"/>
              </w:rPr>
              <w:tab/>
            </w:r>
            <w:r w:rsidR="00AA5500" w:rsidRPr="006E0683">
              <w:rPr>
                <w:rFonts w:ascii="Verdana" w:hAnsi="Verdana"/>
                <w:sz w:val="18"/>
                <w:szCs w:val="18"/>
              </w:rPr>
              <w:br/>
              <w:t xml:space="preserve">Wykonawca przekaże to oświadczenie Zamawiającemu </w:t>
            </w:r>
            <w:r w:rsidR="00B85647" w:rsidRPr="006E0683">
              <w:rPr>
                <w:rFonts w:ascii="Verdana" w:hAnsi="Verdana"/>
                <w:sz w:val="18"/>
                <w:szCs w:val="18"/>
              </w:rPr>
              <w:t>w ciągu 3 dni od publikacji na stronie Zamawiając</w:t>
            </w:r>
            <w:r w:rsidR="00F25591" w:rsidRPr="006E0683">
              <w:rPr>
                <w:rFonts w:ascii="Verdana" w:hAnsi="Verdana"/>
                <w:sz w:val="18"/>
                <w:szCs w:val="18"/>
              </w:rPr>
              <w:t>ego informacji z otwarcia ofert</w:t>
            </w:r>
          </w:p>
        </w:tc>
      </w:tr>
      <w:tr w:rsidR="00A839AA" w:rsidRPr="006E0683" w14:paraId="16F42D8C" w14:textId="77777777" w:rsidTr="00A839AA">
        <w:tc>
          <w:tcPr>
            <w:tcW w:w="1554" w:type="dxa"/>
          </w:tcPr>
          <w:p w14:paraId="69426D37" w14:textId="77777777" w:rsidR="00A839AA" w:rsidRPr="006E0683" w:rsidRDefault="00A839AA" w:rsidP="009B5853">
            <w:pPr>
              <w:pStyle w:val="Akapitzlist"/>
              <w:numPr>
                <w:ilvl w:val="0"/>
                <w:numId w:val="31"/>
              </w:numPr>
              <w:tabs>
                <w:tab w:val="left" w:pos="1304"/>
              </w:tabs>
              <w:spacing w:after="60" w:line="240" w:lineRule="exact"/>
              <w:ind w:right="44" w:hanging="125"/>
              <w:jc w:val="both"/>
              <w:rPr>
                <w:rFonts w:ascii="Verdana" w:hAnsi="Verdana"/>
                <w:sz w:val="18"/>
                <w:szCs w:val="18"/>
              </w:rPr>
            </w:pPr>
          </w:p>
        </w:tc>
        <w:tc>
          <w:tcPr>
            <w:tcW w:w="7694" w:type="dxa"/>
          </w:tcPr>
          <w:p w14:paraId="3464B803" w14:textId="12C238D6" w:rsidR="00A839AA" w:rsidRPr="006E0683" w:rsidRDefault="001C34EC" w:rsidP="001D4C1D">
            <w:pPr>
              <w:spacing w:after="60" w:line="240" w:lineRule="exact"/>
              <w:ind w:right="44"/>
              <w:jc w:val="both"/>
              <w:rPr>
                <w:rFonts w:ascii="Verdana" w:hAnsi="Verdana"/>
                <w:sz w:val="18"/>
                <w:szCs w:val="18"/>
              </w:rPr>
            </w:pPr>
            <w:r w:rsidRPr="006E0683">
              <w:rPr>
                <w:rFonts w:ascii="Verdana" w:hAnsi="Verdana"/>
                <w:sz w:val="18"/>
                <w:szCs w:val="18"/>
              </w:rPr>
              <w:t xml:space="preserve">Wzór umowy </w:t>
            </w:r>
            <w:r w:rsidRPr="006E0683">
              <w:rPr>
                <w:rFonts w:ascii="Verdana" w:hAnsi="Verdana"/>
                <w:sz w:val="16"/>
                <w:szCs w:val="16"/>
              </w:rPr>
              <w:t>(część A-</w:t>
            </w:r>
            <w:r w:rsidR="00DF1163">
              <w:rPr>
                <w:rFonts w:ascii="Verdana" w:hAnsi="Verdana"/>
                <w:sz w:val="16"/>
                <w:szCs w:val="16"/>
              </w:rPr>
              <w:t>D</w:t>
            </w:r>
            <w:r w:rsidRPr="006E0683">
              <w:rPr>
                <w:rFonts w:ascii="Verdana" w:hAnsi="Verdana"/>
                <w:sz w:val="16"/>
                <w:szCs w:val="16"/>
              </w:rPr>
              <w:t>)</w:t>
            </w:r>
          </w:p>
        </w:tc>
      </w:tr>
    </w:tbl>
    <w:p w14:paraId="56DDA6B7" w14:textId="77777777" w:rsidR="00827917" w:rsidRDefault="00827917" w:rsidP="00C5568C">
      <w:pPr>
        <w:spacing w:line="280" w:lineRule="exact"/>
        <w:ind w:left="3545" w:firstLine="709"/>
        <w:jc w:val="both"/>
        <w:rPr>
          <w:rFonts w:ascii="Verdana" w:hAnsi="Verdana"/>
          <w:bCs/>
          <w:sz w:val="18"/>
          <w:szCs w:val="18"/>
        </w:rPr>
      </w:pPr>
    </w:p>
    <w:p w14:paraId="11B10D02" w14:textId="77777777" w:rsidR="0002716C" w:rsidRDefault="0002716C" w:rsidP="00C5568C">
      <w:pPr>
        <w:spacing w:line="280" w:lineRule="exact"/>
        <w:ind w:left="3545" w:firstLine="709"/>
        <w:jc w:val="both"/>
        <w:rPr>
          <w:rFonts w:ascii="Verdana" w:hAnsi="Verdana"/>
          <w:bCs/>
          <w:sz w:val="18"/>
          <w:szCs w:val="18"/>
        </w:rPr>
      </w:pPr>
    </w:p>
    <w:p w14:paraId="67D8FE3E" w14:textId="77777777" w:rsidR="0002716C" w:rsidRPr="0002716C" w:rsidRDefault="0002716C" w:rsidP="0002716C">
      <w:pPr>
        <w:spacing w:line="280" w:lineRule="exact"/>
        <w:ind w:left="3545" w:firstLine="709"/>
        <w:jc w:val="both"/>
        <w:rPr>
          <w:rFonts w:ascii="Verdana" w:hAnsi="Verdana"/>
          <w:bCs/>
          <w:sz w:val="18"/>
          <w:szCs w:val="18"/>
        </w:rPr>
      </w:pPr>
      <w:r w:rsidRPr="0002716C">
        <w:rPr>
          <w:rFonts w:ascii="Verdana" w:hAnsi="Verdana"/>
          <w:bCs/>
          <w:sz w:val="18"/>
          <w:szCs w:val="18"/>
        </w:rPr>
        <w:t xml:space="preserve">Z upoważnienia Rektora </w:t>
      </w:r>
    </w:p>
    <w:p w14:paraId="0A9E869D" w14:textId="77777777" w:rsidR="0002716C" w:rsidRPr="0002716C" w:rsidRDefault="0002716C" w:rsidP="0002716C">
      <w:pPr>
        <w:spacing w:line="280" w:lineRule="exact"/>
        <w:ind w:left="3545" w:firstLine="709"/>
        <w:jc w:val="both"/>
        <w:rPr>
          <w:rFonts w:ascii="Verdana" w:hAnsi="Verdana"/>
          <w:bCs/>
          <w:sz w:val="18"/>
          <w:szCs w:val="18"/>
        </w:rPr>
      </w:pPr>
      <w:r w:rsidRPr="0002716C">
        <w:rPr>
          <w:rFonts w:ascii="Verdana" w:hAnsi="Verdana"/>
          <w:bCs/>
          <w:sz w:val="18"/>
          <w:szCs w:val="18"/>
        </w:rPr>
        <w:t>Z-ca Kanclerza ds. Logistyki UMW</w:t>
      </w:r>
    </w:p>
    <w:p w14:paraId="7E9EF2B3" w14:textId="77777777" w:rsidR="0002716C" w:rsidRPr="0002716C" w:rsidRDefault="0002716C" w:rsidP="0002716C">
      <w:pPr>
        <w:spacing w:line="280" w:lineRule="exact"/>
        <w:ind w:left="3545" w:firstLine="709"/>
        <w:jc w:val="both"/>
        <w:rPr>
          <w:rFonts w:ascii="Verdana" w:hAnsi="Verdana"/>
          <w:bCs/>
          <w:sz w:val="18"/>
          <w:szCs w:val="18"/>
        </w:rPr>
      </w:pPr>
    </w:p>
    <w:p w14:paraId="32D1A9AD" w14:textId="77777777" w:rsidR="0002716C" w:rsidRPr="0002716C" w:rsidRDefault="0002716C" w:rsidP="0002716C">
      <w:pPr>
        <w:spacing w:line="280" w:lineRule="exact"/>
        <w:ind w:left="3545" w:firstLine="709"/>
        <w:jc w:val="both"/>
        <w:rPr>
          <w:rFonts w:ascii="Verdana" w:hAnsi="Verdana"/>
          <w:bCs/>
          <w:sz w:val="18"/>
          <w:szCs w:val="18"/>
        </w:rPr>
      </w:pPr>
    </w:p>
    <w:p w14:paraId="504CC7D0" w14:textId="30671403" w:rsidR="0002716C" w:rsidRPr="006E0683" w:rsidRDefault="0002716C" w:rsidP="0002716C">
      <w:pPr>
        <w:spacing w:line="280" w:lineRule="exact"/>
        <w:ind w:left="3545" w:firstLine="709"/>
        <w:jc w:val="both"/>
        <w:rPr>
          <w:rFonts w:ascii="Verdana" w:hAnsi="Verdana"/>
          <w:bCs/>
          <w:sz w:val="18"/>
          <w:szCs w:val="18"/>
        </w:rPr>
      </w:pPr>
      <w:r w:rsidRPr="0002716C">
        <w:rPr>
          <w:rFonts w:ascii="Verdana" w:hAnsi="Verdana"/>
          <w:bCs/>
          <w:sz w:val="18"/>
          <w:szCs w:val="18"/>
        </w:rPr>
        <w:t>mgr Jacek Czajka</w:t>
      </w:r>
    </w:p>
    <w:p w14:paraId="469BD0BA" w14:textId="77777777" w:rsidR="0002716C" w:rsidRDefault="0002716C" w:rsidP="00CD7875">
      <w:pPr>
        <w:spacing w:line="240" w:lineRule="exact"/>
        <w:ind w:right="-97"/>
        <w:jc w:val="both"/>
        <w:rPr>
          <w:rFonts w:ascii="Verdana" w:hAnsi="Verdana"/>
          <w:bCs/>
          <w:sz w:val="18"/>
          <w:szCs w:val="18"/>
          <w:lang w:val="de-DE"/>
        </w:rPr>
        <w:sectPr w:rsidR="0002716C" w:rsidSect="00D86743">
          <w:headerReference w:type="default" r:id="rId20"/>
          <w:footerReference w:type="even" r:id="rId21"/>
          <w:footerReference w:type="default" r:id="rId22"/>
          <w:headerReference w:type="first" r:id="rId23"/>
          <w:footerReference w:type="first" r:id="rId24"/>
          <w:pgSz w:w="11906" w:h="16838"/>
          <w:pgMar w:top="1247" w:right="1440" w:bottom="1106" w:left="924" w:header="709" w:footer="675" w:gutter="0"/>
          <w:cols w:space="708"/>
          <w:titlePg/>
          <w:docGrid w:linePitch="360"/>
        </w:sectPr>
      </w:pPr>
    </w:p>
    <w:p w14:paraId="354D833A" w14:textId="122F960B" w:rsidR="004E4D99" w:rsidRPr="006E0683" w:rsidRDefault="004E4D99" w:rsidP="00CD7875">
      <w:pPr>
        <w:spacing w:line="240" w:lineRule="exact"/>
        <w:ind w:right="-97"/>
        <w:jc w:val="both"/>
        <w:rPr>
          <w:rFonts w:ascii="Verdana" w:hAnsi="Verdana"/>
          <w:bCs/>
          <w:sz w:val="18"/>
          <w:szCs w:val="18"/>
          <w:lang w:val="de-DE"/>
        </w:rPr>
      </w:pPr>
    </w:p>
    <w:p w14:paraId="54BF88CB" w14:textId="52EFC4BD" w:rsidR="00AD011C" w:rsidRPr="006E0683" w:rsidRDefault="0041238F" w:rsidP="00AD011C">
      <w:pPr>
        <w:pStyle w:val="Nagwek3"/>
        <w:spacing w:line="240" w:lineRule="exact"/>
        <w:rPr>
          <w:color w:val="auto"/>
        </w:rPr>
      </w:pPr>
      <w:r w:rsidRPr="006E0683">
        <w:rPr>
          <w:color w:val="auto"/>
        </w:rPr>
        <w:t>Załącznik nr 1</w:t>
      </w:r>
      <w:r w:rsidR="00AD011C" w:rsidRPr="006E0683">
        <w:rPr>
          <w:color w:val="auto"/>
        </w:rPr>
        <w:t>A</w:t>
      </w:r>
      <w:r w:rsidRPr="006E0683">
        <w:rPr>
          <w:color w:val="auto"/>
        </w:rPr>
        <w:t xml:space="preserve"> do </w:t>
      </w:r>
      <w:proofErr w:type="spellStart"/>
      <w:r w:rsidRPr="006E0683">
        <w:rPr>
          <w:color w:val="auto"/>
        </w:rPr>
        <w:t>Siwz</w:t>
      </w:r>
      <w:proofErr w:type="spellEnd"/>
    </w:p>
    <w:p w14:paraId="4AD2AEE7" w14:textId="77777777" w:rsidR="00AD011C" w:rsidRPr="006E0683" w:rsidRDefault="00AD011C" w:rsidP="00AD011C"/>
    <w:p w14:paraId="4C410A84" w14:textId="77777777" w:rsidR="00AD011C" w:rsidRPr="006E0683" w:rsidRDefault="00AD011C" w:rsidP="00AD011C">
      <w:pPr>
        <w:spacing w:line="280" w:lineRule="exact"/>
        <w:jc w:val="center"/>
        <w:rPr>
          <w:rFonts w:ascii="Verdana" w:hAnsi="Verdana"/>
          <w:b/>
          <w:sz w:val="18"/>
          <w:szCs w:val="18"/>
        </w:rPr>
      </w:pPr>
      <w:r w:rsidRPr="006E0683">
        <w:rPr>
          <w:rFonts w:ascii="Verdana" w:hAnsi="Verdana"/>
          <w:b/>
          <w:sz w:val="18"/>
          <w:szCs w:val="18"/>
        </w:rPr>
        <w:t>FORMULARZ OFERTOWY</w:t>
      </w:r>
    </w:p>
    <w:p w14:paraId="763D5326" w14:textId="77777777" w:rsidR="00AD011C" w:rsidRPr="006E0683" w:rsidRDefault="00AD011C" w:rsidP="00AD011C">
      <w:pPr>
        <w:spacing w:line="240" w:lineRule="exact"/>
        <w:ind w:left="360" w:right="-239" w:hanging="360"/>
        <w:rPr>
          <w:rFonts w:ascii="Verdana" w:hAnsi="Verdana"/>
          <w:sz w:val="18"/>
          <w:szCs w:val="18"/>
          <w:u w:val="single"/>
        </w:rPr>
      </w:pPr>
      <w:r w:rsidRPr="006E0683">
        <w:rPr>
          <w:rFonts w:ascii="Verdana" w:hAnsi="Verdana"/>
          <w:sz w:val="18"/>
          <w:szCs w:val="18"/>
          <w:u w:val="single"/>
        </w:rPr>
        <w:t xml:space="preserve">NAZWA POSTĘPOWANIA  </w:t>
      </w:r>
    </w:p>
    <w:p w14:paraId="3BDC45A7" w14:textId="77777777" w:rsidR="004D5E84" w:rsidRDefault="004D5E84" w:rsidP="004D5E84">
      <w:pPr>
        <w:spacing w:line="240" w:lineRule="exact"/>
        <w:ind w:right="-239"/>
        <w:jc w:val="both"/>
        <w:rPr>
          <w:rFonts w:ascii="Century Gothic" w:hAnsi="Century Gothic"/>
          <w:bCs/>
          <w:sz w:val="20"/>
          <w:szCs w:val="20"/>
        </w:rPr>
      </w:pPr>
    </w:p>
    <w:p w14:paraId="06436101" w14:textId="77777777" w:rsidR="00B1468C" w:rsidRPr="00C57D3F" w:rsidRDefault="00B1468C" w:rsidP="00B1468C">
      <w:pPr>
        <w:tabs>
          <w:tab w:val="left" w:pos="1418"/>
          <w:tab w:val="left" w:pos="1701"/>
          <w:tab w:val="left" w:pos="1843"/>
        </w:tabs>
        <w:spacing w:after="120" w:line="240" w:lineRule="exact"/>
        <w:ind w:left="1701" w:hanging="992"/>
        <w:jc w:val="both"/>
        <w:rPr>
          <w:rFonts w:ascii="Verdana" w:hAnsi="Verdana"/>
          <w:color w:val="000000"/>
          <w:sz w:val="18"/>
          <w:szCs w:val="18"/>
        </w:rPr>
      </w:pPr>
      <w:r w:rsidRPr="00C57D3F">
        <w:rPr>
          <w:rFonts w:ascii="Verdana" w:hAnsi="Verdana"/>
          <w:b/>
          <w:bCs/>
          <w:color w:val="000000"/>
          <w:sz w:val="18"/>
          <w:szCs w:val="18"/>
        </w:rPr>
        <w:t>Część</w:t>
      </w:r>
      <w:r w:rsidRPr="00C57D3F">
        <w:rPr>
          <w:rFonts w:ascii="Verdana" w:hAnsi="Verdana"/>
          <w:b/>
          <w:bCs/>
          <w:color w:val="000000"/>
          <w:sz w:val="18"/>
          <w:szCs w:val="18"/>
        </w:rPr>
        <w:tab/>
        <w:t>A</w:t>
      </w:r>
      <w:r w:rsidRPr="00C57D3F">
        <w:rPr>
          <w:rFonts w:ascii="Verdana" w:hAnsi="Verdana"/>
          <w:b/>
          <w:bCs/>
          <w:color w:val="000000"/>
          <w:sz w:val="18"/>
          <w:szCs w:val="18"/>
        </w:rPr>
        <w:tab/>
      </w:r>
      <w:r w:rsidRPr="00C57D3F">
        <w:rPr>
          <w:rFonts w:ascii="Verdana" w:hAnsi="Verdana"/>
          <w:color w:val="000000"/>
          <w:sz w:val="18"/>
          <w:szCs w:val="18"/>
        </w:rPr>
        <w:t>Dygestorium oraz polipropylenowy blat na potrzeby</w:t>
      </w:r>
      <w:r>
        <w:rPr>
          <w:rFonts w:ascii="Verdana" w:hAnsi="Verdana"/>
          <w:color w:val="000000"/>
          <w:sz w:val="18"/>
          <w:szCs w:val="18"/>
        </w:rPr>
        <w:t xml:space="preserve"> Katedry i Zakładu Farmakologii </w:t>
      </w:r>
      <w:r w:rsidRPr="00C57D3F">
        <w:rPr>
          <w:rFonts w:ascii="Verdana" w:hAnsi="Verdana"/>
          <w:color w:val="000000"/>
          <w:sz w:val="18"/>
          <w:szCs w:val="18"/>
        </w:rPr>
        <w:t>Uniwersytetu Medycznego we Wrocławiu.</w:t>
      </w:r>
    </w:p>
    <w:p w14:paraId="40D371EC" w14:textId="77777777" w:rsidR="00AD011C" w:rsidRPr="006E0683" w:rsidRDefault="00AD011C" w:rsidP="00AD011C">
      <w:pPr>
        <w:rPr>
          <w:rFonts w:ascii="Verdana" w:hAnsi="Verdana"/>
          <w:sz w:val="18"/>
          <w:szCs w:val="18"/>
        </w:rPr>
      </w:pPr>
    </w:p>
    <w:p w14:paraId="0AC64002" w14:textId="77777777" w:rsidR="00AD011C" w:rsidRPr="006E0683" w:rsidRDefault="00AD011C" w:rsidP="00AD011C">
      <w:pPr>
        <w:rPr>
          <w:rFonts w:ascii="Verdana" w:hAnsi="Verdana"/>
          <w:iCs/>
          <w:sz w:val="18"/>
          <w:szCs w:val="18"/>
        </w:rPr>
      </w:pPr>
      <w:r w:rsidRPr="006E0683">
        <w:rPr>
          <w:rFonts w:ascii="Verdana" w:hAnsi="Verdana"/>
          <w:sz w:val="18"/>
          <w:szCs w:val="18"/>
        </w:rPr>
        <w:t xml:space="preserve">Zarejestrowana nazwa Wykonawcy: </w:t>
      </w:r>
    </w:p>
    <w:p w14:paraId="729234F6" w14:textId="77777777" w:rsidR="00AD011C" w:rsidRPr="006E0683" w:rsidRDefault="00AD011C" w:rsidP="00AD011C">
      <w:pPr>
        <w:rPr>
          <w:rFonts w:ascii="Verdana" w:hAnsi="Verdana"/>
          <w:sz w:val="18"/>
          <w:szCs w:val="18"/>
        </w:rPr>
      </w:pPr>
    </w:p>
    <w:p w14:paraId="6E06AFF5" w14:textId="77777777" w:rsidR="00AD011C" w:rsidRPr="006E0683" w:rsidRDefault="00AD011C" w:rsidP="00AD011C">
      <w:pPr>
        <w:rPr>
          <w:rFonts w:ascii="Verdana" w:hAnsi="Verdana"/>
          <w:sz w:val="18"/>
          <w:szCs w:val="18"/>
        </w:rPr>
      </w:pPr>
    </w:p>
    <w:p w14:paraId="11994E1B" w14:textId="77777777" w:rsidR="00AD011C" w:rsidRPr="006E0683" w:rsidRDefault="00AD011C" w:rsidP="00AD011C">
      <w:pPr>
        <w:rPr>
          <w:rFonts w:ascii="Verdana" w:hAnsi="Verdana"/>
          <w:iCs/>
          <w:sz w:val="18"/>
          <w:szCs w:val="18"/>
        </w:rPr>
      </w:pPr>
      <w:r w:rsidRPr="006E0683">
        <w:rPr>
          <w:rFonts w:ascii="Verdana" w:hAnsi="Verdana"/>
          <w:iCs/>
          <w:sz w:val="18"/>
          <w:szCs w:val="18"/>
        </w:rPr>
        <w:t>…………………………………………………………………........................................................................................</w:t>
      </w:r>
    </w:p>
    <w:p w14:paraId="41561E47" w14:textId="77777777" w:rsidR="00AD011C" w:rsidRPr="006E0683" w:rsidRDefault="00AD011C" w:rsidP="00AD011C">
      <w:pPr>
        <w:rPr>
          <w:rFonts w:ascii="Verdana" w:hAnsi="Verdana"/>
          <w:iCs/>
          <w:sz w:val="18"/>
          <w:szCs w:val="18"/>
        </w:rPr>
      </w:pPr>
    </w:p>
    <w:p w14:paraId="1FD453AD" w14:textId="77777777" w:rsidR="00AD011C" w:rsidRPr="006E0683" w:rsidRDefault="00AD011C" w:rsidP="00AD011C">
      <w:pPr>
        <w:rPr>
          <w:rFonts w:ascii="Verdana" w:hAnsi="Verdana"/>
          <w:iCs/>
          <w:sz w:val="18"/>
          <w:szCs w:val="18"/>
        </w:rPr>
      </w:pPr>
      <w:r w:rsidRPr="006E0683">
        <w:rPr>
          <w:rFonts w:ascii="Verdana" w:hAnsi="Verdana"/>
          <w:iCs/>
          <w:sz w:val="18"/>
          <w:szCs w:val="18"/>
        </w:rPr>
        <w:t xml:space="preserve">Adres Wykonawcy: </w:t>
      </w:r>
    </w:p>
    <w:p w14:paraId="2F9ACB12" w14:textId="77777777" w:rsidR="00AD011C" w:rsidRPr="006E0683" w:rsidRDefault="00AD011C" w:rsidP="00AD011C">
      <w:pPr>
        <w:rPr>
          <w:rFonts w:ascii="Verdana" w:hAnsi="Verdana"/>
          <w:iCs/>
          <w:sz w:val="18"/>
          <w:szCs w:val="18"/>
        </w:rPr>
      </w:pPr>
    </w:p>
    <w:p w14:paraId="606D465B" w14:textId="77777777" w:rsidR="00AD011C" w:rsidRPr="006E0683" w:rsidRDefault="00AD011C" w:rsidP="00AD011C">
      <w:pPr>
        <w:rPr>
          <w:rFonts w:ascii="Verdana" w:hAnsi="Verdana"/>
          <w:iCs/>
          <w:sz w:val="18"/>
          <w:szCs w:val="18"/>
        </w:rPr>
      </w:pPr>
    </w:p>
    <w:p w14:paraId="5B310293" w14:textId="77777777" w:rsidR="00AD011C" w:rsidRPr="006E0683" w:rsidRDefault="00AD011C" w:rsidP="00AD011C">
      <w:pPr>
        <w:rPr>
          <w:rFonts w:ascii="Verdana" w:hAnsi="Verdana"/>
          <w:iCs/>
          <w:sz w:val="18"/>
          <w:szCs w:val="18"/>
        </w:rPr>
      </w:pPr>
      <w:r w:rsidRPr="006E0683">
        <w:rPr>
          <w:rFonts w:ascii="Verdana" w:hAnsi="Verdana"/>
          <w:iCs/>
          <w:sz w:val="18"/>
          <w:szCs w:val="18"/>
        </w:rPr>
        <w:t>…………………………………………………………………........................................................................................</w:t>
      </w:r>
    </w:p>
    <w:p w14:paraId="023CA25D" w14:textId="77777777" w:rsidR="00AD011C" w:rsidRPr="006E0683" w:rsidRDefault="00AD011C" w:rsidP="00AD011C">
      <w:pPr>
        <w:jc w:val="both"/>
        <w:rPr>
          <w:rFonts w:ascii="Verdana" w:hAnsi="Verdana"/>
          <w:iCs/>
          <w:sz w:val="18"/>
          <w:szCs w:val="18"/>
        </w:rPr>
      </w:pPr>
    </w:p>
    <w:p w14:paraId="6B2D7EE8" w14:textId="77777777" w:rsidR="00AD011C" w:rsidRPr="006E0683" w:rsidRDefault="00AD011C" w:rsidP="00AD011C">
      <w:pPr>
        <w:jc w:val="both"/>
        <w:rPr>
          <w:rFonts w:ascii="Verdana" w:hAnsi="Verdana"/>
          <w:iCs/>
          <w:sz w:val="18"/>
          <w:szCs w:val="18"/>
        </w:rPr>
      </w:pPr>
      <w:r w:rsidRPr="006E0683">
        <w:rPr>
          <w:rFonts w:ascii="Verdana" w:hAnsi="Verdana"/>
          <w:iCs/>
          <w:sz w:val="18"/>
          <w:szCs w:val="18"/>
        </w:rPr>
        <w:t>Nazwiska osób po stronie Wykonawcy uprawnionych do jego reprezentowania przy sporządzaniu niniejszej oferty:</w:t>
      </w:r>
    </w:p>
    <w:p w14:paraId="4B6A822B" w14:textId="77777777" w:rsidR="00AD011C" w:rsidRPr="006E0683" w:rsidRDefault="00AD011C" w:rsidP="00AD011C">
      <w:pPr>
        <w:jc w:val="both"/>
        <w:rPr>
          <w:rFonts w:ascii="Verdana" w:hAnsi="Verdana"/>
          <w:iCs/>
          <w:sz w:val="18"/>
          <w:szCs w:val="18"/>
          <w:lang w:val="de-DE"/>
        </w:rPr>
      </w:pPr>
    </w:p>
    <w:p w14:paraId="50108E27" w14:textId="77777777" w:rsidR="00AD011C" w:rsidRPr="006E0683" w:rsidRDefault="00AD011C" w:rsidP="00AD011C">
      <w:pPr>
        <w:rPr>
          <w:rFonts w:ascii="Verdana" w:hAnsi="Verdana"/>
          <w:iCs/>
          <w:sz w:val="18"/>
          <w:szCs w:val="18"/>
          <w:lang w:val="en-US"/>
        </w:rPr>
      </w:pPr>
      <w:r w:rsidRPr="006E0683">
        <w:rPr>
          <w:rFonts w:ascii="Verdana" w:hAnsi="Verdana"/>
          <w:iCs/>
          <w:sz w:val="18"/>
          <w:szCs w:val="18"/>
          <w:lang w:val="en-US"/>
        </w:rPr>
        <w:t>…………………………………………………………………........................................................................................</w:t>
      </w:r>
    </w:p>
    <w:p w14:paraId="262A428A" w14:textId="77777777" w:rsidR="00AD011C" w:rsidRPr="006E0683" w:rsidRDefault="00AD011C" w:rsidP="00AD011C">
      <w:pPr>
        <w:jc w:val="both"/>
        <w:rPr>
          <w:rFonts w:ascii="Verdana" w:hAnsi="Verdana"/>
          <w:iCs/>
          <w:sz w:val="18"/>
          <w:szCs w:val="18"/>
          <w:lang w:val="de-DE"/>
        </w:rPr>
      </w:pPr>
    </w:p>
    <w:p w14:paraId="3E476FD7" w14:textId="2BCB7DA1" w:rsidR="00AD011C" w:rsidRPr="006E0683" w:rsidRDefault="00AD011C" w:rsidP="00AD011C">
      <w:pPr>
        <w:rPr>
          <w:rFonts w:ascii="Verdana" w:hAnsi="Verdana"/>
          <w:iCs/>
          <w:sz w:val="18"/>
          <w:szCs w:val="18"/>
          <w:lang w:val="de-DE"/>
        </w:rPr>
      </w:pPr>
      <w:r w:rsidRPr="006E0683">
        <w:rPr>
          <w:rFonts w:ascii="Verdana" w:hAnsi="Verdana"/>
          <w:iCs/>
          <w:sz w:val="18"/>
          <w:szCs w:val="18"/>
          <w:lang w:val="de-DE"/>
        </w:rPr>
        <w:t xml:space="preserve">NIP …..............................    </w:t>
      </w:r>
      <w:proofErr w:type="spellStart"/>
      <w:r w:rsidRPr="006E0683">
        <w:rPr>
          <w:rFonts w:ascii="Verdana" w:hAnsi="Verdana"/>
          <w:iCs/>
          <w:sz w:val="18"/>
          <w:szCs w:val="18"/>
          <w:lang w:val="de-DE"/>
        </w:rPr>
        <w:t>Regon</w:t>
      </w:r>
      <w:proofErr w:type="spellEnd"/>
      <w:r w:rsidRPr="006E0683">
        <w:rPr>
          <w:rFonts w:ascii="Verdana" w:hAnsi="Verdana"/>
          <w:iCs/>
          <w:sz w:val="18"/>
          <w:szCs w:val="18"/>
          <w:lang w:val="de-DE"/>
        </w:rPr>
        <w:t xml:space="preserve"> ….....................................   </w:t>
      </w:r>
    </w:p>
    <w:p w14:paraId="559A5E6D" w14:textId="77777777" w:rsidR="00AD011C" w:rsidRPr="006E0683" w:rsidRDefault="00AD011C" w:rsidP="00AD011C">
      <w:pPr>
        <w:pStyle w:val="Akapitzlist"/>
        <w:ind w:left="0"/>
        <w:rPr>
          <w:rFonts w:ascii="Verdana" w:hAnsi="Verdana"/>
          <w:iCs/>
          <w:sz w:val="18"/>
          <w:szCs w:val="18"/>
          <w:lang w:val="de-DE"/>
        </w:rPr>
      </w:pPr>
    </w:p>
    <w:p w14:paraId="1E2554D7" w14:textId="77777777" w:rsidR="00AD011C" w:rsidRPr="006E0683" w:rsidRDefault="00AD011C" w:rsidP="00AD011C">
      <w:pPr>
        <w:spacing w:after="60"/>
        <w:rPr>
          <w:rFonts w:ascii="Verdana" w:hAnsi="Verdana"/>
          <w:sz w:val="18"/>
          <w:szCs w:val="18"/>
        </w:rPr>
      </w:pPr>
      <w:r w:rsidRPr="006E0683">
        <w:rPr>
          <w:rFonts w:ascii="Verdana" w:hAnsi="Verdana"/>
          <w:iCs/>
          <w:sz w:val="18"/>
          <w:szCs w:val="18"/>
          <w:lang w:val="de-DE"/>
        </w:rPr>
        <w:t xml:space="preserve">Fax …..............................    </w:t>
      </w:r>
      <w:proofErr w:type="spellStart"/>
      <w:r w:rsidRPr="006E0683">
        <w:rPr>
          <w:rFonts w:ascii="Verdana" w:hAnsi="Verdana"/>
          <w:iCs/>
          <w:sz w:val="18"/>
          <w:szCs w:val="18"/>
          <w:lang w:val="de-DE"/>
        </w:rPr>
        <w:t>E-ma</w:t>
      </w:r>
      <w:r w:rsidRPr="006E0683">
        <w:rPr>
          <w:rFonts w:ascii="Verdana" w:hAnsi="Verdana"/>
          <w:sz w:val="18"/>
          <w:szCs w:val="18"/>
          <w:lang w:val="de-DE"/>
        </w:rPr>
        <w:t>il</w:t>
      </w:r>
      <w:proofErr w:type="spellEnd"/>
      <w:r w:rsidRPr="006E0683">
        <w:rPr>
          <w:rFonts w:ascii="Verdana" w:hAnsi="Verdana"/>
          <w:sz w:val="18"/>
          <w:szCs w:val="18"/>
          <w:lang w:val="de-DE"/>
        </w:rPr>
        <w:t xml:space="preserve"> ……...................................   </w:t>
      </w:r>
      <w:r w:rsidRPr="006E0683">
        <w:rPr>
          <w:rFonts w:ascii="Verdana" w:hAnsi="Verdana"/>
          <w:sz w:val="18"/>
          <w:szCs w:val="18"/>
          <w:lang w:val="en-US"/>
        </w:rPr>
        <w:t xml:space="preserve">www </w:t>
      </w:r>
      <w:r w:rsidRPr="006E0683">
        <w:rPr>
          <w:rFonts w:ascii="Verdana" w:hAnsi="Verdana"/>
          <w:sz w:val="18"/>
          <w:szCs w:val="18"/>
        </w:rPr>
        <w:t>…......................................</w:t>
      </w:r>
    </w:p>
    <w:p w14:paraId="19347C66" w14:textId="77777777" w:rsidR="00AD011C" w:rsidRPr="006E0683" w:rsidRDefault="00AD011C" w:rsidP="00AD011C">
      <w:pPr>
        <w:jc w:val="both"/>
        <w:rPr>
          <w:rFonts w:ascii="Verdana" w:hAnsi="Verdana"/>
          <w:b/>
          <w:bCs/>
          <w:sz w:val="18"/>
          <w:szCs w:val="18"/>
        </w:rPr>
      </w:pPr>
    </w:p>
    <w:p w14:paraId="0D9502B0" w14:textId="38620CB7" w:rsidR="00AD011C" w:rsidRPr="006E0683" w:rsidRDefault="00AD011C" w:rsidP="00AD011C">
      <w:pPr>
        <w:numPr>
          <w:ilvl w:val="0"/>
          <w:numId w:val="36"/>
        </w:numPr>
        <w:spacing w:line="280" w:lineRule="exact"/>
        <w:ind w:left="284"/>
        <w:jc w:val="both"/>
        <w:rPr>
          <w:rFonts w:ascii="Century Gothic" w:hAnsi="Century Gothic"/>
          <w:bCs/>
          <w:sz w:val="20"/>
          <w:szCs w:val="20"/>
        </w:rPr>
      </w:pPr>
      <w:r w:rsidRPr="006E0683">
        <w:rPr>
          <w:rFonts w:ascii="Verdana" w:hAnsi="Verdana"/>
          <w:sz w:val="18"/>
          <w:szCs w:val="18"/>
        </w:rPr>
        <w:t>Oferujemy wykon</w:t>
      </w:r>
      <w:r w:rsidR="00666324" w:rsidRPr="006E0683">
        <w:rPr>
          <w:rFonts w:ascii="Verdana" w:hAnsi="Verdana"/>
          <w:sz w:val="18"/>
          <w:szCs w:val="18"/>
        </w:rPr>
        <w:t>anie przedmiotu zamówienia tj.:</w:t>
      </w:r>
    </w:p>
    <w:p w14:paraId="2894E52B" w14:textId="77777777" w:rsidR="00AD011C" w:rsidRPr="006E0683" w:rsidRDefault="00AD011C" w:rsidP="00AD011C">
      <w:pPr>
        <w:spacing w:line="280" w:lineRule="exact"/>
        <w:ind w:left="-76"/>
        <w:jc w:val="both"/>
        <w:rPr>
          <w:rFonts w:ascii="Century Gothic" w:hAnsi="Century Gothic"/>
          <w:bCs/>
          <w:sz w:val="20"/>
          <w:szCs w:val="20"/>
        </w:rPr>
      </w:pPr>
    </w:p>
    <w:tbl>
      <w:tblPr>
        <w:tblW w:w="5000" w:type="pct"/>
        <w:tblLayout w:type="fixed"/>
        <w:tblLook w:val="0000" w:firstRow="0" w:lastRow="0" w:firstColumn="0" w:lastColumn="0" w:noHBand="0" w:noVBand="0"/>
      </w:tblPr>
      <w:tblGrid>
        <w:gridCol w:w="836"/>
        <w:gridCol w:w="3685"/>
        <w:gridCol w:w="1843"/>
        <w:gridCol w:w="848"/>
        <w:gridCol w:w="2300"/>
      </w:tblGrid>
      <w:tr w:rsidR="006E0683" w:rsidRPr="006E0683" w14:paraId="7E09623E" w14:textId="77777777" w:rsidTr="00097875">
        <w:trPr>
          <w:cantSplit/>
          <w:trHeight w:hRule="exact" w:val="773"/>
        </w:trPr>
        <w:tc>
          <w:tcPr>
            <w:tcW w:w="439" w:type="pct"/>
            <w:tcBorders>
              <w:top w:val="single" w:sz="12" w:space="0" w:color="000000"/>
              <w:left w:val="single" w:sz="12" w:space="0" w:color="000000"/>
              <w:bottom w:val="single" w:sz="12" w:space="0" w:color="000000"/>
            </w:tcBorders>
          </w:tcPr>
          <w:p w14:paraId="7328642E" w14:textId="77777777" w:rsidR="00AD011C" w:rsidRPr="006E0683" w:rsidRDefault="00AD011C" w:rsidP="00097875">
            <w:pPr>
              <w:snapToGrid w:val="0"/>
              <w:rPr>
                <w:rFonts w:ascii="Verdana" w:hAnsi="Verdana"/>
                <w:sz w:val="16"/>
                <w:szCs w:val="16"/>
              </w:rPr>
            </w:pPr>
            <w:r w:rsidRPr="006E0683">
              <w:rPr>
                <w:rFonts w:ascii="Verdana" w:hAnsi="Verdana"/>
                <w:sz w:val="16"/>
                <w:szCs w:val="16"/>
              </w:rPr>
              <w:t>Lp.</w:t>
            </w:r>
          </w:p>
        </w:tc>
        <w:tc>
          <w:tcPr>
            <w:tcW w:w="1937" w:type="pct"/>
            <w:tcBorders>
              <w:top w:val="single" w:sz="12" w:space="0" w:color="000000"/>
              <w:left w:val="single" w:sz="4" w:space="0" w:color="000000"/>
              <w:bottom w:val="single" w:sz="12" w:space="0" w:color="000000"/>
            </w:tcBorders>
          </w:tcPr>
          <w:p w14:paraId="6F983670" w14:textId="77777777" w:rsidR="00AD011C" w:rsidRPr="006E0683" w:rsidRDefault="00AD011C" w:rsidP="00097875">
            <w:pPr>
              <w:keepNext/>
              <w:tabs>
                <w:tab w:val="left" w:pos="72"/>
                <w:tab w:val="left" w:pos="9072"/>
              </w:tabs>
              <w:snapToGrid w:val="0"/>
              <w:outlineLvl w:val="2"/>
              <w:rPr>
                <w:rFonts w:ascii="Verdana" w:hAnsi="Verdana"/>
                <w:b/>
                <w:bCs/>
                <w:sz w:val="16"/>
                <w:szCs w:val="16"/>
              </w:rPr>
            </w:pPr>
            <w:r w:rsidRPr="006E0683">
              <w:rPr>
                <w:rFonts w:ascii="Verdana" w:hAnsi="Verdana"/>
                <w:sz w:val="16"/>
                <w:szCs w:val="16"/>
              </w:rPr>
              <w:t>Nazwa przedmiotu zamówienia</w:t>
            </w:r>
          </w:p>
          <w:p w14:paraId="3D6D5F19" w14:textId="77777777" w:rsidR="00AD011C" w:rsidRPr="006E0683" w:rsidRDefault="00AD011C" w:rsidP="00097875">
            <w:pPr>
              <w:keepNext/>
              <w:tabs>
                <w:tab w:val="left" w:pos="0"/>
                <w:tab w:val="left" w:pos="9072"/>
              </w:tabs>
              <w:snapToGrid w:val="0"/>
              <w:outlineLvl w:val="2"/>
              <w:rPr>
                <w:rFonts w:ascii="Verdana" w:hAnsi="Verdana"/>
                <w:b/>
                <w:bCs/>
                <w:sz w:val="16"/>
                <w:szCs w:val="16"/>
              </w:rPr>
            </w:pPr>
            <w:r w:rsidRPr="006E0683">
              <w:rPr>
                <w:rFonts w:ascii="Verdana" w:hAnsi="Verdana"/>
                <w:b/>
                <w:bCs/>
                <w:sz w:val="16"/>
                <w:szCs w:val="16"/>
              </w:rPr>
              <w:t xml:space="preserve"> </w:t>
            </w:r>
          </w:p>
        </w:tc>
        <w:tc>
          <w:tcPr>
            <w:tcW w:w="969" w:type="pct"/>
            <w:tcBorders>
              <w:top w:val="single" w:sz="12" w:space="0" w:color="000000"/>
              <w:left w:val="single" w:sz="4" w:space="0" w:color="000000"/>
              <w:bottom w:val="single" w:sz="12" w:space="0" w:color="000000"/>
              <w:right w:val="single" w:sz="4" w:space="0" w:color="auto"/>
            </w:tcBorders>
          </w:tcPr>
          <w:p w14:paraId="27E61807" w14:textId="77777777" w:rsidR="00AD011C" w:rsidRPr="006E0683" w:rsidRDefault="00AD011C" w:rsidP="00097875">
            <w:pPr>
              <w:snapToGrid w:val="0"/>
              <w:jc w:val="center"/>
              <w:rPr>
                <w:rFonts w:ascii="Verdana" w:hAnsi="Verdana"/>
                <w:sz w:val="16"/>
                <w:szCs w:val="16"/>
              </w:rPr>
            </w:pPr>
            <w:r w:rsidRPr="006E0683">
              <w:rPr>
                <w:rFonts w:ascii="Verdana" w:hAnsi="Verdana"/>
                <w:sz w:val="16"/>
                <w:szCs w:val="16"/>
              </w:rPr>
              <w:t>Wartość netto PLN</w:t>
            </w:r>
          </w:p>
          <w:p w14:paraId="41348522" w14:textId="77777777" w:rsidR="00AD011C" w:rsidRPr="006E0683" w:rsidRDefault="00AD011C" w:rsidP="00097875">
            <w:pPr>
              <w:snapToGrid w:val="0"/>
              <w:jc w:val="center"/>
              <w:rPr>
                <w:rFonts w:ascii="Verdana" w:hAnsi="Verdana"/>
                <w:sz w:val="16"/>
                <w:szCs w:val="16"/>
              </w:rPr>
            </w:pPr>
          </w:p>
          <w:p w14:paraId="16E432DC" w14:textId="77777777" w:rsidR="00AD011C" w:rsidRPr="006E0683" w:rsidRDefault="00AD011C" w:rsidP="00097875">
            <w:pPr>
              <w:snapToGrid w:val="0"/>
              <w:rPr>
                <w:rFonts w:ascii="Verdana" w:hAnsi="Verdana"/>
                <w:i/>
                <w:sz w:val="16"/>
                <w:szCs w:val="16"/>
              </w:rPr>
            </w:pPr>
          </w:p>
          <w:p w14:paraId="4B7FDCAA" w14:textId="77777777" w:rsidR="00AD011C" w:rsidRPr="006E0683" w:rsidRDefault="00AD011C" w:rsidP="00097875">
            <w:pPr>
              <w:snapToGrid w:val="0"/>
              <w:jc w:val="center"/>
              <w:rPr>
                <w:rFonts w:ascii="Verdana" w:hAnsi="Verdana"/>
                <w:sz w:val="16"/>
                <w:szCs w:val="16"/>
              </w:rPr>
            </w:pPr>
          </w:p>
        </w:tc>
        <w:tc>
          <w:tcPr>
            <w:tcW w:w="446" w:type="pct"/>
            <w:tcBorders>
              <w:top w:val="single" w:sz="12" w:space="0" w:color="000000"/>
              <w:left w:val="single" w:sz="4" w:space="0" w:color="auto"/>
              <w:bottom w:val="single" w:sz="12" w:space="0" w:color="000000"/>
            </w:tcBorders>
          </w:tcPr>
          <w:p w14:paraId="03414F30" w14:textId="77777777" w:rsidR="00AD011C" w:rsidRPr="006E0683" w:rsidRDefault="00AD011C" w:rsidP="00097875">
            <w:pPr>
              <w:jc w:val="center"/>
              <w:rPr>
                <w:rFonts w:ascii="Verdana" w:hAnsi="Verdana" w:cs="Arial"/>
                <w:sz w:val="14"/>
                <w:szCs w:val="14"/>
              </w:rPr>
            </w:pPr>
            <w:r w:rsidRPr="006E0683">
              <w:rPr>
                <w:rFonts w:ascii="Verdana" w:hAnsi="Verdana" w:cs="Arial"/>
                <w:sz w:val="14"/>
                <w:szCs w:val="14"/>
              </w:rPr>
              <w:t>VAT</w:t>
            </w:r>
          </w:p>
          <w:p w14:paraId="7B87875A" w14:textId="77777777" w:rsidR="00AD011C" w:rsidRPr="006E0683" w:rsidRDefault="00AD011C" w:rsidP="00097875">
            <w:pPr>
              <w:jc w:val="center"/>
              <w:rPr>
                <w:rFonts w:ascii="Verdana" w:hAnsi="Verdana" w:cs="Arial"/>
                <w:sz w:val="14"/>
                <w:szCs w:val="14"/>
              </w:rPr>
            </w:pPr>
            <w:r w:rsidRPr="006E0683">
              <w:rPr>
                <w:rFonts w:ascii="Verdana" w:hAnsi="Verdana" w:cs="Arial"/>
                <w:sz w:val="14"/>
                <w:szCs w:val="14"/>
              </w:rPr>
              <w:t>(podać w %)</w:t>
            </w:r>
          </w:p>
          <w:p w14:paraId="19607A44" w14:textId="77777777" w:rsidR="00AD011C" w:rsidRPr="006E0683" w:rsidRDefault="00AD011C" w:rsidP="00097875">
            <w:pPr>
              <w:tabs>
                <w:tab w:val="left" w:pos="72"/>
                <w:tab w:val="left" w:pos="9072"/>
              </w:tabs>
              <w:snapToGrid w:val="0"/>
              <w:ind w:left="30"/>
              <w:jc w:val="center"/>
              <w:rPr>
                <w:rFonts w:ascii="Verdana" w:hAnsi="Verdana"/>
                <w:sz w:val="16"/>
                <w:szCs w:val="16"/>
              </w:rPr>
            </w:pPr>
          </w:p>
        </w:tc>
        <w:tc>
          <w:tcPr>
            <w:tcW w:w="1209" w:type="pct"/>
            <w:tcBorders>
              <w:top w:val="single" w:sz="12" w:space="0" w:color="000000"/>
              <w:left w:val="single" w:sz="4" w:space="0" w:color="000000"/>
              <w:bottom w:val="single" w:sz="12" w:space="0" w:color="000000"/>
              <w:right w:val="single" w:sz="12" w:space="0" w:color="000000"/>
            </w:tcBorders>
          </w:tcPr>
          <w:p w14:paraId="253F42C5" w14:textId="77777777" w:rsidR="00AD011C" w:rsidRDefault="00AD011C" w:rsidP="00097875">
            <w:pPr>
              <w:snapToGrid w:val="0"/>
              <w:jc w:val="center"/>
              <w:rPr>
                <w:rFonts w:ascii="Verdana" w:hAnsi="Verdana"/>
                <w:sz w:val="16"/>
                <w:szCs w:val="16"/>
              </w:rPr>
            </w:pPr>
            <w:r w:rsidRPr="006E0683">
              <w:rPr>
                <w:rFonts w:ascii="Verdana" w:hAnsi="Verdana"/>
                <w:sz w:val="16"/>
                <w:szCs w:val="16"/>
              </w:rPr>
              <w:t>Wartość brutto PLN</w:t>
            </w:r>
          </w:p>
          <w:p w14:paraId="67E3BC14" w14:textId="77777777" w:rsidR="00254D0B" w:rsidRDefault="00254D0B" w:rsidP="00097875">
            <w:pPr>
              <w:snapToGrid w:val="0"/>
              <w:jc w:val="center"/>
              <w:rPr>
                <w:rFonts w:ascii="Verdana" w:hAnsi="Verdana"/>
                <w:sz w:val="16"/>
                <w:szCs w:val="16"/>
              </w:rPr>
            </w:pPr>
          </w:p>
          <w:p w14:paraId="26B3379D" w14:textId="44694E89" w:rsidR="00254D0B" w:rsidRPr="00254D0B" w:rsidRDefault="00254D0B" w:rsidP="00097875">
            <w:pPr>
              <w:snapToGrid w:val="0"/>
              <w:jc w:val="center"/>
              <w:rPr>
                <w:rFonts w:ascii="Verdana" w:hAnsi="Verdana"/>
                <w:i/>
                <w:sz w:val="16"/>
                <w:szCs w:val="16"/>
              </w:rPr>
            </w:pPr>
            <w:r w:rsidRPr="00254D0B">
              <w:rPr>
                <w:rFonts w:ascii="Verdana" w:hAnsi="Verdana"/>
                <w:i/>
                <w:sz w:val="16"/>
                <w:szCs w:val="16"/>
              </w:rPr>
              <w:t>(kol. 3+4)</w:t>
            </w:r>
          </w:p>
          <w:p w14:paraId="06F13EA9" w14:textId="77777777" w:rsidR="00AD011C" w:rsidRPr="006E0683" w:rsidRDefault="00AD011C" w:rsidP="00097875">
            <w:pPr>
              <w:snapToGrid w:val="0"/>
              <w:jc w:val="center"/>
              <w:rPr>
                <w:rFonts w:ascii="Verdana" w:hAnsi="Verdana"/>
                <w:i/>
                <w:sz w:val="16"/>
                <w:szCs w:val="16"/>
              </w:rPr>
            </w:pPr>
          </w:p>
          <w:p w14:paraId="6FFD8A9F" w14:textId="77777777" w:rsidR="00AD011C" w:rsidRPr="006E0683" w:rsidRDefault="00AD011C" w:rsidP="00097875">
            <w:pPr>
              <w:snapToGrid w:val="0"/>
              <w:jc w:val="center"/>
              <w:rPr>
                <w:rFonts w:ascii="Verdana" w:hAnsi="Verdana"/>
                <w:i/>
                <w:sz w:val="16"/>
                <w:szCs w:val="16"/>
              </w:rPr>
            </w:pPr>
          </w:p>
          <w:p w14:paraId="6CBBDC90" w14:textId="77777777" w:rsidR="00AD011C" w:rsidRPr="006E0683" w:rsidRDefault="00AD011C" w:rsidP="00097875">
            <w:pPr>
              <w:snapToGrid w:val="0"/>
              <w:jc w:val="center"/>
              <w:rPr>
                <w:rFonts w:ascii="Verdana" w:hAnsi="Verdana"/>
                <w:sz w:val="16"/>
                <w:szCs w:val="16"/>
              </w:rPr>
            </w:pPr>
          </w:p>
        </w:tc>
      </w:tr>
      <w:tr w:rsidR="006E0683" w:rsidRPr="006E0683" w14:paraId="3A07B103" w14:textId="77777777" w:rsidTr="00097875">
        <w:trPr>
          <w:cantSplit/>
          <w:trHeight w:hRule="exact" w:val="285"/>
        </w:trPr>
        <w:tc>
          <w:tcPr>
            <w:tcW w:w="439" w:type="pct"/>
            <w:tcBorders>
              <w:top w:val="single" w:sz="12" w:space="0" w:color="000000"/>
              <w:left w:val="single" w:sz="12" w:space="0" w:color="000000"/>
              <w:bottom w:val="single" w:sz="12" w:space="0" w:color="000000"/>
            </w:tcBorders>
          </w:tcPr>
          <w:p w14:paraId="490ACDF3" w14:textId="77777777" w:rsidR="00AD011C" w:rsidRPr="006E0683" w:rsidRDefault="00AD011C" w:rsidP="00097875">
            <w:pPr>
              <w:snapToGrid w:val="0"/>
              <w:jc w:val="center"/>
              <w:rPr>
                <w:rFonts w:ascii="Verdana" w:hAnsi="Verdana"/>
                <w:i/>
                <w:sz w:val="16"/>
                <w:szCs w:val="16"/>
              </w:rPr>
            </w:pPr>
            <w:r w:rsidRPr="006E0683">
              <w:rPr>
                <w:rFonts w:ascii="Verdana" w:hAnsi="Verdana"/>
                <w:i/>
                <w:sz w:val="16"/>
                <w:szCs w:val="16"/>
              </w:rPr>
              <w:t>1</w:t>
            </w:r>
          </w:p>
        </w:tc>
        <w:tc>
          <w:tcPr>
            <w:tcW w:w="1937" w:type="pct"/>
            <w:tcBorders>
              <w:top w:val="single" w:sz="12" w:space="0" w:color="000000"/>
              <w:left w:val="single" w:sz="4" w:space="0" w:color="000000"/>
              <w:bottom w:val="single" w:sz="12" w:space="0" w:color="000000"/>
            </w:tcBorders>
          </w:tcPr>
          <w:p w14:paraId="3E8BACA2" w14:textId="77777777" w:rsidR="00AD011C" w:rsidRPr="006E0683" w:rsidRDefault="00AD011C" w:rsidP="00097875">
            <w:pPr>
              <w:keepNext/>
              <w:tabs>
                <w:tab w:val="left" w:pos="72"/>
                <w:tab w:val="left" w:pos="9072"/>
              </w:tabs>
              <w:snapToGrid w:val="0"/>
              <w:jc w:val="center"/>
              <w:outlineLvl w:val="2"/>
              <w:rPr>
                <w:rFonts w:ascii="Verdana" w:hAnsi="Verdana"/>
                <w:i/>
                <w:sz w:val="16"/>
                <w:szCs w:val="16"/>
              </w:rPr>
            </w:pPr>
            <w:r w:rsidRPr="006E0683">
              <w:rPr>
                <w:rFonts w:ascii="Verdana" w:hAnsi="Verdana"/>
                <w:i/>
                <w:sz w:val="16"/>
                <w:szCs w:val="16"/>
              </w:rPr>
              <w:t>2</w:t>
            </w:r>
          </w:p>
        </w:tc>
        <w:tc>
          <w:tcPr>
            <w:tcW w:w="969" w:type="pct"/>
            <w:tcBorders>
              <w:top w:val="single" w:sz="12" w:space="0" w:color="000000"/>
              <w:left w:val="single" w:sz="4" w:space="0" w:color="000000"/>
              <w:bottom w:val="single" w:sz="12" w:space="0" w:color="000000"/>
              <w:right w:val="single" w:sz="4" w:space="0" w:color="auto"/>
            </w:tcBorders>
          </w:tcPr>
          <w:p w14:paraId="0F6A9606" w14:textId="77777777" w:rsidR="00AD011C" w:rsidRPr="006E0683" w:rsidRDefault="00AD011C" w:rsidP="00097875">
            <w:pPr>
              <w:jc w:val="center"/>
              <w:rPr>
                <w:rFonts w:ascii="Verdana" w:hAnsi="Verdana"/>
                <w:i/>
                <w:sz w:val="16"/>
                <w:szCs w:val="16"/>
              </w:rPr>
            </w:pPr>
            <w:r w:rsidRPr="006E0683">
              <w:rPr>
                <w:rFonts w:ascii="Verdana" w:hAnsi="Verdana"/>
                <w:i/>
                <w:sz w:val="16"/>
                <w:szCs w:val="16"/>
              </w:rPr>
              <w:t>3</w:t>
            </w:r>
          </w:p>
        </w:tc>
        <w:tc>
          <w:tcPr>
            <w:tcW w:w="446" w:type="pct"/>
            <w:tcBorders>
              <w:top w:val="single" w:sz="12" w:space="0" w:color="000000"/>
              <w:left w:val="single" w:sz="4" w:space="0" w:color="auto"/>
              <w:bottom w:val="single" w:sz="12" w:space="0" w:color="000000"/>
            </w:tcBorders>
          </w:tcPr>
          <w:p w14:paraId="070A2F7D" w14:textId="77777777" w:rsidR="00AD011C" w:rsidRPr="006E0683" w:rsidRDefault="00AD011C" w:rsidP="00097875">
            <w:pPr>
              <w:jc w:val="center"/>
              <w:rPr>
                <w:rFonts w:ascii="Verdana" w:hAnsi="Verdana" w:cs="Arial"/>
                <w:i/>
                <w:sz w:val="16"/>
                <w:szCs w:val="16"/>
              </w:rPr>
            </w:pPr>
            <w:r w:rsidRPr="006E0683">
              <w:rPr>
                <w:rFonts w:ascii="Verdana" w:hAnsi="Verdana" w:cs="Arial"/>
                <w:i/>
                <w:sz w:val="16"/>
                <w:szCs w:val="16"/>
              </w:rPr>
              <w:t>4</w:t>
            </w:r>
          </w:p>
        </w:tc>
        <w:tc>
          <w:tcPr>
            <w:tcW w:w="1209" w:type="pct"/>
            <w:tcBorders>
              <w:top w:val="single" w:sz="12" w:space="0" w:color="000000"/>
              <w:left w:val="single" w:sz="4" w:space="0" w:color="000000"/>
              <w:bottom w:val="single" w:sz="12" w:space="0" w:color="000000"/>
              <w:right w:val="single" w:sz="12" w:space="0" w:color="000000"/>
            </w:tcBorders>
          </w:tcPr>
          <w:p w14:paraId="2CCC7094" w14:textId="77777777" w:rsidR="00AD011C" w:rsidRPr="006E0683" w:rsidRDefault="00AD011C" w:rsidP="00097875">
            <w:pPr>
              <w:snapToGrid w:val="0"/>
              <w:jc w:val="center"/>
              <w:rPr>
                <w:rFonts w:ascii="Verdana" w:hAnsi="Verdana"/>
                <w:i/>
                <w:sz w:val="16"/>
                <w:szCs w:val="16"/>
              </w:rPr>
            </w:pPr>
            <w:r w:rsidRPr="006E0683">
              <w:rPr>
                <w:rFonts w:ascii="Verdana" w:hAnsi="Verdana"/>
                <w:i/>
                <w:sz w:val="16"/>
                <w:szCs w:val="16"/>
              </w:rPr>
              <w:t>5</w:t>
            </w:r>
          </w:p>
        </w:tc>
      </w:tr>
      <w:tr w:rsidR="006E0683" w:rsidRPr="006E0683" w14:paraId="3F9E0AC7" w14:textId="77777777" w:rsidTr="00C00EBC">
        <w:trPr>
          <w:cantSplit/>
          <w:trHeight w:hRule="exact" w:val="1804"/>
        </w:trPr>
        <w:tc>
          <w:tcPr>
            <w:tcW w:w="439" w:type="pct"/>
            <w:tcBorders>
              <w:top w:val="single" w:sz="12" w:space="0" w:color="000000"/>
              <w:left w:val="single" w:sz="12" w:space="0" w:color="000000"/>
              <w:bottom w:val="single" w:sz="4" w:space="0" w:color="auto"/>
            </w:tcBorders>
          </w:tcPr>
          <w:p w14:paraId="541E925C" w14:textId="77777777" w:rsidR="00AD011C" w:rsidRPr="006E0683" w:rsidRDefault="00AD011C" w:rsidP="00613D53">
            <w:pPr>
              <w:pStyle w:val="Akapitzlist"/>
              <w:numPr>
                <w:ilvl w:val="0"/>
                <w:numId w:val="37"/>
              </w:numPr>
              <w:tabs>
                <w:tab w:val="left" w:pos="313"/>
              </w:tabs>
              <w:snapToGrid w:val="0"/>
              <w:ind w:left="527" w:hanging="357"/>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6D0BEF1A" w14:textId="0FE539B6" w:rsidR="001548B6" w:rsidRPr="00DF4F0D" w:rsidRDefault="00254D0B" w:rsidP="00097875">
            <w:pPr>
              <w:pStyle w:val="Tekstpodstawowy"/>
              <w:ind w:right="44"/>
              <w:jc w:val="left"/>
              <w:rPr>
                <w:rFonts w:ascii="Verdana" w:hAnsi="Verdana"/>
                <w:b w:val="0"/>
                <w:bCs w:val="0"/>
                <w:i w:val="0"/>
                <w:sz w:val="16"/>
                <w:szCs w:val="16"/>
              </w:rPr>
            </w:pPr>
            <w:r w:rsidRPr="00254D0B">
              <w:rPr>
                <w:rFonts w:ascii="Century Gothic" w:hAnsi="Century Gothic"/>
                <w:b w:val="0"/>
                <w:bCs w:val="0"/>
                <w:i w:val="0"/>
                <w:sz w:val="18"/>
                <w:szCs w:val="18"/>
              </w:rPr>
              <w:t xml:space="preserve">Dygestorium oraz polipropylenowy </w:t>
            </w:r>
            <w:r>
              <w:rPr>
                <w:rFonts w:ascii="Century Gothic" w:hAnsi="Century Gothic"/>
                <w:b w:val="0"/>
                <w:bCs w:val="0"/>
                <w:i w:val="0"/>
                <w:sz w:val="18"/>
                <w:szCs w:val="18"/>
              </w:rPr>
              <w:br/>
            </w:r>
            <w:r w:rsidRPr="00254D0B">
              <w:rPr>
                <w:rFonts w:ascii="Century Gothic" w:hAnsi="Century Gothic"/>
                <w:b w:val="0"/>
                <w:bCs w:val="0"/>
                <w:i w:val="0"/>
                <w:sz w:val="18"/>
                <w:szCs w:val="18"/>
              </w:rPr>
              <w:t>blat na potrzeby Katedry i Zakładu Farmakologii Uniwe</w:t>
            </w:r>
            <w:r>
              <w:rPr>
                <w:rFonts w:ascii="Century Gothic" w:hAnsi="Century Gothic"/>
                <w:b w:val="0"/>
                <w:bCs w:val="0"/>
                <w:i w:val="0"/>
                <w:sz w:val="18"/>
                <w:szCs w:val="18"/>
              </w:rPr>
              <w:t>rsytetu Medycznego we Wrocławiu</w:t>
            </w:r>
            <w:r w:rsidR="00C00EBC" w:rsidRPr="00EE0447">
              <w:rPr>
                <w:rFonts w:ascii="Century Gothic" w:hAnsi="Century Gothic"/>
                <w:b w:val="0"/>
                <w:bCs w:val="0"/>
                <w:i w:val="0"/>
                <w:sz w:val="18"/>
                <w:szCs w:val="18"/>
              </w:rPr>
              <w:br/>
            </w:r>
            <w:r w:rsidR="001548B6" w:rsidRPr="00DF4F0D">
              <w:rPr>
                <w:rFonts w:ascii="Verdana" w:hAnsi="Verdana"/>
                <w:b w:val="0"/>
                <w:sz w:val="16"/>
                <w:szCs w:val="16"/>
              </w:rPr>
              <w:t xml:space="preserve">(zgodnie z opisem podanym </w:t>
            </w:r>
            <w:r w:rsidR="004D5E84" w:rsidRPr="00DF4F0D">
              <w:rPr>
                <w:rFonts w:ascii="Verdana" w:hAnsi="Verdana"/>
                <w:b w:val="0"/>
                <w:sz w:val="16"/>
                <w:szCs w:val="16"/>
              </w:rPr>
              <w:br/>
            </w:r>
            <w:r w:rsidR="001548B6" w:rsidRPr="00DF4F0D">
              <w:rPr>
                <w:rFonts w:ascii="Verdana" w:hAnsi="Verdana"/>
                <w:b w:val="0"/>
                <w:sz w:val="16"/>
                <w:szCs w:val="16"/>
              </w:rPr>
              <w:t>w Arkuszu informacji technicznej, stanowiącym załącznik nr 2</w:t>
            </w:r>
            <w:r w:rsidR="004D5E84" w:rsidRPr="00DF4F0D">
              <w:rPr>
                <w:rFonts w:ascii="Verdana" w:hAnsi="Verdana"/>
                <w:b w:val="0"/>
                <w:sz w:val="16"/>
                <w:szCs w:val="16"/>
              </w:rPr>
              <w:t>A</w:t>
            </w:r>
            <w:r w:rsidR="001548B6" w:rsidRPr="00DF4F0D">
              <w:rPr>
                <w:rFonts w:ascii="Verdana" w:hAnsi="Verdana"/>
                <w:b w:val="0"/>
                <w:sz w:val="16"/>
                <w:szCs w:val="16"/>
              </w:rPr>
              <w:t xml:space="preserve"> do </w:t>
            </w:r>
            <w:proofErr w:type="spellStart"/>
            <w:r w:rsidR="001548B6" w:rsidRPr="00DF4F0D">
              <w:rPr>
                <w:rFonts w:ascii="Verdana" w:hAnsi="Verdana"/>
                <w:b w:val="0"/>
                <w:sz w:val="16"/>
                <w:szCs w:val="16"/>
              </w:rPr>
              <w:t>Siwz</w:t>
            </w:r>
            <w:proofErr w:type="spellEnd"/>
            <w:r w:rsidR="001548B6" w:rsidRPr="00DF4F0D">
              <w:rPr>
                <w:rFonts w:ascii="Verdana" w:hAnsi="Verdana"/>
                <w:b w:val="0"/>
                <w:sz w:val="16"/>
                <w:szCs w:val="16"/>
              </w:rPr>
              <w:t>)</w:t>
            </w:r>
          </w:p>
          <w:p w14:paraId="764A57C8" w14:textId="77777777" w:rsidR="00AD011C" w:rsidRPr="006E0683" w:rsidRDefault="00AD011C" w:rsidP="00097875">
            <w:pPr>
              <w:pStyle w:val="Tekstpodstawowy"/>
              <w:ind w:right="44"/>
              <w:jc w:val="left"/>
              <w:rPr>
                <w:rFonts w:ascii="Verdana" w:hAnsi="Verdana"/>
                <w:bCs w:val="0"/>
                <w:spacing w:val="20"/>
                <w:sz w:val="16"/>
                <w:szCs w:val="16"/>
              </w:rPr>
            </w:pPr>
          </w:p>
        </w:tc>
        <w:tc>
          <w:tcPr>
            <w:tcW w:w="969" w:type="pct"/>
            <w:tcBorders>
              <w:top w:val="single" w:sz="12" w:space="0" w:color="000000"/>
              <w:left w:val="single" w:sz="4" w:space="0" w:color="000000"/>
              <w:bottom w:val="single" w:sz="4" w:space="0" w:color="000000"/>
              <w:right w:val="single" w:sz="4" w:space="0" w:color="auto"/>
            </w:tcBorders>
            <w:vAlign w:val="center"/>
          </w:tcPr>
          <w:p w14:paraId="1D1688C6" w14:textId="77777777" w:rsidR="00AD011C" w:rsidRPr="006E0683" w:rsidRDefault="00AD011C" w:rsidP="00097875">
            <w:pPr>
              <w:jc w:val="center"/>
              <w:rPr>
                <w:rFonts w:ascii="Verdana" w:hAnsi="Verdana"/>
                <w:sz w:val="16"/>
                <w:szCs w:val="16"/>
              </w:rPr>
            </w:pPr>
            <w:r w:rsidRPr="006E0683">
              <w:rPr>
                <w:rFonts w:ascii="Verdana" w:hAnsi="Verdana"/>
                <w:sz w:val="16"/>
                <w:szCs w:val="16"/>
              </w:rPr>
              <w:t>………….</w:t>
            </w:r>
          </w:p>
        </w:tc>
        <w:tc>
          <w:tcPr>
            <w:tcW w:w="446" w:type="pct"/>
            <w:tcBorders>
              <w:top w:val="single" w:sz="12" w:space="0" w:color="000000"/>
              <w:left w:val="single" w:sz="4" w:space="0" w:color="auto"/>
              <w:bottom w:val="single" w:sz="4" w:space="0" w:color="000000"/>
            </w:tcBorders>
            <w:vAlign w:val="center"/>
          </w:tcPr>
          <w:p w14:paraId="0489C3D0" w14:textId="77777777" w:rsidR="00AD011C" w:rsidRPr="006E0683" w:rsidRDefault="00AD011C" w:rsidP="00097875">
            <w:pPr>
              <w:rPr>
                <w:rFonts w:ascii="Verdana" w:hAnsi="Verdana" w:cs="Arial"/>
                <w:sz w:val="16"/>
                <w:szCs w:val="16"/>
              </w:rPr>
            </w:pPr>
            <w:r w:rsidRPr="006E0683">
              <w:rPr>
                <w:rFonts w:ascii="Verdana" w:hAnsi="Verdana"/>
                <w:sz w:val="16"/>
                <w:szCs w:val="16"/>
              </w:rPr>
              <w:t>………….</w:t>
            </w:r>
          </w:p>
        </w:tc>
        <w:tc>
          <w:tcPr>
            <w:tcW w:w="1209" w:type="pct"/>
            <w:tcBorders>
              <w:top w:val="single" w:sz="12" w:space="0" w:color="000000"/>
              <w:left w:val="single" w:sz="4" w:space="0" w:color="000000"/>
              <w:bottom w:val="single" w:sz="4" w:space="0" w:color="000000"/>
              <w:right w:val="single" w:sz="12" w:space="0" w:color="000000"/>
            </w:tcBorders>
            <w:vAlign w:val="center"/>
          </w:tcPr>
          <w:p w14:paraId="3429B8A9" w14:textId="77777777" w:rsidR="00AD011C" w:rsidRPr="006E0683" w:rsidRDefault="00AD011C" w:rsidP="00097875">
            <w:pPr>
              <w:snapToGrid w:val="0"/>
              <w:jc w:val="center"/>
              <w:rPr>
                <w:rFonts w:ascii="Verdana" w:hAnsi="Verdana"/>
                <w:sz w:val="16"/>
                <w:szCs w:val="16"/>
              </w:rPr>
            </w:pPr>
            <w:r w:rsidRPr="006E0683">
              <w:rPr>
                <w:rFonts w:ascii="Verdana" w:hAnsi="Verdana"/>
                <w:sz w:val="16"/>
                <w:szCs w:val="16"/>
              </w:rPr>
              <w:t>………….</w:t>
            </w:r>
          </w:p>
        </w:tc>
      </w:tr>
      <w:tr w:rsidR="006E0683" w:rsidRPr="006E0683" w14:paraId="7DBC89CD" w14:textId="77777777" w:rsidTr="00666324">
        <w:trPr>
          <w:cantSplit/>
          <w:trHeight w:hRule="exact" w:val="833"/>
        </w:trPr>
        <w:tc>
          <w:tcPr>
            <w:tcW w:w="439" w:type="pct"/>
            <w:tcBorders>
              <w:top w:val="single" w:sz="12" w:space="0" w:color="000000"/>
              <w:left w:val="single" w:sz="12" w:space="0" w:color="000000"/>
              <w:bottom w:val="single" w:sz="4" w:space="0" w:color="auto"/>
            </w:tcBorders>
          </w:tcPr>
          <w:p w14:paraId="44B739E1" w14:textId="068CC1E2" w:rsidR="00666324" w:rsidRPr="006E0683" w:rsidRDefault="00666324" w:rsidP="00613D53">
            <w:pPr>
              <w:pStyle w:val="Akapitzlist"/>
              <w:numPr>
                <w:ilvl w:val="0"/>
                <w:numId w:val="37"/>
              </w:numPr>
              <w:tabs>
                <w:tab w:val="left" w:pos="313"/>
              </w:tabs>
              <w:snapToGrid w:val="0"/>
              <w:ind w:left="527" w:hanging="357"/>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4434459A" w14:textId="43E2A659" w:rsidR="00666324" w:rsidRPr="006E0683" w:rsidRDefault="00666324" w:rsidP="004D5E84">
            <w:pPr>
              <w:spacing w:after="60" w:line="240" w:lineRule="exact"/>
              <w:ind w:right="-238"/>
              <w:jc w:val="both"/>
              <w:rPr>
                <w:rFonts w:ascii="Century Gothic" w:hAnsi="Century Gothic"/>
                <w:bCs/>
                <w:sz w:val="20"/>
                <w:szCs w:val="20"/>
              </w:rPr>
            </w:pPr>
            <w:r w:rsidRPr="006E0683">
              <w:rPr>
                <w:rFonts w:ascii="Verdana" w:hAnsi="Verdana"/>
                <w:sz w:val="16"/>
                <w:szCs w:val="16"/>
              </w:rPr>
              <w:t>Słownie brutto PLN</w:t>
            </w:r>
          </w:p>
        </w:tc>
        <w:tc>
          <w:tcPr>
            <w:tcW w:w="2624" w:type="pct"/>
            <w:gridSpan w:val="3"/>
            <w:tcBorders>
              <w:top w:val="single" w:sz="12" w:space="0" w:color="000000"/>
              <w:left w:val="single" w:sz="4" w:space="0" w:color="000000"/>
              <w:bottom w:val="single" w:sz="4" w:space="0" w:color="000000"/>
              <w:right w:val="single" w:sz="12" w:space="0" w:color="000000"/>
            </w:tcBorders>
          </w:tcPr>
          <w:p w14:paraId="608056E3" w14:textId="77777777" w:rsidR="00666324" w:rsidRPr="006E0683" w:rsidRDefault="00666324" w:rsidP="004D5E84">
            <w:pPr>
              <w:snapToGrid w:val="0"/>
              <w:jc w:val="right"/>
              <w:rPr>
                <w:rFonts w:ascii="Verdana" w:hAnsi="Verdana"/>
                <w:sz w:val="16"/>
                <w:szCs w:val="16"/>
              </w:rPr>
            </w:pPr>
          </w:p>
          <w:p w14:paraId="36922DD7" w14:textId="77777777" w:rsidR="00666324" w:rsidRPr="006E0683" w:rsidRDefault="00666324" w:rsidP="004D5E84">
            <w:pPr>
              <w:snapToGrid w:val="0"/>
              <w:rPr>
                <w:rFonts w:ascii="Verdana" w:hAnsi="Verdana"/>
                <w:sz w:val="16"/>
                <w:szCs w:val="16"/>
              </w:rPr>
            </w:pPr>
          </w:p>
          <w:p w14:paraId="737229DA" w14:textId="0D300893" w:rsidR="00666324" w:rsidRPr="006E0683" w:rsidRDefault="00666324" w:rsidP="004D5E84">
            <w:pPr>
              <w:snapToGrid w:val="0"/>
              <w:jc w:val="center"/>
              <w:rPr>
                <w:rFonts w:ascii="Verdana" w:hAnsi="Verdana"/>
                <w:sz w:val="16"/>
                <w:szCs w:val="16"/>
              </w:rPr>
            </w:pPr>
            <w:r w:rsidRPr="006E0683">
              <w:rPr>
                <w:rFonts w:ascii="Verdana" w:hAnsi="Verdana"/>
                <w:sz w:val="16"/>
                <w:szCs w:val="16"/>
              </w:rPr>
              <w:t>………………………………………….……………………………………………………</w:t>
            </w:r>
          </w:p>
        </w:tc>
      </w:tr>
      <w:tr w:rsidR="00254D0B" w:rsidRPr="006E0683" w14:paraId="19089A79" w14:textId="77777777" w:rsidTr="00D33784">
        <w:trPr>
          <w:cantSplit/>
          <w:trHeight w:hRule="exact" w:val="1020"/>
        </w:trPr>
        <w:tc>
          <w:tcPr>
            <w:tcW w:w="439" w:type="pct"/>
            <w:tcBorders>
              <w:top w:val="single" w:sz="12" w:space="0" w:color="000000"/>
              <w:left w:val="single" w:sz="12" w:space="0" w:color="000000"/>
              <w:bottom w:val="single" w:sz="4" w:space="0" w:color="auto"/>
            </w:tcBorders>
          </w:tcPr>
          <w:p w14:paraId="2E79B0E5" w14:textId="77777777" w:rsidR="00254D0B" w:rsidRPr="006E0683" w:rsidRDefault="00254D0B" w:rsidP="00254D0B">
            <w:pPr>
              <w:pStyle w:val="Akapitzlist"/>
              <w:numPr>
                <w:ilvl w:val="0"/>
                <w:numId w:val="37"/>
              </w:numPr>
              <w:tabs>
                <w:tab w:val="left" w:pos="313"/>
              </w:tabs>
              <w:snapToGrid w:val="0"/>
              <w:ind w:left="527" w:hanging="357"/>
              <w:rPr>
                <w:rFonts w:ascii="Verdana" w:hAnsi="Verdana"/>
                <w:sz w:val="16"/>
                <w:szCs w:val="16"/>
              </w:rPr>
            </w:pPr>
          </w:p>
        </w:tc>
        <w:tc>
          <w:tcPr>
            <w:tcW w:w="1937" w:type="pct"/>
            <w:tcBorders>
              <w:top w:val="single" w:sz="12" w:space="0" w:color="000000"/>
              <w:left w:val="single" w:sz="4" w:space="0" w:color="000000"/>
              <w:bottom w:val="single" w:sz="12" w:space="0" w:color="000000"/>
            </w:tcBorders>
          </w:tcPr>
          <w:p w14:paraId="0D83FE09" w14:textId="59B7DFDF" w:rsidR="00254D0B" w:rsidRPr="006E0683" w:rsidRDefault="00254D0B" w:rsidP="0024247F">
            <w:pPr>
              <w:spacing w:after="60" w:line="240" w:lineRule="exact"/>
              <w:ind w:right="-238"/>
              <w:rPr>
                <w:rFonts w:ascii="Verdana" w:hAnsi="Verdana"/>
                <w:sz w:val="16"/>
                <w:szCs w:val="16"/>
              </w:rPr>
            </w:pPr>
            <w:r w:rsidRPr="006E0683">
              <w:rPr>
                <w:rFonts w:ascii="Verdana" w:hAnsi="Verdana"/>
                <w:sz w:val="16"/>
                <w:szCs w:val="16"/>
              </w:rPr>
              <w:t>Termin r</w:t>
            </w:r>
            <w:r w:rsidR="00D33784">
              <w:rPr>
                <w:rFonts w:ascii="Verdana" w:hAnsi="Verdana"/>
                <w:sz w:val="16"/>
                <w:szCs w:val="16"/>
              </w:rPr>
              <w:t xml:space="preserve">ealizacji przedmiotu zamówienia </w:t>
            </w:r>
            <w:r w:rsidR="00D33784">
              <w:rPr>
                <w:rFonts w:ascii="Verdana" w:hAnsi="Verdana"/>
                <w:sz w:val="16"/>
                <w:szCs w:val="16"/>
              </w:rPr>
              <w:br/>
            </w:r>
            <w:r w:rsidRPr="006E0683">
              <w:rPr>
                <w:rFonts w:ascii="Verdana" w:hAnsi="Verdana"/>
                <w:sz w:val="16"/>
                <w:szCs w:val="16"/>
              </w:rPr>
              <w:t xml:space="preserve">(maksymalnie </w:t>
            </w:r>
            <w:r>
              <w:rPr>
                <w:rFonts w:ascii="Verdana" w:hAnsi="Verdana"/>
                <w:b/>
                <w:sz w:val="16"/>
                <w:szCs w:val="16"/>
              </w:rPr>
              <w:t>3</w:t>
            </w:r>
            <w:r>
              <w:rPr>
                <w:rFonts w:ascii="Verdana" w:hAnsi="Verdana"/>
                <w:sz w:val="16"/>
                <w:szCs w:val="16"/>
              </w:rPr>
              <w:t xml:space="preserve"> tygodnie</w:t>
            </w:r>
            <w:r w:rsidR="0024247F">
              <w:rPr>
                <w:rFonts w:ascii="Verdana" w:hAnsi="Verdana"/>
                <w:sz w:val="16"/>
                <w:szCs w:val="16"/>
              </w:rPr>
              <w:t xml:space="preserve"> od daty</w:t>
            </w:r>
            <w:r w:rsidR="0024247F">
              <w:rPr>
                <w:rFonts w:ascii="Verdana" w:hAnsi="Verdana"/>
                <w:sz w:val="16"/>
                <w:szCs w:val="16"/>
              </w:rPr>
              <w:br/>
              <w:t>podpisania Umowy</w:t>
            </w:r>
            <w:r w:rsidRPr="006E0683">
              <w:rPr>
                <w:rFonts w:ascii="Verdana" w:hAnsi="Verdana"/>
                <w:sz w:val="16"/>
                <w:szCs w:val="16"/>
              </w:rPr>
              <w:t>)</w:t>
            </w:r>
          </w:p>
        </w:tc>
        <w:tc>
          <w:tcPr>
            <w:tcW w:w="2624" w:type="pct"/>
            <w:gridSpan w:val="3"/>
            <w:tcBorders>
              <w:top w:val="single" w:sz="12" w:space="0" w:color="000000"/>
              <w:left w:val="single" w:sz="4" w:space="0" w:color="000000"/>
              <w:bottom w:val="single" w:sz="12" w:space="0" w:color="000000"/>
              <w:right w:val="single" w:sz="12" w:space="0" w:color="000000"/>
            </w:tcBorders>
          </w:tcPr>
          <w:p w14:paraId="701FB73D" w14:textId="77777777" w:rsidR="00254D0B" w:rsidRPr="006E0683" w:rsidRDefault="00254D0B" w:rsidP="00254D0B">
            <w:pPr>
              <w:snapToGrid w:val="0"/>
              <w:jc w:val="right"/>
              <w:rPr>
                <w:rFonts w:ascii="Verdana" w:hAnsi="Verdana"/>
                <w:sz w:val="16"/>
                <w:szCs w:val="16"/>
              </w:rPr>
            </w:pPr>
          </w:p>
          <w:p w14:paraId="0BC58C56" w14:textId="77777777" w:rsidR="00254D0B" w:rsidRPr="006E0683" w:rsidRDefault="00254D0B" w:rsidP="00254D0B">
            <w:pPr>
              <w:snapToGrid w:val="0"/>
              <w:jc w:val="right"/>
              <w:rPr>
                <w:rFonts w:ascii="Verdana" w:hAnsi="Verdana"/>
                <w:sz w:val="16"/>
                <w:szCs w:val="16"/>
              </w:rPr>
            </w:pPr>
          </w:p>
          <w:p w14:paraId="34A56562" w14:textId="77777777" w:rsidR="00254D0B" w:rsidRPr="006E0683" w:rsidRDefault="00254D0B" w:rsidP="00254D0B">
            <w:pPr>
              <w:snapToGrid w:val="0"/>
              <w:jc w:val="right"/>
              <w:rPr>
                <w:rFonts w:ascii="Verdana" w:hAnsi="Verdana"/>
                <w:sz w:val="16"/>
                <w:szCs w:val="16"/>
              </w:rPr>
            </w:pPr>
          </w:p>
          <w:p w14:paraId="482F2589" w14:textId="77777777" w:rsidR="00254D0B" w:rsidRPr="006E0683" w:rsidRDefault="00254D0B" w:rsidP="00254D0B">
            <w:pPr>
              <w:snapToGrid w:val="0"/>
              <w:jc w:val="center"/>
              <w:rPr>
                <w:rFonts w:ascii="Verdana" w:hAnsi="Verdana"/>
                <w:sz w:val="16"/>
                <w:szCs w:val="16"/>
              </w:rPr>
            </w:pPr>
            <w:r w:rsidRPr="006E0683">
              <w:rPr>
                <w:rFonts w:ascii="Verdana" w:hAnsi="Verdana"/>
                <w:sz w:val="16"/>
                <w:szCs w:val="16"/>
              </w:rPr>
              <w:t>zadeklarowany przez Wykonawcę ……….. tydzień/tygodnie</w:t>
            </w:r>
          </w:p>
          <w:p w14:paraId="1BB565A1" w14:textId="77777777" w:rsidR="00254D0B" w:rsidRPr="006E0683" w:rsidRDefault="00254D0B" w:rsidP="00254D0B">
            <w:pPr>
              <w:snapToGrid w:val="0"/>
              <w:jc w:val="right"/>
              <w:rPr>
                <w:rFonts w:ascii="Verdana" w:hAnsi="Verdana"/>
                <w:sz w:val="16"/>
                <w:szCs w:val="16"/>
              </w:rPr>
            </w:pPr>
          </w:p>
        </w:tc>
      </w:tr>
      <w:tr w:rsidR="00254D0B" w:rsidRPr="006E0683" w14:paraId="45C32C39" w14:textId="77777777" w:rsidTr="00D33784">
        <w:trPr>
          <w:cantSplit/>
          <w:trHeight w:hRule="exact" w:val="1173"/>
        </w:trPr>
        <w:tc>
          <w:tcPr>
            <w:tcW w:w="439" w:type="pct"/>
            <w:tcBorders>
              <w:top w:val="single" w:sz="12" w:space="0" w:color="000000"/>
              <w:left w:val="single" w:sz="12" w:space="0" w:color="000000"/>
              <w:bottom w:val="single" w:sz="12" w:space="0" w:color="000000"/>
            </w:tcBorders>
          </w:tcPr>
          <w:p w14:paraId="420C1BA3" w14:textId="77777777" w:rsidR="00254D0B" w:rsidRPr="006E0683" w:rsidRDefault="00254D0B" w:rsidP="00254D0B">
            <w:pPr>
              <w:pStyle w:val="Akapitzlist"/>
              <w:numPr>
                <w:ilvl w:val="0"/>
                <w:numId w:val="37"/>
              </w:numPr>
              <w:tabs>
                <w:tab w:val="left" w:pos="313"/>
              </w:tabs>
              <w:snapToGrid w:val="0"/>
              <w:ind w:left="470" w:hanging="357"/>
              <w:rPr>
                <w:rFonts w:ascii="Verdana" w:hAnsi="Verdana"/>
                <w:sz w:val="16"/>
                <w:szCs w:val="16"/>
              </w:rPr>
            </w:pPr>
          </w:p>
        </w:tc>
        <w:tc>
          <w:tcPr>
            <w:tcW w:w="1937" w:type="pct"/>
            <w:tcBorders>
              <w:top w:val="single" w:sz="12" w:space="0" w:color="000000"/>
              <w:left w:val="single" w:sz="4" w:space="0" w:color="000000"/>
              <w:bottom w:val="single" w:sz="12" w:space="0" w:color="000000"/>
            </w:tcBorders>
          </w:tcPr>
          <w:p w14:paraId="46888E9B" w14:textId="14F8A1C7" w:rsidR="00254D0B" w:rsidRDefault="00254D0B" w:rsidP="00254D0B">
            <w:pPr>
              <w:keepNext/>
              <w:tabs>
                <w:tab w:val="left" w:pos="72"/>
                <w:tab w:val="left" w:pos="9072"/>
              </w:tabs>
              <w:snapToGrid w:val="0"/>
              <w:outlineLvl w:val="2"/>
              <w:rPr>
                <w:rFonts w:ascii="Verdana" w:hAnsi="Verdana"/>
                <w:sz w:val="16"/>
                <w:szCs w:val="16"/>
              </w:rPr>
            </w:pPr>
            <w:r>
              <w:rPr>
                <w:rFonts w:ascii="Verdana" w:hAnsi="Verdana"/>
                <w:sz w:val="16"/>
                <w:szCs w:val="16"/>
              </w:rPr>
              <w:t>Okres gwarancji</w:t>
            </w:r>
            <w:r w:rsidRPr="00C00EBC">
              <w:rPr>
                <w:rFonts w:ascii="Verdana" w:hAnsi="Verdana"/>
                <w:sz w:val="16"/>
                <w:szCs w:val="16"/>
              </w:rPr>
              <w:t xml:space="preserve"> </w:t>
            </w:r>
            <w:r>
              <w:rPr>
                <w:rFonts w:ascii="Verdana" w:hAnsi="Verdana"/>
                <w:sz w:val="16"/>
                <w:szCs w:val="16"/>
              </w:rPr>
              <w:t>przedmiotu zamówienia</w:t>
            </w:r>
            <w:r w:rsidR="00E91587">
              <w:rPr>
                <w:rFonts w:ascii="Verdana" w:hAnsi="Verdana"/>
                <w:sz w:val="16"/>
                <w:szCs w:val="16"/>
              </w:rPr>
              <w:t xml:space="preserve"> liczony od daty podpisania protokołu zdawczo-odbiorczego</w:t>
            </w:r>
          </w:p>
          <w:p w14:paraId="3C5E261B" w14:textId="77777777" w:rsidR="00254D0B" w:rsidRDefault="00254D0B" w:rsidP="00254D0B">
            <w:pPr>
              <w:keepNext/>
              <w:tabs>
                <w:tab w:val="left" w:pos="72"/>
                <w:tab w:val="left" w:pos="9072"/>
              </w:tabs>
              <w:snapToGrid w:val="0"/>
              <w:outlineLvl w:val="2"/>
              <w:rPr>
                <w:rFonts w:ascii="Verdana" w:hAnsi="Verdana" w:cs="Verdana"/>
                <w:sz w:val="16"/>
                <w:szCs w:val="16"/>
              </w:rPr>
            </w:pPr>
            <w:r w:rsidRPr="00C00EBC">
              <w:rPr>
                <w:rFonts w:ascii="Verdana" w:hAnsi="Verdana" w:cs="Verdana"/>
                <w:sz w:val="16"/>
                <w:szCs w:val="16"/>
              </w:rPr>
              <w:t xml:space="preserve">(wymagany przez Zamawiającego </w:t>
            </w:r>
            <w:r w:rsidRPr="00C00EBC">
              <w:rPr>
                <w:rFonts w:ascii="Verdana" w:hAnsi="Verdana" w:cs="Verdana"/>
                <w:sz w:val="16"/>
                <w:szCs w:val="16"/>
              </w:rPr>
              <w:br/>
              <w:t xml:space="preserve">min. </w:t>
            </w:r>
            <w:r>
              <w:rPr>
                <w:rFonts w:ascii="Verdana" w:hAnsi="Verdana"/>
                <w:b/>
                <w:bCs/>
                <w:sz w:val="16"/>
                <w:szCs w:val="16"/>
              </w:rPr>
              <w:t>12</w:t>
            </w:r>
            <w:r w:rsidRPr="00C00EBC">
              <w:rPr>
                <w:rFonts w:ascii="Verdana" w:hAnsi="Verdana"/>
                <w:bCs/>
                <w:sz w:val="16"/>
                <w:szCs w:val="16"/>
              </w:rPr>
              <w:t xml:space="preserve"> m-</w:t>
            </w:r>
            <w:proofErr w:type="spellStart"/>
            <w:r w:rsidRPr="00C00EBC">
              <w:rPr>
                <w:rFonts w:ascii="Verdana" w:hAnsi="Verdana"/>
                <w:bCs/>
                <w:sz w:val="16"/>
                <w:szCs w:val="16"/>
              </w:rPr>
              <w:t>c</w:t>
            </w:r>
            <w:r>
              <w:rPr>
                <w:rFonts w:ascii="Verdana" w:hAnsi="Verdana"/>
                <w:bCs/>
                <w:sz w:val="16"/>
                <w:szCs w:val="16"/>
              </w:rPr>
              <w:t>y</w:t>
            </w:r>
            <w:proofErr w:type="spellEnd"/>
            <w:r w:rsidRPr="00C00EBC">
              <w:rPr>
                <w:rFonts w:ascii="Verdana" w:hAnsi="Verdana"/>
                <w:bCs/>
                <w:sz w:val="16"/>
                <w:szCs w:val="16"/>
              </w:rPr>
              <w:t xml:space="preserve">, max </w:t>
            </w:r>
            <w:r w:rsidRPr="00C00EBC">
              <w:rPr>
                <w:rFonts w:ascii="Verdana" w:hAnsi="Verdana"/>
                <w:b/>
                <w:bCs/>
                <w:sz w:val="16"/>
                <w:szCs w:val="16"/>
              </w:rPr>
              <w:t>36</w:t>
            </w:r>
            <w:r w:rsidRPr="00C00EBC">
              <w:rPr>
                <w:rFonts w:ascii="Verdana" w:hAnsi="Verdana"/>
                <w:bCs/>
                <w:sz w:val="16"/>
                <w:szCs w:val="16"/>
              </w:rPr>
              <w:t xml:space="preserve"> m-</w:t>
            </w:r>
            <w:proofErr w:type="spellStart"/>
            <w:r w:rsidRPr="00C00EBC">
              <w:rPr>
                <w:rFonts w:ascii="Verdana" w:hAnsi="Verdana"/>
                <w:bCs/>
                <w:sz w:val="16"/>
                <w:szCs w:val="16"/>
              </w:rPr>
              <w:t>cy</w:t>
            </w:r>
            <w:proofErr w:type="spellEnd"/>
            <w:r w:rsidRPr="00C00EBC">
              <w:rPr>
                <w:rFonts w:ascii="Verdana" w:hAnsi="Verdana" w:cs="Verdana"/>
                <w:sz w:val="16"/>
                <w:szCs w:val="16"/>
              </w:rPr>
              <w:t>)</w:t>
            </w:r>
          </w:p>
          <w:p w14:paraId="02E8B826" w14:textId="77777777" w:rsidR="00D33784" w:rsidRDefault="00D33784" w:rsidP="00254D0B">
            <w:pPr>
              <w:keepNext/>
              <w:tabs>
                <w:tab w:val="left" w:pos="72"/>
                <w:tab w:val="left" w:pos="9072"/>
              </w:tabs>
              <w:snapToGrid w:val="0"/>
              <w:outlineLvl w:val="2"/>
              <w:rPr>
                <w:rFonts w:ascii="Verdana" w:hAnsi="Verdana" w:cs="Verdana"/>
                <w:sz w:val="16"/>
                <w:szCs w:val="16"/>
              </w:rPr>
            </w:pPr>
          </w:p>
          <w:p w14:paraId="658D1C32" w14:textId="1D007B02" w:rsidR="00D33784" w:rsidRPr="006E0683" w:rsidRDefault="00D33784" w:rsidP="00254D0B">
            <w:pPr>
              <w:keepNext/>
              <w:tabs>
                <w:tab w:val="left" w:pos="72"/>
                <w:tab w:val="left" w:pos="9072"/>
              </w:tabs>
              <w:snapToGrid w:val="0"/>
              <w:outlineLvl w:val="2"/>
              <w:rPr>
                <w:rFonts w:ascii="Verdana" w:hAnsi="Verdana"/>
                <w:sz w:val="16"/>
                <w:szCs w:val="16"/>
              </w:rPr>
            </w:pPr>
          </w:p>
        </w:tc>
        <w:tc>
          <w:tcPr>
            <w:tcW w:w="2624" w:type="pct"/>
            <w:gridSpan w:val="3"/>
            <w:tcBorders>
              <w:top w:val="single" w:sz="12" w:space="0" w:color="000000"/>
              <w:left w:val="single" w:sz="4" w:space="0" w:color="000000"/>
              <w:bottom w:val="single" w:sz="12" w:space="0" w:color="000000"/>
              <w:right w:val="single" w:sz="12" w:space="0" w:color="000000"/>
            </w:tcBorders>
          </w:tcPr>
          <w:p w14:paraId="717F9E26" w14:textId="77777777" w:rsidR="00254D0B" w:rsidRPr="006E0683" w:rsidRDefault="00254D0B" w:rsidP="00254D0B">
            <w:pPr>
              <w:snapToGrid w:val="0"/>
              <w:jc w:val="right"/>
              <w:rPr>
                <w:rFonts w:ascii="Verdana" w:hAnsi="Verdana"/>
                <w:sz w:val="16"/>
                <w:szCs w:val="16"/>
              </w:rPr>
            </w:pPr>
          </w:p>
          <w:p w14:paraId="47E31EE6" w14:textId="77777777" w:rsidR="00254D0B" w:rsidRPr="006E0683" w:rsidRDefault="00254D0B" w:rsidP="00254D0B">
            <w:pPr>
              <w:snapToGrid w:val="0"/>
              <w:jc w:val="right"/>
              <w:rPr>
                <w:rFonts w:ascii="Verdana" w:hAnsi="Verdana"/>
                <w:sz w:val="16"/>
                <w:szCs w:val="16"/>
              </w:rPr>
            </w:pPr>
          </w:p>
          <w:p w14:paraId="6F254A93" w14:textId="77777777" w:rsidR="00254D0B" w:rsidRPr="006E0683" w:rsidRDefault="00254D0B" w:rsidP="00254D0B">
            <w:pPr>
              <w:snapToGrid w:val="0"/>
              <w:jc w:val="right"/>
              <w:rPr>
                <w:rFonts w:ascii="Verdana" w:hAnsi="Verdana"/>
                <w:sz w:val="16"/>
                <w:szCs w:val="16"/>
              </w:rPr>
            </w:pPr>
          </w:p>
          <w:p w14:paraId="1ACA3910" w14:textId="059F97A7" w:rsidR="00254D0B" w:rsidRPr="006E0683" w:rsidRDefault="00254D0B" w:rsidP="00D05BD7">
            <w:pPr>
              <w:snapToGrid w:val="0"/>
              <w:rPr>
                <w:rFonts w:ascii="Verdana" w:hAnsi="Verdana"/>
                <w:sz w:val="16"/>
                <w:szCs w:val="16"/>
              </w:rPr>
            </w:pPr>
            <w:r w:rsidRPr="006E0683">
              <w:rPr>
                <w:rFonts w:ascii="Verdana" w:hAnsi="Verdana"/>
                <w:sz w:val="16"/>
                <w:szCs w:val="16"/>
              </w:rPr>
              <w:t xml:space="preserve">zadeklarowany przez Wykonawcę ……….. </w:t>
            </w:r>
            <w:r>
              <w:rPr>
                <w:rFonts w:ascii="Verdana" w:hAnsi="Verdana"/>
                <w:sz w:val="16"/>
                <w:szCs w:val="16"/>
              </w:rPr>
              <w:t>m-ce / m-</w:t>
            </w:r>
            <w:proofErr w:type="spellStart"/>
            <w:r>
              <w:rPr>
                <w:rFonts w:ascii="Verdana" w:hAnsi="Verdana"/>
                <w:sz w:val="16"/>
                <w:szCs w:val="16"/>
              </w:rPr>
              <w:t>cy</w:t>
            </w:r>
            <w:proofErr w:type="spellEnd"/>
          </w:p>
          <w:p w14:paraId="27B78056" w14:textId="77777777" w:rsidR="00254D0B" w:rsidRPr="006E0683" w:rsidRDefault="00254D0B" w:rsidP="00254D0B">
            <w:pPr>
              <w:snapToGrid w:val="0"/>
              <w:jc w:val="right"/>
              <w:rPr>
                <w:rFonts w:ascii="Verdana" w:hAnsi="Verdana"/>
                <w:sz w:val="16"/>
                <w:szCs w:val="16"/>
              </w:rPr>
            </w:pPr>
          </w:p>
        </w:tc>
      </w:tr>
      <w:tr w:rsidR="00254D0B" w:rsidRPr="006E0683" w14:paraId="554B5802" w14:textId="77777777" w:rsidTr="00097875">
        <w:trPr>
          <w:cantSplit/>
          <w:trHeight w:hRule="exact" w:val="1161"/>
        </w:trPr>
        <w:tc>
          <w:tcPr>
            <w:tcW w:w="439" w:type="pct"/>
            <w:tcBorders>
              <w:top w:val="single" w:sz="12" w:space="0" w:color="000000"/>
              <w:left w:val="single" w:sz="12" w:space="0" w:color="000000"/>
              <w:bottom w:val="single" w:sz="12" w:space="0" w:color="000000"/>
            </w:tcBorders>
          </w:tcPr>
          <w:p w14:paraId="6B845D66" w14:textId="77777777" w:rsidR="00254D0B" w:rsidRPr="006E0683" w:rsidRDefault="00254D0B" w:rsidP="00254D0B">
            <w:pPr>
              <w:pStyle w:val="Akapitzlist"/>
              <w:numPr>
                <w:ilvl w:val="0"/>
                <w:numId w:val="37"/>
              </w:numPr>
              <w:tabs>
                <w:tab w:val="left" w:pos="313"/>
              </w:tabs>
              <w:snapToGrid w:val="0"/>
              <w:ind w:left="470" w:hanging="357"/>
              <w:rPr>
                <w:rFonts w:ascii="Verdana" w:hAnsi="Verdana"/>
                <w:sz w:val="16"/>
                <w:szCs w:val="16"/>
              </w:rPr>
            </w:pPr>
          </w:p>
        </w:tc>
        <w:tc>
          <w:tcPr>
            <w:tcW w:w="1937" w:type="pct"/>
            <w:tcBorders>
              <w:top w:val="single" w:sz="12" w:space="0" w:color="000000"/>
              <w:left w:val="single" w:sz="4" w:space="0" w:color="000000"/>
              <w:bottom w:val="single" w:sz="12" w:space="0" w:color="000000"/>
            </w:tcBorders>
          </w:tcPr>
          <w:p w14:paraId="208FE661" w14:textId="77777777" w:rsidR="00254D0B" w:rsidRDefault="00254D0B" w:rsidP="00254D0B">
            <w:pPr>
              <w:autoSpaceDE w:val="0"/>
              <w:autoSpaceDN w:val="0"/>
              <w:adjustRightInd w:val="0"/>
              <w:rPr>
                <w:rFonts w:ascii="Verdana" w:hAnsi="Verdana" w:cs="Verdana"/>
                <w:sz w:val="16"/>
                <w:szCs w:val="16"/>
              </w:rPr>
            </w:pPr>
            <w:r w:rsidRPr="00C00EBC">
              <w:rPr>
                <w:rFonts w:ascii="Verdana" w:hAnsi="Verdana" w:cs="Verdana"/>
                <w:sz w:val="16"/>
                <w:szCs w:val="16"/>
              </w:rPr>
              <w:t>Czas reakcji serwisowej,</w:t>
            </w:r>
            <w:r w:rsidRPr="00C00EBC">
              <w:rPr>
                <w:rFonts w:ascii="Verdana" w:eastAsiaTheme="minorEastAsia" w:hAnsi="Verdana" w:cstheme="minorBidi"/>
                <w:noProof/>
                <w:sz w:val="18"/>
                <w:szCs w:val="18"/>
              </w:rPr>
              <w:t xml:space="preserve"> </w:t>
            </w:r>
            <w:r w:rsidRPr="00C00EBC">
              <w:rPr>
                <w:rFonts w:ascii="Verdana" w:hAnsi="Verdana" w:cs="Verdana"/>
                <w:sz w:val="16"/>
                <w:szCs w:val="16"/>
              </w:rPr>
              <w:t>tj. czas przystąpienia do naprawy od daty zgłoszenia usterki</w:t>
            </w:r>
          </w:p>
          <w:p w14:paraId="4FFFF1F6" w14:textId="457495F8" w:rsidR="00254D0B" w:rsidRPr="006E0683" w:rsidRDefault="00254D0B" w:rsidP="00254D0B">
            <w:pPr>
              <w:autoSpaceDE w:val="0"/>
              <w:autoSpaceDN w:val="0"/>
              <w:adjustRightInd w:val="0"/>
              <w:rPr>
                <w:rFonts w:ascii="Verdana" w:hAnsi="Verdana" w:cs="Verdana"/>
                <w:sz w:val="16"/>
                <w:szCs w:val="16"/>
              </w:rPr>
            </w:pPr>
            <w:r>
              <w:rPr>
                <w:rFonts w:ascii="Verdana" w:hAnsi="Verdana" w:cs="Verdana"/>
                <w:sz w:val="16"/>
                <w:szCs w:val="16"/>
              </w:rPr>
              <w:t xml:space="preserve">(nie dłuższy niż </w:t>
            </w:r>
            <w:r w:rsidRPr="004F0CE1">
              <w:rPr>
                <w:rFonts w:ascii="Verdana" w:hAnsi="Verdana" w:cs="Verdana"/>
                <w:b/>
                <w:sz w:val="16"/>
                <w:szCs w:val="16"/>
              </w:rPr>
              <w:t>48</w:t>
            </w:r>
            <w:r>
              <w:rPr>
                <w:rFonts w:ascii="Verdana" w:hAnsi="Verdana" w:cs="Verdana"/>
                <w:sz w:val="16"/>
                <w:szCs w:val="16"/>
              </w:rPr>
              <w:t xml:space="preserve"> h</w:t>
            </w:r>
            <w:r w:rsidR="00E32776" w:rsidRPr="008B10A6">
              <w:rPr>
                <w:rFonts w:ascii="Verdana" w:hAnsi="Verdana"/>
                <w:sz w:val="16"/>
                <w:szCs w:val="16"/>
              </w:rPr>
              <w:t xml:space="preserve"> </w:t>
            </w:r>
            <w:r w:rsidR="00E32776">
              <w:rPr>
                <w:rFonts w:ascii="Verdana" w:hAnsi="Verdana"/>
                <w:sz w:val="16"/>
                <w:szCs w:val="16"/>
              </w:rPr>
              <w:t xml:space="preserve">- </w:t>
            </w:r>
            <w:r w:rsidR="00E32776" w:rsidRPr="008B10A6">
              <w:rPr>
                <w:rFonts w:ascii="Verdana" w:hAnsi="Verdana"/>
                <w:sz w:val="16"/>
                <w:szCs w:val="16"/>
              </w:rPr>
              <w:t>dotyczy dni roboczych</w:t>
            </w:r>
            <w:r>
              <w:rPr>
                <w:rFonts w:ascii="Verdana" w:hAnsi="Verdana" w:cs="Verdana"/>
                <w:sz w:val="16"/>
                <w:szCs w:val="16"/>
              </w:rPr>
              <w:t>)</w:t>
            </w:r>
          </w:p>
        </w:tc>
        <w:tc>
          <w:tcPr>
            <w:tcW w:w="2624" w:type="pct"/>
            <w:gridSpan w:val="3"/>
            <w:tcBorders>
              <w:top w:val="single" w:sz="12" w:space="0" w:color="000000"/>
              <w:left w:val="single" w:sz="4" w:space="0" w:color="000000"/>
              <w:bottom w:val="single" w:sz="12" w:space="0" w:color="000000"/>
              <w:right w:val="single" w:sz="12" w:space="0" w:color="000000"/>
            </w:tcBorders>
          </w:tcPr>
          <w:p w14:paraId="28F25764" w14:textId="77777777" w:rsidR="00254D0B" w:rsidRPr="006E0683" w:rsidRDefault="00254D0B" w:rsidP="00254D0B">
            <w:pPr>
              <w:snapToGrid w:val="0"/>
              <w:jc w:val="right"/>
              <w:rPr>
                <w:rFonts w:ascii="Verdana" w:hAnsi="Verdana"/>
                <w:sz w:val="16"/>
                <w:szCs w:val="16"/>
              </w:rPr>
            </w:pPr>
          </w:p>
          <w:p w14:paraId="740F55D1" w14:textId="77777777" w:rsidR="00254D0B" w:rsidRPr="006E0683" w:rsidRDefault="00254D0B" w:rsidP="00254D0B">
            <w:pPr>
              <w:snapToGrid w:val="0"/>
              <w:jc w:val="right"/>
              <w:rPr>
                <w:rFonts w:ascii="Verdana" w:hAnsi="Verdana"/>
                <w:sz w:val="16"/>
                <w:szCs w:val="16"/>
              </w:rPr>
            </w:pPr>
          </w:p>
          <w:p w14:paraId="0B5C1F80" w14:textId="77777777" w:rsidR="00254D0B" w:rsidRPr="006E0683" w:rsidRDefault="00254D0B" w:rsidP="00254D0B">
            <w:pPr>
              <w:snapToGrid w:val="0"/>
              <w:jc w:val="center"/>
              <w:rPr>
                <w:rFonts w:ascii="Verdana" w:hAnsi="Verdana"/>
                <w:sz w:val="16"/>
                <w:szCs w:val="16"/>
              </w:rPr>
            </w:pPr>
          </w:p>
          <w:p w14:paraId="68312C9E" w14:textId="229EB9E8" w:rsidR="00254D0B" w:rsidRPr="006E0683" w:rsidRDefault="00254D0B" w:rsidP="00254D0B">
            <w:pPr>
              <w:snapToGrid w:val="0"/>
              <w:rPr>
                <w:rFonts w:ascii="Verdana" w:hAnsi="Verdana"/>
                <w:sz w:val="16"/>
                <w:szCs w:val="16"/>
              </w:rPr>
            </w:pPr>
            <w:r w:rsidRPr="006E0683">
              <w:rPr>
                <w:rFonts w:ascii="Verdana" w:hAnsi="Verdana"/>
                <w:sz w:val="16"/>
                <w:szCs w:val="16"/>
              </w:rPr>
              <w:t xml:space="preserve">zadeklarowany przez Wykonawcę ……….. </w:t>
            </w:r>
            <w:r>
              <w:rPr>
                <w:rFonts w:ascii="Verdana" w:hAnsi="Verdana"/>
                <w:sz w:val="16"/>
                <w:szCs w:val="16"/>
              </w:rPr>
              <w:t>h</w:t>
            </w:r>
          </w:p>
          <w:p w14:paraId="41898F4D" w14:textId="77777777" w:rsidR="00254D0B" w:rsidRPr="006E0683" w:rsidRDefault="00254D0B" w:rsidP="00254D0B">
            <w:pPr>
              <w:snapToGrid w:val="0"/>
              <w:jc w:val="right"/>
              <w:rPr>
                <w:rFonts w:ascii="Verdana" w:hAnsi="Verdana"/>
                <w:sz w:val="16"/>
                <w:szCs w:val="16"/>
              </w:rPr>
            </w:pPr>
          </w:p>
        </w:tc>
      </w:tr>
    </w:tbl>
    <w:p w14:paraId="26A9E470" w14:textId="77777777" w:rsidR="00AD011C" w:rsidRPr="006E0683" w:rsidRDefault="00AD011C" w:rsidP="00AD011C">
      <w:pPr>
        <w:spacing w:line="280" w:lineRule="exact"/>
        <w:jc w:val="both"/>
        <w:rPr>
          <w:rFonts w:ascii="Verdana" w:hAnsi="Verdana"/>
          <w:b/>
          <w:bCs/>
          <w:sz w:val="18"/>
          <w:szCs w:val="18"/>
        </w:rPr>
      </w:pPr>
    </w:p>
    <w:p w14:paraId="5EAD70E8" w14:textId="77777777" w:rsidR="00AD011C" w:rsidRPr="006E0683" w:rsidRDefault="00AD011C" w:rsidP="00AD011C">
      <w:pPr>
        <w:pStyle w:val="Akapitzlist"/>
        <w:numPr>
          <w:ilvl w:val="0"/>
          <w:numId w:val="36"/>
        </w:numPr>
        <w:tabs>
          <w:tab w:val="clear" w:pos="644"/>
          <w:tab w:val="left" w:pos="709"/>
          <w:tab w:val="num" w:pos="851"/>
        </w:tabs>
        <w:spacing w:after="60" w:line="280" w:lineRule="exact"/>
        <w:ind w:left="426" w:hanging="142"/>
        <w:jc w:val="both"/>
        <w:rPr>
          <w:rFonts w:ascii="Verdana" w:hAnsi="Verdana"/>
          <w:sz w:val="18"/>
          <w:szCs w:val="18"/>
        </w:rPr>
      </w:pPr>
      <w:r w:rsidRPr="006E0683">
        <w:rPr>
          <w:rFonts w:ascii="Verdana" w:hAnsi="Verdana"/>
          <w:sz w:val="18"/>
          <w:szCs w:val="18"/>
        </w:rPr>
        <w:t xml:space="preserve">Oświadczam, że zapoznałem się z treścią </w:t>
      </w:r>
      <w:proofErr w:type="spellStart"/>
      <w:r w:rsidRPr="006E0683">
        <w:rPr>
          <w:rFonts w:ascii="Verdana" w:hAnsi="Verdana"/>
          <w:sz w:val="18"/>
          <w:szCs w:val="18"/>
        </w:rPr>
        <w:t>Siwz</w:t>
      </w:r>
      <w:proofErr w:type="spellEnd"/>
      <w:r w:rsidRPr="006E0683">
        <w:rPr>
          <w:rFonts w:ascii="Verdana" w:hAnsi="Verdana"/>
          <w:sz w:val="18"/>
          <w:szCs w:val="18"/>
        </w:rPr>
        <w:t xml:space="preserve"> i akceptuję jej postanowienia. </w:t>
      </w:r>
    </w:p>
    <w:p w14:paraId="3ED1546A" w14:textId="77777777" w:rsidR="00AD011C" w:rsidRPr="006E0683" w:rsidRDefault="00AD011C" w:rsidP="00AD011C">
      <w:pPr>
        <w:numPr>
          <w:ilvl w:val="0"/>
          <w:numId w:val="36"/>
        </w:numPr>
        <w:tabs>
          <w:tab w:val="clear" w:pos="644"/>
          <w:tab w:val="left" w:pos="709"/>
          <w:tab w:val="num" w:pos="851"/>
        </w:tabs>
        <w:spacing w:after="60" w:line="280" w:lineRule="exact"/>
        <w:ind w:left="426" w:hanging="142"/>
        <w:jc w:val="both"/>
        <w:rPr>
          <w:rFonts w:ascii="Verdana" w:hAnsi="Verdana"/>
          <w:sz w:val="18"/>
          <w:szCs w:val="18"/>
        </w:rPr>
      </w:pPr>
      <w:r w:rsidRPr="006E0683">
        <w:rPr>
          <w:rFonts w:ascii="Verdana" w:hAnsi="Verdana"/>
          <w:sz w:val="18"/>
          <w:szCs w:val="18"/>
        </w:rPr>
        <w:t>Oświadczam, że zapoznałem się z treścią Wzoru umowy i akceptuję jego postanowienia.</w:t>
      </w:r>
    </w:p>
    <w:p w14:paraId="7FA04211" w14:textId="77777777" w:rsidR="00AD011C" w:rsidRPr="006E0683" w:rsidRDefault="00AD011C" w:rsidP="00AD011C">
      <w:pPr>
        <w:numPr>
          <w:ilvl w:val="0"/>
          <w:numId w:val="36"/>
        </w:numPr>
        <w:tabs>
          <w:tab w:val="clear" w:pos="644"/>
          <w:tab w:val="left" w:pos="709"/>
          <w:tab w:val="num" w:pos="851"/>
        </w:tabs>
        <w:autoSpaceDE w:val="0"/>
        <w:autoSpaceDN w:val="0"/>
        <w:adjustRightInd w:val="0"/>
        <w:spacing w:after="60" w:line="280" w:lineRule="exact"/>
        <w:ind w:left="426" w:hanging="142"/>
        <w:jc w:val="both"/>
        <w:rPr>
          <w:rFonts w:ascii="Verdana" w:hAnsi="Verdana"/>
          <w:sz w:val="18"/>
          <w:szCs w:val="18"/>
        </w:rPr>
      </w:pPr>
      <w:r w:rsidRPr="006E0683">
        <w:rPr>
          <w:rFonts w:ascii="Verdana" w:hAnsi="Verdana"/>
          <w:sz w:val="18"/>
          <w:szCs w:val="18"/>
        </w:rPr>
        <w:t>Oświadczam, że jestem związany niniejszą ofertą przez okres 30 dni od dnia upływu terminu składania ofert.</w:t>
      </w:r>
    </w:p>
    <w:p w14:paraId="42138508" w14:textId="77777777" w:rsidR="00AD011C" w:rsidRPr="006E0683" w:rsidRDefault="00AD011C" w:rsidP="00AD011C">
      <w:pPr>
        <w:numPr>
          <w:ilvl w:val="0"/>
          <w:numId w:val="36"/>
        </w:numPr>
        <w:tabs>
          <w:tab w:val="clear" w:pos="644"/>
          <w:tab w:val="left" w:pos="709"/>
          <w:tab w:val="num" w:pos="851"/>
        </w:tabs>
        <w:spacing w:after="60" w:line="280" w:lineRule="exact"/>
        <w:ind w:left="426" w:hanging="142"/>
        <w:jc w:val="both"/>
        <w:rPr>
          <w:rFonts w:ascii="Verdana" w:hAnsi="Verdana"/>
          <w:sz w:val="18"/>
          <w:szCs w:val="18"/>
        </w:rPr>
      </w:pPr>
      <w:r w:rsidRPr="006E0683">
        <w:rPr>
          <w:rFonts w:ascii="Verdana" w:hAnsi="Verdana"/>
          <w:sz w:val="18"/>
          <w:szCs w:val="18"/>
        </w:rPr>
        <w:t xml:space="preserve">Oświadczam, że zamierzam powierzyć podwykonawcy/om wykonanie następujących części zamówienia: </w:t>
      </w:r>
    </w:p>
    <w:p w14:paraId="01E34B51" w14:textId="77777777" w:rsidR="00AD011C" w:rsidRPr="006E0683" w:rsidRDefault="00AD011C" w:rsidP="00AD011C">
      <w:pPr>
        <w:tabs>
          <w:tab w:val="left" w:pos="709"/>
          <w:tab w:val="num" w:pos="851"/>
        </w:tabs>
        <w:spacing w:after="60" w:line="280" w:lineRule="exact"/>
        <w:ind w:left="567" w:hanging="141"/>
        <w:jc w:val="both"/>
        <w:rPr>
          <w:rFonts w:ascii="Verdana" w:hAnsi="Verdana"/>
          <w:sz w:val="18"/>
          <w:szCs w:val="18"/>
        </w:rPr>
      </w:pPr>
      <w:r w:rsidRPr="006E0683">
        <w:rPr>
          <w:rFonts w:ascii="Verdana" w:hAnsi="Verdana"/>
          <w:sz w:val="18"/>
          <w:szCs w:val="18"/>
        </w:rPr>
        <w:t>……………………………………………………………………………………………………………………………………………………………….</w:t>
      </w:r>
    </w:p>
    <w:p w14:paraId="07CD19E0" w14:textId="77777777" w:rsidR="00AD011C" w:rsidRPr="006E0683" w:rsidRDefault="00AD011C" w:rsidP="00AD011C">
      <w:pPr>
        <w:tabs>
          <w:tab w:val="left" w:pos="709"/>
          <w:tab w:val="num" w:pos="851"/>
        </w:tabs>
        <w:spacing w:after="60" w:line="280" w:lineRule="exact"/>
        <w:ind w:left="567" w:hanging="141"/>
        <w:jc w:val="both"/>
        <w:rPr>
          <w:rFonts w:ascii="Verdana" w:hAnsi="Verdana"/>
          <w:i/>
          <w:sz w:val="18"/>
          <w:szCs w:val="18"/>
        </w:rPr>
      </w:pPr>
      <w:r w:rsidRPr="006E0683">
        <w:rPr>
          <w:rFonts w:ascii="Verdana" w:hAnsi="Verdana"/>
          <w:i/>
          <w:sz w:val="18"/>
          <w:szCs w:val="18"/>
        </w:rPr>
        <w:t>(należy wskazać części zamówienia, których wykonanie Wykonawca zamierza powierzyć).</w:t>
      </w:r>
    </w:p>
    <w:p w14:paraId="626669BC" w14:textId="77777777" w:rsidR="00AD011C" w:rsidRPr="006E0683" w:rsidRDefault="00AD011C" w:rsidP="00AD011C">
      <w:pPr>
        <w:numPr>
          <w:ilvl w:val="0"/>
          <w:numId w:val="36"/>
        </w:numPr>
        <w:tabs>
          <w:tab w:val="clear" w:pos="644"/>
          <w:tab w:val="left" w:pos="709"/>
          <w:tab w:val="num" w:pos="851"/>
        </w:tabs>
        <w:spacing w:after="60" w:line="280" w:lineRule="exact"/>
        <w:ind w:left="426" w:hanging="142"/>
        <w:jc w:val="both"/>
        <w:rPr>
          <w:rFonts w:ascii="Verdana" w:hAnsi="Verdana"/>
          <w:i/>
          <w:sz w:val="16"/>
          <w:szCs w:val="16"/>
        </w:rPr>
      </w:pPr>
      <w:r w:rsidRPr="006E0683">
        <w:rPr>
          <w:rFonts w:ascii="Verdana" w:hAnsi="Verdana" w:cs="Arial"/>
          <w:sz w:val="18"/>
          <w:szCs w:val="18"/>
        </w:rPr>
        <w:t xml:space="preserve">Wybór niniejszej oferty będzie /nie będzie (niewłaściwe skreślić) prowadzić do powstania </w:t>
      </w:r>
      <w:r w:rsidRPr="006E0683">
        <w:rPr>
          <w:rFonts w:ascii="Verdana" w:hAnsi="Verdana" w:cs="Arial"/>
          <w:sz w:val="18"/>
          <w:szCs w:val="18"/>
        </w:rPr>
        <w:br/>
        <w:t xml:space="preserve">u Zamawiającego obowiązku podatkowego zgodnie z przepisami ustawy o podatku od towarów </w:t>
      </w:r>
      <w:r w:rsidRPr="006E0683">
        <w:rPr>
          <w:rFonts w:ascii="Verdana" w:hAnsi="Verdana" w:cs="Arial"/>
          <w:sz w:val="18"/>
          <w:szCs w:val="18"/>
        </w:rPr>
        <w:br/>
        <w:t>i usług.</w:t>
      </w:r>
      <w:r w:rsidRPr="006E0683">
        <w:rPr>
          <w:rFonts w:ascii="Verdana" w:hAnsi="Verdana"/>
          <w:sz w:val="18"/>
          <w:szCs w:val="18"/>
        </w:rPr>
        <w:t xml:space="preserve"> </w:t>
      </w:r>
      <w:r w:rsidRPr="006E0683">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E0683">
        <w:rPr>
          <w:rFonts w:ascii="Verdana" w:hAnsi="Verdana" w:cs="Arial"/>
          <w:i/>
          <w:sz w:val="16"/>
          <w:szCs w:val="16"/>
        </w:rPr>
        <w:t xml:space="preserve">(brak wskazania  rozumiany będzie przez Zamawiającego jako informacja o tym, ze wybór oferty nie będzie prowadzić do powstania </w:t>
      </w:r>
      <w:r w:rsidRPr="006E0683">
        <w:rPr>
          <w:rFonts w:ascii="Verdana" w:hAnsi="Verdana" w:cs="Arial"/>
          <w:i/>
          <w:sz w:val="16"/>
          <w:szCs w:val="16"/>
        </w:rPr>
        <w:br/>
        <w:t>u Zamawiającego powyższego obowiązku podatkowego).</w:t>
      </w:r>
    </w:p>
    <w:p w14:paraId="0DF34D72" w14:textId="77777777" w:rsidR="00AD011C" w:rsidRPr="006E0683" w:rsidRDefault="00AD011C" w:rsidP="00AD011C">
      <w:pPr>
        <w:tabs>
          <w:tab w:val="left" w:pos="709"/>
          <w:tab w:val="num" w:pos="851"/>
        </w:tabs>
        <w:spacing w:after="60" w:line="280" w:lineRule="exact"/>
        <w:ind w:left="426"/>
        <w:jc w:val="both"/>
        <w:rPr>
          <w:rFonts w:ascii="Verdana" w:hAnsi="Verdana"/>
          <w:i/>
          <w:sz w:val="16"/>
          <w:szCs w:val="16"/>
        </w:rPr>
      </w:pPr>
      <w:r w:rsidRPr="006E0683">
        <w:rPr>
          <w:rFonts w:ascii="Verdana" w:hAnsi="Verdana"/>
          <w:i/>
          <w:sz w:val="16"/>
          <w:szCs w:val="16"/>
        </w:rPr>
        <w:t xml:space="preserve">[wybór oferty Wykonawcy prowadzi do „powstania u Zamawiającego obowiązku podatkowego”, kiedy zgodnie </w:t>
      </w:r>
      <w:r w:rsidRPr="006E0683">
        <w:rPr>
          <w:rFonts w:ascii="Verdana" w:hAnsi="Verdana"/>
          <w:i/>
          <w:sz w:val="16"/>
          <w:szCs w:val="16"/>
        </w:rPr>
        <w:br/>
        <w:t>z przepisami ustawy o podatku od towarów i usług, to nabywca (Zamawiający) będzie zobowiązany do rozliczenia (odprowadzenia) podatku VAT].</w:t>
      </w:r>
    </w:p>
    <w:p w14:paraId="49EED825" w14:textId="77777777" w:rsidR="00AD011C" w:rsidRPr="006E0683" w:rsidRDefault="00AD011C" w:rsidP="00AD011C">
      <w:pPr>
        <w:numPr>
          <w:ilvl w:val="0"/>
          <w:numId w:val="36"/>
        </w:numPr>
        <w:tabs>
          <w:tab w:val="clear" w:pos="644"/>
          <w:tab w:val="left" w:pos="709"/>
          <w:tab w:val="num" w:pos="851"/>
        </w:tabs>
        <w:spacing w:after="60" w:line="280" w:lineRule="exact"/>
        <w:ind w:left="425" w:hanging="142"/>
        <w:jc w:val="both"/>
        <w:rPr>
          <w:rFonts w:ascii="Verdana" w:hAnsi="Verdana"/>
          <w:i/>
          <w:sz w:val="18"/>
          <w:szCs w:val="18"/>
        </w:rPr>
      </w:pPr>
      <w:r w:rsidRPr="006E0683">
        <w:rPr>
          <w:rFonts w:ascii="Verdana" w:hAnsi="Verdana"/>
          <w:sz w:val="18"/>
          <w:szCs w:val="18"/>
        </w:rPr>
        <w:t xml:space="preserve">Oświadczam, że w rozumieniu przepisów art. 7 ust. 1 pkt 1-3 ustawy z dnia 06.03.2018 r. Prawo przedsiębiorców (Dz. U. z 2018 r., poz. 646 z </w:t>
      </w:r>
      <w:proofErr w:type="spellStart"/>
      <w:r w:rsidRPr="006E0683">
        <w:rPr>
          <w:rFonts w:ascii="Verdana" w:hAnsi="Verdana"/>
          <w:sz w:val="18"/>
          <w:szCs w:val="18"/>
        </w:rPr>
        <w:t>późn</w:t>
      </w:r>
      <w:proofErr w:type="spellEnd"/>
      <w:r w:rsidRPr="006E0683">
        <w:rPr>
          <w:rFonts w:ascii="Verdana" w:hAnsi="Verdana"/>
          <w:sz w:val="18"/>
          <w:szCs w:val="18"/>
        </w:rPr>
        <w:t xml:space="preserve">. zm.) jestem: </w:t>
      </w:r>
    </w:p>
    <w:p w14:paraId="6AE6D316" w14:textId="77777777" w:rsidR="00AD011C" w:rsidRPr="006E0683" w:rsidRDefault="00AD011C" w:rsidP="00AD011C">
      <w:pPr>
        <w:pStyle w:val="Akapitzlist"/>
        <w:numPr>
          <w:ilvl w:val="0"/>
          <w:numId w:val="35"/>
        </w:numPr>
        <w:tabs>
          <w:tab w:val="left" w:pos="709"/>
          <w:tab w:val="left" w:pos="993"/>
        </w:tabs>
        <w:spacing w:after="120" w:line="280" w:lineRule="exact"/>
        <w:ind w:hanging="4254"/>
        <w:contextualSpacing w:val="0"/>
        <w:jc w:val="both"/>
        <w:rPr>
          <w:rFonts w:ascii="Verdana" w:hAnsi="Verdana"/>
          <w:sz w:val="18"/>
          <w:szCs w:val="18"/>
        </w:rPr>
      </w:pPr>
      <w:proofErr w:type="spellStart"/>
      <w:r w:rsidRPr="006E0683">
        <w:rPr>
          <w:rFonts w:ascii="Verdana" w:hAnsi="Verdana"/>
          <w:sz w:val="18"/>
          <w:szCs w:val="18"/>
        </w:rPr>
        <w:t>mikroprzedsiębiorcą</w:t>
      </w:r>
      <w:proofErr w:type="spellEnd"/>
      <w:r w:rsidRPr="006E0683">
        <w:rPr>
          <w:rFonts w:ascii="Verdana" w:hAnsi="Verdana"/>
          <w:sz w:val="18"/>
          <w:szCs w:val="18"/>
        </w:rPr>
        <w:t xml:space="preserve"> ….........................</w:t>
      </w:r>
    </w:p>
    <w:p w14:paraId="343CF66B" w14:textId="77777777" w:rsidR="00AD011C" w:rsidRPr="006E0683" w:rsidRDefault="00AD011C" w:rsidP="00AD011C">
      <w:pPr>
        <w:pStyle w:val="Akapitzlist"/>
        <w:numPr>
          <w:ilvl w:val="0"/>
          <w:numId w:val="35"/>
        </w:numPr>
        <w:tabs>
          <w:tab w:val="left" w:pos="709"/>
          <w:tab w:val="num" w:pos="851"/>
          <w:tab w:val="left" w:pos="993"/>
        </w:tabs>
        <w:spacing w:after="120" w:line="280" w:lineRule="exact"/>
        <w:ind w:hanging="4254"/>
        <w:contextualSpacing w:val="0"/>
        <w:jc w:val="both"/>
        <w:rPr>
          <w:rFonts w:ascii="Verdana" w:hAnsi="Verdana"/>
          <w:sz w:val="18"/>
          <w:szCs w:val="18"/>
        </w:rPr>
      </w:pPr>
      <w:r w:rsidRPr="006E0683">
        <w:rPr>
          <w:rFonts w:ascii="Verdana" w:hAnsi="Verdana"/>
          <w:sz w:val="18"/>
          <w:szCs w:val="18"/>
        </w:rPr>
        <w:t>małym przedsiębiorcą ….......................</w:t>
      </w:r>
    </w:p>
    <w:p w14:paraId="21C6316D" w14:textId="77777777" w:rsidR="00AD011C" w:rsidRPr="006E0683" w:rsidRDefault="00AD011C" w:rsidP="00AD011C">
      <w:pPr>
        <w:pStyle w:val="Akapitzlist"/>
        <w:numPr>
          <w:ilvl w:val="0"/>
          <w:numId w:val="35"/>
        </w:numPr>
        <w:tabs>
          <w:tab w:val="left" w:pos="709"/>
          <w:tab w:val="num" w:pos="851"/>
          <w:tab w:val="left" w:pos="993"/>
        </w:tabs>
        <w:spacing w:after="120" w:line="280" w:lineRule="exact"/>
        <w:ind w:hanging="4254"/>
        <w:contextualSpacing w:val="0"/>
        <w:jc w:val="both"/>
        <w:rPr>
          <w:rFonts w:ascii="Verdana" w:hAnsi="Verdana"/>
          <w:sz w:val="18"/>
          <w:szCs w:val="18"/>
        </w:rPr>
      </w:pPr>
      <w:r w:rsidRPr="006E0683">
        <w:rPr>
          <w:rFonts w:ascii="Verdana" w:hAnsi="Verdana"/>
          <w:sz w:val="18"/>
          <w:szCs w:val="18"/>
        </w:rPr>
        <w:t>średnim przedsiębiorcą….......................</w:t>
      </w:r>
    </w:p>
    <w:p w14:paraId="4B62F22C" w14:textId="77777777" w:rsidR="00AD011C" w:rsidRPr="006E0683" w:rsidRDefault="00AD011C" w:rsidP="00AD011C">
      <w:pPr>
        <w:pStyle w:val="Akapitzlist"/>
        <w:numPr>
          <w:ilvl w:val="0"/>
          <w:numId w:val="35"/>
        </w:numPr>
        <w:tabs>
          <w:tab w:val="left" w:pos="709"/>
          <w:tab w:val="num" w:pos="851"/>
          <w:tab w:val="left" w:pos="993"/>
        </w:tabs>
        <w:spacing w:after="120" w:line="280" w:lineRule="exact"/>
        <w:ind w:left="709" w:hanging="283"/>
        <w:contextualSpacing w:val="0"/>
        <w:jc w:val="both"/>
        <w:rPr>
          <w:rFonts w:ascii="Verdana" w:hAnsi="Verdana"/>
          <w:sz w:val="18"/>
          <w:szCs w:val="18"/>
        </w:rPr>
      </w:pPr>
      <w:r w:rsidRPr="006E0683">
        <w:rPr>
          <w:rFonts w:ascii="Verdana" w:hAnsi="Verdana"/>
          <w:sz w:val="18"/>
          <w:szCs w:val="18"/>
        </w:rPr>
        <w:t>dużym przedsiębiorcą ….........................</w:t>
      </w:r>
    </w:p>
    <w:p w14:paraId="2DF15814" w14:textId="77777777" w:rsidR="00AD011C" w:rsidRPr="006E0683" w:rsidRDefault="00AD011C" w:rsidP="00AD011C">
      <w:pPr>
        <w:tabs>
          <w:tab w:val="left" w:pos="709"/>
          <w:tab w:val="num" w:pos="851"/>
          <w:tab w:val="left" w:pos="993"/>
        </w:tabs>
        <w:spacing w:after="120"/>
        <w:ind w:left="709"/>
        <w:jc w:val="both"/>
        <w:rPr>
          <w:rFonts w:ascii="Verdana" w:hAnsi="Verdana"/>
          <w:i/>
          <w:sz w:val="14"/>
          <w:szCs w:val="14"/>
        </w:rPr>
      </w:pPr>
      <w:r w:rsidRPr="006E0683">
        <w:rPr>
          <w:rFonts w:ascii="Verdana" w:hAnsi="Verdana"/>
          <w:i/>
          <w:sz w:val="14"/>
          <w:szCs w:val="14"/>
        </w:rPr>
        <w:t xml:space="preserve">(zaznaczyć właściwe) </w:t>
      </w:r>
    </w:p>
    <w:p w14:paraId="1ECCC5CB" w14:textId="77777777" w:rsidR="00AD011C" w:rsidRPr="006E0683" w:rsidRDefault="00AD011C" w:rsidP="00AD011C">
      <w:pPr>
        <w:numPr>
          <w:ilvl w:val="0"/>
          <w:numId w:val="36"/>
        </w:numPr>
        <w:tabs>
          <w:tab w:val="clear" w:pos="644"/>
          <w:tab w:val="left" w:pos="709"/>
          <w:tab w:val="num" w:pos="851"/>
        </w:tabs>
        <w:spacing w:after="60" w:line="280" w:lineRule="exact"/>
        <w:ind w:left="426" w:hanging="142"/>
        <w:jc w:val="both"/>
        <w:rPr>
          <w:rFonts w:ascii="Verdana" w:hAnsi="Verdana"/>
          <w:b/>
          <w:sz w:val="18"/>
          <w:szCs w:val="18"/>
        </w:rPr>
      </w:pPr>
      <w:r w:rsidRPr="006E0683">
        <w:rPr>
          <w:rFonts w:ascii="Verdana" w:hAnsi="Verdana"/>
          <w:sz w:val="18"/>
          <w:szCs w:val="18"/>
        </w:rPr>
        <w:t>Załącznikami do niniejszej oferty są: (podać nr załącznika i stronę oferty).</w:t>
      </w:r>
    </w:p>
    <w:p w14:paraId="7DADDA05" w14:textId="77777777" w:rsidR="00AD011C" w:rsidRPr="006E0683" w:rsidRDefault="00AD011C" w:rsidP="00666324">
      <w:pPr>
        <w:spacing w:after="60" w:line="280" w:lineRule="exact"/>
        <w:jc w:val="both"/>
        <w:rPr>
          <w:rFonts w:ascii="Verdana" w:hAnsi="Verdana"/>
          <w:sz w:val="18"/>
          <w:szCs w:val="18"/>
        </w:rPr>
      </w:pPr>
    </w:p>
    <w:p w14:paraId="1191E822" w14:textId="77777777" w:rsidR="00AD011C" w:rsidRPr="006E0683" w:rsidRDefault="00AD011C" w:rsidP="00AD011C">
      <w:pPr>
        <w:spacing w:after="60" w:line="280" w:lineRule="exact"/>
        <w:jc w:val="both"/>
        <w:rPr>
          <w:rFonts w:ascii="Verdana" w:hAnsi="Verdana"/>
          <w:sz w:val="18"/>
          <w:szCs w:val="18"/>
        </w:rPr>
      </w:pPr>
    </w:p>
    <w:p w14:paraId="25830CA3" w14:textId="77777777" w:rsidR="00AD011C" w:rsidRPr="006E0683" w:rsidRDefault="00AD011C" w:rsidP="00AD011C">
      <w:pPr>
        <w:spacing w:line="280" w:lineRule="exact"/>
        <w:ind w:left="360"/>
        <w:jc w:val="both"/>
        <w:rPr>
          <w:rFonts w:ascii="Verdana" w:hAnsi="Verdana"/>
          <w:sz w:val="18"/>
          <w:szCs w:val="18"/>
        </w:rPr>
      </w:pPr>
      <w:r w:rsidRPr="006E0683">
        <w:rPr>
          <w:rFonts w:ascii="Verdana" w:hAnsi="Verdana"/>
          <w:sz w:val="18"/>
          <w:szCs w:val="18"/>
        </w:rPr>
        <w:t xml:space="preserve">Data                                                 </w:t>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t>Pieczęć i podpis Wykonawcy</w:t>
      </w:r>
    </w:p>
    <w:p w14:paraId="2F888A1B" w14:textId="77777777" w:rsidR="00AD011C" w:rsidRPr="006E0683" w:rsidRDefault="00AD011C" w:rsidP="00AD011C">
      <w:pPr>
        <w:tabs>
          <w:tab w:val="left" w:pos="0"/>
        </w:tabs>
        <w:spacing w:line="280" w:lineRule="exact"/>
        <w:rPr>
          <w:rFonts w:ascii="Verdana" w:hAnsi="Verdana"/>
          <w:b/>
          <w:bCs/>
          <w:sz w:val="18"/>
          <w:szCs w:val="18"/>
        </w:rPr>
      </w:pPr>
    </w:p>
    <w:p w14:paraId="2426ECD3" w14:textId="77777777" w:rsidR="00AD011C" w:rsidRPr="006E0683" w:rsidRDefault="00AD011C" w:rsidP="00AD011C">
      <w:pPr>
        <w:tabs>
          <w:tab w:val="left" w:pos="0"/>
        </w:tabs>
        <w:spacing w:line="280" w:lineRule="exact"/>
        <w:rPr>
          <w:rFonts w:ascii="Verdana" w:hAnsi="Verdana"/>
          <w:b/>
          <w:bCs/>
          <w:sz w:val="18"/>
          <w:szCs w:val="18"/>
        </w:rPr>
      </w:pPr>
    </w:p>
    <w:p w14:paraId="04582B47" w14:textId="77777777" w:rsidR="00AD011C" w:rsidRPr="006E0683" w:rsidRDefault="00AD011C" w:rsidP="00AD011C">
      <w:r w:rsidRPr="006E0683">
        <w:rPr>
          <w:rFonts w:ascii="Felix Titling" w:hAnsi="Felix Titling"/>
          <w:b/>
          <w:bCs/>
          <w:sz w:val="18"/>
          <w:szCs w:val="18"/>
        </w:rPr>
        <w:t xml:space="preserve">       ……………………</w:t>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t xml:space="preserve">              …………………………………….</w:t>
      </w:r>
    </w:p>
    <w:p w14:paraId="36770406" w14:textId="77777777" w:rsidR="008F7721" w:rsidRDefault="008F7721" w:rsidP="00AD011C">
      <w:pPr>
        <w:sectPr w:rsidR="008F7721" w:rsidSect="00D86743">
          <w:pgSz w:w="11906" w:h="16838"/>
          <w:pgMar w:top="1247" w:right="1440" w:bottom="1106" w:left="924" w:header="709" w:footer="675" w:gutter="0"/>
          <w:cols w:space="708"/>
          <w:titlePg/>
          <w:docGrid w:linePitch="360"/>
        </w:sectPr>
      </w:pPr>
    </w:p>
    <w:p w14:paraId="4A379E2F" w14:textId="1E1F72D6" w:rsidR="00AD011C" w:rsidRPr="006E0683" w:rsidRDefault="00AD011C" w:rsidP="00AD011C">
      <w:pPr>
        <w:pStyle w:val="Nagwek3"/>
        <w:spacing w:line="240" w:lineRule="exact"/>
        <w:rPr>
          <w:color w:val="auto"/>
        </w:rPr>
      </w:pPr>
      <w:r w:rsidRPr="006E0683">
        <w:rPr>
          <w:color w:val="auto"/>
        </w:rPr>
        <w:lastRenderedPageBreak/>
        <w:t xml:space="preserve">Załącznik nr 1B do </w:t>
      </w:r>
      <w:proofErr w:type="spellStart"/>
      <w:r w:rsidRPr="006E0683">
        <w:rPr>
          <w:color w:val="auto"/>
        </w:rPr>
        <w:t>Siwz</w:t>
      </w:r>
      <w:proofErr w:type="spellEnd"/>
    </w:p>
    <w:p w14:paraId="2A34CDE6" w14:textId="77777777" w:rsidR="00AB58D7" w:rsidRPr="006E0683" w:rsidRDefault="00AB58D7" w:rsidP="00AB58D7">
      <w:pPr>
        <w:spacing w:line="280" w:lineRule="exact"/>
        <w:jc w:val="center"/>
        <w:rPr>
          <w:rFonts w:ascii="Verdana" w:hAnsi="Verdana"/>
          <w:b/>
          <w:sz w:val="18"/>
          <w:szCs w:val="18"/>
        </w:rPr>
      </w:pPr>
      <w:r w:rsidRPr="006E0683">
        <w:rPr>
          <w:rFonts w:ascii="Verdana" w:hAnsi="Verdana"/>
          <w:b/>
          <w:sz w:val="18"/>
          <w:szCs w:val="18"/>
        </w:rPr>
        <w:t>FORMULARZ OFERTOWY</w:t>
      </w:r>
    </w:p>
    <w:p w14:paraId="46CBCD17" w14:textId="77777777" w:rsidR="00AB58D7" w:rsidRPr="006E0683" w:rsidRDefault="00AB58D7" w:rsidP="00AB58D7">
      <w:pPr>
        <w:spacing w:line="240" w:lineRule="exact"/>
        <w:ind w:left="360" w:right="-239" w:hanging="360"/>
        <w:rPr>
          <w:rFonts w:ascii="Verdana" w:hAnsi="Verdana"/>
          <w:sz w:val="18"/>
          <w:szCs w:val="18"/>
          <w:u w:val="single"/>
        </w:rPr>
      </w:pPr>
      <w:r w:rsidRPr="006E0683">
        <w:rPr>
          <w:rFonts w:ascii="Verdana" w:hAnsi="Verdana"/>
          <w:sz w:val="18"/>
          <w:szCs w:val="18"/>
          <w:u w:val="single"/>
        </w:rPr>
        <w:t xml:space="preserve">NAZWA POSTĘPOWANIA  </w:t>
      </w:r>
    </w:p>
    <w:p w14:paraId="0EE218D3" w14:textId="77777777" w:rsidR="008F7721" w:rsidRDefault="008F7721" w:rsidP="008F7721">
      <w:pPr>
        <w:tabs>
          <w:tab w:val="left" w:pos="284"/>
        </w:tabs>
        <w:spacing w:after="120" w:line="240" w:lineRule="exact"/>
        <w:ind w:left="851" w:hanging="851"/>
        <w:jc w:val="both"/>
        <w:rPr>
          <w:rFonts w:ascii="Verdana" w:hAnsi="Verdana"/>
          <w:b/>
          <w:bCs/>
          <w:color w:val="000000"/>
          <w:sz w:val="18"/>
          <w:szCs w:val="18"/>
        </w:rPr>
      </w:pPr>
    </w:p>
    <w:p w14:paraId="163F97E1" w14:textId="77777777" w:rsidR="003B0BFB" w:rsidRPr="003B0BFB" w:rsidRDefault="005D0941" w:rsidP="003B0BFB">
      <w:pPr>
        <w:tabs>
          <w:tab w:val="left" w:pos="1369"/>
          <w:tab w:val="left" w:pos="2055"/>
        </w:tabs>
        <w:spacing w:after="120" w:line="240" w:lineRule="exact"/>
        <w:ind w:left="1701" w:hanging="992"/>
        <w:jc w:val="both"/>
        <w:rPr>
          <w:rFonts w:ascii="Verdana" w:hAnsi="Verdana"/>
          <w:color w:val="000000"/>
          <w:sz w:val="18"/>
          <w:szCs w:val="18"/>
        </w:rPr>
      </w:pPr>
      <w:r w:rsidRPr="00DD16E9">
        <w:rPr>
          <w:rFonts w:ascii="Verdana" w:hAnsi="Verdana"/>
          <w:b/>
          <w:bCs/>
          <w:color w:val="000000"/>
          <w:sz w:val="20"/>
          <w:szCs w:val="20"/>
        </w:rPr>
        <w:t>Część</w:t>
      </w:r>
      <w:r w:rsidRPr="008F7721">
        <w:rPr>
          <w:rFonts w:ascii="Verdana" w:hAnsi="Verdana"/>
          <w:b/>
          <w:bCs/>
          <w:color w:val="000000"/>
          <w:sz w:val="20"/>
          <w:szCs w:val="20"/>
        </w:rPr>
        <w:tab/>
      </w:r>
      <w:r w:rsidRPr="00DD16E9">
        <w:rPr>
          <w:rFonts w:ascii="Verdana" w:hAnsi="Verdana"/>
          <w:b/>
          <w:bCs/>
          <w:color w:val="000000"/>
          <w:sz w:val="20"/>
          <w:szCs w:val="20"/>
        </w:rPr>
        <w:t>B</w:t>
      </w:r>
      <w:r w:rsidRPr="008F7721">
        <w:rPr>
          <w:rFonts w:ascii="Verdana" w:hAnsi="Verdana"/>
          <w:b/>
          <w:bCs/>
          <w:color w:val="000000"/>
          <w:sz w:val="20"/>
          <w:szCs w:val="20"/>
        </w:rPr>
        <w:tab/>
      </w:r>
      <w:r w:rsidR="003B0BFB" w:rsidRPr="003B0BFB">
        <w:rPr>
          <w:rFonts w:ascii="Verdana" w:hAnsi="Verdana"/>
          <w:color w:val="000000"/>
          <w:sz w:val="18"/>
          <w:szCs w:val="18"/>
        </w:rPr>
        <w:t xml:space="preserve">Dwukanałowy, ładowalny stymulator do głębokiej stymulacji mózgu z zestawem </w:t>
      </w:r>
      <w:r w:rsidR="003B0BFB" w:rsidRPr="003B0BFB">
        <w:rPr>
          <w:rFonts w:ascii="Verdana" w:hAnsi="Verdana"/>
          <w:color w:val="000000"/>
          <w:sz w:val="18"/>
          <w:szCs w:val="18"/>
        </w:rPr>
        <w:br/>
        <w:t xml:space="preserve">8 kontaktowych elektrod kierunkowych,  niezbędnymi akcesoriami oraz zestawem </w:t>
      </w:r>
      <w:r w:rsidR="003B0BFB" w:rsidRPr="003B0BFB">
        <w:rPr>
          <w:rFonts w:ascii="Verdana" w:hAnsi="Verdana"/>
          <w:color w:val="000000"/>
          <w:sz w:val="18"/>
          <w:szCs w:val="18"/>
        </w:rPr>
        <w:br/>
        <w:t xml:space="preserve">do </w:t>
      </w:r>
      <w:proofErr w:type="spellStart"/>
      <w:r w:rsidR="003B0BFB" w:rsidRPr="003B0BFB">
        <w:rPr>
          <w:rFonts w:ascii="Verdana" w:hAnsi="Verdana"/>
          <w:color w:val="000000"/>
          <w:sz w:val="18"/>
          <w:szCs w:val="18"/>
        </w:rPr>
        <w:t>mikrorecordingu</w:t>
      </w:r>
      <w:proofErr w:type="spellEnd"/>
      <w:r w:rsidR="003B0BFB" w:rsidRPr="003B0BFB">
        <w:rPr>
          <w:rFonts w:ascii="Verdana" w:hAnsi="Verdana"/>
          <w:color w:val="000000"/>
          <w:sz w:val="18"/>
          <w:szCs w:val="18"/>
        </w:rPr>
        <w:t xml:space="preserve"> na potrzeby Katedry i Kliniki Psychiatrii Uniwersytetu Medycznego </w:t>
      </w:r>
      <w:r w:rsidR="003B0BFB" w:rsidRPr="003B0BFB">
        <w:rPr>
          <w:rFonts w:ascii="Verdana" w:hAnsi="Verdana"/>
          <w:color w:val="000000"/>
          <w:sz w:val="18"/>
          <w:szCs w:val="18"/>
        </w:rPr>
        <w:br/>
        <w:t>we Wrocławiu.</w:t>
      </w:r>
    </w:p>
    <w:p w14:paraId="5C84EB3D" w14:textId="249F81B4" w:rsidR="00AB58D7" w:rsidRPr="006E0683" w:rsidRDefault="00AB58D7" w:rsidP="007C2110">
      <w:pPr>
        <w:tabs>
          <w:tab w:val="left" w:pos="1369"/>
          <w:tab w:val="left" w:pos="2055"/>
        </w:tabs>
        <w:spacing w:after="120" w:line="240" w:lineRule="exact"/>
        <w:ind w:left="1701" w:hanging="992"/>
        <w:jc w:val="both"/>
        <w:rPr>
          <w:rFonts w:ascii="Verdana" w:hAnsi="Verdana"/>
          <w:sz w:val="18"/>
          <w:szCs w:val="18"/>
        </w:rPr>
      </w:pPr>
    </w:p>
    <w:p w14:paraId="72415EDF" w14:textId="77777777" w:rsidR="00AB58D7" w:rsidRPr="006E0683" w:rsidRDefault="00AB58D7" w:rsidP="00AB58D7">
      <w:pPr>
        <w:rPr>
          <w:rFonts w:ascii="Verdana" w:hAnsi="Verdana"/>
          <w:iCs/>
          <w:sz w:val="18"/>
          <w:szCs w:val="18"/>
        </w:rPr>
      </w:pPr>
      <w:r w:rsidRPr="006E0683">
        <w:rPr>
          <w:rFonts w:ascii="Verdana" w:hAnsi="Verdana"/>
          <w:sz w:val="18"/>
          <w:szCs w:val="18"/>
        </w:rPr>
        <w:t xml:space="preserve">Zarejestrowana nazwa Wykonawcy: </w:t>
      </w:r>
    </w:p>
    <w:p w14:paraId="50E17770" w14:textId="77777777" w:rsidR="00AB58D7" w:rsidRPr="006E0683" w:rsidRDefault="00AB58D7" w:rsidP="00AB58D7">
      <w:pPr>
        <w:rPr>
          <w:rFonts w:ascii="Verdana" w:hAnsi="Verdana"/>
          <w:sz w:val="18"/>
          <w:szCs w:val="18"/>
        </w:rPr>
      </w:pPr>
    </w:p>
    <w:p w14:paraId="74AFE936" w14:textId="77777777" w:rsidR="00AB58D7" w:rsidRPr="006E0683" w:rsidRDefault="00AB58D7" w:rsidP="00AB58D7">
      <w:pPr>
        <w:rPr>
          <w:rFonts w:ascii="Verdana" w:hAnsi="Verdana"/>
          <w:sz w:val="18"/>
          <w:szCs w:val="18"/>
        </w:rPr>
      </w:pPr>
    </w:p>
    <w:p w14:paraId="1B92C18B" w14:textId="77777777" w:rsidR="00AB58D7" w:rsidRPr="006E0683" w:rsidRDefault="00AB58D7" w:rsidP="00AB58D7">
      <w:pPr>
        <w:rPr>
          <w:rFonts w:ascii="Verdana" w:hAnsi="Verdana"/>
          <w:iCs/>
          <w:sz w:val="18"/>
          <w:szCs w:val="18"/>
        </w:rPr>
      </w:pPr>
      <w:r w:rsidRPr="006E0683">
        <w:rPr>
          <w:rFonts w:ascii="Verdana" w:hAnsi="Verdana"/>
          <w:iCs/>
          <w:sz w:val="18"/>
          <w:szCs w:val="18"/>
        </w:rPr>
        <w:t>…………………………………………………………………........................................................................................</w:t>
      </w:r>
    </w:p>
    <w:p w14:paraId="6817ADF6" w14:textId="77777777" w:rsidR="00AB58D7" w:rsidRPr="006E0683" w:rsidRDefault="00AB58D7" w:rsidP="00AB58D7">
      <w:pPr>
        <w:rPr>
          <w:rFonts w:ascii="Verdana" w:hAnsi="Verdana"/>
          <w:iCs/>
          <w:sz w:val="18"/>
          <w:szCs w:val="18"/>
        </w:rPr>
      </w:pPr>
    </w:p>
    <w:p w14:paraId="6F79A69B" w14:textId="77777777" w:rsidR="00AB58D7" w:rsidRPr="006E0683" w:rsidRDefault="00AB58D7" w:rsidP="00AB58D7">
      <w:pPr>
        <w:rPr>
          <w:rFonts w:ascii="Verdana" w:hAnsi="Verdana"/>
          <w:iCs/>
          <w:sz w:val="18"/>
          <w:szCs w:val="18"/>
        </w:rPr>
      </w:pPr>
      <w:r w:rsidRPr="006E0683">
        <w:rPr>
          <w:rFonts w:ascii="Verdana" w:hAnsi="Verdana"/>
          <w:iCs/>
          <w:sz w:val="18"/>
          <w:szCs w:val="18"/>
        </w:rPr>
        <w:t xml:space="preserve">Adres Wykonawcy: </w:t>
      </w:r>
    </w:p>
    <w:p w14:paraId="28F98C42" w14:textId="77777777" w:rsidR="00AB58D7" w:rsidRPr="006E0683" w:rsidRDefault="00AB58D7" w:rsidP="00AB58D7">
      <w:pPr>
        <w:rPr>
          <w:rFonts w:ascii="Verdana" w:hAnsi="Verdana"/>
          <w:iCs/>
          <w:sz w:val="18"/>
          <w:szCs w:val="18"/>
        </w:rPr>
      </w:pPr>
    </w:p>
    <w:p w14:paraId="088694E0" w14:textId="77777777" w:rsidR="00AB58D7" w:rsidRPr="006E0683" w:rsidRDefault="00AB58D7" w:rsidP="00AB58D7">
      <w:pPr>
        <w:rPr>
          <w:rFonts w:ascii="Verdana" w:hAnsi="Verdana"/>
          <w:iCs/>
          <w:sz w:val="18"/>
          <w:szCs w:val="18"/>
        </w:rPr>
      </w:pPr>
    </w:p>
    <w:p w14:paraId="2E0A0122" w14:textId="77777777" w:rsidR="00AB58D7" w:rsidRPr="006E0683" w:rsidRDefault="00AB58D7" w:rsidP="00AB58D7">
      <w:pPr>
        <w:rPr>
          <w:rFonts w:ascii="Verdana" w:hAnsi="Verdana"/>
          <w:iCs/>
          <w:sz w:val="18"/>
          <w:szCs w:val="18"/>
        </w:rPr>
      </w:pPr>
      <w:r w:rsidRPr="006E0683">
        <w:rPr>
          <w:rFonts w:ascii="Verdana" w:hAnsi="Verdana"/>
          <w:iCs/>
          <w:sz w:val="18"/>
          <w:szCs w:val="18"/>
        </w:rPr>
        <w:t>…………………………………………………………………........................................................................................</w:t>
      </w:r>
    </w:p>
    <w:p w14:paraId="50DA5230" w14:textId="77777777" w:rsidR="00AB58D7" w:rsidRPr="006E0683" w:rsidRDefault="00AB58D7" w:rsidP="00AB58D7">
      <w:pPr>
        <w:jc w:val="both"/>
        <w:rPr>
          <w:rFonts w:ascii="Verdana" w:hAnsi="Verdana"/>
          <w:iCs/>
          <w:sz w:val="18"/>
          <w:szCs w:val="18"/>
        </w:rPr>
      </w:pPr>
    </w:p>
    <w:p w14:paraId="628FD74C" w14:textId="77777777" w:rsidR="00AB58D7" w:rsidRPr="006E0683" w:rsidRDefault="00AB58D7" w:rsidP="00AB58D7">
      <w:pPr>
        <w:jc w:val="both"/>
        <w:rPr>
          <w:rFonts w:ascii="Verdana" w:hAnsi="Verdana"/>
          <w:iCs/>
          <w:sz w:val="18"/>
          <w:szCs w:val="18"/>
        </w:rPr>
      </w:pPr>
      <w:r w:rsidRPr="006E0683">
        <w:rPr>
          <w:rFonts w:ascii="Verdana" w:hAnsi="Verdana"/>
          <w:iCs/>
          <w:sz w:val="18"/>
          <w:szCs w:val="18"/>
        </w:rPr>
        <w:t>Nazwiska osób po stronie Wykonawcy uprawnionych do jego reprezentowania przy sporządzaniu niniejszej oferty:</w:t>
      </w:r>
    </w:p>
    <w:p w14:paraId="434372F9" w14:textId="77777777" w:rsidR="00AB58D7" w:rsidRPr="006E0683" w:rsidRDefault="00AB58D7" w:rsidP="00AB58D7">
      <w:pPr>
        <w:jc w:val="both"/>
        <w:rPr>
          <w:rFonts w:ascii="Verdana" w:hAnsi="Verdana"/>
          <w:iCs/>
          <w:sz w:val="18"/>
          <w:szCs w:val="18"/>
          <w:lang w:val="de-DE"/>
        </w:rPr>
      </w:pPr>
    </w:p>
    <w:p w14:paraId="0D9E97AC" w14:textId="77777777" w:rsidR="00AB58D7" w:rsidRPr="006E0683" w:rsidRDefault="00AB58D7" w:rsidP="00AB58D7">
      <w:pPr>
        <w:rPr>
          <w:rFonts w:ascii="Verdana" w:hAnsi="Verdana"/>
          <w:iCs/>
          <w:sz w:val="18"/>
          <w:szCs w:val="18"/>
          <w:lang w:val="en-US"/>
        </w:rPr>
      </w:pPr>
      <w:r w:rsidRPr="006E0683">
        <w:rPr>
          <w:rFonts w:ascii="Verdana" w:hAnsi="Verdana"/>
          <w:iCs/>
          <w:sz w:val="18"/>
          <w:szCs w:val="18"/>
          <w:lang w:val="en-US"/>
        </w:rPr>
        <w:t>…………………………………………………………………........................................................................................</w:t>
      </w:r>
    </w:p>
    <w:p w14:paraId="182D5377" w14:textId="77777777" w:rsidR="00AB58D7" w:rsidRPr="006E0683" w:rsidRDefault="00AB58D7" w:rsidP="00AB58D7">
      <w:pPr>
        <w:jc w:val="both"/>
        <w:rPr>
          <w:rFonts w:ascii="Verdana" w:hAnsi="Verdana"/>
          <w:iCs/>
          <w:sz w:val="18"/>
          <w:szCs w:val="18"/>
          <w:lang w:val="de-DE"/>
        </w:rPr>
      </w:pPr>
    </w:p>
    <w:p w14:paraId="1DE7B5A1" w14:textId="31E1732C" w:rsidR="00AB58D7" w:rsidRPr="006E0683" w:rsidRDefault="00AB58D7" w:rsidP="00AB58D7">
      <w:pPr>
        <w:rPr>
          <w:rFonts w:ascii="Verdana" w:hAnsi="Verdana"/>
          <w:iCs/>
          <w:sz w:val="18"/>
          <w:szCs w:val="18"/>
          <w:lang w:val="de-DE"/>
        </w:rPr>
      </w:pPr>
      <w:r w:rsidRPr="006E0683">
        <w:rPr>
          <w:rFonts w:ascii="Verdana" w:hAnsi="Verdana"/>
          <w:iCs/>
          <w:sz w:val="18"/>
          <w:szCs w:val="18"/>
          <w:lang w:val="de-DE"/>
        </w:rPr>
        <w:t xml:space="preserve">NIP …..............................    </w:t>
      </w:r>
      <w:proofErr w:type="spellStart"/>
      <w:r w:rsidRPr="006E0683">
        <w:rPr>
          <w:rFonts w:ascii="Verdana" w:hAnsi="Verdana"/>
          <w:iCs/>
          <w:sz w:val="18"/>
          <w:szCs w:val="18"/>
          <w:lang w:val="de-DE"/>
        </w:rPr>
        <w:t>Regon</w:t>
      </w:r>
      <w:proofErr w:type="spellEnd"/>
      <w:r w:rsidRPr="006E0683">
        <w:rPr>
          <w:rFonts w:ascii="Verdana" w:hAnsi="Verdana"/>
          <w:iCs/>
          <w:sz w:val="18"/>
          <w:szCs w:val="18"/>
          <w:lang w:val="de-DE"/>
        </w:rPr>
        <w:t xml:space="preserve"> ….....................................   </w:t>
      </w:r>
    </w:p>
    <w:p w14:paraId="5D2F9A35" w14:textId="77777777" w:rsidR="00AB58D7" w:rsidRPr="006E0683" w:rsidRDefault="00AB58D7" w:rsidP="00AB58D7">
      <w:pPr>
        <w:pStyle w:val="Akapitzlist"/>
        <w:ind w:left="0"/>
        <w:rPr>
          <w:rFonts w:ascii="Verdana" w:hAnsi="Verdana"/>
          <w:iCs/>
          <w:sz w:val="18"/>
          <w:szCs w:val="18"/>
          <w:lang w:val="de-DE"/>
        </w:rPr>
      </w:pPr>
    </w:p>
    <w:p w14:paraId="063BD05A" w14:textId="77777777" w:rsidR="00AB58D7" w:rsidRPr="006E0683" w:rsidRDefault="00AB58D7" w:rsidP="00AB58D7">
      <w:pPr>
        <w:spacing w:after="60"/>
        <w:rPr>
          <w:rFonts w:ascii="Verdana" w:hAnsi="Verdana"/>
          <w:sz w:val="18"/>
          <w:szCs w:val="18"/>
        </w:rPr>
      </w:pPr>
      <w:r w:rsidRPr="006E0683">
        <w:rPr>
          <w:rFonts w:ascii="Verdana" w:hAnsi="Verdana"/>
          <w:iCs/>
          <w:sz w:val="18"/>
          <w:szCs w:val="18"/>
          <w:lang w:val="de-DE"/>
        </w:rPr>
        <w:t xml:space="preserve">Fax …..............................    </w:t>
      </w:r>
      <w:proofErr w:type="spellStart"/>
      <w:r w:rsidRPr="006E0683">
        <w:rPr>
          <w:rFonts w:ascii="Verdana" w:hAnsi="Verdana"/>
          <w:iCs/>
          <w:sz w:val="18"/>
          <w:szCs w:val="18"/>
          <w:lang w:val="de-DE"/>
        </w:rPr>
        <w:t>E-ma</w:t>
      </w:r>
      <w:r w:rsidRPr="006E0683">
        <w:rPr>
          <w:rFonts w:ascii="Verdana" w:hAnsi="Verdana"/>
          <w:sz w:val="18"/>
          <w:szCs w:val="18"/>
          <w:lang w:val="de-DE"/>
        </w:rPr>
        <w:t>il</w:t>
      </w:r>
      <w:proofErr w:type="spellEnd"/>
      <w:r w:rsidRPr="006E0683">
        <w:rPr>
          <w:rFonts w:ascii="Verdana" w:hAnsi="Verdana"/>
          <w:sz w:val="18"/>
          <w:szCs w:val="18"/>
          <w:lang w:val="de-DE"/>
        </w:rPr>
        <w:t xml:space="preserve"> ……...................................   </w:t>
      </w:r>
      <w:r w:rsidRPr="006E0683">
        <w:rPr>
          <w:rFonts w:ascii="Verdana" w:hAnsi="Verdana"/>
          <w:sz w:val="18"/>
          <w:szCs w:val="18"/>
          <w:lang w:val="en-US"/>
        </w:rPr>
        <w:t xml:space="preserve">www </w:t>
      </w:r>
      <w:r w:rsidRPr="006E0683">
        <w:rPr>
          <w:rFonts w:ascii="Verdana" w:hAnsi="Verdana"/>
          <w:sz w:val="18"/>
          <w:szCs w:val="18"/>
        </w:rPr>
        <w:t>…......................................</w:t>
      </w:r>
    </w:p>
    <w:p w14:paraId="3FB4D227" w14:textId="77777777" w:rsidR="00AB58D7" w:rsidRPr="006E0683" w:rsidRDefault="00AB58D7" w:rsidP="00AB58D7">
      <w:pPr>
        <w:jc w:val="both"/>
        <w:rPr>
          <w:rFonts w:ascii="Verdana" w:hAnsi="Verdana"/>
          <w:b/>
          <w:bCs/>
          <w:sz w:val="18"/>
          <w:szCs w:val="18"/>
        </w:rPr>
      </w:pPr>
    </w:p>
    <w:p w14:paraId="351318E3" w14:textId="11945D92" w:rsidR="00BA0D85" w:rsidRPr="006E0683" w:rsidRDefault="00AB58D7" w:rsidP="004017F1">
      <w:pPr>
        <w:numPr>
          <w:ilvl w:val="0"/>
          <w:numId w:val="64"/>
        </w:numPr>
        <w:tabs>
          <w:tab w:val="clear" w:pos="644"/>
          <w:tab w:val="num" w:pos="426"/>
        </w:tabs>
        <w:spacing w:line="280" w:lineRule="exact"/>
        <w:ind w:left="284" w:firstLine="0"/>
        <w:jc w:val="both"/>
        <w:rPr>
          <w:rFonts w:ascii="Century Gothic" w:hAnsi="Century Gothic"/>
          <w:bCs/>
          <w:sz w:val="20"/>
          <w:szCs w:val="20"/>
        </w:rPr>
      </w:pPr>
      <w:r w:rsidRPr="006E0683">
        <w:rPr>
          <w:rFonts w:ascii="Verdana" w:hAnsi="Verdana"/>
          <w:sz w:val="18"/>
          <w:szCs w:val="18"/>
        </w:rPr>
        <w:t xml:space="preserve">Oferujemy wykonanie przedmiotu zamówienia </w:t>
      </w:r>
      <w:r w:rsidR="0023380C" w:rsidRPr="006E0683">
        <w:rPr>
          <w:rFonts w:ascii="Verdana" w:hAnsi="Verdana"/>
          <w:sz w:val="18"/>
          <w:szCs w:val="18"/>
        </w:rPr>
        <w:t>tj.:</w:t>
      </w:r>
    </w:p>
    <w:p w14:paraId="6B77312D" w14:textId="00A42B05" w:rsidR="00AB58D7" w:rsidRPr="006E0683" w:rsidRDefault="00AB58D7" w:rsidP="00BA0D85">
      <w:pPr>
        <w:spacing w:line="280" w:lineRule="exact"/>
        <w:ind w:left="-76"/>
        <w:jc w:val="both"/>
        <w:rPr>
          <w:rFonts w:ascii="Century Gothic" w:hAnsi="Century Gothic"/>
          <w:bCs/>
          <w:sz w:val="20"/>
          <w:szCs w:val="20"/>
        </w:rPr>
      </w:pPr>
    </w:p>
    <w:tbl>
      <w:tblPr>
        <w:tblW w:w="5124" w:type="pct"/>
        <w:tblLayout w:type="fixed"/>
        <w:tblLook w:val="0000" w:firstRow="0" w:lastRow="0" w:firstColumn="0" w:lastColumn="0" w:noHBand="0" w:noVBand="0"/>
      </w:tblPr>
      <w:tblGrid>
        <w:gridCol w:w="551"/>
        <w:gridCol w:w="3262"/>
        <w:gridCol w:w="708"/>
        <w:gridCol w:w="663"/>
        <w:gridCol w:w="1275"/>
        <w:gridCol w:w="1275"/>
        <w:gridCol w:w="710"/>
        <w:gridCol w:w="1304"/>
      </w:tblGrid>
      <w:tr w:rsidR="00181CDC" w:rsidRPr="006E0683" w14:paraId="768CFB11" w14:textId="77777777" w:rsidTr="00181CDC">
        <w:trPr>
          <w:cantSplit/>
          <w:trHeight w:hRule="exact" w:val="773"/>
        </w:trPr>
        <w:tc>
          <w:tcPr>
            <w:tcW w:w="283" w:type="pct"/>
            <w:tcBorders>
              <w:top w:val="single" w:sz="12" w:space="0" w:color="000000"/>
              <w:left w:val="single" w:sz="12" w:space="0" w:color="000000"/>
              <w:bottom w:val="single" w:sz="12" w:space="0" w:color="000000"/>
            </w:tcBorders>
          </w:tcPr>
          <w:p w14:paraId="03B344D1" w14:textId="77777777" w:rsidR="005015AE" w:rsidRPr="006E0683" w:rsidRDefault="005015AE" w:rsidP="00983C97">
            <w:pPr>
              <w:snapToGrid w:val="0"/>
              <w:rPr>
                <w:rFonts w:ascii="Verdana" w:hAnsi="Verdana"/>
                <w:sz w:val="16"/>
                <w:szCs w:val="16"/>
              </w:rPr>
            </w:pPr>
            <w:r w:rsidRPr="006E0683">
              <w:rPr>
                <w:rFonts w:ascii="Verdana" w:hAnsi="Verdana"/>
                <w:sz w:val="16"/>
                <w:szCs w:val="16"/>
              </w:rPr>
              <w:t>Lp.</w:t>
            </w:r>
          </w:p>
        </w:tc>
        <w:tc>
          <w:tcPr>
            <w:tcW w:w="1673" w:type="pct"/>
            <w:tcBorders>
              <w:top w:val="single" w:sz="12" w:space="0" w:color="000000"/>
              <w:left w:val="single" w:sz="4" w:space="0" w:color="000000"/>
              <w:bottom w:val="single" w:sz="12" w:space="0" w:color="000000"/>
            </w:tcBorders>
          </w:tcPr>
          <w:p w14:paraId="68C68594" w14:textId="77777777" w:rsidR="005015AE" w:rsidRPr="006E0683" w:rsidRDefault="005015AE" w:rsidP="00983C97">
            <w:pPr>
              <w:keepNext/>
              <w:tabs>
                <w:tab w:val="left" w:pos="72"/>
                <w:tab w:val="left" w:pos="9072"/>
              </w:tabs>
              <w:snapToGrid w:val="0"/>
              <w:outlineLvl w:val="2"/>
              <w:rPr>
                <w:rFonts w:ascii="Verdana" w:hAnsi="Verdana"/>
                <w:b/>
                <w:bCs/>
                <w:sz w:val="16"/>
                <w:szCs w:val="16"/>
              </w:rPr>
            </w:pPr>
            <w:r w:rsidRPr="006E0683">
              <w:rPr>
                <w:rFonts w:ascii="Verdana" w:hAnsi="Verdana"/>
                <w:sz w:val="16"/>
                <w:szCs w:val="16"/>
              </w:rPr>
              <w:t>Nazwa przedmiotu zamówienia</w:t>
            </w:r>
          </w:p>
        </w:tc>
        <w:tc>
          <w:tcPr>
            <w:tcW w:w="363" w:type="pct"/>
            <w:tcBorders>
              <w:top w:val="single" w:sz="12" w:space="0" w:color="000000"/>
              <w:left w:val="single" w:sz="4" w:space="0" w:color="000000"/>
              <w:bottom w:val="single" w:sz="12" w:space="0" w:color="000000"/>
            </w:tcBorders>
          </w:tcPr>
          <w:p w14:paraId="200F72C5" w14:textId="1631ED70" w:rsidR="005015AE" w:rsidRPr="00181CDC" w:rsidRDefault="005015AE" w:rsidP="00983C97">
            <w:pPr>
              <w:keepNext/>
              <w:tabs>
                <w:tab w:val="left" w:pos="0"/>
                <w:tab w:val="left" w:pos="9072"/>
              </w:tabs>
              <w:snapToGrid w:val="0"/>
              <w:outlineLvl w:val="2"/>
              <w:rPr>
                <w:rFonts w:ascii="Verdana" w:hAnsi="Verdana"/>
                <w:bCs/>
                <w:sz w:val="16"/>
                <w:szCs w:val="16"/>
              </w:rPr>
            </w:pPr>
            <w:r w:rsidRPr="00181CDC">
              <w:rPr>
                <w:rFonts w:ascii="Verdana" w:hAnsi="Verdana"/>
                <w:b/>
                <w:bCs/>
                <w:sz w:val="16"/>
                <w:szCs w:val="16"/>
              </w:rPr>
              <w:t xml:space="preserve"> </w:t>
            </w:r>
            <w:r w:rsidRPr="00181CDC">
              <w:rPr>
                <w:rFonts w:ascii="Verdana" w:hAnsi="Verdana"/>
                <w:bCs/>
                <w:sz w:val="16"/>
                <w:szCs w:val="16"/>
              </w:rPr>
              <w:t>Jedn.</w:t>
            </w:r>
          </w:p>
        </w:tc>
        <w:tc>
          <w:tcPr>
            <w:tcW w:w="340" w:type="pct"/>
            <w:tcBorders>
              <w:top w:val="single" w:sz="12" w:space="0" w:color="000000"/>
              <w:left w:val="single" w:sz="4" w:space="0" w:color="000000"/>
              <w:bottom w:val="single" w:sz="12" w:space="0" w:color="000000"/>
            </w:tcBorders>
          </w:tcPr>
          <w:p w14:paraId="0BB2AF55" w14:textId="22BF75AC" w:rsidR="005015AE" w:rsidRPr="00181CDC" w:rsidRDefault="005015AE" w:rsidP="005015AE">
            <w:pPr>
              <w:keepNext/>
              <w:tabs>
                <w:tab w:val="left" w:pos="0"/>
                <w:tab w:val="left" w:pos="9072"/>
              </w:tabs>
              <w:snapToGrid w:val="0"/>
              <w:jc w:val="center"/>
              <w:outlineLvl w:val="2"/>
              <w:rPr>
                <w:rFonts w:ascii="Verdana" w:hAnsi="Verdana"/>
                <w:bCs/>
                <w:sz w:val="14"/>
                <w:szCs w:val="14"/>
              </w:rPr>
            </w:pPr>
            <w:r w:rsidRPr="00181CDC">
              <w:rPr>
                <w:rFonts w:ascii="Verdana" w:hAnsi="Verdana"/>
                <w:bCs/>
                <w:sz w:val="14"/>
                <w:szCs w:val="14"/>
              </w:rPr>
              <w:t>Ilość</w:t>
            </w:r>
          </w:p>
        </w:tc>
        <w:tc>
          <w:tcPr>
            <w:tcW w:w="654" w:type="pct"/>
            <w:tcBorders>
              <w:top w:val="single" w:sz="12" w:space="0" w:color="000000"/>
              <w:left w:val="single" w:sz="4" w:space="0" w:color="000000"/>
              <w:bottom w:val="single" w:sz="12" w:space="0" w:color="000000"/>
            </w:tcBorders>
          </w:tcPr>
          <w:p w14:paraId="7ED54135" w14:textId="72CE536E" w:rsidR="005015AE" w:rsidRPr="000E3B56" w:rsidRDefault="000E3B56" w:rsidP="00983C97">
            <w:pPr>
              <w:keepNext/>
              <w:tabs>
                <w:tab w:val="left" w:pos="0"/>
                <w:tab w:val="left" w:pos="9072"/>
              </w:tabs>
              <w:snapToGrid w:val="0"/>
              <w:outlineLvl w:val="2"/>
              <w:rPr>
                <w:rFonts w:ascii="Verdana" w:hAnsi="Verdana"/>
                <w:bCs/>
                <w:sz w:val="16"/>
                <w:szCs w:val="16"/>
              </w:rPr>
            </w:pPr>
            <w:r w:rsidRPr="000E3B56">
              <w:rPr>
                <w:rFonts w:ascii="Verdana" w:hAnsi="Verdana"/>
                <w:bCs/>
                <w:sz w:val="16"/>
                <w:szCs w:val="16"/>
              </w:rPr>
              <w:t>Cena jedn. netto PLN</w:t>
            </w:r>
          </w:p>
        </w:tc>
        <w:tc>
          <w:tcPr>
            <w:tcW w:w="654" w:type="pct"/>
            <w:tcBorders>
              <w:top w:val="single" w:sz="12" w:space="0" w:color="000000"/>
              <w:left w:val="single" w:sz="4" w:space="0" w:color="000000"/>
              <w:bottom w:val="single" w:sz="12" w:space="0" w:color="000000"/>
              <w:right w:val="single" w:sz="4" w:space="0" w:color="auto"/>
            </w:tcBorders>
          </w:tcPr>
          <w:p w14:paraId="56339726" w14:textId="77777777" w:rsidR="005015AE" w:rsidRPr="006E0683" w:rsidRDefault="005015AE" w:rsidP="00983C97">
            <w:pPr>
              <w:snapToGrid w:val="0"/>
              <w:jc w:val="center"/>
              <w:rPr>
                <w:rFonts w:ascii="Verdana" w:hAnsi="Verdana"/>
                <w:sz w:val="16"/>
                <w:szCs w:val="16"/>
              </w:rPr>
            </w:pPr>
            <w:r w:rsidRPr="006E0683">
              <w:rPr>
                <w:rFonts w:ascii="Verdana" w:hAnsi="Verdana"/>
                <w:sz w:val="16"/>
                <w:szCs w:val="16"/>
              </w:rPr>
              <w:t>Wartość netto PLN</w:t>
            </w:r>
          </w:p>
          <w:p w14:paraId="143A6140" w14:textId="77777777" w:rsidR="005015AE" w:rsidRPr="006E0683" w:rsidRDefault="005015AE" w:rsidP="00983C97">
            <w:pPr>
              <w:snapToGrid w:val="0"/>
              <w:jc w:val="center"/>
              <w:rPr>
                <w:rFonts w:ascii="Verdana" w:hAnsi="Verdana"/>
                <w:sz w:val="16"/>
                <w:szCs w:val="16"/>
              </w:rPr>
            </w:pPr>
          </w:p>
          <w:p w14:paraId="1EB1A2ED" w14:textId="77777777" w:rsidR="005015AE" w:rsidRPr="006E0683" w:rsidRDefault="005015AE" w:rsidP="00983C97">
            <w:pPr>
              <w:snapToGrid w:val="0"/>
              <w:rPr>
                <w:rFonts w:ascii="Verdana" w:hAnsi="Verdana"/>
                <w:i/>
                <w:sz w:val="16"/>
                <w:szCs w:val="16"/>
              </w:rPr>
            </w:pPr>
          </w:p>
          <w:p w14:paraId="1FC42D4D" w14:textId="77777777" w:rsidR="005015AE" w:rsidRPr="006E0683" w:rsidRDefault="005015AE" w:rsidP="00983C97">
            <w:pPr>
              <w:snapToGrid w:val="0"/>
              <w:jc w:val="center"/>
              <w:rPr>
                <w:rFonts w:ascii="Verdana" w:hAnsi="Verdana"/>
                <w:sz w:val="16"/>
                <w:szCs w:val="16"/>
              </w:rPr>
            </w:pPr>
          </w:p>
        </w:tc>
        <w:tc>
          <w:tcPr>
            <w:tcW w:w="364" w:type="pct"/>
            <w:tcBorders>
              <w:top w:val="single" w:sz="12" w:space="0" w:color="000000"/>
              <w:left w:val="single" w:sz="4" w:space="0" w:color="auto"/>
              <w:bottom w:val="single" w:sz="12" w:space="0" w:color="000000"/>
            </w:tcBorders>
          </w:tcPr>
          <w:p w14:paraId="440A9639" w14:textId="77777777" w:rsidR="005015AE" w:rsidRPr="006E0683" w:rsidRDefault="005015AE" w:rsidP="00983C97">
            <w:pPr>
              <w:jc w:val="center"/>
              <w:rPr>
                <w:rFonts w:ascii="Verdana" w:hAnsi="Verdana" w:cs="Arial"/>
                <w:sz w:val="14"/>
                <w:szCs w:val="14"/>
              </w:rPr>
            </w:pPr>
            <w:r w:rsidRPr="006E0683">
              <w:rPr>
                <w:rFonts w:ascii="Verdana" w:hAnsi="Verdana" w:cs="Arial"/>
                <w:sz w:val="14"/>
                <w:szCs w:val="14"/>
              </w:rPr>
              <w:t>VAT</w:t>
            </w:r>
          </w:p>
          <w:p w14:paraId="6531EBD6" w14:textId="77777777" w:rsidR="005015AE" w:rsidRPr="006E0683" w:rsidRDefault="005015AE" w:rsidP="00983C97">
            <w:pPr>
              <w:jc w:val="center"/>
              <w:rPr>
                <w:rFonts w:ascii="Verdana" w:hAnsi="Verdana" w:cs="Arial"/>
                <w:sz w:val="14"/>
                <w:szCs w:val="14"/>
              </w:rPr>
            </w:pPr>
            <w:r w:rsidRPr="006E0683">
              <w:rPr>
                <w:rFonts w:ascii="Verdana" w:hAnsi="Verdana" w:cs="Arial"/>
                <w:sz w:val="14"/>
                <w:szCs w:val="14"/>
              </w:rPr>
              <w:t>(podać w %)</w:t>
            </w:r>
          </w:p>
          <w:p w14:paraId="4731567F" w14:textId="77777777" w:rsidR="005015AE" w:rsidRPr="006E0683" w:rsidRDefault="005015AE" w:rsidP="00983C97">
            <w:pPr>
              <w:tabs>
                <w:tab w:val="left" w:pos="72"/>
                <w:tab w:val="left" w:pos="9072"/>
              </w:tabs>
              <w:snapToGrid w:val="0"/>
              <w:ind w:left="30"/>
              <w:jc w:val="center"/>
              <w:rPr>
                <w:rFonts w:ascii="Verdana" w:hAnsi="Verdana"/>
                <w:sz w:val="16"/>
                <w:szCs w:val="16"/>
              </w:rPr>
            </w:pPr>
          </w:p>
        </w:tc>
        <w:tc>
          <w:tcPr>
            <w:tcW w:w="669" w:type="pct"/>
            <w:tcBorders>
              <w:top w:val="single" w:sz="12" w:space="0" w:color="000000"/>
              <w:left w:val="single" w:sz="4" w:space="0" w:color="000000"/>
              <w:bottom w:val="single" w:sz="12" w:space="0" w:color="000000"/>
              <w:right w:val="single" w:sz="12" w:space="0" w:color="000000"/>
            </w:tcBorders>
          </w:tcPr>
          <w:p w14:paraId="4AD0133D" w14:textId="77777777" w:rsidR="005015AE" w:rsidRPr="006E0683" w:rsidRDefault="005015AE" w:rsidP="00983C97">
            <w:pPr>
              <w:snapToGrid w:val="0"/>
              <w:jc w:val="center"/>
              <w:rPr>
                <w:rFonts w:ascii="Verdana" w:hAnsi="Verdana"/>
                <w:sz w:val="16"/>
                <w:szCs w:val="16"/>
              </w:rPr>
            </w:pPr>
            <w:r w:rsidRPr="006E0683">
              <w:rPr>
                <w:rFonts w:ascii="Verdana" w:hAnsi="Verdana"/>
                <w:sz w:val="16"/>
                <w:szCs w:val="16"/>
              </w:rPr>
              <w:t>Wartość brutto PLN</w:t>
            </w:r>
          </w:p>
          <w:p w14:paraId="2B7EE17B" w14:textId="77777777" w:rsidR="005015AE" w:rsidRPr="006E0683" w:rsidRDefault="005015AE" w:rsidP="00983C97">
            <w:pPr>
              <w:snapToGrid w:val="0"/>
              <w:jc w:val="center"/>
              <w:rPr>
                <w:rFonts w:ascii="Verdana" w:hAnsi="Verdana"/>
                <w:i/>
                <w:sz w:val="16"/>
                <w:szCs w:val="16"/>
              </w:rPr>
            </w:pPr>
          </w:p>
          <w:p w14:paraId="3D9CE8C0" w14:textId="77777777" w:rsidR="005015AE" w:rsidRPr="006E0683" w:rsidRDefault="005015AE" w:rsidP="00983C97">
            <w:pPr>
              <w:snapToGrid w:val="0"/>
              <w:jc w:val="center"/>
              <w:rPr>
                <w:rFonts w:ascii="Verdana" w:hAnsi="Verdana"/>
                <w:i/>
                <w:sz w:val="16"/>
                <w:szCs w:val="16"/>
              </w:rPr>
            </w:pPr>
          </w:p>
          <w:p w14:paraId="4799E903" w14:textId="77777777" w:rsidR="005015AE" w:rsidRPr="006E0683" w:rsidRDefault="005015AE" w:rsidP="00983C97">
            <w:pPr>
              <w:snapToGrid w:val="0"/>
              <w:jc w:val="center"/>
              <w:rPr>
                <w:rFonts w:ascii="Verdana" w:hAnsi="Verdana"/>
                <w:sz w:val="16"/>
                <w:szCs w:val="16"/>
              </w:rPr>
            </w:pPr>
          </w:p>
        </w:tc>
      </w:tr>
      <w:tr w:rsidR="00827690" w:rsidRPr="003B0BFB" w14:paraId="44B19B55" w14:textId="77777777" w:rsidTr="00827690">
        <w:trPr>
          <w:cantSplit/>
          <w:trHeight w:hRule="exact" w:val="851"/>
        </w:trPr>
        <w:tc>
          <w:tcPr>
            <w:tcW w:w="283" w:type="pct"/>
            <w:tcBorders>
              <w:top w:val="single" w:sz="12" w:space="0" w:color="000000"/>
              <w:left w:val="single" w:sz="12" w:space="0" w:color="000000"/>
              <w:bottom w:val="single" w:sz="2" w:space="0" w:color="000000"/>
            </w:tcBorders>
            <w:vAlign w:val="center"/>
          </w:tcPr>
          <w:p w14:paraId="1988B95C" w14:textId="4E72B9B2" w:rsidR="00827690" w:rsidRPr="005015AE" w:rsidRDefault="00827690" w:rsidP="00827690">
            <w:pPr>
              <w:pStyle w:val="Akapitzlist"/>
              <w:numPr>
                <w:ilvl w:val="0"/>
                <w:numId w:val="95"/>
              </w:numPr>
              <w:snapToGrid w:val="0"/>
              <w:ind w:left="641" w:hanging="357"/>
              <w:jc w:val="center"/>
              <w:rPr>
                <w:rFonts w:ascii="Verdana" w:hAnsi="Verdana"/>
                <w:i/>
                <w:sz w:val="16"/>
                <w:szCs w:val="16"/>
              </w:rPr>
            </w:pPr>
          </w:p>
        </w:tc>
        <w:tc>
          <w:tcPr>
            <w:tcW w:w="1673" w:type="pct"/>
            <w:tcBorders>
              <w:top w:val="single" w:sz="12" w:space="0" w:color="000000"/>
              <w:left w:val="single" w:sz="4" w:space="0" w:color="000000"/>
              <w:bottom w:val="single" w:sz="2" w:space="0" w:color="000000"/>
            </w:tcBorders>
            <w:vAlign w:val="center"/>
          </w:tcPr>
          <w:p w14:paraId="6F320C57" w14:textId="661394A9" w:rsidR="00827690" w:rsidRPr="00181CDC" w:rsidRDefault="00827690" w:rsidP="00827690">
            <w:pPr>
              <w:keepNext/>
              <w:tabs>
                <w:tab w:val="left" w:pos="36"/>
                <w:tab w:val="left" w:pos="9072"/>
              </w:tabs>
              <w:snapToGrid w:val="0"/>
              <w:ind w:left="36"/>
              <w:outlineLvl w:val="2"/>
              <w:rPr>
                <w:rFonts w:ascii="Verdana" w:hAnsi="Verdana"/>
                <w:i/>
                <w:sz w:val="16"/>
                <w:szCs w:val="16"/>
              </w:rPr>
            </w:pPr>
            <w:r w:rsidRPr="00AA488D">
              <w:rPr>
                <w:rFonts w:ascii="Arial" w:hAnsi="Arial" w:cs="Arial"/>
                <w:bCs/>
                <w:sz w:val="16"/>
                <w:szCs w:val="16"/>
              </w:rPr>
              <w:t>Zestaw wszczepialny generatora impulsu</w:t>
            </w:r>
            <w:r>
              <w:rPr>
                <w:rFonts w:ascii="Arial" w:hAnsi="Arial" w:cs="Arial"/>
                <w:bCs/>
                <w:sz w:val="16"/>
                <w:szCs w:val="16"/>
              </w:rPr>
              <w:t xml:space="preserve"> zgodnie z opisem podanym w załączniku 2B do SIWZ pkt. II.6 a-k</w:t>
            </w:r>
          </w:p>
        </w:tc>
        <w:tc>
          <w:tcPr>
            <w:tcW w:w="363" w:type="pct"/>
            <w:tcBorders>
              <w:top w:val="single" w:sz="12" w:space="0" w:color="000000"/>
              <w:left w:val="single" w:sz="4" w:space="0" w:color="000000"/>
              <w:bottom w:val="single" w:sz="2" w:space="0" w:color="000000"/>
            </w:tcBorders>
            <w:vAlign w:val="center"/>
          </w:tcPr>
          <w:p w14:paraId="6E10689D" w14:textId="140AFDBF" w:rsidR="00827690" w:rsidRPr="00181CDC" w:rsidRDefault="00827690" w:rsidP="00827690">
            <w:pPr>
              <w:keepNext/>
              <w:tabs>
                <w:tab w:val="left" w:pos="72"/>
                <w:tab w:val="left" w:pos="9072"/>
              </w:tabs>
              <w:snapToGrid w:val="0"/>
              <w:jc w:val="center"/>
              <w:outlineLvl w:val="2"/>
              <w:rPr>
                <w:rFonts w:ascii="Verdana" w:hAnsi="Verdana"/>
                <w:sz w:val="16"/>
                <w:szCs w:val="16"/>
              </w:rPr>
            </w:pPr>
            <w:r w:rsidRPr="00181CDC">
              <w:rPr>
                <w:rFonts w:ascii="Verdana" w:hAnsi="Verdana"/>
                <w:sz w:val="16"/>
                <w:szCs w:val="16"/>
              </w:rPr>
              <w:t>szt.</w:t>
            </w:r>
          </w:p>
        </w:tc>
        <w:tc>
          <w:tcPr>
            <w:tcW w:w="340" w:type="pct"/>
            <w:tcBorders>
              <w:top w:val="single" w:sz="12" w:space="0" w:color="000000"/>
              <w:left w:val="single" w:sz="4" w:space="0" w:color="000000"/>
              <w:bottom w:val="single" w:sz="2" w:space="0" w:color="000000"/>
            </w:tcBorders>
            <w:vAlign w:val="center"/>
          </w:tcPr>
          <w:p w14:paraId="068A5323" w14:textId="2778781C" w:rsidR="00827690" w:rsidRPr="003B0BFB" w:rsidRDefault="00827690" w:rsidP="00827690">
            <w:pPr>
              <w:keepNext/>
              <w:tabs>
                <w:tab w:val="left" w:pos="72"/>
                <w:tab w:val="left" w:pos="9072"/>
              </w:tabs>
              <w:snapToGrid w:val="0"/>
              <w:jc w:val="center"/>
              <w:outlineLvl w:val="2"/>
              <w:rPr>
                <w:rFonts w:ascii="Verdana" w:hAnsi="Verdana"/>
                <w:b/>
                <w:sz w:val="16"/>
                <w:szCs w:val="16"/>
              </w:rPr>
            </w:pPr>
            <w:r w:rsidRPr="003B0BFB">
              <w:rPr>
                <w:rFonts w:ascii="Verdana" w:hAnsi="Verdana"/>
                <w:b/>
                <w:sz w:val="16"/>
                <w:szCs w:val="16"/>
              </w:rPr>
              <w:t>1</w:t>
            </w:r>
          </w:p>
        </w:tc>
        <w:tc>
          <w:tcPr>
            <w:tcW w:w="654" w:type="pct"/>
            <w:tcBorders>
              <w:top w:val="single" w:sz="12" w:space="0" w:color="000000"/>
              <w:left w:val="single" w:sz="4" w:space="0" w:color="000000"/>
              <w:bottom w:val="single" w:sz="2" w:space="0" w:color="000000"/>
            </w:tcBorders>
            <w:vAlign w:val="center"/>
          </w:tcPr>
          <w:p w14:paraId="2D3BAD67" w14:textId="588FF441" w:rsidR="00827690" w:rsidRPr="003B0BFB" w:rsidRDefault="00827690" w:rsidP="00827690">
            <w:pPr>
              <w:keepNext/>
              <w:tabs>
                <w:tab w:val="left" w:pos="72"/>
                <w:tab w:val="left" w:pos="9072"/>
              </w:tabs>
              <w:snapToGrid w:val="0"/>
              <w:jc w:val="center"/>
              <w:outlineLvl w:val="2"/>
              <w:rPr>
                <w:rFonts w:ascii="Verdana" w:hAnsi="Verdana"/>
                <w:b/>
                <w:sz w:val="16"/>
                <w:szCs w:val="16"/>
              </w:rPr>
            </w:pPr>
            <w:r w:rsidRPr="00667E9C">
              <w:rPr>
                <w:rFonts w:ascii="Verdana" w:hAnsi="Verdana"/>
                <w:sz w:val="16"/>
                <w:szCs w:val="16"/>
              </w:rPr>
              <w:t>………….</w:t>
            </w:r>
          </w:p>
        </w:tc>
        <w:tc>
          <w:tcPr>
            <w:tcW w:w="654" w:type="pct"/>
            <w:tcBorders>
              <w:top w:val="single" w:sz="12" w:space="0" w:color="000000"/>
              <w:left w:val="single" w:sz="4" w:space="0" w:color="000000"/>
              <w:bottom w:val="single" w:sz="2" w:space="0" w:color="000000"/>
              <w:right w:val="single" w:sz="4" w:space="0" w:color="auto"/>
            </w:tcBorders>
            <w:vAlign w:val="center"/>
          </w:tcPr>
          <w:p w14:paraId="65781DFC" w14:textId="0DBEA789" w:rsidR="00827690" w:rsidRPr="003B0BFB" w:rsidRDefault="00827690" w:rsidP="00827690">
            <w:pPr>
              <w:jc w:val="center"/>
              <w:rPr>
                <w:rFonts w:ascii="Verdana" w:hAnsi="Verdana"/>
                <w:b/>
                <w:sz w:val="16"/>
                <w:szCs w:val="16"/>
              </w:rPr>
            </w:pPr>
            <w:r w:rsidRPr="003B0BFB">
              <w:rPr>
                <w:rFonts w:ascii="Verdana" w:hAnsi="Verdana"/>
                <w:sz w:val="16"/>
                <w:szCs w:val="16"/>
              </w:rPr>
              <w:t>………….</w:t>
            </w:r>
          </w:p>
        </w:tc>
        <w:tc>
          <w:tcPr>
            <w:tcW w:w="364" w:type="pct"/>
            <w:tcBorders>
              <w:top w:val="single" w:sz="12" w:space="0" w:color="000000"/>
              <w:left w:val="single" w:sz="4" w:space="0" w:color="auto"/>
              <w:bottom w:val="single" w:sz="2" w:space="0" w:color="000000"/>
            </w:tcBorders>
            <w:vAlign w:val="center"/>
          </w:tcPr>
          <w:p w14:paraId="4C233705" w14:textId="662DE0EC" w:rsidR="00827690" w:rsidRPr="003B0BFB" w:rsidRDefault="00827690" w:rsidP="00827690">
            <w:pPr>
              <w:jc w:val="center"/>
              <w:rPr>
                <w:rFonts w:ascii="Verdana" w:hAnsi="Verdana" w:cs="Arial"/>
                <w:b/>
                <w:sz w:val="16"/>
                <w:szCs w:val="16"/>
              </w:rPr>
            </w:pPr>
            <w:r w:rsidRPr="003B0BFB">
              <w:rPr>
                <w:rFonts w:ascii="Verdana" w:hAnsi="Verdana"/>
                <w:sz w:val="16"/>
                <w:szCs w:val="16"/>
              </w:rPr>
              <w:t>………</w:t>
            </w:r>
          </w:p>
        </w:tc>
        <w:tc>
          <w:tcPr>
            <w:tcW w:w="669" w:type="pct"/>
            <w:tcBorders>
              <w:top w:val="single" w:sz="12" w:space="0" w:color="000000"/>
              <w:left w:val="single" w:sz="4" w:space="0" w:color="000000"/>
              <w:bottom w:val="single" w:sz="2" w:space="0" w:color="000000"/>
              <w:right w:val="single" w:sz="12" w:space="0" w:color="000000"/>
            </w:tcBorders>
            <w:vAlign w:val="center"/>
          </w:tcPr>
          <w:p w14:paraId="7E0298EC" w14:textId="091AB9BF" w:rsidR="00827690" w:rsidRPr="003B0BFB" w:rsidRDefault="00827690" w:rsidP="00827690">
            <w:pPr>
              <w:snapToGrid w:val="0"/>
              <w:jc w:val="center"/>
              <w:rPr>
                <w:rFonts w:ascii="Verdana" w:hAnsi="Verdana"/>
                <w:b/>
                <w:sz w:val="16"/>
                <w:szCs w:val="16"/>
              </w:rPr>
            </w:pPr>
            <w:r w:rsidRPr="003B0BFB">
              <w:rPr>
                <w:rFonts w:ascii="Verdana" w:hAnsi="Verdana"/>
                <w:sz w:val="16"/>
                <w:szCs w:val="16"/>
              </w:rPr>
              <w:t>………….</w:t>
            </w:r>
          </w:p>
        </w:tc>
      </w:tr>
      <w:tr w:rsidR="00827690" w:rsidRPr="003B0BFB" w14:paraId="3DD9AEC6" w14:textId="77777777" w:rsidTr="00827690">
        <w:trPr>
          <w:cantSplit/>
          <w:trHeight w:hRule="exact" w:val="1038"/>
        </w:trPr>
        <w:tc>
          <w:tcPr>
            <w:tcW w:w="283" w:type="pct"/>
            <w:tcBorders>
              <w:top w:val="single" w:sz="2" w:space="0" w:color="000000"/>
              <w:left w:val="single" w:sz="12" w:space="0" w:color="000000"/>
              <w:bottom w:val="single" w:sz="2" w:space="0" w:color="000000"/>
            </w:tcBorders>
            <w:vAlign w:val="center"/>
          </w:tcPr>
          <w:p w14:paraId="7E20836F" w14:textId="77777777" w:rsidR="00827690" w:rsidRPr="005015AE" w:rsidRDefault="00827690" w:rsidP="00827690">
            <w:pPr>
              <w:pStyle w:val="Akapitzlist"/>
              <w:numPr>
                <w:ilvl w:val="0"/>
                <w:numId w:val="95"/>
              </w:numPr>
              <w:snapToGrid w:val="0"/>
              <w:ind w:left="641" w:hanging="357"/>
              <w:jc w:val="center"/>
              <w:rPr>
                <w:rFonts w:ascii="Verdana" w:hAnsi="Verdana"/>
                <w:i/>
                <w:sz w:val="16"/>
                <w:szCs w:val="16"/>
              </w:rPr>
            </w:pPr>
          </w:p>
        </w:tc>
        <w:tc>
          <w:tcPr>
            <w:tcW w:w="1673" w:type="pct"/>
            <w:tcBorders>
              <w:top w:val="single" w:sz="2" w:space="0" w:color="000000"/>
              <w:left w:val="single" w:sz="4" w:space="0" w:color="000000"/>
              <w:bottom w:val="single" w:sz="2" w:space="0" w:color="000000"/>
            </w:tcBorders>
            <w:vAlign w:val="center"/>
          </w:tcPr>
          <w:p w14:paraId="3F04A024" w14:textId="26E56931" w:rsidR="00827690" w:rsidRPr="00C67BCA" w:rsidRDefault="00827690" w:rsidP="00827690">
            <w:pPr>
              <w:rPr>
                <w:rFonts w:ascii="Arial" w:hAnsi="Arial" w:cs="Arial"/>
                <w:bCs/>
                <w:sz w:val="16"/>
                <w:szCs w:val="16"/>
              </w:rPr>
            </w:pPr>
            <w:r w:rsidRPr="00AA488D">
              <w:rPr>
                <w:rFonts w:ascii="Arial" w:hAnsi="Arial" w:cs="Arial"/>
                <w:bCs/>
                <w:sz w:val="16"/>
                <w:szCs w:val="16"/>
              </w:rPr>
              <w:t xml:space="preserve">Elektroda  domózgowa 8 -kontaktowa, kierunkowa. Znacznik na elektrodzie widoczny w </w:t>
            </w:r>
            <w:proofErr w:type="spellStart"/>
            <w:r w:rsidRPr="00AA488D">
              <w:rPr>
                <w:rFonts w:ascii="Arial" w:hAnsi="Arial" w:cs="Arial"/>
                <w:bCs/>
                <w:sz w:val="16"/>
                <w:szCs w:val="16"/>
              </w:rPr>
              <w:t>rtg</w:t>
            </w:r>
            <w:proofErr w:type="spellEnd"/>
            <w:r w:rsidRPr="00AA488D">
              <w:rPr>
                <w:rFonts w:ascii="Arial" w:hAnsi="Arial" w:cs="Arial"/>
                <w:bCs/>
                <w:sz w:val="16"/>
                <w:szCs w:val="16"/>
              </w:rPr>
              <w:t>, określa jej położenie. Długość kontaktów 1,5mm- z odstępami 0,5mm, długość elektrody 30 lub 45 cm</w:t>
            </w:r>
          </w:p>
        </w:tc>
        <w:tc>
          <w:tcPr>
            <w:tcW w:w="363" w:type="pct"/>
            <w:tcBorders>
              <w:top w:val="single" w:sz="2" w:space="0" w:color="000000"/>
              <w:left w:val="single" w:sz="4" w:space="0" w:color="000000"/>
              <w:bottom w:val="single" w:sz="2" w:space="0" w:color="000000"/>
            </w:tcBorders>
            <w:vAlign w:val="center"/>
          </w:tcPr>
          <w:p w14:paraId="2F806091" w14:textId="08FE158D" w:rsidR="00827690" w:rsidRPr="00181CDC" w:rsidRDefault="00827690" w:rsidP="00827690">
            <w:pPr>
              <w:keepNext/>
              <w:tabs>
                <w:tab w:val="left" w:pos="72"/>
                <w:tab w:val="left" w:pos="9072"/>
              </w:tabs>
              <w:snapToGrid w:val="0"/>
              <w:jc w:val="center"/>
              <w:outlineLvl w:val="2"/>
              <w:rPr>
                <w:rFonts w:ascii="Verdana" w:hAnsi="Verdana"/>
                <w:i/>
                <w:sz w:val="16"/>
                <w:szCs w:val="16"/>
              </w:rPr>
            </w:pPr>
            <w:r w:rsidRPr="00181CDC">
              <w:rPr>
                <w:rFonts w:ascii="Verdana" w:hAnsi="Verdana"/>
                <w:sz w:val="16"/>
                <w:szCs w:val="16"/>
              </w:rPr>
              <w:t>szt.</w:t>
            </w:r>
          </w:p>
        </w:tc>
        <w:tc>
          <w:tcPr>
            <w:tcW w:w="340" w:type="pct"/>
            <w:tcBorders>
              <w:top w:val="single" w:sz="2" w:space="0" w:color="000000"/>
              <w:left w:val="single" w:sz="4" w:space="0" w:color="000000"/>
              <w:bottom w:val="single" w:sz="2" w:space="0" w:color="000000"/>
            </w:tcBorders>
            <w:vAlign w:val="center"/>
          </w:tcPr>
          <w:p w14:paraId="6B056C32" w14:textId="6E5A3714" w:rsidR="00827690" w:rsidRPr="003B0BFB" w:rsidRDefault="00827690" w:rsidP="00827690">
            <w:pPr>
              <w:keepNext/>
              <w:tabs>
                <w:tab w:val="left" w:pos="72"/>
                <w:tab w:val="left" w:pos="9072"/>
              </w:tabs>
              <w:snapToGrid w:val="0"/>
              <w:jc w:val="center"/>
              <w:outlineLvl w:val="2"/>
              <w:rPr>
                <w:rFonts w:ascii="Verdana" w:hAnsi="Verdana"/>
                <w:b/>
                <w:sz w:val="16"/>
                <w:szCs w:val="16"/>
              </w:rPr>
            </w:pPr>
            <w:r w:rsidRPr="003B0BFB">
              <w:rPr>
                <w:rFonts w:ascii="Verdana" w:hAnsi="Verdana"/>
                <w:b/>
                <w:sz w:val="16"/>
                <w:szCs w:val="16"/>
              </w:rPr>
              <w:t>2</w:t>
            </w:r>
          </w:p>
        </w:tc>
        <w:tc>
          <w:tcPr>
            <w:tcW w:w="654" w:type="pct"/>
            <w:tcBorders>
              <w:top w:val="single" w:sz="2" w:space="0" w:color="000000"/>
              <w:left w:val="single" w:sz="4" w:space="0" w:color="000000"/>
              <w:bottom w:val="single" w:sz="2" w:space="0" w:color="000000"/>
            </w:tcBorders>
            <w:vAlign w:val="center"/>
          </w:tcPr>
          <w:p w14:paraId="405F4404" w14:textId="259A45CB" w:rsidR="00827690" w:rsidRPr="003B0BFB" w:rsidRDefault="00827690" w:rsidP="00827690">
            <w:pPr>
              <w:keepNext/>
              <w:tabs>
                <w:tab w:val="left" w:pos="72"/>
                <w:tab w:val="left" w:pos="9072"/>
              </w:tabs>
              <w:snapToGrid w:val="0"/>
              <w:jc w:val="center"/>
              <w:outlineLvl w:val="2"/>
              <w:rPr>
                <w:rFonts w:ascii="Verdana" w:hAnsi="Verdana"/>
                <w:b/>
                <w:sz w:val="16"/>
                <w:szCs w:val="16"/>
              </w:rPr>
            </w:pPr>
            <w:r w:rsidRPr="00667E9C">
              <w:rPr>
                <w:rFonts w:ascii="Verdana" w:hAnsi="Verdana"/>
                <w:sz w:val="16"/>
                <w:szCs w:val="16"/>
              </w:rPr>
              <w:t>………….</w:t>
            </w:r>
          </w:p>
        </w:tc>
        <w:tc>
          <w:tcPr>
            <w:tcW w:w="654" w:type="pct"/>
            <w:tcBorders>
              <w:top w:val="single" w:sz="2" w:space="0" w:color="000000"/>
              <w:left w:val="single" w:sz="4" w:space="0" w:color="000000"/>
              <w:bottom w:val="single" w:sz="2" w:space="0" w:color="000000"/>
              <w:right w:val="single" w:sz="2" w:space="0" w:color="000000"/>
            </w:tcBorders>
            <w:vAlign w:val="center"/>
          </w:tcPr>
          <w:p w14:paraId="21C12FB0" w14:textId="6154791A" w:rsidR="00827690" w:rsidRPr="003B0BFB" w:rsidRDefault="00827690" w:rsidP="00827690">
            <w:pPr>
              <w:jc w:val="center"/>
              <w:rPr>
                <w:rFonts w:ascii="Verdana" w:hAnsi="Verdana"/>
                <w:b/>
                <w:sz w:val="16"/>
                <w:szCs w:val="16"/>
              </w:rPr>
            </w:pPr>
            <w:r w:rsidRPr="003B0BFB">
              <w:rPr>
                <w:rFonts w:ascii="Verdana" w:hAnsi="Verdana"/>
                <w:sz w:val="16"/>
                <w:szCs w:val="16"/>
              </w:rPr>
              <w:t>………….</w:t>
            </w:r>
          </w:p>
        </w:tc>
        <w:tc>
          <w:tcPr>
            <w:tcW w:w="364" w:type="pct"/>
            <w:tcBorders>
              <w:top w:val="single" w:sz="2" w:space="0" w:color="000000"/>
              <w:left w:val="single" w:sz="2" w:space="0" w:color="000000"/>
              <w:bottom w:val="single" w:sz="2" w:space="0" w:color="000000"/>
              <w:right w:val="single" w:sz="2" w:space="0" w:color="000000"/>
            </w:tcBorders>
            <w:vAlign w:val="center"/>
          </w:tcPr>
          <w:p w14:paraId="0B4F2B70" w14:textId="00B6B470" w:rsidR="00827690" w:rsidRPr="003B0BFB" w:rsidRDefault="00827690" w:rsidP="00827690">
            <w:pPr>
              <w:jc w:val="center"/>
              <w:rPr>
                <w:rFonts w:ascii="Verdana" w:hAnsi="Verdana" w:cs="Arial"/>
                <w:b/>
                <w:sz w:val="16"/>
                <w:szCs w:val="16"/>
              </w:rPr>
            </w:pPr>
            <w:r w:rsidRPr="003B0BFB">
              <w:rPr>
                <w:rFonts w:ascii="Verdana" w:hAnsi="Verdana"/>
                <w:sz w:val="16"/>
                <w:szCs w:val="16"/>
              </w:rPr>
              <w:t>………</w:t>
            </w:r>
          </w:p>
        </w:tc>
        <w:tc>
          <w:tcPr>
            <w:tcW w:w="669" w:type="pct"/>
            <w:tcBorders>
              <w:top w:val="single" w:sz="2" w:space="0" w:color="000000"/>
              <w:left w:val="single" w:sz="2" w:space="0" w:color="000000"/>
              <w:bottom w:val="single" w:sz="2" w:space="0" w:color="000000"/>
              <w:right w:val="single" w:sz="12" w:space="0" w:color="000000"/>
            </w:tcBorders>
            <w:vAlign w:val="center"/>
          </w:tcPr>
          <w:p w14:paraId="77421983" w14:textId="7C34E5EE" w:rsidR="00827690" w:rsidRPr="003B0BFB" w:rsidRDefault="00827690" w:rsidP="00827690">
            <w:pPr>
              <w:snapToGrid w:val="0"/>
              <w:jc w:val="center"/>
              <w:rPr>
                <w:rFonts w:ascii="Verdana" w:hAnsi="Verdana"/>
                <w:b/>
                <w:sz w:val="16"/>
                <w:szCs w:val="16"/>
              </w:rPr>
            </w:pPr>
            <w:r w:rsidRPr="003B0BFB">
              <w:rPr>
                <w:rFonts w:ascii="Verdana" w:hAnsi="Verdana"/>
                <w:sz w:val="16"/>
                <w:szCs w:val="16"/>
              </w:rPr>
              <w:t>………….</w:t>
            </w:r>
          </w:p>
        </w:tc>
      </w:tr>
      <w:tr w:rsidR="00827690" w:rsidRPr="003B0BFB" w14:paraId="545F6361" w14:textId="77777777" w:rsidTr="00827690">
        <w:trPr>
          <w:cantSplit/>
          <w:trHeight w:hRule="exact" w:val="851"/>
        </w:trPr>
        <w:tc>
          <w:tcPr>
            <w:tcW w:w="283" w:type="pct"/>
            <w:tcBorders>
              <w:top w:val="single" w:sz="2" w:space="0" w:color="000000"/>
              <w:left w:val="single" w:sz="12" w:space="0" w:color="000000"/>
              <w:bottom w:val="single" w:sz="2" w:space="0" w:color="000000"/>
            </w:tcBorders>
            <w:vAlign w:val="center"/>
          </w:tcPr>
          <w:p w14:paraId="3E51C4DB" w14:textId="77777777" w:rsidR="00827690" w:rsidRPr="005015AE" w:rsidRDefault="00827690" w:rsidP="00827690">
            <w:pPr>
              <w:pStyle w:val="Akapitzlist"/>
              <w:numPr>
                <w:ilvl w:val="0"/>
                <w:numId w:val="95"/>
              </w:numPr>
              <w:snapToGrid w:val="0"/>
              <w:ind w:left="641" w:hanging="357"/>
              <w:jc w:val="center"/>
              <w:rPr>
                <w:rFonts w:ascii="Verdana" w:hAnsi="Verdana"/>
                <w:i/>
                <w:sz w:val="16"/>
                <w:szCs w:val="16"/>
              </w:rPr>
            </w:pPr>
          </w:p>
        </w:tc>
        <w:tc>
          <w:tcPr>
            <w:tcW w:w="1673" w:type="pct"/>
            <w:tcBorders>
              <w:top w:val="single" w:sz="2" w:space="0" w:color="000000"/>
              <w:left w:val="single" w:sz="4" w:space="0" w:color="000000"/>
              <w:bottom w:val="single" w:sz="2" w:space="0" w:color="000000"/>
            </w:tcBorders>
            <w:vAlign w:val="center"/>
          </w:tcPr>
          <w:p w14:paraId="61F9C95E" w14:textId="13AB1F88" w:rsidR="00827690" w:rsidRPr="00C67BCA" w:rsidRDefault="00827690" w:rsidP="00827690">
            <w:pPr>
              <w:rPr>
                <w:rFonts w:ascii="Arial" w:hAnsi="Arial" w:cs="Arial"/>
                <w:bCs/>
                <w:sz w:val="16"/>
                <w:szCs w:val="16"/>
              </w:rPr>
            </w:pPr>
            <w:r w:rsidRPr="00AA488D">
              <w:rPr>
                <w:rFonts w:ascii="Arial" w:hAnsi="Arial" w:cs="Arial"/>
                <w:bCs/>
                <w:sz w:val="16"/>
                <w:szCs w:val="16"/>
              </w:rPr>
              <w:t xml:space="preserve">Zestaw rozszerzenia styku 55 cm, </w:t>
            </w:r>
            <w:r>
              <w:rPr>
                <w:rFonts w:ascii="Arial" w:hAnsi="Arial" w:cs="Arial"/>
                <w:bCs/>
                <w:sz w:val="16"/>
                <w:szCs w:val="16"/>
              </w:rPr>
              <w:br/>
            </w:r>
            <w:r w:rsidRPr="00AA488D">
              <w:rPr>
                <w:rFonts w:ascii="Arial" w:hAnsi="Arial" w:cs="Arial"/>
                <w:bCs/>
                <w:sz w:val="16"/>
                <w:szCs w:val="16"/>
              </w:rPr>
              <w:t xml:space="preserve">8-kontaktowy styk </w:t>
            </w:r>
          </w:p>
        </w:tc>
        <w:tc>
          <w:tcPr>
            <w:tcW w:w="363" w:type="pct"/>
            <w:tcBorders>
              <w:top w:val="single" w:sz="2" w:space="0" w:color="000000"/>
              <w:left w:val="single" w:sz="4" w:space="0" w:color="000000"/>
              <w:bottom w:val="single" w:sz="2" w:space="0" w:color="000000"/>
            </w:tcBorders>
            <w:vAlign w:val="center"/>
          </w:tcPr>
          <w:p w14:paraId="46AF03C0" w14:textId="168D6F68" w:rsidR="00827690" w:rsidRPr="00181CDC" w:rsidRDefault="00827690" w:rsidP="00827690">
            <w:pPr>
              <w:keepNext/>
              <w:tabs>
                <w:tab w:val="left" w:pos="72"/>
                <w:tab w:val="left" w:pos="9072"/>
              </w:tabs>
              <w:snapToGrid w:val="0"/>
              <w:jc w:val="center"/>
              <w:outlineLvl w:val="2"/>
              <w:rPr>
                <w:rFonts w:ascii="Verdana" w:hAnsi="Verdana"/>
                <w:i/>
                <w:sz w:val="16"/>
                <w:szCs w:val="16"/>
              </w:rPr>
            </w:pPr>
            <w:r w:rsidRPr="00181CDC">
              <w:rPr>
                <w:rFonts w:ascii="Verdana" w:hAnsi="Verdana"/>
                <w:sz w:val="16"/>
                <w:szCs w:val="16"/>
              </w:rPr>
              <w:t>szt.</w:t>
            </w:r>
          </w:p>
        </w:tc>
        <w:tc>
          <w:tcPr>
            <w:tcW w:w="340" w:type="pct"/>
            <w:tcBorders>
              <w:top w:val="single" w:sz="2" w:space="0" w:color="000000"/>
              <w:left w:val="single" w:sz="4" w:space="0" w:color="000000"/>
              <w:bottom w:val="single" w:sz="2" w:space="0" w:color="000000"/>
            </w:tcBorders>
            <w:vAlign w:val="center"/>
          </w:tcPr>
          <w:p w14:paraId="432FA61B" w14:textId="15DFDA73" w:rsidR="00827690" w:rsidRPr="003B0BFB" w:rsidRDefault="00827690" w:rsidP="00827690">
            <w:pPr>
              <w:keepNext/>
              <w:tabs>
                <w:tab w:val="left" w:pos="72"/>
                <w:tab w:val="left" w:pos="9072"/>
              </w:tabs>
              <w:snapToGrid w:val="0"/>
              <w:jc w:val="center"/>
              <w:outlineLvl w:val="2"/>
              <w:rPr>
                <w:rFonts w:ascii="Verdana" w:hAnsi="Verdana"/>
                <w:b/>
                <w:sz w:val="16"/>
                <w:szCs w:val="16"/>
              </w:rPr>
            </w:pPr>
            <w:r w:rsidRPr="003B0BFB">
              <w:rPr>
                <w:rFonts w:ascii="Verdana" w:hAnsi="Verdana"/>
                <w:b/>
                <w:sz w:val="16"/>
                <w:szCs w:val="16"/>
              </w:rPr>
              <w:t>2</w:t>
            </w:r>
          </w:p>
        </w:tc>
        <w:tc>
          <w:tcPr>
            <w:tcW w:w="654" w:type="pct"/>
            <w:tcBorders>
              <w:top w:val="single" w:sz="2" w:space="0" w:color="000000"/>
              <w:left w:val="single" w:sz="4" w:space="0" w:color="000000"/>
              <w:bottom w:val="single" w:sz="2" w:space="0" w:color="000000"/>
              <w:right w:val="single" w:sz="2" w:space="0" w:color="000000"/>
            </w:tcBorders>
            <w:vAlign w:val="center"/>
          </w:tcPr>
          <w:p w14:paraId="16042CFB" w14:textId="2A7450F8" w:rsidR="00827690" w:rsidRPr="003B0BFB" w:rsidRDefault="00827690" w:rsidP="00827690">
            <w:pPr>
              <w:keepNext/>
              <w:tabs>
                <w:tab w:val="left" w:pos="72"/>
                <w:tab w:val="left" w:pos="9072"/>
              </w:tabs>
              <w:snapToGrid w:val="0"/>
              <w:jc w:val="center"/>
              <w:outlineLvl w:val="2"/>
              <w:rPr>
                <w:rFonts w:ascii="Verdana" w:hAnsi="Verdana"/>
                <w:b/>
                <w:sz w:val="16"/>
                <w:szCs w:val="16"/>
              </w:rPr>
            </w:pPr>
            <w:r w:rsidRPr="00667E9C">
              <w:rPr>
                <w:rFonts w:ascii="Verdana" w:hAnsi="Verdana"/>
                <w:sz w:val="16"/>
                <w:szCs w:val="16"/>
              </w:rPr>
              <w:t>………….</w:t>
            </w:r>
          </w:p>
        </w:tc>
        <w:tc>
          <w:tcPr>
            <w:tcW w:w="654" w:type="pct"/>
            <w:tcBorders>
              <w:top w:val="single" w:sz="2" w:space="0" w:color="000000"/>
              <w:left w:val="single" w:sz="2" w:space="0" w:color="000000"/>
              <w:bottom w:val="single" w:sz="2" w:space="0" w:color="000000"/>
              <w:right w:val="single" w:sz="2" w:space="0" w:color="000000"/>
            </w:tcBorders>
            <w:vAlign w:val="center"/>
          </w:tcPr>
          <w:p w14:paraId="393E647D" w14:textId="1465D2FA" w:rsidR="00827690" w:rsidRPr="003B0BFB" w:rsidRDefault="00827690" w:rsidP="00827690">
            <w:pPr>
              <w:jc w:val="center"/>
              <w:rPr>
                <w:rFonts w:ascii="Verdana" w:hAnsi="Verdana"/>
                <w:b/>
                <w:sz w:val="16"/>
                <w:szCs w:val="16"/>
              </w:rPr>
            </w:pPr>
            <w:r w:rsidRPr="003B0BFB">
              <w:rPr>
                <w:rFonts w:ascii="Verdana" w:hAnsi="Verdana"/>
                <w:sz w:val="16"/>
                <w:szCs w:val="16"/>
              </w:rPr>
              <w:t>………….</w:t>
            </w:r>
          </w:p>
        </w:tc>
        <w:tc>
          <w:tcPr>
            <w:tcW w:w="364" w:type="pct"/>
            <w:tcBorders>
              <w:top w:val="single" w:sz="2" w:space="0" w:color="000000"/>
              <w:left w:val="single" w:sz="2" w:space="0" w:color="000000"/>
              <w:bottom w:val="single" w:sz="2" w:space="0" w:color="000000"/>
              <w:right w:val="single" w:sz="2" w:space="0" w:color="000000"/>
            </w:tcBorders>
            <w:vAlign w:val="center"/>
          </w:tcPr>
          <w:p w14:paraId="29A1D7F1" w14:textId="215B750C" w:rsidR="00827690" w:rsidRPr="003B0BFB" w:rsidRDefault="00827690" w:rsidP="00827690">
            <w:pPr>
              <w:jc w:val="center"/>
              <w:rPr>
                <w:rFonts w:ascii="Verdana" w:hAnsi="Verdana" w:cs="Arial"/>
                <w:b/>
                <w:sz w:val="16"/>
                <w:szCs w:val="16"/>
              </w:rPr>
            </w:pPr>
            <w:r w:rsidRPr="003B0BFB">
              <w:rPr>
                <w:rFonts w:ascii="Verdana" w:hAnsi="Verdana"/>
                <w:sz w:val="16"/>
                <w:szCs w:val="16"/>
              </w:rPr>
              <w:t>………</w:t>
            </w:r>
          </w:p>
        </w:tc>
        <w:tc>
          <w:tcPr>
            <w:tcW w:w="669" w:type="pct"/>
            <w:tcBorders>
              <w:top w:val="single" w:sz="2" w:space="0" w:color="000000"/>
              <w:left w:val="single" w:sz="2" w:space="0" w:color="000000"/>
              <w:bottom w:val="single" w:sz="2" w:space="0" w:color="000000"/>
              <w:right w:val="single" w:sz="12" w:space="0" w:color="000000"/>
            </w:tcBorders>
            <w:vAlign w:val="center"/>
          </w:tcPr>
          <w:p w14:paraId="40E60BCC" w14:textId="4CA617FD" w:rsidR="00827690" w:rsidRPr="003B0BFB" w:rsidRDefault="00827690" w:rsidP="00827690">
            <w:pPr>
              <w:snapToGrid w:val="0"/>
              <w:jc w:val="center"/>
              <w:rPr>
                <w:rFonts w:ascii="Verdana" w:hAnsi="Verdana"/>
                <w:b/>
                <w:sz w:val="16"/>
                <w:szCs w:val="16"/>
              </w:rPr>
            </w:pPr>
            <w:r w:rsidRPr="003B0BFB">
              <w:rPr>
                <w:rFonts w:ascii="Verdana" w:hAnsi="Verdana"/>
                <w:sz w:val="16"/>
                <w:szCs w:val="16"/>
              </w:rPr>
              <w:t>………….</w:t>
            </w:r>
          </w:p>
        </w:tc>
      </w:tr>
      <w:tr w:rsidR="00827690" w:rsidRPr="003B0BFB" w14:paraId="4148122D" w14:textId="77777777" w:rsidTr="00827690">
        <w:trPr>
          <w:cantSplit/>
          <w:trHeight w:hRule="exact" w:val="851"/>
        </w:trPr>
        <w:tc>
          <w:tcPr>
            <w:tcW w:w="283" w:type="pct"/>
            <w:tcBorders>
              <w:top w:val="single" w:sz="2" w:space="0" w:color="000000"/>
              <w:left w:val="single" w:sz="12" w:space="0" w:color="000000"/>
              <w:bottom w:val="single" w:sz="2" w:space="0" w:color="000000"/>
            </w:tcBorders>
            <w:vAlign w:val="center"/>
          </w:tcPr>
          <w:p w14:paraId="4C2F2976" w14:textId="77777777" w:rsidR="00827690" w:rsidRPr="005015AE" w:rsidRDefault="00827690" w:rsidP="00827690">
            <w:pPr>
              <w:pStyle w:val="Akapitzlist"/>
              <w:numPr>
                <w:ilvl w:val="0"/>
                <w:numId w:val="95"/>
              </w:numPr>
              <w:snapToGrid w:val="0"/>
              <w:ind w:left="641" w:hanging="357"/>
              <w:jc w:val="center"/>
              <w:rPr>
                <w:rFonts w:ascii="Verdana" w:hAnsi="Verdana"/>
                <w:i/>
                <w:sz w:val="16"/>
                <w:szCs w:val="16"/>
              </w:rPr>
            </w:pPr>
          </w:p>
        </w:tc>
        <w:tc>
          <w:tcPr>
            <w:tcW w:w="1673" w:type="pct"/>
            <w:tcBorders>
              <w:top w:val="single" w:sz="2" w:space="0" w:color="000000"/>
              <w:left w:val="single" w:sz="4" w:space="0" w:color="000000"/>
              <w:bottom w:val="single" w:sz="2" w:space="0" w:color="000000"/>
            </w:tcBorders>
            <w:vAlign w:val="center"/>
          </w:tcPr>
          <w:p w14:paraId="485673B3" w14:textId="15059ED5" w:rsidR="00827690" w:rsidRPr="00C67BCA" w:rsidRDefault="00827690" w:rsidP="00827690">
            <w:pPr>
              <w:rPr>
                <w:rFonts w:ascii="Arial" w:hAnsi="Arial" w:cs="Arial"/>
                <w:bCs/>
                <w:sz w:val="16"/>
                <w:szCs w:val="16"/>
              </w:rPr>
            </w:pPr>
            <w:r w:rsidRPr="00AA488D">
              <w:rPr>
                <w:rFonts w:ascii="Arial" w:hAnsi="Arial" w:cs="Arial"/>
                <w:bCs/>
                <w:sz w:val="16"/>
                <w:szCs w:val="16"/>
              </w:rPr>
              <w:t xml:space="preserve">Zestaw pokrywy do otworu trepanacyjnego o średnicy od 14 do 17 mm, z automatycznym systemem blokującym przewód elektrody. </w:t>
            </w:r>
          </w:p>
        </w:tc>
        <w:tc>
          <w:tcPr>
            <w:tcW w:w="363" w:type="pct"/>
            <w:tcBorders>
              <w:top w:val="single" w:sz="2" w:space="0" w:color="000000"/>
              <w:left w:val="single" w:sz="4" w:space="0" w:color="000000"/>
              <w:bottom w:val="single" w:sz="2" w:space="0" w:color="000000"/>
            </w:tcBorders>
            <w:vAlign w:val="center"/>
          </w:tcPr>
          <w:p w14:paraId="37A18015" w14:textId="4AF7B090" w:rsidR="00827690" w:rsidRPr="00181CDC" w:rsidRDefault="00827690" w:rsidP="00827690">
            <w:pPr>
              <w:keepNext/>
              <w:tabs>
                <w:tab w:val="left" w:pos="72"/>
                <w:tab w:val="left" w:pos="9072"/>
              </w:tabs>
              <w:snapToGrid w:val="0"/>
              <w:jc w:val="center"/>
              <w:outlineLvl w:val="2"/>
              <w:rPr>
                <w:rFonts w:ascii="Verdana" w:hAnsi="Verdana"/>
                <w:i/>
                <w:sz w:val="16"/>
                <w:szCs w:val="16"/>
              </w:rPr>
            </w:pPr>
            <w:r w:rsidRPr="00181CDC">
              <w:rPr>
                <w:rFonts w:ascii="Verdana" w:hAnsi="Verdana"/>
                <w:sz w:val="16"/>
                <w:szCs w:val="16"/>
              </w:rPr>
              <w:t>szt.</w:t>
            </w:r>
          </w:p>
        </w:tc>
        <w:tc>
          <w:tcPr>
            <w:tcW w:w="340" w:type="pct"/>
            <w:tcBorders>
              <w:top w:val="single" w:sz="2" w:space="0" w:color="000000"/>
              <w:left w:val="single" w:sz="4" w:space="0" w:color="000000"/>
              <w:bottom w:val="single" w:sz="2" w:space="0" w:color="000000"/>
            </w:tcBorders>
            <w:vAlign w:val="center"/>
          </w:tcPr>
          <w:p w14:paraId="49BB683D" w14:textId="2FE97D4C" w:rsidR="00827690" w:rsidRPr="003B0BFB" w:rsidRDefault="00827690" w:rsidP="00827690">
            <w:pPr>
              <w:keepNext/>
              <w:tabs>
                <w:tab w:val="left" w:pos="72"/>
                <w:tab w:val="left" w:pos="9072"/>
              </w:tabs>
              <w:snapToGrid w:val="0"/>
              <w:jc w:val="center"/>
              <w:outlineLvl w:val="2"/>
              <w:rPr>
                <w:rFonts w:ascii="Verdana" w:hAnsi="Verdana"/>
                <w:b/>
                <w:sz w:val="16"/>
                <w:szCs w:val="16"/>
              </w:rPr>
            </w:pPr>
            <w:r>
              <w:rPr>
                <w:rFonts w:ascii="Verdana" w:hAnsi="Verdana"/>
                <w:b/>
                <w:sz w:val="16"/>
                <w:szCs w:val="16"/>
              </w:rPr>
              <w:t>2</w:t>
            </w:r>
          </w:p>
        </w:tc>
        <w:tc>
          <w:tcPr>
            <w:tcW w:w="654" w:type="pct"/>
            <w:tcBorders>
              <w:top w:val="single" w:sz="2" w:space="0" w:color="000000"/>
              <w:left w:val="single" w:sz="4" w:space="0" w:color="000000"/>
              <w:bottom w:val="single" w:sz="2" w:space="0" w:color="000000"/>
              <w:right w:val="single" w:sz="2" w:space="0" w:color="000000"/>
            </w:tcBorders>
            <w:vAlign w:val="center"/>
          </w:tcPr>
          <w:p w14:paraId="359AD85C" w14:textId="4B52F3DD" w:rsidR="00827690" w:rsidRPr="003B0BFB" w:rsidRDefault="00827690" w:rsidP="00827690">
            <w:pPr>
              <w:keepNext/>
              <w:tabs>
                <w:tab w:val="left" w:pos="72"/>
                <w:tab w:val="left" w:pos="9072"/>
              </w:tabs>
              <w:snapToGrid w:val="0"/>
              <w:jc w:val="center"/>
              <w:outlineLvl w:val="2"/>
              <w:rPr>
                <w:rFonts w:ascii="Verdana" w:hAnsi="Verdana"/>
                <w:b/>
                <w:sz w:val="16"/>
                <w:szCs w:val="16"/>
              </w:rPr>
            </w:pPr>
            <w:r w:rsidRPr="00667E9C">
              <w:rPr>
                <w:rFonts w:ascii="Verdana" w:hAnsi="Verdana"/>
                <w:sz w:val="16"/>
                <w:szCs w:val="16"/>
              </w:rPr>
              <w:t>………….</w:t>
            </w:r>
          </w:p>
        </w:tc>
        <w:tc>
          <w:tcPr>
            <w:tcW w:w="654" w:type="pct"/>
            <w:tcBorders>
              <w:top w:val="single" w:sz="2" w:space="0" w:color="000000"/>
              <w:left w:val="single" w:sz="2" w:space="0" w:color="000000"/>
              <w:bottom w:val="single" w:sz="2" w:space="0" w:color="000000"/>
              <w:right w:val="single" w:sz="2" w:space="0" w:color="000000"/>
            </w:tcBorders>
            <w:vAlign w:val="center"/>
          </w:tcPr>
          <w:p w14:paraId="106AFFFD" w14:textId="1AF31B74" w:rsidR="00827690" w:rsidRPr="003B0BFB" w:rsidRDefault="00827690" w:rsidP="00827690">
            <w:pPr>
              <w:jc w:val="center"/>
              <w:rPr>
                <w:rFonts w:ascii="Verdana" w:hAnsi="Verdana"/>
                <w:b/>
                <w:sz w:val="16"/>
                <w:szCs w:val="16"/>
              </w:rPr>
            </w:pPr>
            <w:r w:rsidRPr="003B0BFB">
              <w:rPr>
                <w:rFonts w:ascii="Verdana" w:hAnsi="Verdana"/>
                <w:sz w:val="16"/>
                <w:szCs w:val="16"/>
              </w:rPr>
              <w:t>………….</w:t>
            </w:r>
          </w:p>
        </w:tc>
        <w:tc>
          <w:tcPr>
            <w:tcW w:w="364" w:type="pct"/>
            <w:tcBorders>
              <w:top w:val="single" w:sz="2" w:space="0" w:color="000000"/>
              <w:left w:val="single" w:sz="2" w:space="0" w:color="000000"/>
              <w:bottom w:val="single" w:sz="2" w:space="0" w:color="000000"/>
              <w:right w:val="single" w:sz="2" w:space="0" w:color="000000"/>
            </w:tcBorders>
            <w:vAlign w:val="center"/>
          </w:tcPr>
          <w:p w14:paraId="73EB5A15" w14:textId="7B71031C" w:rsidR="00827690" w:rsidRPr="003B0BFB" w:rsidRDefault="00827690" w:rsidP="00827690">
            <w:pPr>
              <w:jc w:val="center"/>
              <w:rPr>
                <w:rFonts w:ascii="Verdana" w:hAnsi="Verdana" w:cs="Arial"/>
                <w:b/>
                <w:sz w:val="16"/>
                <w:szCs w:val="16"/>
              </w:rPr>
            </w:pPr>
            <w:r w:rsidRPr="003B0BFB">
              <w:rPr>
                <w:rFonts w:ascii="Verdana" w:hAnsi="Verdana"/>
                <w:sz w:val="16"/>
                <w:szCs w:val="16"/>
              </w:rPr>
              <w:t>………</w:t>
            </w:r>
          </w:p>
        </w:tc>
        <w:tc>
          <w:tcPr>
            <w:tcW w:w="669" w:type="pct"/>
            <w:tcBorders>
              <w:top w:val="single" w:sz="2" w:space="0" w:color="000000"/>
              <w:left w:val="single" w:sz="2" w:space="0" w:color="000000"/>
              <w:bottom w:val="single" w:sz="2" w:space="0" w:color="000000"/>
              <w:right w:val="single" w:sz="12" w:space="0" w:color="000000"/>
            </w:tcBorders>
            <w:vAlign w:val="center"/>
          </w:tcPr>
          <w:p w14:paraId="26EBDB48" w14:textId="39913E6F" w:rsidR="00827690" w:rsidRPr="003B0BFB" w:rsidRDefault="00827690" w:rsidP="00827690">
            <w:pPr>
              <w:snapToGrid w:val="0"/>
              <w:jc w:val="center"/>
              <w:rPr>
                <w:rFonts w:ascii="Verdana" w:hAnsi="Verdana"/>
                <w:b/>
                <w:sz w:val="16"/>
                <w:szCs w:val="16"/>
              </w:rPr>
            </w:pPr>
            <w:r w:rsidRPr="003B0BFB">
              <w:rPr>
                <w:rFonts w:ascii="Verdana" w:hAnsi="Verdana"/>
                <w:sz w:val="16"/>
                <w:szCs w:val="16"/>
              </w:rPr>
              <w:t>………….</w:t>
            </w:r>
          </w:p>
        </w:tc>
      </w:tr>
      <w:tr w:rsidR="00827690" w:rsidRPr="003B0BFB" w14:paraId="7A90BD6A" w14:textId="77777777" w:rsidTr="00827690">
        <w:trPr>
          <w:cantSplit/>
          <w:trHeight w:hRule="exact" w:val="851"/>
        </w:trPr>
        <w:tc>
          <w:tcPr>
            <w:tcW w:w="283" w:type="pct"/>
            <w:tcBorders>
              <w:top w:val="single" w:sz="2" w:space="0" w:color="000000"/>
              <w:left w:val="single" w:sz="12" w:space="0" w:color="000000"/>
              <w:bottom w:val="single" w:sz="2" w:space="0" w:color="000000"/>
            </w:tcBorders>
            <w:vAlign w:val="center"/>
          </w:tcPr>
          <w:p w14:paraId="49CBCAF5" w14:textId="77777777" w:rsidR="00827690" w:rsidRPr="005015AE" w:rsidRDefault="00827690" w:rsidP="00827690">
            <w:pPr>
              <w:pStyle w:val="Akapitzlist"/>
              <w:numPr>
                <w:ilvl w:val="0"/>
                <w:numId w:val="95"/>
              </w:numPr>
              <w:snapToGrid w:val="0"/>
              <w:ind w:left="641" w:hanging="357"/>
              <w:jc w:val="center"/>
              <w:rPr>
                <w:rFonts w:ascii="Verdana" w:hAnsi="Verdana"/>
                <w:i/>
                <w:sz w:val="16"/>
                <w:szCs w:val="16"/>
              </w:rPr>
            </w:pPr>
          </w:p>
        </w:tc>
        <w:tc>
          <w:tcPr>
            <w:tcW w:w="1673" w:type="pct"/>
            <w:tcBorders>
              <w:top w:val="single" w:sz="2" w:space="0" w:color="000000"/>
              <w:left w:val="single" w:sz="4" w:space="0" w:color="000000"/>
              <w:bottom w:val="single" w:sz="2" w:space="0" w:color="000000"/>
            </w:tcBorders>
            <w:vAlign w:val="center"/>
          </w:tcPr>
          <w:p w14:paraId="2A35F9BD" w14:textId="05AE9137" w:rsidR="00827690" w:rsidRPr="00C67BCA" w:rsidRDefault="00827690" w:rsidP="00827690">
            <w:pPr>
              <w:rPr>
                <w:rFonts w:ascii="Arial" w:hAnsi="Arial" w:cs="Arial"/>
                <w:bCs/>
                <w:sz w:val="16"/>
                <w:szCs w:val="16"/>
              </w:rPr>
            </w:pPr>
            <w:r w:rsidRPr="00AA488D">
              <w:rPr>
                <w:rFonts w:ascii="Arial" w:hAnsi="Arial" w:cs="Arial"/>
                <w:bCs/>
                <w:sz w:val="16"/>
                <w:szCs w:val="16"/>
              </w:rPr>
              <w:t xml:space="preserve">Zestaw kontrolera zdalnego DBS </w:t>
            </w:r>
          </w:p>
        </w:tc>
        <w:tc>
          <w:tcPr>
            <w:tcW w:w="363" w:type="pct"/>
            <w:tcBorders>
              <w:top w:val="single" w:sz="2" w:space="0" w:color="000000"/>
              <w:left w:val="single" w:sz="4" w:space="0" w:color="000000"/>
              <w:bottom w:val="single" w:sz="2" w:space="0" w:color="000000"/>
            </w:tcBorders>
            <w:vAlign w:val="center"/>
          </w:tcPr>
          <w:p w14:paraId="73BA8E3D" w14:textId="1B3D5E9B" w:rsidR="00827690" w:rsidRPr="00181CDC" w:rsidRDefault="00827690" w:rsidP="00827690">
            <w:pPr>
              <w:keepNext/>
              <w:tabs>
                <w:tab w:val="left" w:pos="72"/>
                <w:tab w:val="left" w:pos="9072"/>
              </w:tabs>
              <w:snapToGrid w:val="0"/>
              <w:jc w:val="center"/>
              <w:outlineLvl w:val="2"/>
              <w:rPr>
                <w:rFonts w:ascii="Verdana" w:hAnsi="Verdana"/>
                <w:i/>
                <w:sz w:val="16"/>
                <w:szCs w:val="16"/>
              </w:rPr>
            </w:pPr>
            <w:r w:rsidRPr="00181CDC">
              <w:rPr>
                <w:rFonts w:ascii="Verdana" w:hAnsi="Verdana"/>
                <w:sz w:val="16"/>
                <w:szCs w:val="16"/>
              </w:rPr>
              <w:t>szt.</w:t>
            </w:r>
          </w:p>
        </w:tc>
        <w:tc>
          <w:tcPr>
            <w:tcW w:w="340" w:type="pct"/>
            <w:tcBorders>
              <w:top w:val="single" w:sz="2" w:space="0" w:color="000000"/>
              <w:left w:val="single" w:sz="4" w:space="0" w:color="000000"/>
              <w:bottom w:val="single" w:sz="2" w:space="0" w:color="000000"/>
            </w:tcBorders>
            <w:vAlign w:val="center"/>
          </w:tcPr>
          <w:p w14:paraId="56EFBE68" w14:textId="489AF480" w:rsidR="00827690" w:rsidRPr="003B0BFB" w:rsidRDefault="00827690" w:rsidP="00827690">
            <w:pPr>
              <w:keepNext/>
              <w:tabs>
                <w:tab w:val="left" w:pos="72"/>
                <w:tab w:val="left" w:pos="9072"/>
              </w:tabs>
              <w:snapToGrid w:val="0"/>
              <w:jc w:val="center"/>
              <w:outlineLvl w:val="2"/>
              <w:rPr>
                <w:rFonts w:ascii="Verdana" w:hAnsi="Verdana"/>
                <w:b/>
                <w:sz w:val="16"/>
                <w:szCs w:val="16"/>
              </w:rPr>
            </w:pPr>
            <w:r w:rsidRPr="003B0BFB">
              <w:rPr>
                <w:rFonts w:ascii="Verdana" w:hAnsi="Verdana"/>
                <w:b/>
                <w:sz w:val="16"/>
                <w:szCs w:val="16"/>
              </w:rPr>
              <w:t>1</w:t>
            </w:r>
          </w:p>
        </w:tc>
        <w:tc>
          <w:tcPr>
            <w:tcW w:w="654" w:type="pct"/>
            <w:tcBorders>
              <w:top w:val="single" w:sz="2" w:space="0" w:color="000000"/>
              <w:left w:val="single" w:sz="4" w:space="0" w:color="000000"/>
              <w:bottom w:val="single" w:sz="2" w:space="0" w:color="000000"/>
              <w:right w:val="single" w:sz="2" w:space="0" w:color="000000"/>
            </w:tcBorders>
            <w:vAlign w:val="center"/>
          </w:tcPr>
          <w:p w14:paraId="46688C8C" w14:textId="486240D9" w:rsidR="00827690" w:rsidRPr="003B0BFB" w:rsidRDefault="00827690" w:rsidP="00827690">
            <w:pPr>
              <w:keepNext/>
              <w:tabs>
                <w:tab w:val="left" w:pos="72"/>
                <w:tab w:val="left" w:pos="9072"/>
              </w:tabs>
              <w:snapToGrid w:val="0"/>
              <w:jc w:val="center"/>
              <w:outlineLvl w:val="2"/>
              <w:rPr>
                <w:rFonts w:ascii="Verdana" w:hAnsi="Verdana"/>
                <w:b/>
                <w:sz w:val="16"/>
                <w:szCs w:val="16"/>
              </w:rPr>
            </w:pPr>
            <w:r w:rsidRPr="00667E9C">
              <w:rPr>
                <w:rFonts w:ascii="Verdana" w:hAnsi="Verdana"/>
                <w:sz w:val="16"/>
                <w:szCs w:val="16"/>
              </w:rPr>
              <w:t>………….</w:t>
            </w:r>
          </w:p>
        </w:tc>
        <w:tc>
          <w:tcPr>
            <w:tcW w:w="654" w:type="pct"/>
            <w:tcBorders>
              <w:top w:val="single" w:sz="2" w:space="0" w:color="000000"/>
              <w:left w:val="single" w:sz="2" w:space="0" w:color="000000"/>
              <w:bottom w:val="single" w:sz="2" w:space="0" w:color="000000"/>
              <w:right w:val="single" w:sz="2" w:space="0" w:color="000000"/>
            </w:tcBorders>
            <w:vAlign w:val="center"/>
          </w:tcPr>
          <w:p w14:paraId="33E4BEDC" w14:textId="14150C82" w:rsidR="00827690" w:rsidRPr="003B0BFB" w:rsidRDefault="00827690" w:rsidP="00827690">
            <w:pPr>
              <w:jc w:val="center"/>
              <w:rPr>
                <w:rFonts w:ascii="Verdana" w:hAnsi="Verdana"/>
                <w:b/>
                <w:sz w:val="16"/>
                <w:szCs w:val="16"/>
              </w:rPr>
            </w:pPr>
            <w:r w:rsidRPr="003B0BFB">
              <w:rPr>
                <w:rFonts w:ascii="Verdana" w:hAnsi="Verdana"/>
                <w:sz w:val="16"/>
                <w:szCs w:val="16"/>
              </w:rPr>
              <w:t>………….</w:t>
            </w:r>
          </w:p>
        </w:tc>
        <w:tc>
          <w:tcPr>
            <w:tcW w:w="364" w:type="pct"/>
            <w:tcBorders>
              <w:top w:val="single" w:sz="2" w:space="0" w:color="000000"/>
              <w:left w:val="single" w:sz="2" w:space="0" w:color="000000"/>
              <w:bottom w:val="single" w:sz="2" w:space="0" w:color="000000"/>
              <w:right w:val="single" w:sz="2" w:space="0" w:color="000000"/>
            </w:tcBorders>
            <w:vAlign w:val="center"/>
          </w:tcPr>
          <w:p w14:paraId="697ADC41" w14:textId="068D8516" w:rsidR="00827690" w:rsidRPr="003B0BFB" w:rsidRDefault="00827690" w:rsidP="00827690">
            <w:pPr>
              <w:jc w:val="center"/>
              <w:rPr>
                <w:rFonts w:ascii="Verdana" w:hAnsi="Verdana" w:cs="Arial"/>
                <w:b/>
                <w:sz w:val="16"/>
                <w:szCs w:val="16"/>
              </w:rPr>
            </w:pPr>
            <w:r w:rsidRPr="003B0BFB">
              <w:rPr>
                <w:rFonts w:ascii="Verdana" w:hAnsi="Verdana"/>
                <w:sz w:val="16"/>
                <w:szCs w:val="16"/>
              </w:rPr>
              <w:t>………</w:t>
            </w:r>
          </w:p>
        </w:tc>
        <w:tc>
          <w:tcPr>
            <w:tcW w:w="669" w:type="pct"/>
            <w:tcBorders>
              <w:top w:val="single" w:sz="2" w:space="0" w:color="000000"/>
              <w:left w:val="single" w:sz="2" w:space="0" w:color="000000"/>
              <w:bottom w:val="single" w:sz="2" w:space="0" w:color="000000"/>
              <w:right w:val="single" w:sz="12" w:space="0" w:color="000000"/>
            </w:tcBorders>
            <w:vAlign w:val="center"/>
          </w:tcPr>
          <w:p w14:paraId="29609DC1" w14:textId="7E3756C2" w:rsidR="00827690" w:rsidRPr="003B0BFB" w:rsidRDefault="00827690" w:rsidP="00827690">
            <w:pPr>
              <w:snapToGrid w:val="0"/>
              <w:jc w:val="center"/>
              <w:rPr>
                <w:rFonts w:ascii="Verdana" w:hAnsi="Verdana"/>
                <w:b/>
                <w:sz w:val="16"/>
                <w:szCs w:val="16"/>
              </w:rPr>
            </w:pPr>
            <w:r w:rsidRPr="003B0BFB">
              <w:rPr>
                <w:rFonts w:ascii="Verdana" w:hAnsi="Verdana"/>
                <w:sz w:val="16"/>
                <w:szCs w:val="16"/>
              </w:rPr>
              <w:t>………….</w:t>
            </w:r>
          </w:p>
        </w:tc>
      </w:tr>
      <w:tr w:rsidR="00827690" w:rsidRPr="003B0BFB" w14:paraId="3241F240" w14:textId="77777777" w:rsidTr="00827690">
        <w:trPr>
          <w:cantSplit/>
          <w:trHeight w:hRule="exact" w:val="851"/>
        </w:trPr>
        <w:tc>
          <w:tcPr>
            <w:tcW w:w="283" w:type="pct"/>
            <w:tcBorders>
              <w:top w:val="single" w:sz="2" w:space="0" w:color="000000"/>
              <w:left w:val="single" w:sz="12" w:space="0" w:color="000000"/>
              <w:bottom w:val="single" w:sz="2" w:space="0" w:color="000000"/>
            </w:tcBorders>
            <w:vAlign w:val="center"/>
          </w:tcPr>
          <w:p w14:paraId="2A475A92" w14:textId="77777777" w:rsidR="00827690" w:rsidRPr="005015AE" w:rsidRDefault="00827690" w:rsidP="00827690">
            <w:pPr>
              <w:pStyle w:val="Akapitzlist"/>
              <w:numPr>
                <w:ilvl w:val="0"/>
                <w:numId w:val="95"/>
              </w:numPr>
              <w:snapToGrid w:val="0"/>
              <w:ind w:left="641" w:hanging="357"/>
              <w:jc w:val="center"/>
              <w:rPr>
                <w:rFonts w:ascii="Verdana" w:hAnsi="Verdana"/>
                <w:i/>
                <w:sz w:val="16"/>
                <w:szCs w:val="16"/>
              </w:rPr>
            </w:pPr>
          </w:p>
        </w:tc>
        <w:tc>
          <w:tcPr>
            <w:tcW w:w="1673" w:type="pct"/>
            <w:tcBorders>
              <w:top w:val="single" w:sz="2" w:space="0" w:color="000000"/>
              <w:left w:val="single" w:sz="4" w:space="0" w:color="000000"/>
              <w:bottom w:val="single" w:sz="2" w:space="0" w:color="000000"/>
            </w:tcBorders>
            <w:vAlign w:val="center"/>
          </w:tcPr>
          <w:p w14:paraId="0E6A6D7B" w14:textId="483DCB57" w:rsidR="00827690" w:rsidRPr="00C67BCA" w:rsidRDefault="00827690" w:rsidP="00827690">
            <w:pPr>
              <w:rPr>
                <w:rFonts w:ascii="Arial" w:hAnsi="Arial" w:cs="Arial"/>
                <w:bCs/>
                <w:sz w:val="16"/>
                <w:szCs w:val="16"/>
              </w:rPr>
            </w:pPr>
            <w:r w:rsidRPr="00AA488D">
              <w:rPr>
                <w:rFonts w:ascii="Arial" w:hAnsi="Arial" w:cs="Arial"/>
                <w:bCs/>
                <w:sz w:val="16"/>
                <w:szCs w:val="16"/>
              </w:rPr>
              <w:t>System do przezskórnego ładowania</w:t>
            </w:r>
          </w:p>
        </w:tc>
        <w:tc>
          <w:tcPr>
            <w:tcW w:w="363" w:type="pct"/>
            <w:tcBorders>
              <w:top w:val="single" w:sz="2" w:space="0" w:color="000000"/>
              <w:left w:val="single" w:sz="4" w:space="0" w:color="000000"/>
              <w:bottom w:val="single" w:sz="2" w:space="0" w:color="000000"/>
            </w:tcBorders>
            <w:vAlign w:val="center"/>
          </w:tcPr>
          <w:p w14:paraId="23F6C461" w14:textId="1C630F11" w:rsidR="00827690" w:rsidRPr="00181CDC" w:rsidRDefault="00827690" w:rsidP="00827690">
            <w:pPr>
              <w:keepNext/>
              <w:tabs>
                <w:tab w:val="left" w:pos="72"/>
                <w:tab w:val="left" w:pos="9072"/>
              </w:tabs>
              <w:snapToGrid w:val="0"/>
              <w:jc w:val="center"/>
              <w:outlineLvl w:val="2"/>
              <w:rPr>
                <w:rFonts w:ascii="Verdana" w:hAnsi="Verdana"/>
                <w:i/>
                <w:sz w:val="16"/>
                <w:szCs w:val="16"/>
              </w:rPr>
            </w:pPr>
            <w:r w:rsidRPr="00181CDC">
              <w:rPr>
                <w:rFonts w:ascii="Verdana" w:hAnsi="Verdana"/>
                <w:sz w:val="16"/>
                <w:szCs w:val="16"/>
              </w:rPr>
              <w:t>szt.</w:t>
            </w:r>
          </w:p>
        </w:tc>
        <w:tc>
          <w:tcPr>
            <w:tcW w:w="340" w:type="pct"/>
            <w:tcBorders>
              <w:top w:val="single" w:sz="2" w:space="0" w:color="000000"/>
              <w:left w:val="single" w:sz="4" w:space="0" w:color="000000"/>
              <w:bottom w:val="single" w:sz="2" w:space="0" w:color="000000"/>
            </w:tcBorders>
            <w:vAlign w:val="center"/>
          </w:tcPr>
          <w:p w14:paraId="4CD875A9" w14:textId="2B8F0DB5" w:rsidR="00827690" w:rsidRPr="003B0BFB" w:rsidRDefault="00827690" w:rsidP="00827690">
            <w:pPr>
              <w:keepNext/>
              <w:tabs>
                <w:tab w:val="left" w:pos="72"/>
                <w:tab w:val="left" w:pos="9072"/>
              </w:tabs>
              <w:snapToGrid w:val="0"/>
              <w:jc w:val="center"/>
              <w:outlineLvl w:val="2"/>
              <w:rPr>
                <w:rFonts w:ascii="Verdana" w:hAnsi="Verdana"/>
                <w:b/>
                <w:sz w:val="16"/>
                <w:szCs w:val="16"/>
              </w:rPr>
            </w:pPr>
            <w:r w:rsidRPr="003B0BFB">
              <w:rPr>
                <w:rFonts w:ascii="Verdana" w:hAnsi="Verdana"/>
                <w:b/>
                <w:sz w:val="16"/>
                <w:szCs w:val="16"/>
              </w:rPr>
              <w:t>1</w:t>
            </w:r>
          </w:p>
        </w:tc>
        <w:tc>
          <w:tcPr>
            <w:tcW w:w="654" w:type="pct"/>
            <w:tcBorders>
              <w:top w:val="single" w:sz="2" w:space="0" w:color="000000"/>
              <w:left w:val="single" w:sz="4" w:space="0" w:color="000000"/>
              <w:bottom w:val="single" w:sz="2" w:space="0" w:color="000000"/>
            </w:tcBorders>
            <w:vAlign w:val="center"/>
          </w:tcPr>
          <w:p w14:paraId="2726A59E" w14:textId="7C5E9D52" w:rsidR="00827690" w:rsidRPr="003B0BFB" w:rsidRDefault="00827690" w:rsidP="00827690">
            <w:pPr>
              <w:keepNext/>
              <w:tabs>
                <w:tab w:val="left" w:pos="72"/>
                <w:tab w:val="left" w:pos="9072"/>
              </w:tabs>
              <w:snapToGrid w:val="0"/>
              <w:jc w:val="center"/>
              <w:outlineLvl w:val="2"/>
              <w:rPr>
                <w:rFonts w:ascii="Verdana" w:hAnsi="Verdana"/>
                <w:b/>
                <w:sz w:val="16"/>
                <w:szCs w:val="16"/>
              </w:rPr>
            </w:pPr>
            <w:r w:rsidRPr="00667E9C">
              <w:rPr>
                <w:rFonts w:ascii="Verdana" w:hAnsi="Verdana"/>
                <w:sz w:val="16"/>
                <w:szCs w:val="16"/>
              </w:rPr>
              <w:t>………….</w:t>
            </w:r>
          </w:p>
        </w:tc>
        <w:tc>
          <w:tcPr>
            <w:tcW w:w="654" w:type="pct"/>
            <w:tcBorders>
              <w:top w:val="single" w:sz="2" w:space="0" w:color="000000"/>
              <w:left w:val="single" w:sz="4" w:space="0" w:color="000000"/>
              <w:bottom w:val="single" w:sz="2" w:space="0" w:color="000000"/>
              <w:right w:val="single" w:sz="2" w:space="0" w:color="000000"/>
            </w:tcBorders>
            <w:vAlign w:val="center"/>
          </w:tcPr>
          <w:p w14:paraId="10AC7458" w14:textId="2C085267" w:rsidR="00827690" w:rsidRPr="003B0BFB" w:rsidRDefault="00827690" w:rsidP="00827690">
            <w:pPr>
              <w:jc w:val="center"/>
              <w:rPr>
                <w:rFonts w:ascii="Verdana" w:hAnsi="Verdana"/>
                <w:b/>
                <w:sz w:val="16"/>
                <w:szCs w:val="16"/>
              </w:rPr>
            </w:pPr>
            <w:r w:rsidRPr="003B0BFB">
              <w:rPr>
                <w:rFonts w:ascii="Verdana" w:hAnsi="Verdana"/>
                <w:sz w:val="16"/>
                <w:szCs w:val="16"/>
              </w:rPr>
              <w:t>………….</w:t>
            </w:r>
          </w:p>
        </w:tc>
        <w:tc>
          <w:tcPr>
            <w:tcW w:w="364" w:type="pct"/>
            <w:tcBorders>
              <w:top w:val="single" w:sz="2" w:space="0" w:color="000000"/>
              <w:left w:val="single" w:sz="2" w:space="0" w:color="000000"/>
              <w:bottom w:val="single" w:sz="2" w:space="0" w:color="000000"/>
              <w:right w:val="single" w:sz="2" w:space="0" w:color="000000"/>
            </w:tcBorders>
            <w:vAlign w:val="center"/>
          </w:tcPr>
          <w:p w14:paraId="42F8148F" w14:textId="564E120F" w:rsidR="00827690" w:rsidRPr="003B0BFB" w:rsidRDefault="00827690" w:rsidP="00827690">
            <w:pPr>
              <w:jc w:val="center"/>
              <w:rPr>
                <w:rFonts w:ascii="Verdana" w:hAnsi="Verdana" w:cs="Arial"/>
                <w:b/>
                <w:sz w:val="16"/>
                <w:szCs w:val="16"/>
              </w:rPr>
            </w:pPr>
            <w:r w:rsidRPr="003B0BFB">
              <w:rPr>
                <w:rFonts w:ascii="Verdana" w:hAnsi="Verdana"/>
                <w:sz w:val="16"/>
                <w:szCs w:val="16"/>
              </w:rPr>
              <w:t>………</w:t>
            </w:r>
          </w:p>
        </w:tc>
        <w:tc>
          <w:tcPr>
            <w:tcW w:w="669" w:type="pct"/>
            <w:tcBorders>
              <w:top w:val="single" w:sz="2" w:space="0" w:color="000000"/>
              <w:left w:val="single" w:sz="2" w:space="0" w:color="000000"/>
              <w:bottom w:val="single" w:sz="2" w:space="0" w:color="000000"/>
              <w:right w:val="single" w:sz="12" w:space="0" w:color="000000"/>
            </w:tcBorders>
            <w:vAlign w:val="center"/>
          </w:tcPr>
          <w:p w14:paraId="42397B74" w14:textId="0C179EB9" w:rsidR="00827690" w:rsidRPr="003B0BFB" w:rsidRDefault="00827690" w:rsidP="00827690">
            <w:pPr>
              <w:snapToGrid w:val="0"/>
              <w:jc w:val="center"/>
              <w:rPr>
                <w:rFonts w:ascii="Verdana" w:hAnsi="Verdana"/>
                <w:b/>
                <w:sz w:val="16"/>
                <w:szCs w:val="16"/>
              </w:rPr>
            </w:pPr>
            <w:r w:rsidRPr="003B0BFB">
              <w:rPr>
                <w:rFonts w:ascii="Verdana" w:hAnsi="Verdana"/>
                <w:sz w:val="16"/>
                <w:szCs w:val="16"/>
              </w:rPr>
              <w:t>………….</w:t>
            </w:r>
          </w:p>
        </w:tc>
      </w:tr>
      <w:tr w:rsidR="00827690" w:rsidRPr="003B0BFB" w14:paraId="30727EFD" w14:textId="77777777" w:rsidTr="00827690">
        <w:trPr>
          <w:cantSplit/>
          <w:trHeight w:hRule="exact" w:val="851"/>
        </w:trPr>
        <w:tc>
          <w:tcPr>
            <w:tcW w:w="283" w:type="pct"/>
            <w:tcBorders>
              <w:top w:val="single" w:sz="2" w:space="0" w:color="000000"/>
              <w:left w:val="single" w:sz="12" w:space="0" w:color="000000"/>
              <w:bottom w:val="single" w:sz="2" w:space="0" w:color="000000"/>
            </w:tcBorders>
            <w:vAlign w:val="center"/>
          </w:tcPr>
          <w:p w14:paraId="34E8255E" w14:textId="77777777" w:rsidR="00827690" w:rsidRPr="005015AE" w:rsidRDefault="00827690" w:rsidP="00827690">
            <w:pPr>
              <w:pStyle w:val="Akapitzlist"/>
              <w:numPr>
                <w:ilvl w:val="0"/>
                <w:numId w:val="95"/>
              </w:numPr>
              <w:snapToGrid w:val="0"/>
              <w:ind w:left="641" w:hanging="357"/>
              <w:jc w:val="center"/>
              <w:rPr>
                <w:rFonts w:ascii="Verdana" w:hAnsi="Verdana"/>
                <w:i/>
                <w:sz w:val="16"/>
                <w:szCs w:val="16"/>
              </w:rPr>
            </w:pPr>
          </w:p>
        </w:tc>
        <w:tc>
          <w:tcPr>
            <w:tcW w:w="1673" w:type="pct"/>
            <w:tcBorders>
              <w:top w:val="single" w:sz="2" w:space="0" w:color="000000"/>
              <w:left w:val="single" w:sz="4" w:space="0" w:color="000000"/>
              <w:bottom w:val="single" w:sz="2" w:space="0" w:color="000000"/>
            </w:tcBorders>
            <w:vAlign w:val="center"/>
          </w:tcPr>
          <w:p w14:paraId="48EE50F4" w14:textId="7FD5CD9C" w:rsidR="00827690" w:rsidRPr="00C67BCA" w:rsidRDefault="00827690" w:rsidP="00827690">
            <w:pPr>
              <w:rPr>
                <w:rFonts w:ascii="Arial" w:hAnsi="Arial" w:cs="Arial"/>
                <w:bCs/>
                <w:sz w:val="16"/>
                <w:szCs w:val="16"/>
              </w:rPr>
            </w:pPr>
            <w:r w:rsidRPr="00AA488D">
              <w:rPr>
                <w:rFonts w:ascii="Arial" w:hAnsi="Arial" w:cs="Arial"/>
                <w:bCs/>
                <w:sz w:val="16"/>
                <w:szCs w:val="16"/>
              </w:rPr>
              <w:t xml:space="preserve">Elektroda do </w:t>
            </w:r>
            <w:proofErr w:type="spellStart"/>
            <w:r w:rsidRPr="00AA488D">
              <w:rPr>
                <w:rFonts w:ascii="Arial" w:hAnsi="Arial" w:cs="Arial"/>
                <w:bCs/>
                <w:sz w:val="16"/>
                <w:szCs w:val="16"/>
              </w:rPr>
              <w:t>Microrecordingu</w:t>
            </w:r>
            <w:proofErr w:type="spellEnd"/>
            <w:r w:rsidRPr="00AA488D">
              <w:rPr>
                <w:rFonts w:ascii="Arial" w:hAnsi="Arial" w:cs="Arial"/>
                <w:bCs/>
                <w:sz w:val="16"/>
                <w:szCs w:val="16"/>
              </w:rPr>
              <w:t>, sterylna, jednorazowego użytku</w:t>
            </w:r>
          </w:p>
        </w:tc>
        <w:tc>
          <w:tcPr>
            <w:tcW w:w="363" w:type="pct"/>
            <w:tcBorders>
              <w:top w:val="single" w:sz="2" w:space="0" w:color="000000"/>
              <w:left w:val="single" w:sz="4" w:space="0" w:color="000000"/>
              <w:bottom w:val="single" w:sz="2" w:space="0" w:color="000000"/>
            </w:tcBorders>
            <w:vAlign w:val="center"/>
          </w:tcPr>
          <w:p w14:paraId="79A47741" w14:textId="63FA5D70" w:rsidR="00827690" w:rsidRPr="00181CDC" w:rsidRDefault="00827690" w:rsidP="00827690">
            <w:pPr>
              <w:keepNext/>
              <w:tabs>
                <w:tab w:val="left" w:pos="72"/>
                <w:tab w:val="left" w:pos="9072"/>
              </w:tabs>
              <w:snapToGrid w:val="0"/>
              <w:jc w:val="center"/>
              <w:outlineLvl w:val="2"/>
              <w:rPr>
                <w:rFonts w:ascii="Verdana" w:hAnsi="Verdana"/>
                <w:i/>
                <w:sz w:val="16"/>
                <w:szCs w:val="16"/>
              </w:rPr>
            </w:pPr>
            <w:r>
              <w:rPr>
                <w:rFonts w:ascii="Verdana" w:hAnsi="Verdana"/>
                <w:sz w:val="16"/>
                <w:szCs w:val="16"/>
              </w:rPr>
              <w:t>op</w:t>
            </w:r>
            <w:r w:rsidRPr="00181CDC">
              <w:rPr>
                <w:rFonts w:ascii="Verdana" w:hAnsi="Verdana"/>
                <w:sz w:val="16"/>
                <w:szCs w:val="16"/>
              </w:rPr>
              <w:t>.</w:t>
            </w:r>
          </w:p>
        </w:tc>
        <w:tc>
          <w:tcPr>
            <w:tcW w:w="340" w:type="pct"/>
            <w:tcBorders>
              <w:top w:val="single" w:sz="2" w:space="0" w:color="000000"/>
              <w:left w:val="single" w:sz="4" w:space="0" w:color="000000"/>
              <w:bottom w:val="single" w:sz="2" w:space="0" w:color="000000"/>
            </w:tcBorders>
            <w:vAlign w:val="center"/>
          </w:tcPr>
          <w:p w14:paraId="357FF7EB" w14:textId="6AC2C04D" w:rsidR="00827690" w:rsidRPr="003B0BFB" w:rsidRDefault="00827690" w:rsidP="00827690">
            <w:pPr>
              <w:keepNext/>
              <w:tabs>
                <w:tab w:val="left" w:pos="72"/>
                <w:tab w:val="left" w:pos="9072"/>
              </w:tabs>
              <w:snapToGrid w:val="0"/>
              <w:jc w:val="center"/>
              <w:outlineLvl w:val="2"/>
              <w:rPr>
                <w:rFonts w:ascii="Verdana" w:hAnsi="Verdana"/>
                <w:b/>
                <w:sz w:val="16"/>
                <w:szCs w:val="16"/>
              </w:rPr>
            </w:pPr>
            <w:r w:rsidRPr="003B0BFB">
              <w:rPr>
                <w:rFonts w:ascii="Verdana" w:hAnsi="Verdana"/>
                <w:b/>
                <w:sz w:val="16"/>
                <w:szCs w:val="16"/>
              </w:rPr>
              <w:t>3</w:t>
            </w:r>
          </w:p>
        </w:tc>
        <w:tc>
          <w:tcPr>
            <w:tcW w:w="654" w:type="pct"/>
            <w:tcBorders>
              <w:top w:val="single" w:sz="2" w:space="0" w:color="000000"/>
              <w:left w:val="single" w:sz="4" w:space="0" w:color="000000"/>
              <w:bottom w:val="single" w:sz="2" w:space="0" w:color="000000"/>
            </w:tcBorders>
            <w:vAlign w:val="center"/>
          </w:tcPr>
          <w:p w14:paraId="0956BD3A" w14:textId="31A4E79A" w:rsidR="00827690" w:rsidRPr="003B0BFB" w:rsidRDefault="00827690" w:rsidP="00827690">
            <w:pPr>
              <w:keepNext/>
              <w:tabs>
                <w:tab w:val="left" w:pos="72"/>
                <w:tab w:val="left" w:pos="9072"/>
              </w:tabs>
              <w:snapToGrid w:val="0"/>
              <w:jc w:val="center"/>
              <w:outlineLvl w:val="2"/>
              <w:rPr>
                <w:rFonts w:ascii="Verdana" w:hAnsi="Verdana"/>
                <w:b/>
                <w:sz w:val="16"/>
                <w:szCs w:val="16"/>
              </w:rPr>
            </w:pPr>
            <w:r w:rsidRPr="00636660">
              <w:rPr>
                <w:rFonts w:ascii="Verdana" w:hAnsi="Verdana"/>
                <w:sz w:val="16"/>
                <w:szCs w:val="16"/>
              </w:rPr>
              <w:t>………….</w:t>
            </w:r>
          </w:p>
        </w:tc>
        <w:tc>
          <w:tcPr>
            <w:tcW w:w="654" w:type="pct"/>
            <w:tcBorders>
              <w:top w:val="single" w:sz="2" w:space="0" w:color="000000"/>
              <w:left w:val="single" w:sz="4" w:space="0" w:color="000000"/>
              <w:bottom w:val="single" w:sz="2" w:space="0" w:color="000000"/>
              <w:right w:val="single" w:sz="4" w:space="0" w:color="auto"/>
            </w:tcBorders>
            <w:vAlign w:val="center"/>
          </w:tcPr>
          <w:p w14:paraId="5FA61F27" w14:textId="0130C773" w:rsidR="00827690" w:rsidRPr="003B0BFB" w:rsidRDefault="00827690" w:rsidP="00827690">
            <w:pPr>
              <w:jc w:val="center"/>
              <w:rPr>
                <w:rFonts w:ascii="Verdana" w:hAnsi="Verdana"/>
                <w:b/>
                <w:sz w:val="16"/>
                <w:szCs w:val="16"/>
              </w:rPr>
            </w:pPr>
            <w:r w:rsidRPr="003B0BFB">
              <w:rPr>
                <w:rFonts w:ascii="Verdana" w:hAnsi="Verdana"/>
                <w:sz w:val="16"/>
                <w:szCs w:val="16"/>
              </w:rPr>
              <w:t>………….</w:t>
            </w:r>
          </w:p>
        </w:tc>
        <w:tc>
          <w:tcPr>
            <w:tcW w:w="364" w:type="pct"/>
            <w:tcBorders>
              <w:top w:val="single" w:sz="2" w:space="0" w:color="000000"/>
              <w:left w:val="single" w:sz="4" w:space="0" w:color="auto"/>
              <w:bottom w:val="single" w:sz="2" w:space="0" w:color="000000"/>
            </w:tcBorders>
            <w:vAlign w:val="center"/>
          </w:tcPr>
          <w:p w14:paraId="03060725" w14:textId="476028A5" w:rsidR="00827690" w:rsidRPr="003B0BFB" w:rsidRDefault="00827690" w:rsidP="00827690">
            <w:pPr>
              <w:jc w:val="center"/>
              <w:rPr>
                <w:rFonts w:ascii="Verdana" w:hAnsi="Verdana" w:cs="Arial"/>
                <w:b/>
                <w:sz w:val="16"/>
                <w:szCs w:val="16"/>
              </w:rPr>
            </w:pPr>
            <w:r w:rsidRPr="003B0BFB">
              <w:rPr>
                <w:rFonts w:ascii="Verdana" w:hAnsi="Verdana"/>
                <w:sz w:val="16"/>
                <w:szCs w:val="16"/>
              </w:rPr>
              <w:t>………</w:t>
            </w:r>
          </w:p>
        </w:tc>
        <w:tc>
          <w:tcPr>
            <w:tcW w:w="669" w:type="pct"/>
            <w:tcBorders>
              <w:top w:val="single" w:sz="2" w:space="0" w:color="000000"/>
              <w:left w:val="single" w:sz="4" w:space="0" w:color="000000"/>
              <w:bottom w:val="single" w:sz="2" w:space="0" w:color="000000"/>
              <w:right w:val="single" w:sz="12" w:space="0" w:color="000000"/>
            </w:tcBorders>
            <w:vAlign w:val="center"/>
          </w:tcPr>
          <w:p w14:paraId="194CC01B" w14:textId="4F041FAD" w:rsidR="00827690" w:rsidRPr="003B0BFB" w:rsidRDefault="00827690" w:rsidP="00827690">
            <w:pPr>
              <w:snapToGrid w:val="0"/>
              <w:jc w:val="center"/>
              <w:rPr>
                <w:rFonts w:ascii="Verdana" w:hAnsi="Verdana"/>
                <w:b/>
                <w:sz w:val="16"/>
                <w:szCs w:val="16"/>
              </w:rPr>
            </w:pPr>
            <w:r w:rsidRPr="003B0BFB">
              <w:rPr>
                <w:rFonts w:ascii="Verdana" w:hAnsi="Verdana"/>
                <w:sz w:val="16"/>
                <w:szCs w:val="16"/>
              </w:rPr>
              <w:t>………….</w:t>
            </w:r>
          </w:p>
        </w:tc>
      </w:tr>
      <w:tr w:rsidR="00827690" w:rsidRPr="003B0BFB" w14:paraId="7E32D552" w14:textId="77777777" w:rsidTr="00827690">
        <w:trPr>
          <w:cantSplit/>
          <w:trHeight w:hRule="exact" w:val="851"/>
        </w:trPr>
        <w:tc>
          <w:tcPr>
            <w:tcW w:w="283" w:type="pct"/>
            <w:tcBorders>
              <w:top w:val="single" w:sz="2" w:space="0" w:color="000000"/>
              <w:left w:val="single" w:sz="12" w:space="0" w:color="000000"/>
              <w:bottom w:val="single" w:sz="2" w:space="0" w:color="000000"/>
            </w:tcBorders>
            <w:vAlign w:val="center"/>
          </w:tcPr>
          <w:p w14:paraId="2CC185A2" w14:textId="77777777" w:rsidR="00827690" w:rsidRPr="005015AE" w:rsidRDefault="00827690" w:rsidP="00827690">
            <w:pPr>
              <w:pStyle w:val="Akapitzlist"/>
              <w:numPr>
                <w:ilvl w:val="0"/>
                <w:numId w:val="95"/>
              </w:numPr>
              <w:snapToGrid w:val="0"/>
              <w:ind w:left="641" w:hanging="357"/>
              <w:jc w:val="center"/>
              <w:rPr>
                <w:rFonts w:ascii="Verdana" w:hAnsi="Verdana"/>
                <w:i/>
                <w:sz w:val="16"/>
                <w:szCs w:val="16"/>
              </w:rPr>
            </w:pPr>
          </w:p>
        </w:tc>
        <w:tc>
          <w:tcPr>
            <w:tcW w:w="1673" w:type="pct"/>
            <w:tcBorders>
              <w:top w:val="single" w:sz="2" w:space="0" w:color="000000"/>
              <w:left w:val="single" w:sz="4" w:space="0" w:color="000000"/>
              <w:bottom w:val="single" w:sz="2" w:space="0" w:color="000000"/>
            </w:tcBorders>
            <w:vAlign w:val="center"/>
          </w:tcPr>
          <w:p w14:paraId="173053F2" w14:textId="34DC3B25" w:rsidR="00827690" w:rsidRPr="00C67BCA" w:rsidRDefault="00827690" w:rsidP="00827690">
            <w:pPr>
              <w:rPr>
                <w:rFonts w:ascii="Arial" w:hAnsi="Arial" w:cs="Arial"/>
                <w:bCs/>
                <w:sz w:val="16"/>
                <w:szCs w:val="16"/>
              </w:rPr>
            </w:pPr>
            <w:r w:rsidRPr="00AA488D">
              <w:rPr>
                <w:rFonts w:ascii="Arial" w:hAnsi="Arial" w:cs="Arial"/>
                <w:bCs/>
                <w:sz w:val="16"/>
                <w:szCs w:val="16"/>
              </w:rPr>
              <w:t xml:space="preserve">Kaniula do </w:t>
            </w:r>
            <w:proofErr w:type="spellStart"/>
            <w:r w:rsidRPr="00AA488D">
              <w:rPr>
                <w:rFonts w:ascii="Arial" w:hAnsi="Arial" w:cs="Arial"/>
                <w:bCs/>
                <w:sz w:val="16"/>
                <w:szCs w:val="16"/>
              </w:rPr>
              <w:t>Microrecordingu</w:t>
            </w:r>
            <w:proofErr w:type="spellEnd"/>
            <w:r w:rsidRPr="00AA488D">
              <w:rPr>
                <w:rFonts w:ascii="Arial" w:hAnsi="Arial" w:cs="Arial"/>
                <w:bCs/>
                <w:sz w:val="16"/>
                <w:szCs w:val="16"/>
              </w:rPr>
              <w:t>, sterylna, jednorazowego użytku</w:t>
            </w:r>
          </w:p>
        </w:tc>
        <w:tc>
          <w:tcPr>
            <w:tcW w:w="363" w:type="pct"/>
            <w:tcBorders>
              <w:top w:val="single" w:sz="2" w:space="0" w:color="000000"/>
              <w:left w:val="single" w:sz="4" w:space="0" w:color="000000"/>
              <w:bottom w:val="single" w:sz="2" w:space="0" w:color="000000"/>
            </w:tcBorders>
            <w:vAlign w:val="center"/>
          </w:tcPr>
          <w:p w14:paraId="34113851" w14:textId="164393AA" w:rsidR="00827690" w:rsidRPr="00181CDC" w:rsidRDefault="00827690" w:rsidP="00827690">
            <w:pPr>
              <w:keepNext/>
              <w:tabs>
                <w:tab w:val="left" w:pos="72"/>
                <w:tab w:val="left" w:pos="9072"/>
              </w:tabs>
              <w:snapToGrid w:val="0"/>
              <w:jc w:val="center"/>
              <w:outlineLvl w:val="2"/>
              <w:rPr>
                <w:rFonts w:ascii="Verdana" w:hAnsi="Verdana"/>
                <w:i/>
                <w:sz w:val="16"/>
                <w:szCs w:val="16"/>
              </w:rPr>
            </w:pPr>
            <w:r>
              <w:rPr>
                <w:rFonts w:ascii="Verdana" w:hAnsi="Verdana"/>
                <w:sz w:val="16"/>
                <w:szCs w:val="16"/>
              </w:rPr>
              <w:t>op</w:t>
            </w:r>
            <w:r w:rsidRPr="00181CDC">
              <w:rPr>
                <w:rFonts w:ascii="Verdana" w:hAnsi="Verdana"/>
                <w:sz w:val="16"/>
                <w:szCs w:val="16"/>
              </w:rPr>
              <w:t>.</w:t>
            </w:r>
          </w:p>
        </w:tc>
        <w:tc>
          <w:tcPr>
            <w:tcW w:w="340" w:type="pct"/>
            <w:tcBorders>
              <w:top w:val="single" w:sz="2" w:space="0" w:color="000000"/>
              <w:left w:val="single" w:sz="4" w:space="0" w:color="000000"/>
              <w:bottom w:val="single" w:sz="2" w:space="0" w:color="000000"/>
            </w:tcBorders>
            <w:vAlign w:val="center"/>
          </w:tcPr>
          <w:p w14:paraId="13AA4742" w14:textId="7136BC9F" w:rsidR="00827690" w:rsidRPr="003B0BFB" w:rsidRDefault="00827690" w:rsidP="00827690">
            <w:pPr>
              <w:keepNext/>
              <w:tabs>
                <w:tab w:val="left" w:pos="72"/>
                <w:tab w:val="left" w:pos="9072"/>
              </w:tabs>
              <w:snapToGrid w:val="0"/>
              <w:jc w:val="center"/>
              <w:outlineLvl w:val="2"/>
              <w:rPr>
                <w:rFonts w:ascii="Verdana" w:hAnsi="Verdana"/>
                <w:b/>
                <w:sz w:val="16"/>
                <w:szCs w:val="16"/>
              </w:rPr>
            </w:pPr>
            <w:r w:rsidRPr="003B0BFB">
              <w:rPr>
                <w:rFonts w:ascii="Verdana" w:hAnsi="Verdana"/>
                <w:b/>
                <w:sz w:val="16"/>
                <w:szCs w:val="16"/>
              </w:rPr>
              <w:t>3</w:t>
            </w:r>
          </w:p>
        </w:tc>
        <w:tc>
          <w:tcPr>
            <w:tcW w:w="654" w:type="pct"/>
            <w:tcBorders>
              <w:top w:val="single" w:sz="2" w:space="0" w:color="000000"/>
              <w:left w:val="single" w:sz="4" w:space="0" w:color="000000"/>
              <w:bottom w:val="single" w:sz="2" w:space="0" w:color="000000"/>
            </w:tcBorders>
            <w:vAlign w:val="center"/>
          </w:tcPr>
          <w:p w14:paraId="067C5B90" w14:textId="1E55BB57" w:rsidR="00827690" w:rsidRPr="003B0BFB" w:rsidRDefault="00827690" w:rsidP="00827690">
            <w:pPr>
              <w:keepNext/>
              <w:tabs>
                <w:tab w:val="left" w:pos="72"/>
                <w:tab w:val="left" w:pos="9072"/>
              </w:tabs>
              <w:snapToGrid w:val="0"/>
              <w:jc w:val="center"/>
              <w:outlineLvl w:val="2"/>
              <w:rPr>
                <w:rFonts w:ascii="Verdana" w:hAnsi="Verdana"/>
                <w:b/>
                <w:sz w:val="16"/>
                <w:szCs w:val="16"/>
              </w:rPr>
            </w:pPr>
            <w:r w:rsidRPr="00636660">
              <w:rPr>
                <w:rFonts w:ascii="Verdana" w:hAnsi="Verdana"/>
                <w:sz w:val="16"/>
                <w:szCs w:val="16"/>
              </w:rPr>
              <w:t>………….</w:t>
            </w:r>
          </w:p>
        </w:tc>
        <w:tc>
          <w:tcPr>
            <w:tcW w:w="654" w:type="pct"/>
            <w:tcBorders>
              <w:top w:val="single" w:sz="2" w:space="0" w:color="000000"/>
              <w:left w:val="single" w:sz="4" w:space="0" w:color="000000"/>
              <w:bottom w:val="single" w:sz="2" w:space="0" w:color="000000"/>
              <w:right w:val="single" w:sz="4" w:space="0" w:color="auto"/>
            </w:tcBorders>
            <w:vAlign w:val="center"/>
          </w:tcPr>
          <w:p w14:paraId="6BD159B5" w14:textId="71C7C8F7" w:rsidR="00827690" w:rsidRPr="003B0BFB" w:rsidRDefault="00827690" w:rsidP="00827690">
            <w:pPr>
              <w:jc w:val="center"/>
              <w:rPr>
                <w:rFonts w:ascii="Verdana" w:hAnsi="Verdana"/>
                <w:b/>
                <w:sz w:val="16"/>
                <w:szCs w:val="16"/>
              </w:rPr>
            </w:pPr>
            <w:r w:rsidRPr="003B0BFB">
              <w:rPr>
                <w:rFonts w:ascii="Verdana" w:hAnsi="Verdana"/>
                <w:sz w:val="16"/>
                <w:szCs w:val="16"/>
              </w:rPr>
              <w:t>………….</w:t>
            </w:r>
          </w:p>
        </w:tc>
        <w:tc>
          <w:tcPr>
            <w:tcW w:w="364" w:type="pct"/>
            <w:tcBorders>
              <w:top w:val="single" w:sz="2" w:space="0" w:color="000000"/>
              <w:left w:val="single" w:sz="4" w:space="0" w:color="auto"/>
              <w:bottom w:val="single" w:sz="2" w:space="0" w:color="000000"/>
            </w:tcBorders>
            <w:vAlign w:val="center"/>
          </w:tcPr>
          <w:p w14:paraId="596B7002" w14:textId="1875905D" w:rsidR="00827690" w:rsidRPr="003B0BFB" w:rsidRDefault="00827690" w:rsidP="00827690">
            <w:pPr>
              <w:jc w:val="center"/>
              <w:rPr>
                <w:rFonts w:ascii="Verdana" w:hAnsi="Verdana" w:cs="Arial"/>
                <w:b/>
                <w:sz w:val="16"/>
                <w:szCs w:val="16"/>
              </w:rPr>
            </w:pPr>
            <w:r w:rsidRPr="003B0BFB">
              <w:rPr>
                <w:rFonts w:ascii="Verdana" w:hAnsi="Verdana"/>
                <w:sz w:val="16"/>
                <w:szCs w:val="16"/>
              </w:rPr>
              <w:t>………</w:t>
            </w:r>
          </w:p>
        </w:tc>
        <w:tc>
          <w:tcPr>
            <w:tcW w:w="669" w:type="pct"/>
            <w:tcBorders>
              <w:top w:val="single" w:sz="2" w:space="0" w:color="000000"/>
              <w:left w:val="single" w:sz="4" w:space="0" w:color="000000"/>
              <w:bottom w:val="single" w:sz="2" w:space="0" w:color="000000"/>
              <w:right w:val="single" w:sz="12" w:space="0" w:color="000000"/>
            </w:tcBorders>
            <w:vAlign w:val="center"/>
          </w:tcPr>
          <w:p w14:paraId="09B4F54A" w14:textId="712FF129" w:rsidR="00827690" w:rsidRPr="003B0BFB" w:rsidRDefault="00827690" w:rsidP="00827690">
            <w:pPr>
              <w:snapToGrid w:val="0"/>
              <w:jc w:val="center"/>
              <w:rPr>
                <w:rFonts w:ascii="Verdana" w:hAnsi="Verdana"/>
                <w:b/>
                <w:sz w:val="16"/>
                <w:szCs w:val="16"/>
              </w:rPr>
            </w:pPr>
            <w:r w:rsidRPr="003B0BFB">
              <w:rPr>
                <w:rFonts w:ascii="Verdana" w:hAnsi="Verdana"/>
                <w:sz w:val="16"/>
                <w:szCs w:val="16"/>
              </w:rPr>
              <w:t>………….</w:t>
            </w:r>
          </w:p>
        </w:tc>
      </w:tr>
      <w:tr w:rsidR="00827690" w:rsidRPr="003B0BFB" w14:paraId="286552BC" w14:textId="77777777" w:rsidTr="00827690">
        <w:trPr>
          <w:cantSplit/>
          <w:trHeight w:hRule="exact" w:val="851"/>
        </w:trPr>
        <w:tc>
          <w:tcPr>
            <w:tcW w:w="283" w:type="pct"/>
            <w:tcBorders>
              <w:top w:val="single" w:sz="2" w:space="0" w:color="000000"/>
              <w:left w:val="single" w:sz="12" w:space="0" w:color="000000"/>
              <w:bottom w:val="single" w:sz="2" w:space="0" w:color="000000"/>
            </w:tcBorders>
            <w:vAlign w:val="center"/>
          </w:tcPr>
          <w:p w14:paraId="670F0481" w14:textId="77777777" w:rsidR="00827690" w:rsidRPr="005015AE" w:rsidRDefault="00827690" w:rsidP="00827690">
            <w:pPr>
              <w:pStyle w:val="Akapitzlist"/>
              <w:numPr>
                <w:ilvl w:val="0"/>
                <w:numId w:val="95"/>
              </w:numPr>
              <w:snapToGrid w:val="0"/>
              <w:ind w:left="641" w:hanging="357"/>
              <w:jc w:val="center"/>
              <w:rPr>
                <w:rFonts w:ascii="Verdana" w:hAnsi="Verdana"/>
                <w:i/>
                <w:sz w:val="16"/>
                <w:szCs w:val="16"/>
              </w:rPr>
            </w:pPr>
          </w:p>
        </w:tc>
        <w:tc>
          <w:tcPr>
            <w:tcW w:w="1673" w:type="pct"/>
            <w:tcBorders>
              <w:top w:val="single" w:sz="2" w:space="0" w:color="000000"/>
              <w:left w:val="single" w:sz="4" w:space="0" w:color="000000"/>
              <w:bottom w:val="single" w:sz="2" w:space="0" w:color="000000"/>
            </w:tcBorders>
            <w:vAlign w:val="center"/>
          </w:tcPr>
          <w:p w14:paraId="462CACD1" w14:textId="494D4852" w:rsidR="00827690" w:rsidRPr="00C67BCA" w:rsidRDefault="00827690" w:rsidP="00827690">
            <w:pPr>
              <w:rPr>
                <w:rFonts w:ascii="Arial" w:hAnsi="Arial" w:cs="Arial"/>
                <w:bCs/>
                <w:sz w:val="16"/>
                <w:szCs w:val="16"/>
              </w:rPr>
            </w:pPr>
            <w:r w:rsidRPr="00AA488D">
              <w:rPr>
                <w:rFonts w:ascii="Arial" w:hAnsi="Arial" w:cs="Arial"/>
                <w:bCs/>
                <w:sz w:val="16"/>
                <w:szCs w:val="16"/>
              </w:rPr>
              <w:t xml:space="preserve">Kabel  do </w:t>
            </w:r>
            <w:proofErr w:type="spellStart"/>
            <w:r w:rsidRPr="00AA488D">
              <w:rPr>
                <w:rFonts w:ascii="Arial" w:hAnsi="Arial" w:cs="Arial"/>
                <w:bCs/>
                <w:sz w:val="16"/>
                <w:szCs w:val="16"/>
              </w:rPr>
              <w:t>mikrorekordingu</w:t>
            </w:r>
            <w:proofErr w:type="spellEnd"/>
            <w:r w:rsidRPr="00AA488D">
              <w:rPr>
                <w:rFonts w:ascii="Arial" w:hAnsi="Arial" w:cs="Arial"/>
                <w:bCs/>
                <w:sz w:val="16"/>
                <w:szCs w:val="16"/>
              </w:rPr>
              <w:t xml:space="preserve"> (MER), wielorazowego użytku</w:t>
            </w:r>
          </w:p>
        </w:tc>
        <w:tc>
          <w:tcPr>
            <w:tcW w:w="363" w:type="pct"/>
            <w:tcBorders>
              <w:top w:val="single" w:sz="2" w:space="0" w:color="000000"/>
              <w:left w:val="single" w:sz="4" w:space="0" w:color="000000"/>
              <w:bottom w:val="single" w:sz="2" w:space="0" w:color="000000"/>
            </w:tcBorders>
            <w:vAlign w:val="center"/>
          </w:tcPr>
          <w:p w14:paraId="3AEEB39B" w14:textId="3674E9C1" w:rsidR="00827690" w:rsidRPr="00181CDC" w:rsidRDefault="00827690" w:rsidP="00827690">
            <w:pPr>
              <w:keepNext/>
              <w:tabs>
                <w:tab w:val="left" w:pos="72"/>
                <w:tab w:val="left" w:pos="9072"/>
              </w:tabs>
              <w:snapToGrid w:val="0"/>
              <w:jc w:val="center"/>
              <w:outlineLvl w:val="2"/>
              <w:rPr>
                <w:rFonts w:ascii="Verdana" w:hAnsi="Verdana"/>
                <w:i/>
                <w:sz w:val="16"/>
                <w:szCs w:val="16"/>
              </w:rPr>
            </w:pPr>
            <w:r w:rsidRPr="00181CDC">
              <w:rPr>
                <w:rFonts w:ascii="Verdana" w:hAnsi="Verdana"/>
                <w:sz w:val="16"/>
                <w:szCs w:val="16"/>
              </w:rPr>
              <w:t>szt.</w:t>
            </w:r>
          </w:p>
        </w:tc>
        <w:tc>
          <w:tcPr>
            <w:tcW w:w="340" w:type="pct"/>
            <w:tcBorders>
              <w:top w:val="single" w:sz="2" w:space="0" w:color="000000"/>
              <w:left w:val="single" w:sz="4" w:space="0" w:color="000000"/>
              <w:bottom w:val="single" w:sz="2" w:space="0" w:color="000000"/>
            </w:tcBorders>
            <w:vAlign w:val="center"/>
          </w:tcPr>
          <w:p w14:paraId="726D0770" w14:textId="24E58682" w:rsidR="00827690" w:rsidRPr="003B0BFB" w:rsidRDefault="00827690" w:rsidP="00827690">
            <w:pPr>
              <w:keepNext/>
              <w:tabs>
                <w:tab w:val="left" w:pos="72"/>
                <w:tab w:val="left" w:pos="9072"/>
              </w:tabs>
              <w:snapToGrid w:val="0"/>
              <w:jc w:val="center"/>
              <w:outlineLvl w:val="2"/>
              <w:rPr>
                <w:rFonts w:ascii="Verdana" w:hAnsi="Verdana"/>
                <w:b/>
                <w:sz w:val="16"/>
                <w:szCs w:val="16"/>
              </w:rPr>
            </w:pPr>
            <w:r w:rsidRPr="003B0BFB">
              <w:rPr>
                <w:rFonts w:ascii="Verdana" w:hAnsi="Verdana"/>
                <w:b/>
                <w:sz w:val="16"/>
                <w:szCs w:val="16"/>
              </w:rPr>
              <w:t>1</w:t>
            </w:r>
          </w:p>
        </w:tc>
        <w:tc>
          <w:tcPr>
            <w:tcW w:w="654" w:type="pct"/>
            <w:tcBorders>
              <w:top w:val="single" w:sz="2" w:space="0" w:color="000000"/>
              <w:left w:val="single" w:sz="4" w:space="0" w:color="000000"/>
              <w:bottom w:val="single" w:sz="2" w:space="0" w:color="000000"/>
            </w:tcBorders>
            <w:vAlign w:val="center"/>
          </w:tcPr>
          <w:p w14:paraId="5BC3547D" w14:textId="5A00BB84" w:rsidR="00827690" w:rsidRPr="003B0BFB" w:rsidRDefault="00827690" w:rsidP="00827690">
            <w:pPr>
              <w:keepNext/>
              <w:tabs>
                <w:tab w:val="left" w:pos="72"/>
                <w:tab w:val="left" w:pos="9072"/>
              </w:tabs>
              <w:snapToGrid w:val="0"/>
              <w:jc w:val="center"/>
              <w:outlineLvl w:val="2"/>
              <w:rPr>
                <w:rFonts w:ascii="Verdana" w:hAnsi="Verdana"/>
                <w:b/>
                <w:sz w:val="16"/>
                <w:szCs w:val="16"/>
              </w:rPr>
            </w:pPr>
            <w:r w:rsidRPr="00636660">
              <w:rPr>
                <w:rFonts w:ascii="Verdana" w:hAnsi="Verdana"/>
                <w:sz w:val="16"/>
                <w:szCs w:val="16"/>
              </w:rPr>
              <w:t>………….</w:t>
            </w:r>
          </w:p>
        </w:tc>
        <w:tc>
          <w:tcPr>
            <w:tcW w:w="654" w:type="pct"/>
            <w:tcBorders>
              <w:top w:val="single" w:sz="2" w:space="0" w:color="000000"/>
              <w:left w:val="single" w:sz="4" w:space="0" w:color="000000"/>
              <w:bottom w:val="single" w:sz="4" w:space="0" w:color="000000"/>
              <w:right w:val="single" w:sz="4" w:space="0" w:color="auto"/>
            </w:tcBorders>
            <w:vAlign w:val="center"/>
          </w:tcPr>
          <w:p w14:paraId="6F8D228A" w14:textId="5743A6A2" w:rsidR="00827690" w:rsidRPr="003B0BFB" w:rsidRDefault="00827690" w:rsidP="00827690">
            <w:pPr>
              <w:jc w:val="center"/>
              <w:rPr>
                <w:rFonts w:ascii="Verdana" w:hAnsi="Verdana"/>
                <w:b/>
                <w:sz w:val="16"/>
                <w:szCs w:val="16"/>
              </w:rPr>
            </w:pPr>
            <w:r w:rsidRPr="003B0BFB">
              <w:rPr>
                <w:rFonts w:ascii="Verdana" w:hAnsi="Verdana"/>
                <w:sz w:val="16"/>
                <w:szCs w:val="16"/>
              </w:rPr>
              <w:t>………….</w:t>
            </w:r>
          </w:p>
        </w:tc>
        <w:tc>
          <w:tcPr>
            <w:tcW w:w="364" w:type="pct"/>
            <w:tcBorders>
              <w:top w:val="single" w:sz="2" w:space="0" w:color="000000"/>
              <w:left w:val="single" w:sz="4" w:space="0" w:color="auto"/>
              <w:bottom w:val="single" w:sz="4" w:space="0" w:color="000000"/>
            </w:tcBorders>
            <w:vAlign w:val="center"/>
          </w:tcPr>
          <w:p w14:paraId="1472EDE3" w14:textId="595C6EB0" w:rsidR="00827690" w:rsidRPr="003B0BFB" w:rsidRDefault="00827690" w:rsidP="00827690">
            <w:pPr>
              <w:jc w:val="center"/>
              <w:rPr>
                <w:rFonts w:ascii="Verdana" w:hAnsi="Verdana" w:cs="Arial"/>
                <w:b/>
                <w:sz w:val="16"/>
                <w:szCs w:val="16"/>
              </w:rPr>
            </w:pPr>
            <w:r w:rsidRPr="003B0BFB">
              <w:rPr>
                <w:rFonts w:ascii="Verdana" w:hAnsi="Verdana"/>
                <w:sz w:val="16"/>
                <w:szCs w:val="16"/>
              </w:rPr>
              <w:t>………</w:t>
            </w:r>
          </w:p>
        </w:tc>
        <w:tc>
          <w:tcPr>
            <w:tcW w:w="669" w:type="pct"/>
            <w:tcBorders>
              <w:top w:val="single" w:sz="2" w:space="0" w:color="000000"/>
              <w:left w:val="single" w:sz="4" w:space="0" w:color="000000"/>
              <w:bottom w:val="single" w:sz="4" w:space="0" w:color="000000"/>
              <w:right w:val="single" w:sz="12" w:space="0" w:color="000000"/>
            </w:tcBorders>
            <w:vAlign w:val="center"/>
          </w:tcPr>
          <w:p w14:paraId="181CEAB8" w14:textId="4A0F4DF9" w:rsidR="00827690" w:rsidRPr="003B0BFB" w:rsidRDefault="00827690" w:rsidP="00827690">
            <w:pPr>
              <w:snapToGrid w:val="0"/>
              <w:jc w:val="center"/>
              <w:rPr>
                <w:rFonts w:ascii="Verdana" w:hAnsi="Verdana"/>
                <w:b/>
                <w:sz w:val="16"/>
                <w:szCs w:val="16"/>
              </w:rPr>
            </w:pPr>
            <w:r w:rsidRPr="003B0BFB">
              <w:rPr>
                <w:rFonts w:ascii="Verdana" w:hAnsi="Verdana"/>
                <w:sz w:val="16"/>
                <w:szCs w:val="16"/>
              </w:rPr>
              <w:t>………….</w:t>
            </w:r>
          </w:p>
        </w:tc>
      </w:tr>
      <w:tr w:rsidR="00181CDC" w:rsidRPr="006E0683" w14:paraId="654D1BC7" w14:textId="77777777" w:rsidTr="00181CDC">
        <w:trPr>
          <w:cantSplit/>
          <w:trHeight w:hRule="exact" w:val="1612"/>
        </w:trPr>
        <w:tc>
          <w:tcPr>
            <w:tcW w:w="283" w:type="pct"/>
            <w:tcBorders>
              <w:top w:val="single" w:sz="12" w:space="0" w:color="000000"/>
              <w:left w:val="single" w:sz="12" w:space="0" w:color="000000"/>
              <w:bottom w:val="single" w:sz="4" w:space="0" w:color="auto"/>
            </w:tcBorders>
          </w:tcPr>
          <w:p w14:paraId="6CA0E09F" w14:textId="77777777" w:rsidR="0023380C" w:rsidRPr="005015AE" w:rsidRDefault="0023380C" w:rsidP="007878E3">
            <w:pPr>
              <w:pStyle w:val="Akapitzlist"/>
              <w:numPr>
                <w:ilvl w:val="0"/>
                <w:numId w:val="95"/>
              </w:numPr>
              <w:tabs>
                <w:tab w:val="left" w:pos="313"/>
              </w:tabs>
              <w:snapToGrid w:val="0"/>
              <w:ind w:left="641" w:hanging="357"/>
              <w:rPr>
                <w:rFonts w:ascii="Verdana" w:hAnsi="Verdana"/>
                <w:sz w:val="16"/>
                <w:szCs w:val="16"/>
              </w:rPr>
            </w:pPr>
          </w:p>
        </w:tc>
        <w:tc>
          <w:tcPr>
            <w:tcW w:w="3030" w:type="pct"/>
            <w:gridSpan w:val="4"/>
            <w:tcBorders>
              <w:top w:val="single" w:sz="12" w:space="0" w:color="000000"/>
              <w:left w:val="single" w:sz="4" w:space="0" w:color="000000"/>
              <w:bottom w:val="single" w:sz="4" w:space="0" w:color="000000"/>
            </w:tcBorders>
          </w:tcPr>
          <w:p w14:paraId="18564C2E" w14:textId="77777777" w:rsidR="00181CDC" w:rsidRDefault="00181CDC" w:rsidP="00983C97">
            <w:pPr>
              <w:pStyle w:val="Tekstpodstawowy"/>
              <w:ind w:right="44"/>
              <w:jc w:val="left"/>
              <w:rPr>
                <w:rFonts w:ascii="Century Gothic" w:hAnsi="Century Gothic"/>
                <w:b w:val="0"/>
                <w:bCs w:val="0"/>
                <w:i w:val="0"/>
                <w:sz w:val="16"/>
                <w:szCs w:val="16"/>
              </w:rPr>
            </w:pPr>
            <w:r>
              <w:rPr>
                <w:rFonts w:ascii="Century Gothic" w:hAnsi="Century Gothic"/>
                <w:b w:val="0"/>
                <w:bCs w:val="0"/>
                <w:i w:val="0"/>
                <w:sz w:val="16"/>
                <w:szCs w:val="16"/>
              </w:rPr>
              <w:t>Razem (pozycje 1 – 9)</w:t>
            </w:r>
          </w:p>
          <w:p w14:paraId="575152E3" w14:textId="77777777" w:rsidR="003B0BFB" w:rsidRDefault="000E3B56" w:rsidP="003B0BFB">
            <w:pPr>
              <w:pStyle w:val="Tekstpodstawowy"/>
              <w:ind w:right="44"/>
              <w:jc w:val="left"/>
              <w:rPr>
                <w:rFonts w:ascii="Century Gothic" w:hAnsi="Century Gothic"/>
                <w:b w:val="0"/>
                <w:bCs w:val="0"/>
                <w:i w:val="0"/>
                <w:sz w:val="16"/>
                <w:szCs w:val="16"/>
              </w:rPr>
            </w:pPr>
            <w:r>
              <w:rPr>
                <w:rFonts w:ascii="Century Gothic" w:hAnsi="Century Gothic"/>
                <w:b w:val="0"/>
                <w:bCs w:val="0"/>
                <w:i w:val="0"/>
                <w:sz w:val="16"/>
                <w:szCs w:val="16"/>
              </w:rPr>
              <w:t xml:space="preserve">za </w:t>
            </w:r>
            <w:r w:rsidR="003B0BFB">
              <w:rPr>
                <w:rFonts w:ascii="Century Gothic" w:hAnsi="Century Gothic"/>
                <w:b w:val="0"/>
                <w:bCs w:val="0"/>
                <w:i w:val="0"/>
                <w:sz w:val="16"/>
                <w:szCs w:val="16"/>
              </w:rPr>
              <w:t>d</w:t>
            </w:r>
            <w:r w:rsidR="003B0BFB" w:rsidRPr="003B0BFB">
              <w:rPr>
                <w:rFonts w:ascii="Century Gothic" w:hAnsi="Century Gothic"/>
                <w:b w:val="0"/>
                <w:bCs w:val="0"/>
                <w:i w:val="0"/>
                <w:sz w:val="16"/>
                <w:szCs w:val="16"/>
              </w:rPr>
              <w:t xml:space="preserve">wukanałowy, ładowalny stymulator do głębokiej stymulacji mózgu </w:t>
            </w:r>
            <w:r w:rsidR="003B0BFB">
              <w:rPr>
                <w:rFonts w:ascii="Century Gothic" w:hAnsi="Century Gothic"/>
                <w:b w:val="0"/>
                <w:bCs w:val="0"/>
                <w:i w:val="0"/>
                <w:sz w:val="16"/>
                <w:szCs w:val="16"/>
              </w:rPr>
              <w:br/>
              <w:t xml:space="preserve">z zestawem </w:t>
            </w:r>
            <w:r w:rsidR="003B0BFB" w:rsidRPr="003B0BFB">
              <w:rPr>
                <w:rFonts w:ascii="Century Gothic" w:hAnsi="Century Gothic"/>
                <w:b w:val="0"/>
                <w:bCs w:val="0"/>
                <w:i w:val="0"/>
                <w:sz w:val="16"/>
                <w:szCs w:val="16"/>
              </w:rPr>
              <w:t>8 kontaktowych elektrod kierunkowych,  niezbęd</w:t>
            </w:r>
            <w:r w:rsidR="003B0BFB">
              <w:rPr>
                <w:rFonts w:ascii="Century Gothic" w:hAnsi="Century Gothic"/>
                <w:b w:val="0"/>
                <w:bCs w:val="0"/>
                <w:i w:val="0"/>
                <w:sz w:val="16"/>
                <w:szCs w:val="16"/>
              </w:rPr>
              <w:t xml:space="preserve">nymi akcesoriami oraz zestawem </w:t>
            </w:r>
            <w:r w:rsidR="003B0BFB" w:rsidRPr="003B0BFB">
              <w:rPr>
                <w:rFonts w:ascii="Century Gothic" w:hAnsi="Century Gothic"/>
                <w:b w:val="0"/>
                <w:bCs w:val="0"/>
                <w:i w:val="0"/>
                <w:sz w:val="16"/>
                <w:szCs w:val="16"/>
              </w:rPr>
              <w:t xml:space="preserve">do </w:t>
            </w:r>
            <w:proofErr w:type="spellStart"/>
            <w:r w:rsidR="003B0BFB" w:rsidRPr="003B0BFB">
              <w:rPr>
                <w:rFonts w:ascii="Century Gothic" w:hAnsi="Century Gothic"/>
                <w:b w:val="0"/>
                <w:bCs w:val="0"/>
                <w:i w:val="0"/>
                <w:sz w:val="16"/>
                <w:szCs w:val="16"/>
              </w:rPr>
              <w:t>mikrorecordingu</w:t>
            </w:r>
            <w:proofErr w:type="spellEnd"/>
            <w:r w:rsidR="003B0BFB" w:rsidRPr="003B0BFB">
              <w:rPr>
                <w:rFonts w:ascii="Century Gothic" w:hAnsi="Century Gothic"/>
                <w:b w:val="0"/>
                <w:bCs w:val="0"/>
                <w:i w:val="0"/>
                <w:sz w:val="16"/>
                <w:szCs w:val="16"/>
              </w:rPr>
              <w:t xml:space="preserve"> na potrzeby Katedry </w:t>
            </w:r>
          </w:p>
          <w:p w14:paraId="3F31EA39" w14:textId="19A287B7" w:rsidR="0023380C" w:rsidRPr="003B0BFB" w:rsidRDefault="003B0BFB" w:rsidP="003B0BFB">
            <w:pPr>
              <w:pStyle w:val="Tekstpodstawowy"/>
              <w:ind w:right="44"/>
              <w:jc w:val="left"/>
              <w:rPr>
                <w:rFonts w:ascii="Century Gothic" w:hAnsi="Century Gothic"/>
                <w:b w:val="0"/>
                <w:bCs w:val="0"/>
                <w:i w:val="0"/>
                <w:sz w:val="16"/>
                <w:szCs w:val="16"/>
              </w:rPr>
            </w:pPr>
            <w:r w:rsidRPr="003B0BFB">
              <w:rPr>
                <w:rFonts w:ascii="Century Gothic" w:hAnsi="Century Gothic"/>
                <w:b w:val="0"/>
                <w:bCs w:val="0"/>
                <w:i w:val="0"/>
                <w:sz w:val="16"/>
                <w:szCs w:val="16"/>
              </w:rPr>
              <w:t>i Kliniki Psych</w:t>
            </w:r>
            <w:r>
              <w:rPr>
                <w:rFonts w:ascii="Century Gothic" w:hAnsi="Century Gothic"/>
                <w:b w:val="0"/>
                <w:bCs w:val="0"/>
                <w:i w:val="0"/>
                <w:sz w:val="16"/>
                <w:szCs w:val="16"/>
              </w:rPr>
              <w:t>iatrii Uniwersytetu Medycznego we Wrocławiu</w:t>
            </w:r>
            <w:r w:rsidR="00B27F6F" w:rsidRPr="00181CDC">
              <w:rPr>
                <w:rFonts w:ascii="Verdana" w:hAnsi="Verdana"/>
                <w:b w:val="0"/>
                <w:bCs w:val="0"/>
                <w:i w:val="0"/>
                <w:sz w:val="16"/>
                <w:szCs w:val="16"/>
              </w:rPr>
              <w:t xml:space="preserve"> </w:t>
            </w:r>
            <w:r w:rsidR="0023380C" w:rsidRPr="00181CDC">
              <w:rPr>
                <w:rFonts w:ascii="Verdana" w:hAnsi="Verdana"/>
                <w:b w:val="0"/>
                <w:sz w:val="16"/>
                <w:szCs w:val="16"/>
              </w:rPr>
              <w:t xml:space="preserve">(zgodnie </w:t>
            </w:r>
            <w:r>
              <w:rPr>
                <w:rFonts w:ascii="Verdana" w:hAnsi="Verdana"/>
                <w:b w:val="0"/>
                <w:sz w:val="16"/>
                <w:szCs w:val="16"/>
              </w:rPr>
              <w:br/>
            </w:r>
            <w:r w:rsidR="004F0CE1" w:rsidRPr="00181CDC">
              <w:rPr>
                <w:rFonts w:ascii="Verdana" w:hAnsi="Verdana"/>
                <w:b w:val="0"/>
                <w:sz w:val="16"/>
                <w:szCs w:val="16"/>
              </w:rPr>
              <w:t xml:space="preserve">z opisem podanym </w:t>
            </w:r>
            <w:r w:rsidR="0023380C" w:rsidRPr="00181CDC">
              <w:rPr>
                <w:rFonts w:ascii="Verdana" w:hAnsi="Verdana"/>
                <w:b w:val="0"/>
                <w:sz w:val="16"/>
                <w:szCs w:val="16"/>
              </w:rPr>
              <w:t>w Arkuszu informacji technicznej, stanowiącym załącznik nr 2</w:t>
            </w:r>
            <w:r w:rsidR="00B27F6F" w:rsidRPr="00181CDC">
              <w:rPr>
                <w:rFonts w:ascii="Verdana" w:hAnsi="Verdana"/>
                <w:b w:val="0"/>
                <w:sz w:val="16"/>
                <w:szCs w:val="16"/>
              </w:rPr>
              <w:t>B</w:t>
            </w:r>
            <w:r w:rsidR="0023380C" w:rsidRPr="00181CDC">
              <w:rPr>
                <w:rFonts w:ascii="Verdana" w:hAnsi="Verdana"/>
                <w:b w:val="0"/>
                <w:sz w:val="16"/>
                <w:szCs w:val="16"/>
              </w:rPr>
              <w:t xml:space="preserve"> do </w:t>
            </w:r>
            <w:proofErr w:type="spellStart"/>
            <w:r w:rsidR="0023380C" w:rsidRPr="00181CDC">
              <w:rPr>
                <w:rFonts w:ascii="Verdana" w:hAnsi="Verdana"/>
                <w:b w:val="0"/>
                <w:sz w:val="16"/>
                <w:szCs w:val="16"/>
              </w:rPr>
              <w:t>Siwz</w:t>
            </w:r>
            <w:proofErr w:type="spellEnd"/>
            <w:r w:rsidR="0023380C" w:rsidRPr="00181CDC">
              <w:rPr>
                <w:rFonts w:ascii="Verdana" w:hAnsi="Verdana"/>
                <w:b w:val="0"/>
                <w:sz w:val="16"/>
                <w:szCs w:val="16"/>
              </w:rPr>
              <w:t>)</w:t>
            </w:r>
          </w:p>
        </w:tc>
        <w:tc>
          <w:tcPr>
            <w:tcW w:w="654" w:type="pct"/>
            <w:tcBorders>
              <w:top w:val="single" w:sz="12" w:space="0" w:color="000000"/>
              <w:left w:val="single" w:sz="4" w:space="0" w:color="000000"/>
              <w:bottom w:val="single" w:sz="4" w:space="0" w:color="000000"/>
              <w:right w:val="single" w:sz="4" w:space="0" w:color="auto"/>
            </w:tcBorders>
            <w:vAlign w:val="center"/>
          </w:tcPr>
          <w:p w14:paraId="78F36079" w14:textId="77777777" w:rsidR="0023380C" w:rsidRPr="006E0683" w:rsidRDefault="0023380C" w:rsidP="00983C97">
            <w:pPr>
              <w:jc w:val="center"/>
              <w:rPr>
                <w:rFonts w:ascii="Verdana" w:hAnsi="Verdana"/>
                <w:sz w:val="16"/>
                <w:szCs w:val="16"/>
              </w:rPr>
            </w:pPr>
            <w:r w:rsidRPr="006E0683">
              <w:rPr>
                <w:rFonts w:ascii="Verdana" w:hAnsi="Verdana"/>
                <w:sz w:val="16"/>
                <w:szCs w:val="16"/>
              </w:rPr>
              <w:t>………….</w:t>
            </w:r>
          </w:p>
        </w:tc>
        <w:tc>
          <w:tcPr>
            <w:tcW w:w="364" w:type="pct"/>
            <w:tcBorders>
              <w:top w:val="single" w:sz="12" w:space="0" w:color="000000"/>
              <w:left w:val="single" w:sz="4" w:space="0" w:color="auto"/>
              <w:bottom w:val="single" w:sz="4" w:space="0" w:color="000000"/>
            </w:tcBorders>
            <w:vAlign w:val="center"/>
          </w:tcPr>
          <w:p w14:paraId="2BC90502" w14:textId="25340ACF" w:rsidR="0023380C" w:rsidRPr="006E0683" w:rsidRDefault="000E3B56" w:rsidP="00983C97">
            <w:pPr>
              <w:rPr>
                <w:rFonts w:ascii="Verdana" w:hAnsi="Verdana" w:cs="Arial"/>
                <w:sz w:val="16"/>
                <w:szCs w:val="16"/>
              </w:rPr>
            </w:pPr>
            <w:r>
              <w:rPr>
                <w:rFonts w:ascii="Verdana" w:hAnsi="Verdana"/>
                <w:sz w:val="16"/>
                <w:szCs w:val="16"/>
              </w:rPr>
              <w:t>………</w:t>
            </w:r>
          </w:p>
        </w:tc>
        <w:tc>
          <w:tcPr>
            <w:tcW w:w="669" w:type="pct"/>
            <w:tcBorders>
              <w:top w:val="single" w:sz="12" w:space="0" w:color="000000"/>
              <w:left w:val="single" w:sz="4" w:space="0" w:color="000000"/>
              <w:bottom w:val="single" w:sz="4" w:space="0" w:color="000000"/>
              <w:right w:val="single" w:sz="12" w:space="0" w:color="000000"/>
            </w:tcBorders>
            <w:vAlign w:val="center"/>
          </w:tcPr>
          <w:p w14:paraId="59D1EBBA" w14:textId="77777777" w:rsidR="0023380C" w:rsidRPr="006E0683" w:rsidRDefault="0023380C" w:rsidP="00983C97">
            <w:pPr>
              <w:snapToGrid w:val="0"/>
              <w:jc w:val="center"/>
              <w:rPr>
                <w:rFonts w:ascii="Verdana" w:hAnsi="Verdana"/>
                <w:sz w:val="16"/>
                <w:szCs w:val="16"/>
              </w:rPr>
            </w:pPr>
            <w:r w:rsidRPr="006E0683">
              <w:rPr>
                <w:rFonts w:ascii="Verdana" w:hAnsi="Verdana"/>
                <w:sz w:val="16"/>
                <w:szCs w:val="16"/>
              </w:rPr>
              <w:t>………….</w:t>
            </w:r>
          </w:p>
        </w:tc>
      </w:tr>
      <w:tr w:rsidR="006E0683" w:rsidRPr="006E0683" w14:paraId="5FDD166B" w14:textId="77777777" w:rsidTr="00181CDC">
        <w:trPr>
          <w:cantSplit/>
          <w:trHeight w:hRule="exact" w:val="833"/>
        </w:trPr>
        <w:tc>
          <w:tcPr>
            <w:tcW w:w="283" w:type="pct"/>
            <w:tcBorders>
              <w:top w:val="single" w:sz="12" w:space="0" w:color="000000"/>
              <w:left w:val="single" w:sz="12" w:space="0" w:color="000000"/>
              <w:bottom w:val="single" w:sz="4" w:space="0" w:color="auto"/>
            </w:tcBorders>
          </w:tcPr>
          <w:p w14:paraId="2EC61DD6" w14:textId="77777777" w:rsidR="0023380C" w:rsidRPr="005015AE" w:rsidRDefault="0023380C" w:rsidP="007878E3">
            <w:pPr>
              <w:pStyle w:val="Akapitzlist"/>
              <w:numPr>
                <w:ilvl w:val="0"/>
                <w:numId w:val="95"/>
              </w:numPr>
              <w:tabs>
                <w:tab w:val="left" w:pos="313"/>
              </w:tabs>
              <w:snapToGrid w:val="0"/>
              <w:ind w:left="641" w:hanging="357"/>
              <w:rPr>
                <w:rFonts w:ascii="Verdana" w:hAnsi="Verdana"/>
                <w:sz w:val="16"/>
                <w:szCs w:val="16"/>
              </w:rPr>
            </w:pPr>
          </w:p>
        </w:tc>
        <w:tc>
          <w:tcPr>
            <w:tcW w:w="3030" w:type="pct"/>
            <w:gridSpan w:val="4"/>
            <w:tcBorders>
              <w:top w:val="single" w:sz="12" w:space="0" w:color="000000"/>
              <w:left w:val="single" w:sz="4" w:space="0" w:color="000000"/>
              <w:bottom w:val="single" w:sz="4" w:space="0" w:color="000000"/>
            </w:tcBorders>
          </w:tcPr>
          <w:p w14:paraId="017369CC" w14:textId="77777777" w:rsidR="0023380C" w:rsidRPr="00181CDC" w:rsidRDefault="0023380C" w:rsidP="00983C97">
            <w:pPr>
              <w:spacing w:after="60" w:line="240" w:lineRule="exact"/>
              <w:ind w:right="-238"/>
              <w:jc w:val="both"/>
              <w:rPr>
                <w:rFonts w:ascii="Century Gothic" w:hAnsi="Century Gothic"/>
                <w:bCs/>
                <w:sz w:val="16"/>
                <w:szCs w:val="16"/>
              </w:rPr>
            </w:pPr>
            <w:r w:rsidRPr="00181CDC">
              <w:rPr>
                <w:rFonts w:ascii="Verdana" w:hAnsi="Verdana"/>
                <w:sz w:val="16"/>
                <w:szCs w:val="16"/>
              </w:rPr>
              <w:t>Słownie brutto PLN</w:t>
            </w:r>
          </w:p>
        </w:tc>
        <w:tc>
          <w:tcPr>
            <w:tcW w:w="1687" w:type="pct"/>
            <w:gridSpan w:val="3"/>
            <w:tcBorders>
              <w:top w:val="single" w:sz="12" w:space="0" w:color="000000"/>
              <w:left w:val="single" w:sz="4" w:space="0" w:color="000000"/>
              <w:bottom w:val="single" w:sz="4" w:space="0" w:color="000000"/>
              <w:right w:val="single" w:sz="12" w:space="0" w:color="000000"/>
            </w:tcBorders>
          </w:tcPr>
          <w:p w14:paraId="43AE5C6C" w14:textId="77777777" w:rsidR="0023380C" w:rsidRPr="006E0683" w:rsidRDefault="0023380C" w:rsidP="00983C97">
            <w:pPr>
              <w:snapToGrid w:val="0"/>
              <w:jc w:val="right"/>
              <w:rPr>
                <w:rFonts w:ascii="Verdana" w:hAnsi="Verdana"/>
                <w:sz w:val="16"/>
                <w:szCs w:val="16"/>
              </w:rPr>
            </w:pPr>
          </w:p>
          <w:p w14:paraId="131C869C" w14:textId="77777777" w:rsidR="0023380C" w:rsidRPr="006E0683" w:rsidRDefault="0023380C" w:rsidP="00983C97">
            <w:pPr>
              <w:snapToGrid w:val="0"/>
              <w:rPr>
                <w:rFonts w:ascii="Verdana" w:hAnsi="Verdana"/>
                <w:sz w:val="16"/>
                <w:szCs w:val="16"/>
              </w:rPr>
            </w:pPr>
          </w:p>
          <w:p w14:paraId="4864D8C7" w14:textId="77777777" w:rsidR="0023380C" w:rsidRPr="006E0683" w:rsidRDefault="0023380C" w:rsidP="00983C97">
            <w:pPr>
              <w:snapToGrid w:val="0"/>
              <w:jc w:val="center"/>
              <w:rPr>
                <w:rFonts w:ascii="Verdana" w:hAnsi="Verdana"/>
                <w:sz w:val="16"/>
                <w:szCs w:val="16"/>
              </w:rPr>
            </w:pPr>
            <w:r w:rsidRPr="006E0683">
              <w:rPr>
                <w:rFonts w:ascii="Verdana" w:hAnsi="Verdana"/>
                <w:sz w:val="16"/>
                <w:szCs w:val="16"/>
              </w:rPr>
              <w:t>………………………………………….……………………………………………………</w:t>
            </w:r>
          </w:p>
        </w:tc>
      </w:tr>
      <w:tr w:rsidR="004F0CE1" w:rsidRPr="006E0683" w14:paraId="3DF0D20F" w14:textId="77777777" w:rsidTr="006A0212">
        <w:trPr>
          <w:cantSplit/>
          <w:trHeight w:hRule="exact" w:val="852"/>
        </w:trPr>
        <w:tc>
          <w:tcPr>
            <w:tcW w:w="283" w:type="pct"/>
            <w:tcBorders>
              <w:top w:val="single" w:sz="12" w:space="0" w:color="000000"/>
              <w:left w:val="single" w:sz="12" w:space="0" w:color="000000"/>
              <w:bottom w:val="single" w:sz="12" w:space="0" w:color="000000"/>
            </w:tcBorders>
          </w:tcPr>
          <w:p w14:paraId="3FB1F5B1" w14:textId="77777777" w:rsidR="004F0CE1" w:rsidRPr="005015AE" w:rsidRDefault="004F0CE1" w:rsidP="007878E3">
            <w:pPr>
              <w:pStyle w:val="Akapitzlist"/>
              <w:numPr>
                <w:ilvl w:val="0"/>
                <w:numId w:val="95"/>
              </w:numPr>
              <w:tabs>
                <w:tab w:val="left" w:pos="313"/>
              </w:tabs>
              <w:snapToGrid w:val="0"/>
              <w:ind w:left="641" w:hanging="357"/>
              <w:rPr>
                <w:rFonts w:ascii="Verdana" w:hAnsi="Verdana"/>
                <w:sz w:val="16"/>
                <w:szCs w:val="16"/>
              </w:rPr>
            </w:pPr>
          </w:p>
        </w:tc>
        <w:tc>
          <w:tcPr>
            <w:tcW w:w="3030" w:type="pct"/>
            <w:gridSpan w:val="4"/>
            <w:tcBorders>
              <w:top w:val="single" w:sz="12" w:space="0" w:color="000000"/>
              <w:left w:val="single" w:sz="4" w:space="0" w:color="000000"/>
              <w:bottom w:val="single" w:sz="12" w:space="0" w:color="000000"/>
            </w:tcBorders>
          </w:tcPr>
          <w:p w14:paraId="0BB07582" w14:textId="244A18B1" w:rsidR="004F0CE1" w:rsidRPr="00181CDC" w:rsidRDefault="004F0CE1" w:rsidP="004F0CE1">
            <w:pPr>
              <w:keepNext/>
              <w:tabs>
                <w:tab w:val="left" w:pos="72"/>
                <w:tab w:val="left" w:pos="9072"/>
              </w:tabs>
              <w:snapToGrid w:val="0"/>
              <w:outlineLvl w:val="2"/>
              <w:rPr>
                <w:rFonts w:ascii="Verdana" w:hAnsi="Verdana"/>
                <w:sz w:val="16"/>
                <w:szCs w:val="16"/>
              </w:rPr>
            </w:pPr>
            <w:r w:rsidRPr="00181CDC">
              <w:rPr>
                <w:rFonts w:ascii="Verdana" w:hAnsi="Verdana"/>
                <w:sz w:val="16"/>
                <w:szCs w:val="16"/>
              </w:rPr>
              <w:t>Okres gwarancji przedmiotu zamówienia</w:t>
            </w:r>
            <w:r w:rsidR="0024247F">
              <w:rPr>
                <w:rFonts w:ascii="Verdana" w:hAnsi="Verdana"/>
                <w:sz w:val="16"/>
                <w:szCs w:val="16"/>
              </w:rPr>
              <w:t xml:space="preserve"> liczony od daty podpisania protokołu zdawczo-odbiorczego</w:t>
            </w:r>
          </w:p>
          <w:p w14:paraId="7E322B28" w14:textId="627E1609" w:rsidR="004F0CE1" w:rsidRPr="00181CDC" w:rsidRDefault="006A0212" w:rsidP="004F0CE1">
            <w:pPr>
              <w:keepNext/>
              <w:tabs>
                <w:tab w:val="left" w:pos="72"/>
                <w:tab w:val="left" w:pos="9072"/>
              </w:tabs>
              <w:snapToGrid w:val="0"/>
              <w:outlineLvl w:val="2"/>
              <w:rPr>
                <w:rFonts w:ascii="Verdana" w:hAnsi="Verdana"/>
                <w:sz w:val="16"/>
                <w:szCs w:val="16"/>
              </w:rPr>
            </w:pPr>
            <w:r>
              <w:rPr>
                <w:rFonts w:ascii="Verdana" w:hAnsi="Verdana" w:cs="Verdana"/>
                <w:sz w:val="16"/>
                <w:szCs w:val="16"/>
              </w:rPr>
              <w:t xml:space="preserve">(wymagany przez Zamawiającego </w:t>
            </w:r>
            <w:r w:rsidR="004F0CE1" w:rsidRPr="00181CDC">
              <w:rPr>
                <w:rFonts w:ascii="Verdana" w:hAnsi="Verdana" w:cs="Verdana"/>
                <w:sz w:val="16"/>
                <w:szCs w:val="16"/>
              </w:rPr>
              <w:t xml:space="preserve">min. </w:t>
            </w:r>
            <w:r w:rsidR="004F0CE1" w:rsidRPr="00181CDC">
              <w:rPr>
                <w:rFonts w:ascii="Verdana" w:hAnsi="Verdana"/>
                <w:b/>
                <w:bCs/>
                <w:sz w:val="16"/>
                <w:szCs w:val="16"/>
              </w:rPr>
              <w:t>24</w:t>
            </w:r>
            <w:r w:rsidR="004F0CE1" w:rsidRPr="00181CDC">
              <w:rPr>
                <w:rFonts w:ascii="Verdana" w:hAnsi="Verdana"/>
                <w:bCs/>
                <w:sz w:val="16"/>
                <w:szCs w:val="16"/>
              </w:rPr>
              <w:t xml:space="preserve"> m-ce, max </w:t>
            </w:r>
            <w:r w:rsidR="004F0CE1" w:rsidRPr="00181CDC">
              <w:rPr>
                <w:rFonts w:ascii="Verdana" w:hAnsi="Verdana"/>
                <w:b/>
                <w:bCs/>
                <w:sz w:val="16"/>
                <w:szCs w:val="16"/>
              </w:rPr>
              <w:t>36</w:t>
            </w:r>
            <w:r w:rsidR="004F0CE1" w:rsidRPr="00181CDC">
              <w:rPr>
                <w:rFonts w:ascii="Verdana" w:hAnsi="Verdana"/>
                <w:bCs/>
                <w:sz w:val="16"/>
                <w:szCs w:val="16"/>
              </w:rPr>
              <w:t xml:space="preserve"> m-</w:t>
            </w:r>
            <w:proofErr w:type="spellStart"/>
            <w:r w:rsidR="004F0CE1" w:rsidRPr="00181CDC">
              <w:rPr>
                <w:rFonts w:ascii="Verdana" w:hAnsi="Verdana"/>
                <w:bCs/>
                <w:sz w:val="16"/>
                <w:szCs w:val="16"/>
              </w:rPr>
              <w:t>cy</w:t>
            </w:r>
            <w:proofErr w:type="spellEnd"/>
            <w:r w:rsidR="004F0CE1" w:rsidRPr="00181CDC">
              <w:rPr>
                <w:rFonts w:ascii="Verdana" w:hAnsi="Verdana" w:cs="Verdana"/>
                <w:sz w:val="16"/>
                <w:szCs w:val="16"/>
              </w:rPr>
              <w:t>)</w:t>
            </w:r>
          </w:p>
        </w:tc>
        <w:tc>
          <w:tcPr>
            <w:tcW w:w="1687" w:type="pct"/>
            <w:gridSpan w:val="3"/>
            <w:tcBorders>
              <w:top w:val="single" w:sz="12" w:space="0" w:color="000000"/>
              <w:left w:val="single" w:sz="4" w:space="0" w:color="000000"/>
              <w:bottom w:val="single" w:sz="12" w:space="0" w:color="000000"/>
              <w:right w:val="single" w:sz="12" w:space="0" w:color="000000"/>
            </w:tcBorders>
          </w:tcPr>
          <w:p w14:paraId="7A06F02A" w14:textId="77777777" w:rsidR="004F0CE1" w:rsidRPr="006E0683" w:rsidRDefault="004F0CE1" w:rsidP="004F0CE1">
            <w:pPr>
              <w:snapToGrid w:val="0"/>
              <w:jc w:val="right"/>
              <w:rPr>
                <w:rFonts w:ascii="Verdana" w:hAnsi="Verdana"/>
                <w:sz w:val="16"/>
                <w:szCs w:val="16"/>
              </w:rPr>
            </w:pPr>
          </w:p>
          <w:p w14:paraId="78BB0C22" w14:textId="77777777" w:rsidR="00444956" w:rsidRPr="006E0683" w:rsidRDefault="00444956" w:rsidP="00444956">
            <w:pPr>
              <w:snapToGrid w:val="0"/>
              <w:rPr>
                <w:rFonts w:ascii="Verdana" w:hAnsi="Verdana"/>
                <w:sz w:val="16"/>
                <w:szCs w:val="16"/>
              </w:rPr>
            </w:pPr>
            <w:r w:rsidRPr="006E0683">
              <w:rPr>
                <w:rFonts w:ascii="Verdana" w:hAnsi="Verdana"/>
                <w:sz w:val="16"/>
                <w:szCs w:val="16"/>
              </w:rPr>
              <w:t xml:space="preserve">zadeklarowany przez Wykonawcę ……….. </w:t>
            </w:r>
            <w:r>
              <w:rPr>
                <w:rFonts w:ascii="Verdana" w:hAnsi="Verdana"/>
                <w:sz w:val="16"/>
                <w:szCs w:val="16"/>
              </w:rPr>
              <w:t>m-ce / m-</w:t>
            </w:r>
            <w:proofErr w:type="spellStart"/>
            <w:r>
              <w:rPr>
                <w:rFonts w:ascii="Verdana" w:hAnsi="Verdana"/>
                <w:sz w:val="16"/>
                <w:szCs w:val="16"/>
              </w:rPr>
              <w:t>cy</w:t>
            </w:r>
            <w:proofErr w:type="spellEnd"/>
          </w:p>
          <w:p w14:paraId="120AA88D" w14:textId="77777777" w:rsidR="004F0CE1" w:rsidRPr="006E0683" w:rsidRDefault="004F0CE1" w:rsidP="004F0CE1">
            <w:pPr>
              <w:snapToGrid w:val="0"/>
              <w:jc w:val="right"/>
              <w:rPr>
                <w:rFonts w:ascii="Verdana" w:hAnsi="Verdana"/>
                <w:sz w:val="16"/>
                <w:szCs w:val="16"/>
              </w:rPr>
            </w:pPr>
          </w:p>
        </w:tc>
      </w:tr>
      <w:tr w:rsidR="004F0CE1" w:rsidRPr="006E0683" w14:paraId="007021DC" w14:textId="77777777" w:rsidTr="006A0212">
        <w:trPr>
          <w:cantSplit/>
          <w:trHeight w:hRule="exact" w:val="849"/>
        </w:trPr>
        <w:tc>
          <w:tcPr>
            <w:tcW w:w="283" w:type="pct"/>
            <w:tcBorders>
              <w:top w:val="single" w:sz="12" w:space="0" w:color="000000"/>
              <w:left w:val="single" w:sz="12" w:space="0" w:color="000000"/>
              <w:bottom w:val="single" w:sz="12" w:space="0" w:color="000000"/>
            </w:tcBorders>
          </w:tcPr>
          <w:p w14:paraId="5AB76310" w14:textId="77777777" w:rsidR="004F0CE1" w:rsidRPr="005015AE" w:rsidRDefault="004F0CE1" w:rsidP="007878E3">
            <w:pPr>
              <w:pStyle w:val="Akapitzlist"/>
              <w:numPr>
                <w:ilvl w:val="0"/>
                <w:numId w:val="95"/>
              </w:numPr>
              <w:tabs>
                <w:tab w:val="left" w:pos="313"/>
              </w:tabs>
              <w:snapToGrid w:val="0"/>
              <w:ind w:left="641" w:hanging="357"/>
              <w:rPr>
                <w:rFonts w:ascii="Verdana" w:hAnsi="Verdana"/>
                <w:sz w:val="16"/>
                <w:szCs w:val="16"/>
              </w:rPr>
            </w:pPr>
          </w:p>
        </w:tc>
        <w:tc>
          <w:tcPr>
            <w:tcW w:w="3030" w:type="pct"/>
            <w:gridSpan w:val="4"/>
            <w:tcBorders>
              <w:top w:val="single" w:sz="12" w:space="0" w:color="000000"/>
              <w:left w:val="single" w:sz="4" w:space="0" w:color="000000"/>
              <w:bottom w:val="single" w:sz="12" w:space="0" w:color="000000"/>
            </w:tcBorders>
          </w:tcPr>
          <w:p w14:paraId="373C154B" w14:textId="77777777" w:rsidR="004F0CE1" w:rsidRPr="00181CDC" w:rsidRDefault="004F0CE1" w:rsidP="004F0CE1">
            <w:pPr>
              <w:autoSpaceDE w:val="0"/>
              <w:autoSpaceDN w:val="0"/>
              <w:adjustRightInd w:val="0"/>
              <w:rPr>
                <w:rFonts w:ascii="Verdana" w:hAnsi="Verdana" w:cs="Verdana"/>
                <w:sz w:val="16"/>
                <w:szCs w:val="16"/>
              </w:rPr>
            </w:pPr>
            <w:r w:rsidRPr="00181CDC">
              <w:rPr>
                <w:rFonts w:ascii="Verdana" w:hAnsi="Verdana" w:cs="Verdana"/>
                <w:sz w:val="16"/>
                <w:szCs w:val="16"/>
              </w:rPr>
              <w:t>Czas reakcji serwisowej,</w:t>
            </w:r>
            <w:r w:rsidRPr="00181CDC">
              <w:rPr>
                <w:rFonts w:ascii="Verdana" w:eastAsiaTheme="minorEastAsia" w:hAnsi="Verdana" w:cstheme="minorBidi"/>
                <w:noProof/>
                <w:sz w:val="16"/>
                <w:szCs w:val="16"/>
              </w:rPr>
              <w:t xml:space="preserve"> </w:t>
            </w:r>
            <w:r w:rsidRPr="00181CDC">
              <w:rPr>
                <w:rFonts w:ascii="Verdana" w:hAnsi="Verdana" w:cs="Verdana"/>
                <w:sz w:val="16"/>
                <w:szCs w:val="16"/>
              </w:rPr>
              <w:t>tj. czas przystąpienia do naprawy od daty zgłoszenia usterki</w:t>
            </w:r>
          </w:p>
          <w:p w14:paraId="48603FF1" w14:textId="0CF97389" w:rsidR="004F0CE1" w:rsidRPr="00181CDC" w:rsidRDefault="004F0CE1" w:rsidP="004F0CE1">
            <w:pPr>
              <w:autoSpaceDE w:val="0"/>
              <w:autoSpaceDN w:val="0"/>
              <w:adjustRightInd w:val="0"/>
              <w:rPr>
                <w:rFonts w:ascii="Verdana" w:hAnsi="Verdana" w:cs="Verdana"/>
                <w:sz w:val="16"/>
                <w:szCs w:val="16"/>
              </w:rPr>
            </w:pPr>
            <w:r w:rsidRPr="00181CDC">
              <w:rPr>
                <w:rFonts w:ascii="Verdana" w:hAnsi="Verdana" w:cs="Verdana"/>
                <w:sz w:val="16"/>
                <w:szCs w:val="16"/>
              </w:rPr>
              <w:t xml:space="preserve">(nie dłuższy niż </w:t>
            </w:r>
            <w:r w:rsidRPr="00181CDC">
              <w:rPr>
                <w:rFonts w:ascii="Verdana" w:hAnsi="Verdana" w:cs="Verdana"/>
                <w:b/>
                <w:sz w:val="16"/>
                <w:szCs w:val="16"/>
              </w:rPr>
              <w:t>48</w:t>
            </w:r>
            <w:r w:rsidRPr="00181CDC">
              <w:rPr>
                <w:rFonts w:ascii="Verdana" w:hAnsi="Verdana" w:cs="Verdana"/>
                <w:sz w:val="16"/>
                <w:szCs w:val="16"/>
              </w:rPr>
              <w:t xml:space="preserve"> h</w:t>
            </w:r>
            <w:r w:rsidR="00E32776">
              <w:rPr>
                <w:rFonts w:ascii="Verdana" w:hAnsi="Verdana" w:cs="Verdana"/>
                <w:sz w:val="16"/>
                <w:szCs w:val="16"/>
              </w:rPr>
              <w:t xml:space="preserve"> - </w:t>
            </w:r>
            <w:r w:rsidR="00E32776" w:rsidRPr="008B10A6">
              <w:rPr>
                <w:rFonts w:ascii="Verdana" w:hAnsi="Verdana"/>
                <w:sz w:val="16"/>
                <w:szCs w:val="16"/>
              </w:rPr>
              <w:t>dotyczy dni roboczych</w:t>
            </w:r>
            <w:r w:rsidRPr="00181CDC">
              <w:rPr>
                <w:rFonts w:ascii="Verdana" w:hAnsi="Verdana" w:cs="Verdana"/>
                <w:sz w:val="16"/>
                <w:szCs w:val="16"/>
              </w:rPr>
              <w:t>)</w:t>
            </w:r>
          </w:p>
        </w:tc>
        <w:tc>
          <w:tcPr>
            <w:tcW w:w="1687" w:type="pct"/>
            <w:gridSpan w:val="3"/>
            <w:tcBorders>
              <w:top w:val="single" w:sz="12" w:space="0" w:color="000000"/>
              <w:left w:val="single" w:sz="4" w:space="0" w:color="000000"/>
              <w:bottom w:val="single" w:sz="12" w:space="0" w:color="000000"/>
              <w:right w:val="single" w:sz="12" w:space="0" w:color="000000"/>
            </w:tcBorders>
          </w:tcPr>
          <w:p w14:paraId="6B1E9334" w14:textId="77777777" w:rsidR="004F0CE1" w:rsidRPr="006E0683" w:rsidRDefault="004F0CE1" w:rsidP="004F0CE1">
            <w:pPr>
              <w:snapToGrid w:val="0"/>
              <w:jc w:val="right"/>
              <w:rPr>
                <w:rFonts w:ascii="Verdana" w:hAnsi="Verdana"/>
                <w:sz w:val="16"/>
                <w:szCs w:val="16"/>
              </w:rPr>
            </w:pPr>
          </w:p>
          <w:p w14:paraId="74046EAB" w14:textId="77777777" w:rsidR="004F0CE1" w:rsidRPr="006E0683" w:rsidRDefault="004F0CE1" w:rsidP="004F0CE1">
            <w:pPr>
              <w:snapToGrid w:val="0"/>
              <w:rPr>
                <w:rFonts w:ascii="Verdana" w:hAnsi="Verdana"/>
                <w:sz w:val="16"/>
                <w:szCs w:val="16"/>
              </w:rPr>
            </w:pPr>
            <w:r w:rsidRPr="006E0683">
              <w:rPr>
                <w:rFonts w:ascii="Verdana" w:hAnsi="Verdana"/>
                <w:sz w:val="16"/>
                <w:szCs w:val="16"/>
              </w:rPr>
              <w:t xml:space="preserve">zadeklarowany przez Wykonawcę ……….. </w:t>
            </w:r>
            <w:r>
              <w:rPr>
                <w:rFonts w:ascii="Verdana" w:hAnsi="Verdana"/>
                <w:sz w:val="16"/>
                <w:szCs w:val="16"/>
              </w:rPr>
              <w:t>h</w:t>
            </w:r>
          </w:p>
          <w:p w14:paraId="249B9A03" w14:textId="77777777" w:rsidR="004F0CE1" w:rsidRPr="006E0683" w:rsidRDefault="004F0CE1" w:rsidP="004F0CE1">
            <w:pPr>
              <w:snapToGrid w:val="0"/>
              <w:jc w:val="right"/>
              <w:rPr>
                <w:rFonts w:ascii="Verdana" w:hAnsi="Verdana"/>
                <w:sz w:val="16"/>
                <w:szCs w:val="16"/>
              </w:rPr>
            </w:pPr>
          </w:p>
        </w:tc>
      </w:tr>
    </w:tbl>
    <w:p w14:paraId="3A3AFAC6" w14:textId="77777777" w:rsidR="0023380C" w:rsidRPr="006E0683" w:rsidRDefault="0023380C" w:rsidP="00BA0D85">
      <w:pPr>
        <w:spacing w:line="280" w:lineRule="exact"/>
        <w:ind w:left="-76"/>
        <w:jc w:val="both"/>
        <w:rPr>
          <w:rFonts w:ascii="Century Gothic" w:hAnsi="Century Gothic"/>
          <w:bCs/>
          <w:sz w:val="20"/>
          <w:szCs w:val="20"/>
        </w:rPr>
      </w:pPr>
    </w:p>
    <w:p w14:paraId="5BCFC5C4" w14:textId="77777777" w:rsidR="00AB58D7" w:rsidRPr="006E0683" w:rsidRDefault="00AB58D7" w:rsidP="004017F1">
      <w:pPr>
        <w:pStyle w:val="Akapitzlist"/>
        <w:numPr>
          <w:ilvl w:val="0"/>
          <w:numId w:val="64"/>
        </w:numPr>
        <w:tabs>
          <w:tab w:val="left" w:pos="709"/>
        </w:tabs>
        <w:spacing w:after="60" w:line="280" w:lineRule="exact"/>
        <w:ind w:left="426" w:hanging="142"/>
        <w:jc w:val="both"/>
        <w:rPr>
          <w:rFonts w:ascii="Verdana" w:hAnsi="Verdana"/>
          <w:sz w:val="18"/>
          <w:szCs w:val="18"/>
        </w:rPr>
      </w:pPr>
      <w:r w:rsidRPr="006E0683">
        <w:rPr>
          <w:rFonts w:ascii="Verdana" w:hAnsi="Verdana"/>
          <w:sz w:val="18"/>
          <w:szCs w:val="18"/>
        </w:rPr>
        <w:t xml:space="preserve">Oświadczam, że zapoznałem się z treścią </w:t>
      </w:r>
      <w:proofErr w:type="spellStart"/>
      <w:r w:rsidRPr="006E0683">
        <w:rPr>
          <w:rFonts w:ascii="Verdana" w:hAnsi="Verdana"/>
          <w:sz w:val="18"/>
          <w:szCs w:val="18"/>
        </w:rPr>
        <w:t>Siwz</w:t>
      </w:r>
      <w:proofErr w:type="spellEnd"/>
      <w:r w:rsidRPr="006E0683">
        <w:rPr>
          <w:rFonts w:ascii="Verdana" w:hAnsi="Verdana"/>
          <w:sz w:val="18"/>
          <w:szCs w:val="18"/>
        </w:rPr>
        <w:t xml:space="preserve"> i akceptuję jej postanowienia. </w:t>
      </w:r>
    </w:p>
    <w:p w14:paraId="4CE2E876" w14:textId="77777777" w:rsidR="00AB58D7" w:rsidRPr="006E0683" w:rsidRDefault="00AB58D7" w:rsidP="004017F1">
      <w:pPr>
        <w:numPr>
          <w:ilvl w:val="0"/>
          <w:numId w:val="64"/>
        </w:numPr>
        <w:tabs>
          <w:tab w:val="left" w:pos="709"/>
        </w:tabs>
        <w:spacing w:after="60" w:line="280" w:lineRule="exact"/>
        <w:ind w:left="426" w:hanging="142"/>
        <w:jc w:val="both"/>
        <w:rPr>
          <w:rFonts w:ascii="Verdana" w:hAnsi="Verdana"/>
          <w:sz w:val="18"/>
          <w:szCs w:val="18"/>
        </w:rPr>
      </w:pPr>
      <w:r w:rsidRPr="006E0683">
        <w:rPr>
          <w:rFonts w:ascii="Verdana" w:hAnsi="Verdana"/>
          <w:sz w:val="18"/>
          <w:szCs w:val="18"/>
        </w:rPr>
        <w:t>Oświadczam, że zapoznałem się z treścią Wzoru umowy i akceptuję jego postanowienia.</w:t>
      </w:r>
    </w:p>
    <w:p w14:paraId="37FCE52A" w14:textId="77777777" w:rsidR="00AB58D7" w:rsidRPr="006E0683" w:rsidRDefault="00AB58D7" w:rsidP="004017F1">
      <w:pPr>
        <w:numPr>
          <w:ilvl w:val="0"/>
          <w:numId w:val="64"/>
        </w:numPr>
        <w:tabs>
          <w:tab w:val="left" w:pos="709"/>
        </w:tabs>
        <w:autoSpaceDE w:val="0"/>
        <w:autoSpaceDN w:val="0"/>
        <w:adjustRightInd w:val="0"/>
        <w:spacing w:after="60" w:line="280" w:lineRule="exact"/>
        <w:ind w:left="426" w:hanging="142"/>
        <w:jc w:val="both"/>
        <w:rPr>
          <w:rFonts w:ascii="Verdana" w:hAnsi="Verdana"/>
          <w:sz w:val="18"/>
          <w:szCs w:val="18"/>
        </w:rPr>
      </w:pPr>
      <w:r w:rsidRPr="006E0683">
        <w:rPr>
          <w:rFonts w:ascii="Verdana" w:hAnsi="Verdana"/>
          <w:sz w:val="18"/>
          <w:szCs w:val="18"/>
        </w:rPr>
        <w:t>Oświadczam, że jestem związany niniejszą ofertą przez okres 30 dni od dnia upływu terminu składania ofert.</w:t>
      </w:r>
    </w:p>
    <w:p w14:paraId="7BF03E1E" w14:textId="77777777" w:rsidR="00AB58D7" w:rsidRPr="006E0683" w:rsidRDefault="00AB58D7" w:rsidP="004017F1">
      <w:pPr>
        <w:numPr>
          <w:ilvl w:val="0"/>
          <w:numId w:val="64"/>
        </w:numPr>
        <w:tabs>
          <w:tab w:val="left" w:pos="709"/>
        </w:tabs>
        <w:spacing w:after="60" w:line="280" w:lineRule="exact"/>
        <w:ind w:left="426" w:hanging="142"/>
        <w:jc w:val="both"/>
        <w:rPr>
          <w:rFonts w:ascii="Verdana" w:hAnsi="Verdana"/>
          <w:sz w:val="18"/>
          <w:szCs w:val="18"/>
        </w:rPr>
      </w:pPr>
      <w:r w:rsidRPr="006E0683">
        <w:rPr>
          <w:rFonts w:ascii="Verdana" w:hAnsi="Verdana"/>
          <w:sz w:val="18"/>
          <w:szCs w:val="18"/>
        </w:rPr>
        <w:t xml:space="preserve">Oświadczam, że zamierzam powierzyć podwykonawcy/om wykonanie następujących części zamówienia: </w:t>
      </w:r>
    </w:p>
    <w:p w14:paraId="4A8BF823" w14:textId="77777777" w:rsidR="00AB58D7" w:rsidRPr="006E0683" w:rsidRDefault="00AB58D7" w:rsidP="00AB58D7">
      <w:pPr>
        <w:tabs>
          <w:tab w:val="left" w:pos="709"/>
          <w:tab w:val="num" w:pos="851"/>
        </w:tabs>
        <w:spacing w:after="60" w:line="280" w:lineRule="exact"/>
        <w:ind w:left="567" w:hanging="141"/>
        <w:jc w:val="both"/>
        <w:rPr>
          <w:rFonts w:ascii="Verdana" w:hAnsi="Verdana"/>
          <w:sz w:val="18"/>
          <w:szCs w:val="18"/>
        </w:rPr>
      </w:pPr>
      <w:r w:rsidRPr="006E0683">
        <w:rPr>
          <w:rFonts w:ascii="Verdana" w:hAnsi="Verdana"/>
          <w:sz w:val="18"/>
          <w:szCs w:val="18"/>
        </w:rPr>
        <w:t>……………………………………………………………………………………………………………………………………………………………….</w:t>
      </w:r>
    </w:p>
    <w:p w14:paraId="76BB3EA3" w14:textId="77777777" w:rsidR="00AB58D7" w:rsidRPr="006E0683" w:rsidRDefault="00AB58D7" w:rsidP="00AB58D7">
      <w:pPr>
        <w:tabs>
          <w:tab w:val="left" w:pos="709"/>
          <w:tab w:val="num" w:pos="851"/>
        </w:tabs>
        <w:spacing w:after="60" w:line="280" w:lineRule="exact"/>
        <w:ind w:left="567" w:hanging="141"/>
        <w:jc w:val="both"/>
        <w:rPr>
          <w:rFonts w:ascii="Verdana" w:hAnsi="Verdana"/>
          <w:i/>
          <w:sz w:val="18"/>
          <w:szCs w:val="18"/>
        </w:rPr>
      </w:pPr>
      <w:r w:rsidRPr="006E0683">
        <w:rPr>
          <w:rFonts w:ascii="Verdana" w:hAnsi="Verdana"/>
          <w:i/>
          <w:sz w:val="18"/>
          <w:szCs w:val="18"/>
        </w:rPr>
        <w:t>(należy wskazać części zamówienia, których wykonanie Wykonawca zamierza powierzyć).</w:t>
      </w:r>
    </w:p>
    <w:p w14:paraId="085EF0F3" w14:textId="77777777" w:rsidR="00AB58D7" w:rsidRPr="006E0683" w:rsidRDefault="00AB58D7" w:rsidP="004017F1">
      <w:pPr>
        <w:numPr>
          <w:ilvl w:val="0"/>
          <w:numId w:val="64"/>
        </w:numPr>
        <w:tabs>
          <w:tab w:val="left" w:pos="709"/>
        </w:tabs>
        <w:spacing w:after="60" w:line="280" w:lineRule="exact"/>
        <w:ind w:left="426" w:hanging="142"/>
        <w:jc w:val="both"/>
        <w:rPr>
          <w:rFonts w:ascii="Verdana" w:hAnsi="Verdana"/>
          <w:i/>
          <w:sz w:val="16"/>
          <w:szCs w:val="16"/>
        </w:rPr>
      </w:pPr>
      <w:r w:rsidRPr="006E0683">
        <w:rPr>
          <w:rFonts w:ascii="Verdana" w:hAnsi="Verdana" w:cs="Arial"/>
          <w:sz w:val="18"/>
          <w:szCs w:val="18"/>
        </w:rPr>
        <w:t xml:space="preserve">Wybór niniejszej oferty będzie /nie będzie (niewłaściwe skreślić) prowadzić do powstania </w:t>
      </w:r>
      <w:r w:rsidRPr="006E0683">
        <w:rPr>
          <w:rFonts w:ascii="Verdana" w:hAnsi="Verdana" w:cs="Arial"/>
          <w:sz w:val="18"/>
          <w:szCs w:val="18"/>
        </w:rPr>
        <w:br/>
        <w:t xml:space="preserve">u Zamawiającego obowiązku podatkowego zgodnie z przepisami ustawy o podatku od towarów </w:t>
      </w:r>
      <w:r w:rsidRPr="006E0683">
        <w:rPr>
          <w:rFonts w:ascii="Verdana" w:hAnsi="Verdana" w:cs="Arial"/>
          <w:sz w:val="18"/>
          <w:szCs w:val="18"/>
        </w:rPr>
        <w:br/>
        <w:t>i usług.</w:t>
      </w:r>
      <w:r w:rsidRPr="006E0683">
        <w:rPr>
          <w:rFonts w:ascii="Verdana" w:hAnsi="Verdana"/>
          <w:sz w:val="18"/>
          <w:szCs w:val="18"/>
        </w:rPr>
        <w:t xml:space="preserve"> </w:t>
      </w:r>
      <w:r w:rsidRPr="006E0683">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E0683">
        <w:rPr>
          <w:rFonts w:ascii="Verdana" w:hAnsi="Verdana" w:cs="Arial"/>
          <w:i/>
          <w:sz w:val="16"/>
          <w:szCs w:val="16"/>
        </w:rPr>
        <w:t xml:space="preserve">(brak wskazania  rozumiany będzie przez Zamawiającego jako informacja o tym, ze wybór oferty nie będzie prowadzić do powstania </w:t>
      </w:r>
      <w:r w:rsidRPr="006E0683">
        <w:rPr>
          <w:rFonts w:ascii="Verdana" w:hAnsi="Verdana" w:cs="Arial"/>
          <w:i/>
          <w:sz w:val="16"/>
          <w:szCs w:val="16"/>
        </w:rPr>
        <w:br/>
        <w:t>u Zamawiającego powyższego obowiązku podatkowego).</w:t>
      </w:r>
    </w:p>
    <w:p w14:paraId="3D4E45F6" w14:textId="77777777" w:rsidR="00AB58D7" w:rsidRPr="006E0683" w:rsidRDefault="00AB58D7" w:rsidP="00AB58D7">
      <w:pPr>
        <w:tabs>
          <w:tab w:val="left" w:pos="709"/>
          <w:tab w:val="num" w:pos="851"/>
        </w:tabs>
        <w:spacing w:after="60" w:line="280" w:lineRule="exact"/>
        <w:ind w:left="426"/>
        <w:jc w:val="both"/>
        <w:rPr>
          <w:rFonts w:ascii="Verdana" w:hAnsi="Verdana"/>
          <w:i/>
          <w:sz w:val="16"/>
          <w:szCs w:val="16"/>
        </w:rPr>
      </w:pPr>
      <w:r w:rsidRPr="006E0683">
        <w:rPr>
          <w:rFonts w:ascii="Verdana" w:hAnsi="Verdana"/>
          <w:i/>
          <w:sz w:val="16"/>
          <w:szCs w:val="16"/>
        </w:rPr>
        <w:t xml:space="preserve">[wybór oferty Wykonawcy prowadzi do „powstania u Zamawiającego obowiązku podatkowego”, kiedy zgodnie </w:t>
      </w:r>
      <w:r w:rsidRPr="006E0683">
        <w:rPr>
          <w:rFonts w:ascii="Verdana" w:hAnsi="Verdana"/>
          <w:i/>
          <w:sz w:val="16"/>
          <w:szCs w:val="16"/>
        </w:rPr>
        <w:br/>
        <w:t>z przepisami ustawy o podatku od towarów i usług, to nabywca (Zamawiający) będzie zobowiązany do rozliczenia (odprowadzenia) podatku VAT].</w:t>
      </w:r>
    </w:p>
    <w:p w14:paraId="7EDEC43B" w14:textId="0A702447" w:rsidR="00AB58D7" w:rsidRPr="006E0683" w:rsidRDefault="00AB58D7" w:rsidP="004017F1">
      <w:pPr>
        <w:numPr>
          <w:ilvl w:val="0"/>
          <w:numId w:val="64"/>
        </w:numPr>
        <w:tabs>
          <w:tab w:val="left" w:pos="709"/>
        </w:tabs>
        <w:spacing w:after="60" w:line="280" w:lineRule="exact"/>
        <w:ind w:left="425" w:hanging="142"/>
        <w:jc w:val="both"/>
        <w:rPr>
          <w:rFonts w:ascii="Verdana" w:hAnsi="Verdana"/>
          <w:i/>
          <w:sz w:val="18"/>
          <w:szCs w:val="18"/>
        </w:rPr>
      </w:pPr>
      <w:r w:rsidRPr="006E0683">
        <w:rPr>
          <w:rFonts w:ascii="Verdana" w:hAnsi="Verdana"/>
          <w:sz w:val="18"/>
          <w:szCs w:val="18"/>
        </w:rPr>
        <w:t>Oświadczam, że w rozumieniu przepisów art. 7 ust. 1 pkt 1-3 ustawy z dnia 06.03.2018 r. Prawo przedsiębiorców (Dz. U. z 2018 r., poz. 646</w:t>
      </w:r>
      <w:r w:rsidR="00EA7053" w:rsidRPr="006E0683">
        <w:rPr>
          <w:rFonts w:ascii="Verdana" w:hAnsi="Verdana"/>
          <w:sz w:val="18"/>
          <w:szCs w:val="18"/>
        </w:rPr>
        <w:t xml:space="preserve"> z </w:t>
      </w:r>
      <w:proofErr w:type="spellStart"/>
      <w:r w:rsidR="00EA7053" w:rsidRPr="006E0683">
        <w:rPr>
          <w:rFonts w:ascii="Verdana" w:hAnsi="Verdana"/>
          <w:sz w:val="18"/>
          <w:szCs w:val="18"/>
        </w:rPr>
        <w:t>późn</w:t>
      </w:r>
      <w:proofErr w:type="spellEnd"/>
      <w:r w:rsidR="00EA7053" w:rsidRPr="006E0683">
        <w:rPr>
          <w:rFonts w:ascii="Verdana" w:hAnsi="Verdana"/>
          <w:sz w:val="18"/>
          <w:szCs w:val="18"/>
        </w:rPr>
        <w:t>. zm.</w:t>
      </w:r>
      <w:r w:rsidRPr="006E0683">
        <w:rPr>
          <w:rFonts w:ascii="Verdana" w:hAnsi="Verdana"/>
          <w:sz w:val="18"/>
          <w:szCs w:val="18"/>
        </w:rPr>
        <w:t xml:space="preserve">) jestem: </w:t>
      </w:r>
    </w:p>
    <w:p w14:paraId="431B11C8" w14:textId="77777777" w:rsidR="00AB58D7" w:rsidRPr="006E0683" w:rsidRDefault="00AB58D7" w:rsidP="009B5853">
      <w:pPr>
        <w:pStyle w:val="Akapitzlist"/>
        <w:numPr>
          <w:ilvl w:val="0"/>
          <w:numId w:val="35"/>
        </w:numPr>
        <w:tabs>
          <w:tab w:val="left" w:pos="709"/>
          <w:tab w:val="left" w:pos="993"/>
        </w:tabs>
        <w:spacing w:after="120" w:line="280" w:lineRule="exact"/>
        <w:ind w:hanging="4254"/>
        <w:contextualSpacing w:val="0"/>
        <w:jc w:val="both"/>
        <w:rPr>
          <w:rFonts w:ascii="Verdana" w:hAnsi="Verdana"/>
          <w:sz w:val="18"/>
          <w:szCs w:val="18"/>
        </w:rPr>
      </w:pPr>
      <w:proofErr w:type="spellStart"/>
      <w:r w:rsidRPr="006E0683">
        <w:rPr>
          <w:rFonts w:ascii="Verdana" w:hAnsi="Verdana"/>
          <w:sz w:val="18"/>
          <w:szCs w:val="18"/>
        </w:rPr>
        <w:t>mikroprzedsiębiorcą</w:t>
      </w:r>
      <w:proofErr w:type="spellEnd"/>
      <w:r w:rsidRPr="006E0683">
        <w:rPr>
          <w:rFonts w:ascii="Verdana" w:hAnsi="Verdana"/>
          <w:sz w:val="18"/>
          <w:szCs w:val="18"/>
        </w:rPr>
        <w:t xml:space="preserve"> ….........................</w:t>
      </w:r>
    </w:p>
    <w:p w14:paraId="0085F35C" w14:textId="77777777" w:rsidR="00AB58D7" w:rsidRPr="006E0683" w:rsidRDefault="00AB58D7" w:rsidP="009B5853">
      <w:pPr>
        <w:pStyle w:val="Akapitzlist"/>
        <w:numPr>
          <w:ilvl w:val="0"/>
          <w:numId w:val="35"/>
        </w:numPr>
        <w:tabs>
          <w:tab w:val="left" w:pos="709"/>
          <w:tab w:val="num" w:pos="851"/>
          <w:tab w:val="left" w:pos="993"/>
        </w:tabs>
        <w:spacing w:after="120" w:line="280" w:lineRule="exact"/>
        <w:ind w:hanging="4254"/>
        <w:contextualSpacing w:val="0"/>
        <w:jc w:val="both"/>
        <w:rPr>
          <w:rFonts w:ascii="Verdana" w:hAnsi="Verdana"/>
          <w:sz w:val="18"/>
          <w:szCs w:val="18"/>
        </w:rPr>
      </w:pPr>
      <w:r w:rsidRPr="006E0683">
        <w:rPr>
          <w:rFonts w:ascii="Verdana" w:hAnsi="Verdana"/>
          <w:sz w:val="18"/>
          <w:szCs w:val="18"/>
        </w:rPr>
        <w:t>małym przedsiębiorcą ….......................</w:t>
      </w:r>
    </w:p>
    <w:p w14:paraId="2DD5D1C3" w14:textId="77777777" w:rsidR="00AB58D7" w:rsidRPr="006E0683" w:rsidRDefault="00AB58D7" w:rsidP="009B5853">
      <w:pPr>
        <w:pStyle w:val="Akapitzlist"/>
        <w:numPr>
          <w:ilvl w:val="0"/>
          <w:numId w:val="35"/>
        </w:numPr>
        <w:tabs>
          <w:tab w:val="left" w:pos="709"/>
          <w:tab w:val="num" w:pos="851"/>
          <w:tab w:val="left" w:pos="993"/>
        </w:tabs>
        <w:spacing w:after="120" w:line="280" w:lineRule="exact"/>
        <w:ind w:hanging="4254"/>
        <w:contextualSpacing w:val="0"/>
        <w:jc w:val="both"/>
        <w:rPr>
          <w:rFonts w:ascii="Verdana" w:hAnsi="Verdana"/>
          <w:sz w:val="18"/>
          <w:szCs w:val="18"/>
        </w:rPr>
      </w:pPr>
      <w:r w:rsidRPr="006E0683">
        <w:rPr>
          <w:rFonts w:ascii="Verdana" w:hAnsi="Verdana"/>
          <w:sz w:val="18"/>
          <w:szCs w:val="18"/>
        </w:rPr>
        <w:t>średnim przedsiębiorcą….......................</w:t>
      </w:r>
    </w:p>
    <w:p w14:paraId="7EDCE84D" w14:textId="77777777" w:rsidR="00AB58D7" w:rsidRPr="006E0683" w:rsidRDefault="00AB58D7" w:rsidP="009B5853">
      <w:pPr>
        <w:pStyle w:val="Akapitzlist"/>
        <w:numPr>
          <w:ilvl w:val="0"/>
          <w:numId w:val="35"/>
        </w:numPr>
        <w:tabs>
          <w:tab w:val="left" w:pos="709"/>
          <w:tab w:val="num" w:pos="851"/>
          <w:tab w:val="left" w:pos="993"/>
        </w:tabs>
        <w:spacing w:after="120" w:line="280" w:lineRule="exact"/>
        <w:ind w:left="709" w:hanging="283"/>
        <w:contextualSpacing w:val="0"/>
        <w:jc w:val="both"/>
        <w:rPr>
          <w:rFonts w:ascii="Verdana" w:hAnsi="Verdana"/>
          <w:sz w:val="18"/>
          <w:szCs w:val="18"/>
        </w:rPr>
      </w:pPr>
      <w:r w:rsidRPr="006E0683">
        <w:rPr>
          <w:rFonts w:ascii="Verdana" w:hAnsi="Verdana"/>
          <w:sz w:val="18"/>
          <w:szCs w:val="18"/>
        </w:rPr>
        <w:t>dużym przedsiębiorcą ….........................</w:t>
      </w:r>
    </w:p>
    <w:p w14:paraId="7BC8BBBB" w14:textId="77777777" w:rsidR="00AB58D7" w:rsidRPr="006E0683" w:rsidRDefault="00AB58D7" w:rsidP="00AB58D7">
      <w:pPr>
        <w:tabs>
          <w:tab w:val="left" w:pos="709"/>
          <w:tab w:val="num" w:pos="851"/>
          <w:tab w:val="left" w:pos="993"/>
        </w:tabs>
        <w:spacing w:after="120"/>
        <w:ind w:left="709"/>
        <w:jc w:val="both"/>
        <w:rPr>
          <w:rFonts w:ascii="Verdana" w:hAnsi="Verdana"/>
          <w:i/>
          <w:sz w:val="14"/>
          <w:szCs w:val="14"/>
        </w:rPr>
      </w:pPr>
      <w:r w:rsidRPr="006E0683">
        <w:rPr>
          <w:rFonts w:ascii="Verdana" w:hAnsi="Verdana"/>
          <w:i/>
          <w:sz w:val="14"/>
          <w:szCs w:val="14"/>
        </w:rPr>
        <w:t xml:space="preserve">(zaznaczyć właściwe) </w:t>
      </w:r>
    </w:p>
    <w:p w14:paraId="5ED6F0CA" w14:textId="77777777" w:rsidR="00AB58D7" w:rsidRPr="006E0683" w:rsidRDefault="00AB58D7" w:rsidP="004017F1">
      <w:pPr>
        <w:numPr>
          <w:ilvl w:val="0"/>
          <w:numId w:val="64"/>
        </w:numPr>
        <w:tabs>
          <w:tab w:val="left" w:pos="709"/>
        </w:tabs>
        <w:spacing w:after="60" w:line="280" w:lineRule="exact"/>
        <w:ind w:left="426" w:hanging="142"/>
        <w:jc w:val="both"/>
        <w:rPr>
          <w:rFonts w:ascii="Verdana" w:hAnsi="Verdana"/>
          <w:b/>
          <w:sz w:val="18"/>
          <w:szCs w:val="18"/>
        </w:rPr>
      </w:pPr>
      <w:r w:rsidRPr="006E0683">
        <w:rPr>
          <w:rFonts w:ascii="Verdana" w:hAnsi="Verdana"/>
          <w:sz w:val="18"/>
          <w:szCs w:val="18"/>
        </w:rPr>
        <w:lastRenderedPageBreak/>
        <w:t>Załącznikami do niniejszej oferty są: (podać nr załącznika i stronę oferty).</w:t>
      </w:r>
    </w:p>
    <w:p w14:paraId="76E058F6" w14:textId="77777777" w:rsidR="00AB58D7" w:rsidRPr="006E0683" w:rsidRDefault="00AB58D7" w:rsidP="00AB58D7">
      <w:pPr>
        <w:tabs>
          <w:tab w:val="left" w:pos="709"/>
          <w:tab w:val="num" w:pos="851"/>
        </w:tabs>
        <w:spacing w:after="60" w:line="280" w:lineRule="exact"/>
        <w:ind w:left="360" w:hanging="77"/>
        <w:jc w:val="both"/>
        <w:rPr>
          <w:rFonts w:ascii="Verdana" w:hAnsi="Verdana"/>
          <w:sz w:val="18"/>
          <w:szCs w:val="18"/>
        </w:rPr>
      </w:pPr>
    </w:p>
    <w:p w14:paraId="17C1BE92" w14:textId="77777777" w:rsidR="00AB58D7" w:rsidRPr="006E0683" w:rsidRDefault="00AB58D7" w:rsidP="00AB58D7">
      <w:pPr>
        <w:spacing w:after="60" w:line="280" w:lineRule="exact"/>
        <w:ind w:left="360"/>
        <w:jc w:val="both"/>
        <w:rPr>
          <w:rFonts w:ascii="Verdana" w:hAnsi="Verdana"/>
          <w:sz w:val="18"/>
          <w:szCs w:val="18"/>
        </w:rPr>
      </w:pPr>
    </w:p>
    <w:p w14:paraId="7EB89B69" w14:textId="77777777" w:rsidR="00AB58D7" w:rsidRPr="006E0683" w:rsidRDefault="00AB58D7" w:rsidP="00AB58D7">
      <w:pPr>
        <w:spacing w:after="60" w:line="280" w:lineRule="exact"/>
        <w:ind w:left="360"/>
        <w:jc w:val="both"/>
        <w:rPr>
          <w:rFonts w:ascii="Verdana" w:hAnsi="Verdana"/>
          <w:sz w:val="18"/>
          <w:szCs w:val="18"/>
        </w:rPr>
      </w:pPr>
    </w:p>
    <w:p w14:paraId="0B2F0A14" w14:textId="77777777" w:rsidR="00AB58D7" w:rsidRPr="006E0683" w:rsidRDefault="00AB58D7" w:rsidP="00AB58D7">
      <w:pPr>
        <w:spacing w:after="60" w:line="280" w:lineRule="exact"/>
        <w:ind w:left="360"/>
        <w:jc w:val="both"/>
        <w:rPr>
          <w:rFonts w:ascii="Verdana" w:hAnsi="Verdana"/>
          <w:sz w:val="18"/>
          <w:szCs w:val="18"/>
        </w:rPr>
      </w:pPr>
    </w:p>
    <w:p w14:paraId="26A2495B" w14:textId="77777777" w:rsidR="00AB58D7" w:rsidRPr="006E0683" w:rsidRDefault="00AB58D7" w:rsidP="00AB58D7">
      <w:pPr>
        <w:spacing w:after="60" w:line="280" w:lineRule="exact"/>
        <w:jc w:val="both"/>
        <w:rPr>
          <w:rFonts w:ascii="Verdana" w:hAnsi="Verdana"/>
          <w:sz w:val="18"/>
          <w:szCs w:val="18"/>
        </w:rPr>
      </w:pPr>
    </w:p>
    <w:p w14:paraId="3AE4E25A" w14:textId="77777777" w:rsidR="00AB58D7" w:rsidRPr="006E0683" w:rsidRDefault="00AB58D7" w:rsidP="00AB58D7">
      <w:pPr>
        <w:spacing w:line="280" w:lineRule="exact"/>
        <w:ind w:left="360"/>
        <w:jc w:val="both"/>
        <w:rPr>
          <w:rFonts w:ascii="Verdana" w:hAnsi="Verdana"/>
          <w:sz w:val="18"/>
          <w:szCs w:val="18"/>
        </w:rPr>
      </w:pPr>
      <w:r w:rsidRPr="006E0683">
        <w:rPr>
          <w:rFonts w:ascii="Verdana" w:hAnsi="Verdana"/>
          <w:sz w:val="18"/>
          <w:szCs w:val="18"/>
        </w:rPr>
        <w:t xml:space="preserve">Data                                                 </w:t>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t>Pieczęć i podpis Wykonawcy</w:t>
      </w:r>
    </w:p>
    <w:p w14:paraId="79CC7CAB" w14:textId="77777777" w:rsidR="00AB58D7" w:rsidRPr="006E0683" w:rsidRDefault="00AB58D7" w:rsidP="00AB58D7">
      <w:pPr>
        <w:tabs>
          <w:tab w:val="left" w:pos="0"/>
        </w:tabs>
        <w:spacing w:line="280" w:lineRule="exact"/>
        <w:rPr>
          <w:rFonts w:ascii="Verdana" w:hAnsi="Verdana"/>
          <w:b/>
          <w:bCs/>
          <w:sz w:val="18"/>
          <w:szCs w:val="18"/>
        </w:rPr>
      </w:pPr>
    </w:p>
    <w:p w14:paraId="34D7B47E" w14:textId="77777777" w:rsidR="00AB58D7" w:rsidRPr="006E0683" w:rsidRDefault="00AB58D7" w:rsidP="00AB58D7">
      <w:pPr>
        <w:tabs>
          <w:tab w:val="left" w:pos="0"/>
        </w:tabs>
        <w:spacing w:line="280" w:lineRule="exact"/>
        <w:rPr>
          <w:rFonts w:ascii="Verdana" w:hAnsi="Verdana"/>
          <w:b/>
          <w:bCs/>
          <w:sz w:val="18"/>
          <w:szCs w:val="18"/>
        </w:rPr>
      </w:pPr>
    </w:p>
    <w:p w14:paraId="5677D9D6" w14:textId="06677A7D" w:rsidR="003616D9" w:rsidRPr="006E0683" w:rsidRDefault="00AB58D7" w:rsidP="00AB58D7">
      <w:r w:rsidRPr="006E0683">
        <w:rPr>
          <w:rFonts w:ascii="Felix Titling" w:hAnsi="Felix Titling"/>
          <w:b/>
          <w:bCs/>
          <w:sz w:val="18"/>
          <w:szCs w:val="18"/>
        </w:rPr>
        <w:t xml:space="preserve">       ……………………</w:t>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t xml:space="preserve">              …………</w:t>
      </w:r>
      <w:r w:rsidR="00AD011C" w:rsidRPr="006E0683">
        <w:rPr>
          <w:rFonts w:ascii="Felix Titling" w:hAnsi="Felix Titling"/>
          <w:b/>
          <w:bCs/>
          <w:sz w:val="18"/>
          <w:szCs w:val="18"/>
        </w:rPr>
        <w:t>………………………….</w:t>
      </w:r>
    </w:p>
    <w:p w14:paraId="5021B4B7" w14:textId="77777777" w:rsidR="00AB58D7" w:rsidRPr="006E0683" w:rsidRDefault="00AB58D7" w:rsidP="00A455E8">
      <w:pPr>
        <w:pStyle w:val="Nagwek3"/>
        <w:spacing w:line="240" w:lineRule="exact"/>
        <w:rPr>
          <w:color w:val="auto"/>
        </w:rPr>
        <w:sectPr w:rsidR="00AB58D7" w:rsidRPr="006E0683" w:rsidSect="00D86743">
          <w:pgSz w:w="11906" w:h="16838"/>
          <w:pgMar w:top="1247" w:right="1440" w:bottom="1106" w:left="924" w:header="709" w:footer="675" w:gutter="0"/>
          <w:cols w:space="708"/>
          <w:titlePg/>
          <w:docGrid w:linePitch="360"/>
        </w:sectPr>
      </w:pPr>
    </w:p>
    <w:p w14:paraId="08489110" w14:textId="6FE39B77" w:rsidR="006267F6" w:rsidRDefault="006267F6" w:rsidP="006267F6">
      <w:pPr>
        <w:pStyle w:val="Nagwek3"/>
        <w:spacing w:line="240" w:lineRule="exact"/>
        <w:rPr>
          <w:color w:val="auto"/>
        </w:rPr>
      </w:pPr>
      <w:r w:rsidRPr="006E0683">
        <w:rPr>
          <w:color w:val="auto"/>
        </w:rPr>
        <w:lastRenderedPageBreak/>
        <w:t>Załącznik nr 1</w:t>
      </w:r>
      <w:r>
        <w:rPr>
          <w:color w:val="auto"/>
        </w:rPr>
        <w:t>C</w:t>
      </w:r>
      <w:r w:rsidRPr="006E0683">
        <w:rPr>
          <w:color w:val="auto"/>
        </w:rPr>
        <w:t xml:space="preserve"> do </w:t>
      </w:r>
      <w:proofErr w:type="spellStart"/>
      <w:r w:rsidRPr="006E0683">
        <w:rPr>
          <w:color w:val="auto"/>
        </w:rPr>
        <w:t>Siwz</w:t>
      </w:r>
      <w:proofErr w:type="spellEnd"/>
    </w:p>
    <w:p w14:paraId="3929E760" w14:textId="77777777" w:rsidR="006267F6" w:rsidRPr="006E0683" w:rsidRDefault="006267F6" w:rsidP="006267F6">
      <w:pPr>
        <w:spacing w:line="280" w:lineRule="exact"/>
        <w:jc w:val="center"/>
        <w:rPr>
          <w:rFonts w:ascii="Verdana" w:hAnsi="Verdana"/>
          <w:b/>
          <w:sz w:val="18"/>
          <w:szCs w:val="18"/>
        </w:rPr>
      </w:pPr>
      <w:r w:rsidRPr="006E0683">
        <w:rPr>
          <w:rFonts w:ascii="Verdana" w:hAnsi="Verdana"/>
          <w:b/>
          <w:sz w:val="18"/>
          <w:szCs w:val="18"/>
        </w:rPr>
        <w:t>FORMULARZ OFERTOWY</w:t>
      </w:r>
    </w:p>
    <w:p w14:paraId="179E2D43" w14:textId="77777777" w:rsidR="006267F6" w:rsidRPr="006E0683" w:rsidRDefault="006267F6" w:rsidP="006267F6">
      <w:pPr>
        <w:spacing w:line="240" w:lineRule="exact"/>
        <w:ind w:left="360" w:right="-239" w:hanging="360"/>
        <w:rPr>
          <w:rFonts w:ascii="Verdana" w:hAnsi="Verdana"/>
          <w:sz w:val="18"/>
          <w:szCs w:val="18"/>
          <w:u w:val="single"/>
        </w:rPr>
      </w:pPr>
      <w:r w:rsidRPr="006E0683">
        <w:rPr>
          <w:rFonts w:ascii="Verdana" w:hAnsi="Verdana"/>
          <w:sz w:val="18"/>
          <w:szCs w:val="18"/>
          <w:u w:val="single"/>
        </w:rPr>
        <w:t xml:space="preserve">NAZWA POSTĘPOWANIA  </w:t>
      </w:r>
    </w:p>
    <w:p w14:paraId="049C248D" w14:textId="128586EB" w:rsidR="006267F6" w:rsidRPr="006E0683" w:rsidRDefault="005D0941" w:rsidP="00992CCA">
      <w:pPr>
        <w:tabs>
          <w:tab w:val="left" w:pos="1369"/>
          <w:tab w:val="left" w:pos="2055"/>
        </w:tabs>
        <w:spacing w:after="120" w:line="240" w:lineRule="exact"/>
        <w:ind w:left="1701" w:hanging="992"/>
        <w:jc w:val="both"/>
        <w:rPr>
          <w:rFonts w:ascii="Verdana" w:hAnsi="Verdana"/>
          <w:sz w:val="18"/>
          <w:szCs w:val="18"/>
        </w:rPr>
      </w:pPr>
      <w:r w:rsidRPr="00DD16E9">
        <w:rPr>
          <w:rFonts w:ascii="Verdana" w:hAnsi="Verdana"/>
          <w:b/>
          <w:bCs/>
          <w:color w:val="000000"/>
          <w:sz w:val="20"/>
          <w:szCs w:val="20"/>
        </w:rPr>
        <w:t>Część</w:t>
      </w:r>
      <w:r w:rsidRPr="008F7721">
        <w:rPr>
          <w:rFonts w:ascii="Verdana" w:hAnsi="Verdana"/>
          <w:b/>
          <w:bCs/>
          <w:color w:val="000000"/>
          <w:sz w:val="20"/>
          <w:szCs w:val="20"/>
        </w:rPr>
        <w:tab/>
      </w:r>
      <w:r w:rsidRPr="00DD16E9">
        <w:rPr>
          <w:rFonts w:ascii="Verdana" w:hAnsi="Verdana"/>
          <w:b/>
          <w:bCs/>
          <w:color w:val="000000"/>
          <w:sz w:val="20"/>
          <w:szCs w:val="20"/>
        </w:rPr>
        <w:t>C</w:t>
      </w:r>
      <w:r w:rsidRPr="008F7721">
        <w:rPr>
          <w:rFonts w:ascii="Verdana" w:hAnsi="Verdana"/>
          <w:b/>
          <w:bCs/>
          <w:color w:val="000000"/>
          <w:sz w:val="20"/>
          <w:szCs w:val="20"/>
        </w:rPr>
        <w:tab/>
      </w:r>
      <w:r w:rsidR="00992CCA" w:rsidRPr="00992CCA">
        <w:rPr>
          <w:rFonts w:ascii="Verdana" w:hAnsi="Verdana"/>
          <w:color w:val="000000"/>
          <w:sz w:val="18"/>
          <w:szCs w:val="18"/>
        </w:rPr>
        <w:t>Audiometr diagnostyczny na potrzeby Katedry i Kliniki Otolaryngologii  Uniwersytetu Medycznego we Wrocławiu.</w:t>
      </w:r>
    </w:p>
    <w:p w14:paraId="7532E4B9" w14:textId="77777777" w:rsidR="006267F6" w:rsidRPr="006E0683" w:rsidRDefault="006267F6" w:rsidP="006267F6">
      <w:pPr>
        <w:rPr>
          <w:rFonts w:ascii="Verdana" w:hAnsi="Verdana"/>
          <w:iCs/>
          <w:sz w:val="18"/>
          <w:szCs w:val="18"/>
        </w:rPr>
      </w:pPr>
      <w:r w:rsidRPr="006E0683">
        <w:rPr>
          <w:rFonts w:ascii="Verdana" w:hAnsi="Verdana"/>
          <w:sz w:val="18"/>
          <w:szCs w:val="18"/>
        </w:rPr>
        <w:t xml:space="preserve">Zarejestrowana nazwa Wykonawcy: </w:t>
      </w:r>
    </w:p>
    <w:p w14:paraId="3C7D938E" w14:textId="77777777" w:rsidR="006267F6" w:rsidRPr="006E0683" w:rsidRDefault="006267F6" w:rsidP="006267F6">
      <w:pPr>
        <w:rPr>
          <w:rFonts w:ascii="Verdana" w:hAnsi="Verdana"/>
          <w:sz w:val="18"/>
          <w:szCs w:val="18"/>
        </w:rPr>
      </w:pPr>
    </w:p>
    <w:p w14:paraId="38927C4A" w14:textId="77777777" w:rsidR="006267F6" w:rsidRPr="006E0683" w:rsidRDefault="006267F6" w:rsidP="006267F6">
      <w:pPr>
        <w:rPr>
          <w:rFonts w:ascii="Verdana" w:hAnsi="Verdana"/>
          <w:sz w:val="18"/>
          <w:szCs w:val="18"/>
        </w:rPr>
      </w:pPr>
    </w:p>
    <w:p w14:paraId="66B6E438" w14:textId="77777777" w:rsidR="006267F6" w:rsidRPr="006E0683" w:rsidRDefault="006267F6" w:rsidP="006267F6">
      <w:pPr>
        <w:rPr>
          <w:rFonts w:ascii="Verdana" w:hAnsi="Verdana"/>
          <w:iCs/>
          <w:sz w:val="18"/>
          <w:szCs w:val="18"/>
        </w:rPr>
      </w:pPr>
      <w:r w:rsidRPr="006E0683">
        <w:rPr>
          <w:rFonts w:ascii="Verdana" w:hAnsi="Verdana"/>
          <w:iCs/>
          <w:sz w:val="18"/>
          <w:szCs w:val="18"/>
        </w:rPr>
        <w:t>…………………………………………………………………........................................................................................</w:t>
      </w:r>
    </w:p>
    <w:p w14:paraId="115E212C" w14:textId="77777777" w:rsidR="006267F6" w:rsidRPr="006E0683" w:rsidRDefault="006267F6" w:rsidP="006267F6">
      <w:pPr>
        <w:rPr>
          <w:rFonts w:ascii="Verdana" w:hAnsi="Verdana"/>
          <w:iCs/>
          <w:sz w:val="18"/>
          <w:szCs w:val="18"/>
        </w:rPr>
      </w:pPr>
    </w:p>
    <w:p w14:paraId="632B4CE1" w14:textId="77777777" w:rsidR="006267F6" w:rsidRPr="006E0683" w:rsidRDefault="006267F6" w:rsidP="006267F6">
      <w:pPr>
        <w:rPr>
          <w:rFonts w:ascii="Verdana" w:hAnsi="Verdana"/>
          <w:iCs/>
          <w:sz w:val="18"/>
          <w:szCs w:val="18"/>
        </w:rPr>
      </w:pPr>
      <w:r w:rsidRPr="006E0683">
        <w:rPr>
          <w:rFonts w:ascii="Verdana" w:hAnsi="Verdana"/>
          <w:iCs/>
          <w:sz w:val="18"/>
          <w:szCs w:val="18"/>
        </w:rPr>
        <w:t xml:space="preserve">Adres Wykonawcy: </w:t>
      </w:r>
    </w:p>
    <w:p w14:paraId="0F3140E9" w14:textId="77777777" w:rsidR="006267F6" w:rsidRPr="006E0683" w:rsidRDefault="006267F6" w:rsidP="006267F6">
      <w:pPr>
        <w:rPr>
          <w:rFonts w:ascii="Verdana" w:hAnsi="Verdana"/>
          <w:iCs/>
          <w:sz w:val="18"/>
          <w:szCs w:val="18"/>
        </w:rPr>
      </w:pPr>
    </w:p>
    <w:p w14:paraId="6F93F712" w14:textId="77777777" w:rsidR="006267F6" w:rsidRPr="006E0683" w:rsidRDefault="006267F6" w:rsidP="006267F6">
      <w:pPr>
        <w:rPr>
          <w:rFonts w:ascii="Verdana" w:hAnsi="Verdana"/>
          <w:iCs/>
          <w:sz w:val="18"/>
          <w:szCs w:val="18"/>
        </w:rPr>
      </w:pPr>
    </w:p>
    <w:p w14:paraId="1A7A51DF" w14:textId="77777777" w:rsidR="006267F6" w:rsidRPr="006E0683" w:rsidRDefault="006267F6" w:rsidP="006267F6">
      <w:pPr>
        <w:rPr>
          <w:rFonts w:ascii="Verdana" w:hAnsi="Verdana"/>
          <w:iCs/>
          <w:sz w:val="18"/>
          <w:szCs w:val="18"/>
        </w:rPr>
      </w:pPr>
      <w:r w:rsidRPr="006E0683">
        <w:rPr>
          <w:rFonts w:ascii="Verdana" w:hAnsi="Verdana"/>
          <w:iCs/>
          <w:sz w:val="18"/>
          <w:szCs w:val="18"/>
        </w:rPr>
        <w:t>…………………………………………………………………........................................................................................</w:t>
      </w:r>
    </w:p>
    <w:p w14:paraId="61A393E1" w14:textId="77777777" w:rsidR="006267F6" w:rsidRPr="006E0683" w:rsidRDefault="006267F6" w:rsidP="006267F6">
      <w:pPr>
        <w:jc w:val="both"/>
        <w:rPr>
          <w:rFonts w:ascii="Verdana" w:hAnsi="Verdana"/>
          <w:iCs/>
          <w:sz w:val="18"/>
          <w:szCs w:val="18"/>
        </w:rPr>
      </w:pPr>
    </w:p>
    <w:p w14:paraId="5B6CFD99" w14:textId="77777777" w:rsidR="006267F6" w:rsidRPr="006E0683" w:rsidRDefault="006267F6" w:rsidP="006267F6">
      <w:pPr>
        <w:jc w:val="both"/>
        <w:rPr>
          <w:rFonts w:ascii="Verdana" w:hAnsi="Verdana"/>
          <w:iCs/>
          <w:sz w:val="18"/>
          <w:szCs w:val="18"/>
        </w:rPr>
      </w:pPr>
      <w:r w:rsidRPr="006E0683">
        <w:rPr>
          <w:rFonts w:ascii="Verdana" w:hAnsi="Verdana"/>
          <w:iCs/>
          <w:sz w:val="18"/>
          <w:szCs w:val="18"/>
        </w:rPr>
        <w:t>Nazwiska osób po stronie Wykonawcy uprawnionych do jego reprezentowania przy sporządzaniu niniejszej oferty:</w:t>
      </w:r>
    </w:p>
    <w:p w14:paraId="7F49AEC5" w14:textId="77777777" w:rsidR="006267F6" w:rsidRPr="006E0683" w:rsidRDefault="006267F6" w:rsidP="006267F6">
      <w:pPr>
        <w:jc w:val="both"/>
        <w:rPr>
          <w:rFonts w:ascii="Verdana" w:hAnsi="Verdana"/>
          <w:iCs/>
          <w:sz w:val="18"/>
          <w:szCs w:val="18"/>
          <w:lang w:val="de-DE"/>
        </w:rPr>
      </w:pPr>
    </w:p>
    <w:p w14:paraId="48C2B3C0" w14:textId="77777777" w:rsidR="006267F6" w:rsidRPr="006E0683" w:rsidRDefault="006267F6" w:rsidP="006267F6">
      <w:pPr>
        <w:rPr>
          <w:rFonts w:ascii="Verdana" w:hAnsi="Verdana"/>
          <w:iCs/>
          <w:sz w:val="18"/>
          <w:szCs w:val="18"/>
          <w:lang w:val="en-US"/>
        </w:rPr>
      </w:pPr>
      <w:r w:rsidRPr="006E0683">
        <w:rPr>
          <w:rFonts w:ascii="Verdana" w:hAnsi="Verdana"/>
          <w:iCs/>
          <w:sz w:val="18"/>
          <w:szCs w:val="18"/>
          <w:lang w:val="en-US"/>
        </w:rPr>
        <w:t>…………………………………………………………………........................................................................................</w:t>
      </w:r>
    </w:p>
    <w:p w14:paraId="7076B413" w14:textId="77777777" w:rsidR="006267F6" w:rsidRPr="006E0683" w:rsidRDefault="006267F6" w:rsidP="006267F6">
      <w:pPr>
        <w:jc w:val="both"/>
        <w:rPr>
          <w:rFonts w:ascii="Verdana" w:hAnsi="Verdana"/>
          <w:iCs/>
          <w:sz w:val="18"/>
          <w:szCs w:val="18"/>
          <w:lang w:val="de-DE"/>
        </w:rPr>
      </w:pPr>
    </w:p>
    <w:p w14:paraId="14E72940" w14:textId="052A6DCC" w:rsidR="006267F6" w:rsidRPr="006E0683" w:rsidRDefault="006267F6" w:rsidP="006267F6">
      <w:pPr>
        <w:rPr>
          <w:rFonts w:ascii="Verdana" w:hAnsi="Verdana"/>
          <w:iCs/>
          <w:sz w:val="18"/>
          <w:szCs w:val="18"/>
          <w:lang w:val="de-DE"/>
        </w:rPr>
      </w:pPr>
      <w:r w:rsidRPr="006E0683">
        <w:rPr>
          <w:rFonts w:ascii="Verdana" w:hAnsi="Verdana"/>
          <w:iCs/>
          <w:sz w:val="18"/>
          <w:szCs w:val="18"/>
          <w:lang w:val="de-DE"/>
        </w:rPr>
        <w:t xml:space="preserve">NIP …..............................    </w:t>
      </w:r>
      <w:proofErr w:type="spellStart"/>
      <w:r w:rsidRPr="006E0683">
        <w:rPr>
          <w:rFonts w:ascii="Verdana" w:hAnsi="Verdana"/>
          <w:iCs/>
          <w:sz w:val="18"/>
          <w:szCs w:val="18"/>
          <w:lang w:val="de-DE"/>
        </w:rPr>
        <w:t>Regon</w:t>
      </w:r>
      <w:proofErr w:type="spellEnd"/>
      <w:r w:rsidRPr="006E0683">
        <w:rPr>
          <w:rFonts w:ascii="Verdana" w:hAnsi="Verdana"/>
          <w:iCs/>
          <w:sz w:val="18"/>
          <w:szCs w:val="18"/>
          <w:lang w:val="de-DE"/>
        </w:rPr>
        <w:t xml:space="preserve"> ….....................................   </w:t>
      </w:r>
    </w:p>
    <w:p w14:paraId="032648E8" w14:textId="77777777" w:rsidR="006267F6" w:rsidRPr="006E0683" w:rsidRDefault="006267F6" w:rsidP="006267F6">
      <w:pPr>
        <w:pStyle w:val="Akapitzlist"/>
        <w:ind w:left="0"/>
        <w:rPr>
          <w:rFonts w:ascii="Verdana" w:hAnsi="Verdana"/>
          <w:iCs/>
          <w:sz w:val="18"/>
          <w:szCs w:val="18"/>
          <w:lang w:val="de-DE"/>
        </w:rPr>
      </w:pPr>
    </w:p>
    <w:p w14:paraId="6EC798C9" w14:textId="77777777" w:rsidR="006267F6" w:rsidRPr="006E0683" w:rsidRDefault="006267F6" w:rsidP="006267F6">
      <w:pPr>
        <w:spacing w:after="60"/>
        <w:rPr>
          <w:rFonts w:ascii="Verdana" w:hAnsi="Verdana"/>
          <w:sz w:val="18"/>
          <w:szCs w:val="18"/>
        </w:rPr>
      </w:pPr>
      <w:r w:rsidRPr="006E0683">
        <w:rPr>
          <w:rFonts w:ascii="Verdana" w:hAnsi="Verdana"/>
          <w:iCs/>
          <w:sz w:val="18"/>
          <w:szCs w:val="18"/>
          <w:lang w:val="de-DE"/>
        </w:rPr>
        <w:t xml:space="preserve">Fax …..............................    </w:t>
      </w:r>
      <w:proofErr w:type="spellStart"/>
      <w:r w:rsidRPr="006E0683">
        <w:rPr>
          <w:rFonts w:ascii="Verdana" w:hAnsi="Verdana"/>
          <w:iCs/>
          <w:sz w:val="18"/>
          <w:szCs w:val="18"/>
          <w:lang w:val="de-DE"/>
        </w:rPr>
        <w:t>E-ma</w:t>
      </w:r>
      <w:r w:rsidRPr="006E0683">
        <w:rPr>
          <w:rFonts w:ascii="Verdana" w:hAnsi="Verdana"/>
          <w:sz w:val="18"/>
          <w:szCs w:val="18"/>
          <w:lang w:val="de-DE"/>
        </w:rPr>
        <w:t>il</w:t>
      </w:r>
      <w:proofErr w:type="spellEnd"/>
      <w:r w:rsidRPr="006E0683">
        <w:rPr>
          <w:rFonts w:ascii="Verdana" w:hAnsi="Verdana"/>
          <w:sz w:val="18"/>
          <w:szCs w:val="18"/>
          <w:lang w:val="de-DE"/>
        </w:rPr>
        <w:t xml:space="preserve"> ……...................................   </w:t>
      </w:r>
      <w:r w:rsidRPr="006E0683">
        <w:rPr>
          <w:rFonts w:ascii="Verdana" w:hAnsi="Verdana"/>
          <w:sz w:val="18"/>
          <w:szCs w:val="18"/>
          <w:lang w:val="en-US"/>
        </w:rPr>
        <w:t xml:space="preserve">www </w:t>
      </w:r>
      <w:r w:rsidRPr="006E0683">
        <w:rPr>
          <w:rFonts w:ascii="Verdana" w:hAnsi="Verdana"/>
          <w:sz w:val="18"/>
          <w:szCs w:val="18"/>
        </w:rPr>
        <w:t>…......................................</w:t>
      </w:r>
    </w:p>
    <w:p w14:paraId="7A3D532D" w14:textId="77777777" w:rsidR="006267F6" w:rsidRPr="006E0683" w:rsidRDefault="006267F6" w:rsidP="006267F6">
      <w:pPr>
        <w:jc w:val="both"/>
        <w:rPr>
          <w:rFonts w:ascii="Verdana" w:hAnsi="Verdana"/>
          <w:b/>
          <w:bCs/>
          <w:sz w:val="18"/>
          <w:szCs w:val="18"/>
        </w:rPr>
      </w:pPr>
    </w:p>
    <w:p w14:paraId="1DACD55E" w14:textId="77777777" w:rsidR="006267F6" w:rsidRPr="006E0683" w:rsidRDefault="006267F6" w:rsidP="007878E3">
      <w:pPr>
        <w:numPr>
          <w:ilvl w:val="0"/>
          <w:numId w:val="78"/>
        </w:numPr>
        <w:tabs>
          <w:tab w:val="clear" w:pos="644"/>
          <w:tab w:val="num" w:pos="426"/>
        </w:tabs>
        <w:spacing w:line="280" w:lineRule="exact"/>
        <w:jc w:val="both"/>
        <w:rPr>
          <w:rFonts w:ascii="Century Gothic" w:hAnsi="Century Gothic"/>
          <w:bCs/>
          <w:sz w:val="20"/>
          <w:szCs w:val="20"/>
        </w:rPr>
      </w:pPr>
      <w:r w:rsidRPr="006E0683">
        <w:rPr>
          <w:rFonts w:ascii="Verdana" w:hAnsi="Verdana"/>
          <w:sz w:val="18"/>
          <w:szCs w:val="18"/>
        </w:rPr>
        <w:t>Oferujemy wykonanie przedmiotu zamówienia tj.:</w:t>
      </w:r>
    </w:p>
    <w:p w14:paraId="0A823FE8" w14:textId="77777777" w:rsidR="006267F6" w:rsidRPr="006E0683" w:rsidRDefault="006267F6" w:rsidP="006267F6">
      <w:pPr>
        <w:spacing w:line="280" w:lineRule="exact"/>
        <w:ind w:left="-76"/>
        <w:jc w:val="both"/>
        <w:rPr>
          <w:rFonts w:ascii="Century Gothic" w:hAnsi="Century Gothic"/>
          <w:bCs/>
          <w:sz w:val="20"/>
          <w:szCs w:val="20"/>
        </w:rPr>
      </w:pPr>
    </w:p>
    <w:tbl>
      <w:tblPr>
        <w:tblW w:w="5000" w:type="pct"/>
        <w:tblLayout w:type="fixed"/>
        <w:tblLook w:val="0000" w:firstRow="0" w:lastRow="0" w:firstColumn="0" w:lastColumn="0" w:noHBand="0" w:noVBand="0"/>
      </w:tblPr>
      <w:tblGrid>
        <w:gridCol w:w="836"/>
        <w:gridCol w:w="3685"/>
        <w:gridCol w:w="1843"/>
        <w:gridCol w:w="848"/>
        <w:gridCol w:w="2300"/>
      </w:tblGrid>
      <w:tr w:rsidR="006267F6" w:rsidRPr="006E0683" w14:paraId="72A2448F" w14:textId="77777777" w:rsidTr="00B453B3">
        <w:trPr>
          <w:cantSplit/>
          <w:trHeight w:hRule="exact" w:val="773"/>
        </w:trPr>
        <w:tc>
          <w:tcPr>
            <w:tcW w:w="439" w:type="pct"/>
            <w:tcBorders>
              <w:top w:val="single" w:sz="12" w:space="0" w:color="000000"/>
              <w:left w:val="single" w:sz="12" w:space="0" w:color="000000"/>
              <w:bottom w:val="single" w:sz="12" w:space="0" w:color="000000"/>
            </w:tcBorders>
          </w:tcPr>
          <w:p w14:paraId="41DA6912" w14:textId="77777777" w:rsidR="006267F6" w:rsidRPr="006E0683" w:rsidRDefault="006267F6" w:rsidP="00B453B3">
            <w:pPr>
              <w:snapToGrid w:val="0"/>
              <w:rPr>
                <w:rFonts w:ascii="Verdana" w:hAnsi="Verdana"/>
                <w:sz w:val="16"/>
                <w:szCs w:val="16"/>
              </w:rPr>
            </w:pPr>
            <w:r w:rsidRPr="006E0683">
              <w:rPr>
                <w:rFonts w:ascii="Verdana" w:hAnsi="Verdana"/>
                <w:sz w:val="16"/>
                <w:szCs w:val="16"/>
              </w:rPr>
              <w:t>Lp.</w:t>
            </w:r>
          </w:p>
        </w:tc>
        <w:tc>
          <w:tcPr>
            <w:tcW w:w="1937" w:type="pct"/>
            <w:tcBorders>
              <w:top w:val="single" w:sz="12" w:space="0" w:color="000000"/>
              <w:left w:val="single" w:sz="4" w:space="0" w:color="000000"/>
              <w:bottom w:val="single" w:sz="12" w:space="0" w:color="000000"/>
            </w:tcBorders>
          </w:tcPr>
          <w:p w14:paraId="72FD9D72" w14:textId="77777777" w:rsidR="006267F6" w:rsidRPr="006E0683" w:rsidRDefault="006267F6" w:rsidP="00B453B3">
            <w:pPr>
              <w:keepNext/>
              <w:tabs>
                <w:tab w:val="left" w:pos="72"/>
                <w:tab w:val="left" w:pos="9072"/>
              </w:tabs>
              <w:snapToGrid w:val="0"/>
              <w:outlineLvl w:val="2"/>
              <w:rPr>
                <w:rFonts w:ascii="Verdana" w:hAnsi="Verdana"/>
                <w:b/>
                <w:bCs/>
                <w:sz w:val="16"/>
                <w:szCs w:val="16"/>
              </w:rPr>
            </w:pPr>
            <w:r w:rsidRPr="006E0683">
              <w:rPr>
                <w:rFonts w:ascii="Verdana" w:hAnsi="Verdana"/>
                <w:sz w:val="16"/>
                <w:szCs w:val="16"/>
              </w:rPr>
              <w:t>Nazwa przedmiotu zamówienia</w:t>
            </w:r>
          </w:p>
          <w:p w14:paraId="068E0A51" w14:textId="77777777" w:rsidR="006267F6" w:rsidRPr="006E0683" w:rsidRDefault="006267F6" w:rsidP="00B453B3">
            <w:pPr>
              <w:keepNext/>
              <w:tabs>
                <w:tab w:val="left" w:pos="0"/>
                <w:tab w:val="left" w:pos="9072"/>
              </w:tabs>
              <w:snapToGrid w:val="0"/>
              <w:outlineLvl w:val="2"/>
              <w:rPr>
                <w:rFonts w:ascii="Verdana" w:hAnsi="Verdana"/>
                <w:b/>
                <w:bCs/>
                <w:sz w:val="16"/>
                <w:szCs w:val="16"/>
              </w:rPr>
            </w:pPr>
            <w:r w:rsidRPr="006E0683">
              <w:rPr>
                <w:rFonts w:ascii="Verdana" w:hAnsi="Verdana"/>
                <w:b/>
                <w:bCs/>
                <w:sz w:val="16"/>
                <w:szCs w:val="16"/>
              </w:rPr>
              <w:t xml:space="preserve"> </w:t>
            </w:r>
          </w:p>
        </w:tc>
        <w:tc>
          <w:tcPr>
            <w:tcW w:w="969" w:type="pct"/>
            <w:tcBorders>
              <w:top w:val="single" w:sz="12" w:space="0" w:color="000000"/>
              <w:left w:val="single" w:sz="4" w:space="0" w:color="000000"/>
              <w:bottom w:val="single" w:sz="12" w:space="0" w:color="000000"/>
              <w:right w:val="single" w:sz="4" w:space="0" w:color="auto"/>
            </w:tcBorders>
          </w:tcPr>
          <w:p w14:paraId="122E681F" w14:textId="77777777" w:rsidR="006267F6" w:rsidRPr="006E0683" w:rsidRDefault="006267F6" w:rsidP="00B453B3">
            <w:pPr>
              <w:snapToGrid w:val="0"/>
              <w:jc w:val="center"/>
              <w:rPr>
                <w:rFonts w:ascii="Verdana" w:hAnsi="Verdana"/>
                <w:sz w:val="16"/>
                <w:szCs w:val="16"/>
              </w:rPr>
            </w:pPr>
            <w:r w:rsidRPr="006E0683">
              <w:rPr>
                <w:rFonts w:ascii="Verdana" w:hAnsi="Verdana"/>
                <w:sz w:val="16"/>
                <w:szCs w:val="16"/>
              </w:rPr>
              <w:t>Wartość netto PLN</w:t>
            </w:r>
          </w:p>
          <w:p w14:paraId="195D2490" w14:textId="77777777" w:rsidR="006267F6" w:rsidRPr="006E0683" w:rsidRDefault="006267F6" w:rsidP="00B453B3">
            <w:pPr>
              <w:snapToGrid w:val="0"/>
              <w:jc w:val="center"/>
              <w:rPr>
                <w:rFonts w:ascii="Verdana" w:hAnsi="Verdana"/>
                <w:sz w:val="16"/>
                <w:szCs w:val="16"/>
              </w:rPr>
            </w:pPr>
          </w:p>
          <w:p w14:paraId="25505DBD" w14:textId="77777777" w:rsidR="006267F6" w:rsidRPr="006E0683" w:rsidRDefault="006267F6" w:rsidP="00B453B3">
            <w:pPr>
              <w:snapToGrid w:val="0"/>
              <w:rPr>
                <w:rFonts w:ascii="Verdana" w:hAnsi="Verdana"/>
                <w:i/>
                <w:sz w:val="16"/>
                <w:szCs w:val="16"/>
              </w:rPr>
            </w:pPr>
          </w:p>
          <w:p w14:paraId="1728E2B2" w14:textId="77777777" w:rsidR="006267F6" w:rsidRPr="006E0683" w:rsidRDefault="006267F6" w:rsidP="00B453B3">
            <w:pPr>
              <w:snapToGrid w:val="0"/>
              <w:jc w:val="center"/>
              <w:rPr>
                <w:rFonts w:ascii="Verdana" w:hAnsi="Verdana"/>
                <w:sz w:val="16"/>
                <w:szCs w:val="16"/>
              </w:rPr>
            </w:pPr>
          </w:p>
        </w:tc>
        <w:tc>
          <w:tcPr>
            <w:tcW w:w="446" w:type="pct"/>
            <w:tcBorders>
              <w:top w:val="single" w:sz="12" w:space="0" w:color="000000"/>
              <w:left w:val="single" w:sz="4" w:space="0" w:color="auto"/>
              <w:bottom w:val="single" w:sz="12" w:space="0" w:color="000000"/>
            </w:tcBorders>
          </w:tcPr>
          <w:p w14:paraId="168D81A3" w14:textId="77777777" w:rsidR="006267F6" w:rsidRPr="006E0683" w:rsidRDefault="006267F6" w:rsidP="00B453B3">
            <w:pPr>
              <w:jc w:val="center"/>
              <w:rPr>
                <w:rFonts w:ascii="Verdana" w:hAnsi="Verdana" w:cs="Arial"/>
                <w:sz w:val="14"/>
                <w:szCs w:val="14"/>
              </w:rPr>
            </w:pPr>
            <w:r w:rsidRPr="006E0683">
              <w:rPr>
                <w:rFonts w:ascii="Verdana" w:hAnsi="Verdana" w:cs="Arial"/>
                <w:sz w:val="14"/>
                <w:szCs w:val="14"/>
              </w:rPr>
              <w:t>VAT</w:t>
            </w:r>
          </w:p>
          <w:p w14:paraId="4DB2FBD1" w14:textId="77777777" w:rsidR="006267F6" w:rsidRPr="006E0683" w:rsidRDefault="006267F6" w:rsidP="00B453B3">
            <w:pPr>
              <w:jc w:val="center"/>
              <w:rPr>
                <w:rFonts w:ascii="Verdana" w:hAnsi="Verdana" w:cs="Arial"/>
                <w:sz w:val="14"/>
                <w:szCs w:val="14"/>
              </w:rPr>
            </w:pPr>
            <w:r w:rsidRPr="006E0683">
              <w:rPr>
                <w:rFonts w:ascii="Verdana" w:hAnsi="Verdana" w:cs="Arial"/>
                <w:sz w:val="14"/>
                <w:szCs w:val="14"/>
              </w:rPr>
              <w:t>(podać w %)</w:t>
            </w:r>
          </w:p>
          <w:p w14:paraId="66736434" w14:textId="77777777" w:rsidR="006267F6" w:rsidRPr="006E0683" w:rsidRDefault="006267F6" w:rsidP="00B453B3">
            <w:pPr>
              <w:tabs>
                <w:tab w:val="left" w:pos="72"/>
                <w:tab w:val="left" w:pos="9072"/>
              </w:tabs>
              <w:snapToGrid w:val="0"/>
              <w:ind w:left="30"/>
              <w:jc w:val="center"/>
              <w:rPr>
                <w:rFonts w:ascii="Verdana" w:hAnsi="Verdana"/>
                <w:sz w:val="16"/>
                <w:szCs w:val="16"/>
              </w:rPr>
            </w:pPr>
          </w:p>
        </w:tc>
        <w:tc>
          <w:tcPr>
            <w:tcW w:w="1209" w:type="pct"/>
            <w:tcBorders>
              <w:top w:val="single" w:sz="12" w:space="0" w:color="000000"/>
              <w:left w:val="single" w:sz="4" w:space="0" w:color="000000"/>
              <w:bottom w:val="single" w:sz="12" w:space="0" w:color="000000"/>
              <w:right w:val="single" w:sz="12" w:space="0" w:color="000000"/>
            </w:tcBorders>
          </w:tcPr>
          <w:p w14:paraId="73D81294" w14:textId="77777777" w:rsidR="006267F6" w:rsidRPr="006E0683" w:rsidRDefault="006267F6" w:rsidP="00B453B3">
            <w:pPr>
              <w:snapToGrid w:val="0"/>
              <w:jc w:val="center"/>
              <w:rPr>
                <w:rFonts w:ascii="Verdana" w:hAnsi="Verdana"/>
                <w:sz w:val="16"/>
                <w:szCs w:val="16"/>
              </w:rPr>
            </w:pPr>
            <w:r w:rsidRPr="006E0683">
              <w:rPr>
                <w:rFonts w:ascii="Verdana" w:hAnsi="Verdana"/>
                <w:sz w:val="16"/>
                <w:szCs w:val="16"/>
              </w:rPr>
              <w:t>Wartość brutto PLN</w:t>
            </w:r>
          </w:p>
          <w:p w14:paraId="434DA2FD" w14:textId="77777777" w:rsidR="006267F6" w:rsidRPr="006E0683" w:rsidRDefault="006267F6" w:rsidP="00B453B3">
            <w:pPr>
              <w:snapToGrid w:val="0"/>
              <w:jc w:val="center"/>
              <w:rPr>
                <w:rFonts w:ascii="Verdana" w:hAnsi="Verdana"/>
                <w:i/>
                <w:sz w:val="16"/>
                <w:szCs w:val="16"/>
              </w:rPr>
            </w:pPr>
          </w:p>
          <w:p w14:paraId="14729B0E" w14:textId="77777777" w:rsidR="006267F6" w:rsidRPr="006E0683" w:rsidRDefault="006267F6" w:rsidP="00B453B3">
            <w:pPr>
              <w:snapToGrid w:val="0"/>
              <w:jc w:val="center"/>
              <w:rPr>
                <w:rFonts w:ascii="Verdana" w:hAnsi="Verdana"/>
                <w:i/>
                <w:sz w:val="16"/>
                <w:szCs w:val="16"/>
              </w:rPr>
            </w:pPr>
          </w:p>
          <w:p w14:paraId="0BB32515" w14:textId="77777777" w:rsidR="006267F6" w:rsidRPr="006E0683" w:rsidRDefault="006267F6" w:rsidP="00B453B3">
            <w:pPr>
              <w:snapToGrid w:val="0"/>
              <w:jc w:val="center"/>
              <w:rPr>
                <w:rFonts w:ascii="Verdana" w:hAnsi="Verdana"/>
                <w:sz w:val="16"/>
                <w:szCs w:val="16"/>
              </w:rPr>
            </w:pPr>
          </w:p>
        </w:tc>
      </w:tr>
      <w:tr w:rsidR="006267F6" w:rsidRPr="006E0683" w14:paraId="29E9A974" w14:textId="77777777" w:rsidTr="00B453B3">
        <w:trPr>
          <w:cantSplit/>
          <w:trHeight w:hRule="exact" w:val="285"/>
        </w:trPr>
        <w:tc>
          <w:tcPr>
            <w:tcW w:w="439" w:type="pct"/>
            <w:tcBorders>
              <w:top w:val="single" w:sz="12" w:space="0" w:color="000000"/>
              <w:left w:val="single" w:sz="12" w:space="0" w:color="000000"/>
              <w:bottom w:val="single" w:sz="12" w:space="0" w:color="000000"/>
            </w:tcBorders>
          </w:tcPr>
          <w:p w14:paraId="562D090D" w14:textId="77777777" w:rsidR="006267F6" w:rsidRPr="006E0683" w:rsidRDefault="006267F6" w:rsidP="00B453B3">
            <w:pPr>
              <w:snapToGrid w:val="0"/>
              <w:jc w:val="center"/>
              <w:rPr>
                <w:rFonts w:ascii="Verdana" w:hAnsi="Verdana"/>
                <w:i/>
                <w:sz w:val="16"/>
                <w:szCs w:val="16"/>
              </w:rPr>
            </w:pPr>
            <w:r w:rsidRPr="006E0683">
              <w:rPr>
                <w:rFonts w:ascii="Verdana" w:hAnsi="Verdana"/>
                <w:i/>
                <w:sz w:val="16"/>
                <w:szCs w:val="16"/>
              </w:rPr>
              <w:t>1</w:t>
            </w:r>
          </w:p>
        </w:tc>
        <w:tc>
          <w:tcPr>
            <w:tcW w:w="1937" w:type="pct"/>
            <w:tcBorders>
              <w:top w:val="single" w:sz="12" w:space="0" w:color="000000"/>
              <w:left w:val="single" w:sz="4" w:space="0" w:color="000000"/>
              <w:bottom w:val="single" w:sz="12" w:space="0" w:color="000000"/>
            </w:tcBorders>
          </w:tcPr>
          <w:p w14:paraId="18C10F2B" w14:textId="77777777" w:rsidR="006267F6" w:rsidRPr="006E0683" w:rsidRDefault="006267F6" w:rsidP="00B453B3">
            <w:pPr>
              <w:keepNext/>
              <w:tabs>
                <w:tab w:val="left" w:pos="72"/>
                <w:tab w:val="left" w:pos="9072"/>
              </w:tabs>
              <w:snapToGrid w:val="0"/>
              <w:jc w:val="center"/>
              <w:outlineLvl w:val="2"/>
              <w:rPr>
                <w:rFonts w:ascii="Verdana" w:hAnsi="Verdana"/>
                <w:i/>
                <w:sz w:val="16"/>
                <w:szCs w:val="16"/>
              </w:rPr>
            </w:pPr>
            <w:r w:rsidRPr="006E0683">
              <w:rPr>
                <w:rFonts w:ascii="Verdana" w:hAnsi="Verdana"/>
                <w:i/>
                <w:sz w:val="16"/>
                <w:szCs w:val="16"/>
              </w:rPr>
              <w:t>2</w:t>
            </w:r>
          </w:p>
        </w:tc>
        <w:tc>
          <w:tcPr>
            <w:tcW w:w="969" w:type="pct"/>
            <w:tcBorders>
              <w:top w:val="single" w:sz="12" w:space="0" w:color="000000"/>
              <w:left w:val="single" w:sz="4" w:space="0" w:color="000000"/>
              <w:bottom w:val="single" w:sz="12" w:space="0" w:color="000000"/>
              <w:right w:val="single" w:sz="4" w:space="0" w:color="auto"/>
            </w:tcBorders>
          </w:tcPr>
          <w:p w14:paraId="416F971F" w14:textId="77777777" w:rsidR="006267F6" w:rsidRPr="006E0683" w:rsidRDefault="006267F6" w:rsidP="00B453B3">
            <w:pPr>
              <w:jc w:val="center"/>
              <w:rPr>
                <w:rFonts w:ascii="Verdana" w:hAnsi="Verdana"/>
                <w:i/>
                <w:sz w:val="16"/>
                <w:szCs w:val="16"/>
              </w:rPr>
            </w:pPr>
            <w:r w:rsidRPr="006E0683">
              <w:rPr>
                <w:rFonts w:ascii="Verdana" w:hAnsi="Verdana"/>
                <w:i/>
                <w:sz w:val="16"/>
                <w:szCs w:val="16"/>
              </w:rPr>
              <w:t>3</w:t>
            </w:r>
          </w:p>
        </w:tc>
        <w:tc>
          <w:tcPr>
            <w:tcW w:w="446" w:type="pct"/>
            <w:tcBorders>
              <w:top w:val="single" w:sz="12" w:space="0" w:color="000000"/>
              <w:left w:val="single" w:sz="4" w:space="0" w:color="auto"/>
              <w:bottom w:val="single" w:sz="12" w:space="0" w:color="000000"/>
            </w:tcBorders>
          </w:tcPr>
          <w:p w14:paraId="71056A6F" w14:textId="77777777" w:rsidR="006267F6" w:rsidRPr="006E0683" w:rsidRDefault="006267F6" w:rsidP="00B453B3">
            <w:pPr>
              <w:jc w:val="center"/>
              <w:rPr>
                <w:rFonts w:ascii="Verdana" w:hAnsi="Verdana" w:cs="Arial"/>
                <w:i/>
                <w:sz w:val="16"/>
                <w:szCs w:val="16"/>
              </w:rPr>
            </w:pPr>
            <w:r w:rsidRPr="006E0683">
              <w:rPr>
                <w:rFonts w:ascii="Verdana" w:hAnsi="Verdana" w:cs="Arial"/>
                <w:i/>
                <w:sz w:val="16"/>
                <w:szCs w:val="16"/>
              </w:rPr>
              <w:t>4</w:t>
            </w:r>
          </w:p>
        </w:tc>
        <w:tc>
          <w:tcPr>
            <w:tcW w:w="1209" w:type="pct"/>
            <w:tcBorders>
              <w:top w:val="single" w:sz="12" w:space="0" w:color="000000"/>
              <w:left w:val="single" w:sz="4" w:space="0" w:color="000000"/>
              <w:bottom w:val="single" w:sz="12" w:space="0" w:color="000000"/>
              <w:right w:val="single" w:sz="12" w:space="0" w:color="000000"/>
            </w:tcBorders>
          </w:tcPr>
          <w:p w14:paraId="77D10CEC" w14:textId="77777777" w:rsidR="006267F6" w:rsidRPr="006E0683" w:rsidRDefault="006267F6" w:rsidP="00B453B3">
            <w:pPr>
              <w:snapToGrid w:val="0"/>
              <w:jc w:val="center"/>
              <w:rPr>
                <w:rFonts w:ascii="Verdana" w:hAnsi="Verdana"/>
                <w:i/>
                <w:sz w:val="16"/>
                <w:szCs w:val="16"/>
              </w:rPr>
            </w:pPr>
            <w:r w:rsidRPr="006E0683">
              <w:rPr>
                <w:rFonts w:ascii="Verdana" w:hAnsi="Verdana"/>
                <w:i/>
                <w:sz w:val="16"/>
                <w:szCs w:val="16"/>
              </w:rPr>
              <w:t>5</w:t>
            </w:r>
          </w:p>
        </w:tc>
      </w:tr>
      <w:tr w:rsidR="006267F6" w:rsidRPr="006E0683" w14:paraId="4F65F371" w14:textId="77777777" w:rsidTr="00330897">
        <w:trPr>
          <w:cantSplit/>
          <w:trHeight w:hRule="exact" w:val="1694"/>
        </w:trPr>
        <w:tc>
          <w:tcPr>
            <w:tcW w:w="439" w:type="pct"/>
            <w:tcBorders>
              <w:top w:val="single" w:sz="12" w:space="0" w:color="000000"/>
              <w:left w:val="single" w:sz="12" w:space="0" w:color="000000"/>
              <w:bottom w:val="single" w:sz="4" w:space="0" w:color="auto"/>
            </w:tcBorders>
          </w:tcPr>
          <w:p w14:paraId="04169A64" w14:textId="77777777" w:rsidR="006267F6" w:rsidRPr="006E0683" w:rsidRDefault="006267F6" w:rsidP="007878E3">
            <w:pPr>
              <w:pStyle w:val="Akapitzlist"/>
              <w:numPr>
                <w:ilvl w:val="0"/>
                <w:numId w:val="74"/>
              </w:numPr>
              <w:tabs>
                <w:tab w:val="left" w:pos="313"/>
              </w:tabs>
              <w:snapToGrid w:val="0"/>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722D9A3C" w14:textId="35C3E514" w:rsidR="006267F6" w:rsidRPr="00DF4F0D" w:rsidRDefault="00992CCA" w:rsidP="00B453B3">
            <w:pPr>
              <w:pStyle w:val="Tekstpodstawowy"/>
              <w:ind w:right="44"/>
              <w:jc w:val="left"/>
              <w:rPr>
                <w:rFonts w:ascii="Verdana" w:hAnsi="Verdana"/>
                <w:sz w:val="16"/>
                <w:szCs w:val="16"/>
              </w:rPr>
            </w:pPr>
            <w:r w:rsidRPr="00992CCA">
              <w:rPr>
                <w:rFonts w:ascii="Century Gothic" w:hAnsi="Century Gothic"/>
                <w:b w:val="0"/>
                <w:bCs w:val="0"/>
                <w:i w:val="0"/>
                <w:sz w:val="18"/>
                <w:szCs w:val="18"/>
              </w:rPr>
              <w:t>Audiometr diagnostyczny na potrzeby Katedry i Kliniki Otolaryngologii  Uniwe</w:t>
            </w:r>
            <w:r>
              <w:rPr>
                <w:rFonts w:ascii="Century Gothic" w:hAnsi="Century Gothic"/>
                <w:b w:val="0"/>
                <w:bCs w:val="0"/>
                <w:i w:val="0"/>
                <w:sz w:val="18"/>
                <w:szCs w:val="18"/>
              </w:rPr>
              <w:t>rsytetu Medycznego we Wrocławiu</w:t>
            </w:r>
            <w:r>
              <w:rPr>
                <w:rFonts w:ascii="Century Gothic" w:hAnsi="Century Gothic"/>
                <w:b w:val="0"/>
                <w:bCs w:val="0"/>
                <w:i w:val="0"/>
                <w:sz w:val="18"/>
                <w:szCs w:val="18"/>
              </w:rPr>
              <w:br/>
            </w:r>
            <w:r w:rsidR="006267F6" w:rsidRPr="00DF4F0D">
              <w:rPr>
                <w:rFonts w:ascii="Verdana" w:hAnsi="Verdana"/>
                <w:b w:val="0"/>
                <w:sz w:val="16"/>
                <w:szCs w:val="16"/>
              </w:rPr>
              <w:t xml:space="preserve">(zgodnie </w:t>
            </w:r>
            <w:r w:rsidR="00330897" w:rsidRPr="00DF4F0D">
              <w:rPr>
                <w:rFonts w:ascii="Verdana" w:hAnsi="Verdana"/>
                <w:b w:val="0"/>
                <w:sz w:val="16"/>
                <w:szCs w:val="16"/>
              </w:rPr>
              <w:t xml:space="preserve">z opisem podanym </w:t>
            </w:r>
            <w:r w:rsidR="006267F6" w:rsidRPr="00DF4F0D">
              <w:rPr>
                <w:rFonts w:ascii="Verdana" w:hAnsi="Verdana"/>
                <w:b w:val="0"/>
                <w:sz w:val="16"/>
                <w:szCs w:val="16"/>
              </w:rPr>
              <w:t>w Arkuszu informacji technicz</w:t>
            </w:r>
            <w:r w:rsidR="00330897" w:rsidRPr="00DF4F0D">
              <w:rPr>
                <w:rFonts w:ascii="Verdana" w:hAnsi="Verdana"/>
                <w:b w:val="0"/>
                <w:sz w:val="16"/>
                <w:szCs w:val="16"/>
              </w:rPr>
              <w:t>nej, stanowiącym załącznik nr 2C</w:t>
            </w:r>
            <w:r w:rsidR="006267F6" w:rsidRPr="00DF4F0D">
              <w:rPr>
                <w:rFonts w:ascii="Verdana" w:hAnsi="Verdana"/>
                <w:b w:val="0"/>
                <w:sz w:val="16"/>
                <w:szCs w:val="16"/>
              </w:rPr>
              <w:t xml:space="preserve"> do </w:t>
            </w:r>
            <w:proofErr w:type="spellStart"/>
            <w:r w:rsidR="006267F6" w:rsidRPr="00DF4F0D">
              <w:rPr>
                <w:rFonts w:ascii="Verdana" w:hAnsi="Verdana"/>
                <w:b w:val="0"/>
                <w:sz w:val="16"/>
                <w:szCs w:val="16"/>
              </w:rPr>
              <w:t>Siwz</w:t>
            </w:r>
            <w:proofErr w:type="spellEnd"/>
            <w:r w:rsidR="006267F6" w:rsidRPr="00DF4F0D">
              <w:rPr>
                <w:rFonts w:ascii="Verdana" w:hAnsi="Verdana"/>
                <w:b w:val="0"/>
                <w:sz w:val="16"/>
                <w:szCs w:val="16"/>
              </w:rPr>
              <w:t>)</w:t>
            </w:r>
          </w:p>
          <w:p w14:paraId="5A82DA92" w14:textId="77777777" w:rsidR="006267F6" w:rsidRPr="006E0683" w:rsidRDefault="006267F6" w:rsidP="00B453B3">
            <w:pPr>
              <w:pStyle w:val="Tekstpodstawowy"/>
              <w:ind w:right="44"/>
              <w:jc w:val="left"/>
              <w:rPr>
                <w:rFonts w:ascii="Verdana" w:hAnsi="Verdana"/>
                <w:bCs w:val="0"/>
                <w:spacing w:val="20"/>
                <w:sz w:val="16"/>
                <w:szCs w:val="16"/>
              </w:rPr>
            </w:pPr>
          </w:p>
        </w:tc>
        <w:tc>
          <w:tcPr>
            <w:tcW w:w="969" w:type="pct"/>
            <w:tcBorders>
              <w:top w:val="single" w:sz="12" w:space="0" w:color="000000"/>
              <w:left w:val="single" w:sz="4" w:space="0" w:color="000000"/>
              <w:bottom w:val="single" w:sz="4" w:space="0" w:color="000000"/>
              <w:right w:val="single" w:sz="4" w:space="0" w:color="auto"/>
            </w:tcBorders>
            <w:vAlign w:val="center"/>
          </w:tcPr>
          <w:p w14:paraId="6907E6BB" w14:textId="77777777" w:rsidR="006267F6" w:rsidRPr="006E0683" w:rsidRDefault="006267F6" w:rsidP="00B453B3">
            <w:pPr>
              <w:jc w:val="center"/>
              <w:rPr>
                <w:rFonts w:ascii="Verdana" w:hAnsi="Verdana"/>
                <w:sz w:val="16"/>
                <w:szCs w:val="16"/>
              </w:rPr>
            </w:pPr>
            <w:r w:rsidRPr="006E0683">
              <w:rPr>
                <w:rFonts w:ascii="Verdana" w:hAnsi="Verdana"/>
                <w:sz w:val="16"/>
                <w:szCs w:val="16"/>
              </w:rPr>
              <w:t>………….</w:t>
            </w:r>
          </w:p>
        </w:tc>
        <w:tc>
          <w:tcPr>
            <w:tcW w:w="446" w:type="pct"/>
            <w:tcBorders>
              <w:top w:val="single" w:sz="12" w:space="0" w:color="000000"/>
              <w:left w:val="single" w:sz="4" w:space="0" w:color="auto"/>
              <w:bottom w:val="single" w:sz="4" w:space="0" w:color="000000"/>
            </w:tcBorders>
            <w:vAlign w:val="center"/>
          </w:tcPr>
          <w:p w14:paraId="6F2B9003" w14:textId="77777777" w:rsidR="006267F6" w:rsidRPr="006E0683" w:rsidRDefault="006267F6" w:rsidP="00B453B3">
            <w:pPr>
              <w:rPr>
                <w:rFonts w:ascii="Verdana" w:hAnsi="Verdana" w:cs="Arial"/>
                <w:sz w:val="16"/>
                <w:szCs w:val="16"/>
              </w:rPr>
            </w:pPr>
            <w:r w:rsidRPr="006E0683">
              <w:rPr>
                <w:rFonts w:ascii="Verdana" w:hAnsi="Verdana"/>
                <w:sz w:val="16"/>
                <w:szCs w:val="16"/>
              </w:rPr>
              <w:t>………….</w:t>
            </w:r>
          </w:p>
        </w:tc>
        <w:tc>
          <w:tcPr>
            <w:tcW w:w="1209" w:type="pct"/>
            <w:tcBorders>
              <w:top w:val="single" w:sz="12" w:space="0" w:color="000000"/>
              <w:left w:val="single" w:sz="4" w:space="0" w:color="000000"/>
              <w:bottom w:val="single" w:sz="4" w:space="0" w:color="000000"/>
              <w:right w:val="single" w:sz="12" w:space="0" w:color="000000"/>
            </w:tcBorders>
            <w:vAlign w:val="center"/>
          </w:tcPr>
          <w:p w14:paraId="7540BB7F" w14:textId="77777777" w:rsidR="006267F6" w:rsidRPr="006E0683" w:rsidRDefault="006267F6" w:rsidP="00B453B3">
            <w:pPr>
              <w:snapToGrid w:val="0"/>
              <w:jc w:val="center"/>
              <w:rPr>
                <w:rFonts w:ascii="Verdana" w:hAnsi="Verdana"/>
                <w:sz w:val="16"/>
                <w:szCs w:val="16"/>
              </w:rPr>
            </w:pPr>
            <w:r w:rsidRPr="006E0683">
              <w:rPr>
                <w:rFonts w:ascii="Verdana" w:hAnsi="Verdana"/>
                <w:sz w:val="16"/>
                <w:szCs w:val="16"/>
              </w:rPr>
              <w:t>………….</w:t>
            </w:r>
          </w:p>
        </w:tc>
      </w:tr>
      <w:tr w:rsidR="006267F6" w:rsidRPr="006E0683" w14:paraId="588364FE" w14:textId="77777777" w:rsidTr="00B453B3">
        <w:trPr>
          <w:cantSplit/>
          <w:trHeight w:hRule="exact" w:val="833"/>
        </w:trPr>
        <w:tc>
          <w:tcPr>
            <w:tcW w:w="439" w:type="pct"/>
            <w:tcBorders>
              <w:top w:val="single" w:sz="12" w:space="0" w:color="000000"/>
              <w:left w:val="single" w:sz="12" w:space="0" w:color="000000"/>
              <w:bottom w:val="single" w:sz="4" w:space="0" w:color="auto"/>
            </w:tcBorders>
          </w:tcPr>
          <w:p w14:paraId="336AD254" w14:textId="77777777" w:rsidR="006267F6" w:rsidRPr="006E0683" w:rsidRDefault="006267F6" w:rsidP="007878E3">
            <w:pPr>
              <w:pStyle w:val="Akapitzlist"/>
              <w:numPr>
                <w:ilvl w:val="0"/>
                <w:numId w:val="74"/>
              </w:numPr>
              <w:tabs>
                <w:tab w:val="left" w:pos="313"/>
              </w:tabs>
              <w:snapToGrid w:val="0"/>
              <w:ind w:left="527" w:hanging="357"/>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2413B410" w14:textId="77777777" w:rsidR="006267F6" w:rsidRPr="006E0683" w:rsidRDefault="006267F6" w:rsidP="00B453B3">
            <w:pPr>
              <w:spacing w:after="60" w:line="240" w:lineRule="exact"/>
              <w:ind w:right="-238"/>
              <w:jc w:val="both"/>
              <w:rPr>
                <w:rFonts w:ascii="Century Gothic" w:hAnsi="Century Gothic"/>
                <w:bCs/>
                <w:sz w:val="20"/>
                <w:szCs w:val="20"/>
              </w:rPr>
            </w:pPr>
            <w:r w:rsidRPr="006E0683">
              <w:rPr>
                <w:rFonts w:ascii="Verdana" w:hAnsi="Verdana"/>
                <w:sz w:val="16"/>
                <w:szCs w:val="16"/>
              </w:rPr>
              <w:t>Słownie brutto PLN</w:t>
            </w:r>
          </w:p>
        </w:tc>
        <w:tc>
          <w:tcPr>
            <w:tcW w:w="2624" w:type="pct"/>
            <w:gridSpan w:val="3"/>
            <w:tcBorders>
              <w:top w:val="single" w:sz="12" w:space="0" w:color="000000"/>
              <w:left w:val="single" w:sz="4" w:space="0" w:color="000000"/>
              <w:bottom w:val="single" w:sz="4" w:space="0" w:color="000000"/>
              <w:right w:val="single" w:sz="12" w:space="0" w:color="000000"/>
            </w:tcBorders>
          </w:tcPr>
          <w:p w14:paraId="22EF9199" w14:textId="77777777" w:rsidR="006267F6" w:rsidRPr="006E0683" w:rsidRDefault="006267F6" w:rsidP="00B453B3">
            <w:pPr>
              <w:snapToGrid w:val="0"/>
              <w:jc w:val="right"/>
              <w:rPr>
                <w:rFonts w:ascii="Verdana" w:hAnsi="Verdana"/>
                <w:sz w:val="16"/>
                <w:szCs w:val="16"/>
              </w:rPr>
            </w:pPr>
          </w:p>
          <w:p w14:paraId="5BB14E82" w14:textId="77777777" w:rsidR="006267F6" w:rsidRPr="006E0683" w:rsidRDefault="006267F6" w:rsidP="00B453B3">
            <w:pPr>
              <w:snapToGrid w:val="0"/>
              <w:rPr>
                <w:rFonts w:ascii="Verdana" w:hAnsi="Verdana"/>
                <w:sz w:val="16"/>
                <w:szCs w:val="16"/>
              </w:rPr>
            </w:pPr>
          </w:p>
          <w:p w14:paraId="3C1DA658" w14:textId="77777777" w:rsidR="006267F6" w:rsidRPr="006E0683" w:rsidRDefault="006267F6" w:rsidP="00B453B3">
            <w:pPr>
              <w:snapToGrid w:val="0"/>
              <w:jc w:val="center"/>
              <w:rPr>
                <w:rFonts w:ascii="Verdana" w:hAnsi="Verdana"/>
                <w:sz w:val="16"/>
                <w:szCs w:val="16"/>
              </w:rPr>
            </w:pPr>
            <w:r w:rsidRPr="006E0683">
              <w:rPr>
                <w:rFonts w:ascii="Verdana" w:hAnsi="Verdana"/>
                <w:sz w:val="16"/>
                <w:szCs w:val="16"/>
              </w:rPr>
              <w:t>………………………………………….……………………………………………………</w:t>
            </w:r>
          </w:p>
        </w:tc>
      </w:tr>
      <w:tr w:rsidR="00913D44" w:rsidRPr="006E0683" w14:paraId="76FA0131" w14:textId="77777777" w:rsidTr="0024247F">
        <w:trPr>
          <w:cantSplit/>
          <w:trHeight w:hRule="exact" w:val="1245"/>
        </w:trPr>
        <w:tc>
          <w:tcPr>
            <w:tcW w:w="439" w:type="pct"/>
            <w:tcBorders>
              <w:top w:val="single" w:sz="12" w:space="0" w:color="000000"/>
              <w:left w:val="single" w:sz="12" w:space="0" w:color="000000"/>
              <w:bottom w:val="single" w:sz="4" w:space="0" w:color="auto"/>
            </w:tcBorders>
          </w:tcPr>
          <w:p w14:paraId="06C9AF8D" w14:textId="77777777" w:rsidR="00913D44" w:rsidRPr="006E0683" w:rsidRDefault="00913D44" w:rsidP="007878E3">
            <w:pPr>
              <w:pStyle w:val="Akapitzlist"/>
              <w:numPr>
                <w:ilvl w:val="0"/>
                <w:numId w:val="74"/>
              </w:numPr>
              <w:tabs>
                <w:tab w:val="left" w:pos="313"/>
              </w:tabs>
              <w:snapToGrid w:val="0"/>
              <w:ind w:left="527" w:hanging="357"/>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13068121" w14:textId="65FBA2FF" w:rsidR="00913D44" w:rsidRDefault="00913D44" w:rsidP="00913D44">
            <w:pPr>
              <w:spacing w:line="240" w:lineRule="exact"/>
              <w:ind w:right="34"/>
              <w:jc w:val="both"/>
              <w:rPr>
                <w:rFonts w:ascii="Verdana" w:hAnsi="Verdana"/>
                <w:sz w:val="16"/>
                <w:szCs w:val="16"/>
              </w:rPr>
            </w:pPr>
            <w:r>
              <w:rPr>
                <w:rFonts w:ascii="Verdana" w:hAnsi="Verdana"/>
                <w:sz w:val="16"/>
                <w:szCs w:val="16"/>
              </w:rPr>
              <w:t>Okres</w:t>
            </w:r>
            <w:r w:rsidRPr="006E0683">
              <w:rPr>
                <w:rFonts w:ascii="Verdana" w:hAnsi="Verdana"/>
                <w:sz w:val="16"/>
                <w:szCs w:val="16"/>
              </w:rPr>
              <w:t xml:space="preserve"> g</w:t>
            </w:r>
            <w:r>
              <w:rPr>
                <w:rFonts w:ascii="Verdana" w:hAnsi="Verdana"/>
                <w:sz w:val="16"/>
                <w:szCs w:val="16"/>
              </w:rPr>
              <w:t xml:space="preserve">warancji </w:t>
            </w:r>
            <w:r w:rsidR="0024247F">
              <w:rPr>
                <w:rFonts w:ascii="Verdana" w:hAnsi="Verdana"/>
                <w:sz w:val="16"/>
                <w:szCs w:val="16"/>
              </w:rPr>
              <w:t>liczony od daty podpisania protokołu zdawczo-odbiorczego</w:t>
            </w:r>
          </w:p>
          <w:p w14:paraId="12C5C29F" w14:textId="77777777" w:rsidR="00913D44" w:rsidRDefault="00913D44" w:rsidP="00913D44">
            <w:pPr>
              <w:spacing w:line="240" w:lineRule="exact"/>
              <w:ind w:right="34"/>
              <w:jc w:val="both"/>
              <w:rPr>
                <w:rFonts w:ascii="Verdana" w:hAnsi="Verdana" w:cs="Verdana"/>
                <w:sz w:val="16"/>
                <w:szCs w:val="16"/>
              </w:rPr>
            </w:pPr>
            <w:r>
              <w:rPr>
                <w:rFonts w:ascii="Verdana" w:hAnsi="Verdana" w:cs="Verdana"/>
                <w:sz w:val="16"/>
                <w:szCs w:val="16"/>
              </w:rPr>
              <w:t xml:space="preserve">(wymagany przez Zamawiającego </w:t>
            </w:r>
          </w:p>
          <w:p w14:paraId="02605E43" w14:textId="2C0DE362" w:rsidR="00913D44" w:rsidRPr="00BD0085" w:rsidRDefault="00913D44" w:rsidP="00BD0085">
            <w:pPr>
              <w:spacing w:line="240" w:lineRule="exact"/>
              <w:ind w:right="34"/>
              <w:jc w:val="both"/>
              <w:rPr>
                <w:rFonts w:ascii="Verdana" w:hAnsi="Verdana"/>
                <w:sz w:val="16"/>
                <w:szCs w:val="16"/>
              </w:rPr>
            </w:pPr>
            <w:r w:rsidRPr="00BD0085">
              <w:rPr>
                <w:rFonts w:ascii="Verdana" w:hAnsi="Verdana" w:cs="Verdana"/>
                <w:sz w:val="16"/>
                <w:szCs w:val="16"/>
              </w:rPr>
              <w:t xml:space="preserve">min. </w:t>
            </w:r>
            <w:r w:rsidR="00BD0085" w:rsidRPr="00BD0085">
              <w:rPr>
                <w:rFonts w:ascii="Verdana" w:hAnsi="Verdana"/>
                <w:b/>
                <w:bCs/>
                <w:sz w:val="16"/>
                <w:szCs w:val="16"/>
              </w:rPr>
              <w:t>12</w:t>
            </w:r>
            <w:r w:rsidRPr="00BD0085">
              <w:rPr>
                <w:rFonts w:ascii="Verdana" w:hAnsi="Verdana"/>
                <w:bCs/>
                <w:sz w:val="16"/>
                <w:szCs w:val="16"/>
              </w:rPr>
              <w:t xml:space="preserve"> m-</w:t>
            </w:r>
            <w:proofErr w:type="spellStart"/>
            <w:r w:rsidRPr="00BD0085">
              <w:rPr>
                <w:rFonts w:ascii="Verdana" w:hAnsi="Verdana"/>
                <w:bCs/>
                <w:sz w:val="16"/>
                <w:szCs w:val="16"/>
              </w:rPr>
              <w:t>c</w:t>
            </w:r>
            <w:r w:rsidR="00BD0085" w:rsidRPr="00BD0085">
              <w:rPr>
                <w:rFonts w:ascii="Verdana" w:hAnsi="Verdana"/>
                <w:bCs/>
                <w:sz w:val="16"/>
                <w:szCs w:val="16"/>
              </w:rPr>
              <w:t>y</w:t>
            </w:r>
            <w:proofErr w:type="spellEnd"/>
            <w:r w:rsidRPr="00BD0085">
              <w:rPr>
                <w:rFonts w:ascii="Verdana" w:hAnsi="Verdana"/>
                <w:bCs/>
                <w:sz w:val="16"/>
                <w:szCs w:val="16"/>
              </w:rPr>
              <w:t xml:space="preserve">, max </w:t>
            </w:r>
            <w:r w:rsidR="00BD0085">
              <w:rPr>
                <w:rFonts w:ascii="Verdana" w:hAnsi="Verdana"/>
                <w:b/>
                <w:bCs/>
                <w:sz w:val="16"/>
                <w:szCs w:val="16"/>
              </w:rPr>
              <w:t>24</w:t>
            </w:r>
            <w:r w:rsidRPr="00BD0085">
              <w:rPr>
                <w:rFonts w:ascii="Verdana" w:hAnsi="Verdana"/>
                <w:bCs/>
                <w:sz w:val="16"/>
                <w:szCs w:val="16"/>
              </w:rPr>
              <w:t xml:space="preserve"> m-c</w:t>
            </w:r>
            <w:r w:rsidR="00BD0085">
              <w:rPr>
                <w:rFonts w:ascii="Verdana" w:hAnsi="Verdana"/>
                <w:bCs/>
                <w:sz w:val="16"/>
                <w:szCs w:val="16"/>
              </w:rPr>
              <w:t>e</w:t>
            </w:r>
            <w:r w:rsidRPr="00BD0085">
              <w:rPr>
                <w:rFonts w:ascii="Verdana" w:hAnsi="Verdana" w:cs="Verdana"/>
                <w:sz w:val="16"/>
                <w:szCs w:val="16"/>
              </w:rPr>
              <w:t>)</w:t>
            </w:r>
          </w:p>
        </w:tc>
        <w:tc>
          <w:tcPr>
            <w:tcW w:w="2624" w:type="pct"/>
            <w:gridSpan w:val="3"/>
            <w:tcBorders>
              <w:top w:val="single" w:sz="12" w:space="0" w:color="000000"/>
              <w:left w:val="single" w:sz="4" w:space="0" w:color="000000"/>
              <w:bottom w:val="single" w:sz="4" w:space="0" w:color="000000"/>
              <w:right w:val="single" w:sz="12" w:space="0" w:color="000000"/>
            </w:tcBorders>
          </w:tcPr>
          <w:p w14:paraId="4FF12F83" w14:textId="77777777" w:rsidR="00913D44" w:rsidRPr="00BD0085" w:rsidRDefault="00913D44" w:rsidP="00913D44">
            <w:pPr>
              <w:snapToGrid w:val="0"/>
              <w:jc w:val="right"/>
              <w:rPr>
                <w:rFonts w:ascii="Verdana" w:hAnsi="Verdana"/>
                <w:sz w:val="16"/>
                <w:szCs w:val="16"/>
              </w:rPr>
            </w:pPr>
          </w:p>
          <w:p w14:paraId="72B891A6" w14:textId="77777777" w:rsidR="00913D44" w:rsidRPr="00BD0085" w:rsidRDefault="00913D44" w:rsidP="00913D44">
            <w:pPr>
              <w:snapToGrid w:val="0"/>
              <w:jc w:val="right"/>
              <w:rPr>
                <w:rFonts w:ascii="Verdana" w:hAnsi="Verdana"/>
                <w:sz w:val="16"/>
                <w:szCs w:val="16"/>
              </w:rPr>
            </w:pPr>
          </w:p>
          <w:p w14:paraId="2DB87E13" w14:textId="77777777" w:rsidR="00913D44" w:rsidRPr="00BD0085" w:rsidRDefault="00913D44" w:rsidP="00913D44">
            <w:pPr>
              <w:snapToGrid w:val="0"/>
              <w:jc w:val="center"/>
              <w:rPr>
                <w:rFonts w:ascii="Verdana" w:hAnsi="Verdana"/>
                <w:sz w:val="16"/>
                <w:szCs w:val="16"/>
              </w:rPr>
            </w:pPr>
          </w:p>
          <w:p w14:paraId="19C9609E" w14:textId="77777777" w:rsidR="00913D44" w:rsidRPr="006E0683" w:rsidRDefault="00913D44" w:rsidP="00913D44">
            <w:pPr>
              <w:snapToGrid w:val="0"/>
              <w:rPr>
                <w:rFonts w:ascii="Verdana" w:hAnsi="Verdana"/>
                <w:sz w:val="16"/>
                <w:szCs w:val="16"/>
              </w:rPr>
            </w:pPr>
            <w:r w:rsidRPr="006E0683">
              <w:rPr>
                <w:rFonts w:ascii="Verdana" w:hAnsi="Verdana"/>
                <w:sz w:val="16"/>
                <w:szCs w:val="16"/>
              </w:rPr>
              <w:t>zadeklarowany przez Wykonawcę ……….. m-ce / m-</w:t>
            </w:r>
            <w:proofErr w:type="spellStart"/>
            <w:r w:rsidRPr="006E0683">
              <w:rPr>
                <w:rFonts w:ascii="Verdana" w:hAnsi="Verdana"/>
                <w:sz w:val="16"/>
                <w:szCs w:val="16"/>
              </w:rPr>
              <w:t>cy</w:t>
            </w:r>
            <w:proofErr w:type="spellEnd"/>
          </w:p>
          <w:p w14:paraId="460CDFFF" w14:textId="77777777" w:rsidR="00913D44" w:rsidRPr="006E0683" w:rsidRDefault="00913D44" w:rsidP="00913D44">
            <w:pPr>
              <w:snapToGrid w:val="0"/>
              <w:jc w:val="right"/>
              <w:rPr>
                <w:rFonts w:ascii="Verdana" w:hAnsi="Verdana"/>
                <w:sz w:val="16"/>
                <w:szCs w:val="16"/>
              </w:rPr>
            </w:pPr>
          </w:p>
        </w:tc>
      </w:tr>
      <w:tr w:rsidR="00913D44" w:rsidRPr="006E0683" w14:paraId="41A4B06C" w14:textId="77777777" w:rsidTr="00B453B3">
        <w:trPr>
          <w:cantSplit/>
          <w:trHeight w:hRule="exact" w:val="1043"/>
        </w:trPr>
        <w:tc>
          <w:tcPr>
            <w:tcW w:w="439" w:type="pct"/>
            <w:tcBorders>
              <w:top w:val="single" w:sz="12" w:space="0" w:color="000000"/>
              <w:left w:val="single" w:sz="12" w:space="0" w:color="000000"/>
              <w:bottom w:val="single" w:sz="12" w:space="0" w:color="000000"/>
            </w:tcBorders>
          </w:tcPr>
          <w:p w14:paraId="43C65B1C" w14:textId="77777777" w:rsidR="00913D44" w:rsidRPr="006E0683" w:rsidRDefault="00913D44" w:rsidP="007878E3">
            <w:pPr>
              <w:pStyle w:val="Akapitzlist"/>
              <w:numPr>
                <w:ilvl w:val="0"/>
                <w:numId w:val="74"/>
              </w:numPr>
              <w:tabs>
                <w:tab w:val="left" w:pos="313"/>
              </w:tabs>
              <w:snapToGrid w:val="0"/>
              <w:ind w:left="470" w:hanging="357"/>
              <w:rPr>
                <w:rFonts w:ascii="Verdana" w:hAnsi="Verdana"/>
                <w:sz w:val="16"/>
                <w:szCs w:val="16"/>
              </w:rPr>
            </w:pPr>
          </w:p>
        </w:tc>
        <w:tc>
          <w:tcPr>
            <w:tcW w:w="1937" w:type="pct"/>
            <w:tcBorders>
              <w:top w:val="single" w:sz="12" w:space="0" w:color="000000"/>
              <w:left w:val="single" w:sz="4" w:space="0" w:color="000000"/>
              <w:bottom w:val="single" w:sz="12" w:space="0" w:color="000000"/>
            </w:tcBorders>
          </w:tcPr>
          <w:p w14:paraId="056BCE55" w14:textId="3E5787B5" w:rsidR="00913D44" w:rsidRPr="006E0683" w:rsidRDefault="00913D44" w:rsidP="00BD0085">
            <w:pPr>
              <w:keepNext/>
              <w:tabs>
                <w:tab w:val="left" w:pos="72"/>
                <w:tab w:val="left" w:pos="9072"/>
              </w:tabs>
              <w:snapToGrid w:val="0"/>
              <w:outlineLvl w:val="2"/>
              <w:rPr>
                <w:rFonts w:ascii="Verdana" w:hAnsi="Verdana"/>
                <w:sz w:val="16"/>
                <w:szCs w:val="16"/>
              </w:rPr>
            </w:pPr>
            <w:r w:rsidRPr="006E0683">
              <w:rPr>
                <w:rFonts w:ascii="Verdana" w:hAnsi="Verdana"/>
                <w:sz w:val="16"/>
                <w:szCs w:val="16"/>
              </w:rPr>
              <w:t xml:space="preserve">Termin realizacji przedmiotu zamówienia </w:t>
            </w:r>
            <w:r w:rsidRPr="006E0683">
              <w:rPr>
                <w:rFonts w:ascii="Verdana" w:hAnsi="Verdana"/>
                <w:sz w:val="16"/>
                <w:szCs w:val="16"/>
              </w:rPr>
              <w:br/>
              <w:t xml:space="preserve">(maksymalnie </w:t>
            </w:r>
            <w:r w:rsidR="00BD0085">
              <w:rPr>
                <w:rFonts w:ascii="Verdana" w:hAnsi="Verdana"/>
                <w:b/>
                <w:sz w:val="16"/>
                <w:szCs w:val="16"/>
              </w:rPr>
              <w:t xml:space="preserve">2 </w:t>
            </w:r>
            <w:r w:rsidR="00BD0085" w:rsidRPr="00BD0085">
              <w:rPr>
                <w:rFonts w:ascii="Verdana" w:hAnsi="Verdana"/>
                <w:sz w:val="16"/>
                <w:szCs w:val="16"/>
              </w:rPr>
              <w:t>tygodnie</w:t>
            </w:r>
            <w:r w:rsidR="0024247F">
              <w:rPr>
                <w:rFonts w:ascii="Verdana" w:hAnsi="Verdana"/>
                <w:b/>
                <w:sz w:val="16"/>
                <w:szCs w:val="16"/>
              </w:rPr>
              <w:t xml:space="preserve"> </w:t>
            </w:r>
            <w:r w:rsidR="0024247F" w:rsidRPr="0024247F">
              <w:rPr>
                <w:rFonts w:ascii="Verdana" w:hAnsi="Verdana"/>
                <w:sz w:val="16"/>
                <w:szCs w:val="16"/>
              </w:rPr>
              <w:t xml:space="preserve">od </w:t>
            </w:r>
            <w:r w:rsidR="0024247F">
              <w:rPr>
                <w:rFonts w:ascii="Verdana" w:hAnsi="Verdana"/>
                <w:sz w:val="16"/>
                <w:szCs w:val="16"/>
              </w:rPr>
              <w:t>daty</w:t>
            </w:r>
            <w:r w:rsidR="0024247F" w:rsidRPr="0024247F">
              <w:rPr>
                <w:rFonts w:ascii="Verdana" w:hAnsi="Verdana"/>
                <w:sz w:val="16"/>
                <w:szCs w:val="16"/>
              </w:rPr>
              <w:t xml:space="preserve"> podpisania Umowy)</w:t>
            </w:r>
          </w:p>
        </w:tc>
        <w:tc>
          <w:tcPr>
            <w:tcW w:w="2624" w:type="pct"/>
            <w:gridSpan w:val="3"/>
            <w:tcBorders>
              <w:top w:val="single" w:sz="12" w:space="0" w:color="000000"/>
              <w:left w:val="single" w:sz="4" w:space="0" w:color="000000"/>
              <w:bottom w:val="single" w:sz="12" w:space="0" w:color="000000"/>
              <w:right w:val="single" w:sz="12" w:space="0" w:color="000000"/>
            </w:tcBorders>
          </w:tcPr>
          <w:p w14:paraId="13D758A4" w14:textId="77777777" w:rsidR="00913D44" w:rsidRPr="006E0683" w:rsidRDefault="00913D44" w:rsidP="00913D44">
            <w:pPr>
              <w:snapToGrid w:val="0"/>
              <w:jc w:val="right"/>
              <w:rPr>
                <w:rFonts w:ascii="Verdana" w:hAnsi="Verdana"/>
                <w:sz w:val="16"/>
                <w:szCs w:val="16"/>
              </w:rPr>
            </w:pPr>
          </w:p>
          <w:p w14:paraId="4770432D" w14:textId="77777777" w:rsidR="00913D44" w:rsidRPr="006E0683" w:rsidRDefault="00913D44" w:rsidP="00913D44">
            <w:pPr>
              <w:snapToGrid w:val="0"/>
              <w:jc w:val="right"/>
              <w:rPr>
                <w:rFonts w:ascii="Verdana" w:hAnsi="Verdana"/>
                <w:sz w:val="16"/>
                <w:szCs w:val="16"/>
              </w:rPr>
            </w:pPr>
          </w:p>
          <w:p w14:paraId="38CDE6A5" w14:textId="77777777" w:rsidR="00913D44" w:rsidRPr="006E0683" w:rsidRDefault="00913D44" w:rsidP="00913D44">
            <w:pPr>
              <w:snapToGrid w:val="0"/>
              <w:jc w:val="right"/>
              <w:rPr>
                <w:rFonts w:ascii="Verdana" w:hAnsi="Verdana"/>
                <w:sz w:val="16"/>
                <w:szCs w:val="16"/>
              </w:rPr>
            </w:pPr>
          </w:p>
          <w:p w14:paraId="4E1624DA" w14:textId="77777777" w:rsidR="00913D44" w:rsidRPr="006E0683" w:rsidRDefault="00913D44" w:rsidP="00913D44">
            <w:pPr>
              <w:snapToGrid w:val="0"/>
              <w:jc w:val="center"/>
              <w:rPr>
                <w:rFonts w:ascii="Verdana" w:hAnsi="Verdana"/>
                <w:sz w:val="16"/>
                <w:szCs w:val="16"/>
              </w:rPr>
            </w:pPr>
            <w:r w:rsidRPr="006E0683">
              <w:rPr>
                <w:rFonts w:ascii="Verdana" w:hAnsi="Verdana"/>
                <w:sz w:val="16"/>
                <w:szCs w:val="16"/>
              </w:rPr>
              <w:t>zadeklarowany przez Wykonawcę ……….. tydzień/tygodnie</w:t>
            </w:r>
          </w:p>
          <w:p w14:paraId="4290A207" w14:textId="77777777" w:rsidR="00913D44" w:rsidRPr="006E0683" w:rsidRDefault="00913D44" w:rsidP="00913D44">
            <w:pPr>
              <w:snapToGrid w:val="0"/>
              <w:jc w:val="right"/>
              <w:rPr>
                <w:rFonts w:ascii="Verdana" w:hAnsi="Verdana"/>
                <w:sz w:val="16"/>
                <w:szCs w:val="16"/>
              </w:rPr>
            </w:pPr>
          </w:p>
        </w:tc>
      </w:tr>
    </w:tbl>
    <w:p w14:paraId="179F5345" w14:textId="77777777" w:rsidR="006267F6" w:rsidRPr="006E0683" w:rsidRDefault="006267F6" w:rsidP="006267F6">
      <w:pPr>
        <w:spacing w:line="280" w:lineRule="exact"/>
        <w:ind w:left="-76"/>
        <w:jc w:val="both"/>
        <w:rPr>
          <w:rFonts w:ascii="Century Gothic" w:hAnsi="Century Gothic"/>
          <w:bCs/>
          <w:sz w:val="20"/>
          <w:szCs w:val="20"/>
        </w:rPr>
      </w:pPr>
    </w:p>
    <w:p w14:paraId="564A41BA" w14:textId="77777777" w:rsidR="006267F6" w:rsidRPr="006E0683" w:rsidRDefault="006267F6" w:rsidP="007878E3">
      <w:pPr>
        <w:pStyle w:val="Akapitzlist"/>
        <w:numPr>
          <w:ilvl w:val="0"/>
          <w:numId w:val="78"/>
        </w:numPr>
        <w:tabs>
          <w:tab w:val="left" w:pos="709"/>
        </w:tabs>
        <w:spacing w:after="60" w:line="280" w:lineRule="exact"/>
        <w:ind w:left="426" w:hanging="142"/>
        <w:jc w:val="both"/>
        <w:rPr>
          <w:rFonts w:ascii="Verdana" w:hAnsi="Verdana"/>
          <w:sz w:val="18"/>
          <w:szCs w:val="18"/>
        </w:rPr>
      </w:pPr>
      <w:r w:rsidRPr="006E0683">
        <w:rPr>
          <w:rFonts w:ascii="Verdana" w:hAnsi="Verdana"/>
          <w:sz w:val="18"/>
          <w:szCs w:val="18"/>
        </w:rPr>
        <w:t xml:space="preserve">Oświadczam, że zapoznałem się z treścią </w:t>
      </w:r>
      <w:proofErr w:type="spellStart"/>
      <w:r w:rsidRPr="006E0683">
        <w:rPr>
          <w:rFonts w:ascii="Verdana" w:hAnsi="Verdana"/>
          <w:sz w:val="18"/>
          <w:szCs w:val="18"/>
        </w:rPr>
        <w:t>Siwz</w:t>
      </w:r>
      <w:proofErr w:type="spellEnd"/>
      <w:r w:rsidRPr="006E0683">
        <w:rPr>
          <w:rFonts w:ascii="Verdana" w:hAnsi="Verdana"/>
          <w:sz w:val="18"/>
          <w:szCs w:val="18"/>
        </w:rPr>
        <w:t xml:space="preserve"> i akceptuję jej postanowienia. </w:t>
      </w:r>
    </w:p>
    <w:p w14:paraId="79C8573B" w14:textId="77777777" w:rsidR="006267F6" w:rsidRPr="006E0683" w:rsidRDefault="006267F6" w:rsidP="007878E3">
      <w:pPr>
        <w:numPr>
          <w:ilvl w:val="0"/>
          <w:numId w:val="78"/>
        </w:numPr>
        <w:tabs>
          <w:tab w:val="left" w:pos="709"/>
        </w:tabs>
        <w:spacing w:after="60" w:line="280" w:lineRule="exact"/>
        <w:ind w:left="426" w:hanging="142"/>
        <w:jc w:val="both"/>
        <w:rPr>
          <w:rFonts w:ascii="Verdana" w:hAnsi="Verdana"/>
          <w:sz w:val="18"/>
          <w:szCs w:val="18"/>
        </w:rPr>
      </w:pPr>
      <w:r w:rsidRPr="006E0683">
        <w:rPr>
          <w:rFonts w:ascii="Verdana" w:hAnsi="Verdana"/>
          <w:sz w:val="18"/>
          <w:szCs w:val="18"/>
        </w:rPr>
        <w:t>Oświadczam, że zapoznałem się z treścią Wzoru umowy i akceptuję jego postanowienia.</w:t>
      </w:r>
    </w:p>
    <w:p w14:paraId="15C76A66" w14:textId="77777777" w:rsidR="006267F6" w:rsidRPr="006E0683" w:rsidRDefault="006267F6" w:rsidP="007878E3">
      <w:pPr>
        <w:numPr>
          <w:ilvl w:val="0"/>
          <w:numId w:val="78"/>
        </w:numPr>
        <w:tabs>
          <w:tab w:val="left" w:pos="709"/>
        </w:tabs>
        <w:autoSpaceDE w:val="0"/>
        <w:autoSpaceDN w:val="0"/>
        <w:adjustRightInd w:val="0"/>
        <w:spacing w:after="60" w:line="280" w:lineRule="exact"/>
        <w:ind w:left="426" w:hanging="142"/>
        <w:jc w:val="both"/>
        <w:rPr>
          <w:rFonts w:ascii="Verdana" w:hAnsi="Verdana"/>
          <w:sz w:val="18"/>
          <w:szCs w:val="18"/>
        </w:rPr>
      </w:pPr>
      <w:r w:rsidRPr="006E0683">
        <w:rPr>
          <w:rFonts w:ascii="Verdana" w:hAnsi="Verdana"/>
          <w:sz w:val="18"/>
          <w:szCs w:val="18"/>
        </w:rPr>
        <w:t>Oświadczam, że jestem związany niniejszą ofertą przez okres 30 dni od dnia upływu terminu składania ofert.</w:t>
      </w:r>
    </w:p>
    <w:p w14:paraId="1E497731" w14:textId="77777777" w:rsidR="006267F6" w:rsidRPr="006E0683" w:rsidRDefault="006267F6" w:rsidP="007878E3">
      <w:pPr>
        <w:numPr>
          <w:ilvl w:val="0"/>
          <w:numId w:val="78"/>
        </w:numPr>
        <w:tabs>
          <w:tab w:val="left" w:pos="709"/>
        </w:tabs>
        <w:spacing w:after="60" w:line="280" w:lineRule="exact"/>
        <w:ind w:left="426" w:hanging="142"/>
        <w:jc w:val="both"/>
        <w:rPr>
          <w:rFonts w:ascii="Verdana" w:hAnsi="Verdana"/>
          <w:sz w:val="18"/>
          <w:szCs w:val="18"/>
        </w:rPr>
      </w:pPr>
      <w:r w:rsidRPr="006E0683">
        <w:rPr>
          <w:rFonts w:ascii="Verdana" w:hAnsi="Verdana"/>
          <w:sz w:val="18"/>
          <w:szCs w:val="18"/>
        </w:rPr>
        <w:t xml:space="preserve">Oświadczam, że zamierzam powierzyć podwykonawcy/om wykonanie następujących części zamówienia: </w:t>
      </w:r>
    </w:p>
    <w:p w14:paraId="036E45C2" w14:textId="77777777" w:rsidR="006267F6" w:rsidRPr="006E0683" w:rsidRDefault="006267F6" w:rsidP="006267F6">
      <w:pPr>
        <w:tabs>
          <w:tab w:val="left" w:pos="709"/>
          <w:tab w:val="num" w:pos="851"/>
        </w:tabs>
        <w:spacing w:after="60" w:line="280" w:lineRule="exact"/>
        <w:ind w:left="567" w:hanging="141"/>
        <w:jc w:val="both"/>
        <w:rPr>
          <w:rFonts w:ascii="Verdana" w:hAnsi="Verdana"/>
          <w:sz w:val="18"/>
          <w:szCs w:val="18"/>
        </w:rPr>
      </w:pPr>
      <w:r w:rsidRPr="006E0683">
        <w:rPr>
          <w:rFonts w:ascii="Verdana" w:hAnsi="Verdana"/>
          <w:sz w:val="18"/>
          <w:szCs w:val="18"/>
        </w:rPr>
        <w:lastRenderedPageBreak/>
        <w:t>……………………………………………………………………………………………………………………………………………………………….</w:t>
      </w:r>
    </w:p>
    <w:p w14:paraId="3876C45F" w14:textId="77777777" w:rsidR="006267F6" w:rsidRPr="006E0683" w:rsidRDefault="006267F6" w:rsidP="006267F6">
      <w:pPr>
        <w:tabs>
          <w:tab w:val="left" w:pos="709"/>
          <w:tab w:val="num" w:pos="851"/>
        </w:tabs>
        <w:spacing w:after="60" w:line="280" w:lineRule="exact"/>
        <w:ind w:left="567" w:hanging="141"/>
        <w:jc w:val="both"/>
        <w:rPr>
          <w:rFonts w:ascii="Verdana" w:hAnsi="Verdana"/>
          <w:i/>
          <w:sz w:val="18"/>
          <w:szCs w:val="18"/>
        </w:rPr>
      </w:pPr>
      <w:r w:rsidRPr="006E0683">
        <w:rPr>
          <w:rFonts w:ascii="Verdana" w:hAnsi="Verdana"/>
          <w:i/>
          <w:sz w:val="18"/>
          <w:szCs w:val="18"/>
        </w:rPr>
        <w:t>(należy wskazać części zamówienia, których wykonanie Wykonawca zamierza powierzyć).</w:t>
      </w:r>
    </w:p>
    <w:p w14:paraId="3F584063" w14:textId="77777777" w:rsidR="006267F6" w:rsidRPr="006E0683" w:rsidRDefault="006267F6" w:rsidP="007878E3">
      <w:pPr>
        <w:numPr>
          <w:ilvl w:val="0"/>
          <w:numId w:val="78"/>
        </w:numPr>
        <w:tabs>
          <w:tab w:val="left" w:pos="709"/>
        </w:tabs>
        <w:spacing w:after="60" w:line="280" w:lineRule="exact"/>
        <w:ind w:left="426" w:hanging="142"/>
        <w:jc w:val="both"/>
        <w:rPr>
          <w:rFonts w:ascii="Verdana" w:hAnsi="Verdana"/>
          <w:i/>
          <w:sz w:val="16"/>
          <w:szCs w:val="16"/>
        </w:rPr>
      </w:pPr>
      <w:r w:rsidRPr="006E0683">
        <w:rPr>
          <w:rFonts w:ascii="Verdana" w:hAnsi="Verdana" w:cs="Arial"/>
          <w:sz w:val="18"/>
          <w:szCs w:val="18"/>
        </w:rPr>
        <w:t xml:space="preserve">Wybór niniejszej oferty będzie /nie będzie (niewłaściwe skreślić) prowadzić do powstania </w:t>
      </w:r>
      <w:r w:rsidRPr="006E0683">
        <w:rPr>
          <w:rFonts w:ascii="Verdana" w:hAnsi="Verdana" w:cs="Arial"/>
          <w:sz w:val="18"/>
          <w:szCs w:val="18"/>
        </w:rPr>
        <w:br/>
        <w:t xml:space="preserve">u Zamawiającego obowiązku podatkowego zgodnie z przepisami ustawy o podatku od towarów </w:t>
      </w:r>
      <w:r w:rsidRPr="006E0683">
        <w:rPr>
          <w:rFonts w:ascii="Verdana" w:hAnsi="Verdana" w:cs="Arial"/>
          <w:sz w:val="18"/>
          <w:szCs w:val="18"/>
        </w:rPr>
        <w:br/>
        <w:t>i usług.</w:t>
      </w:r>
      <w:r w:rsidRPr="006E0683">
        <w:rPr>
          <w:rFonts w:ascii="Verdana" w:hAnsi="Verdana"/>
          <w:sz w:val="18"/>
          <w:szCs w:val="18"/>
        </w:rPr>
        <w:t xml:space="preserve"> </w:t>
      </w:r>
      <w:r w:rsidRPr="006E0683">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E0683">
        <w:rPr>
          <w:rFonts w:ascii="Verdana" w:hAnsi="Verdana" w:cs="Arial"/>
          <w:i/>
          <w:sz w:val="16"/>
          <w:szCs w:val="16"/>
        </w:rPr>
        <w:t xml:space="preserve">(brak wskazania  rozumiany będzie przez Zamawiającego jako informacja o tym, ze wybór oferty nie będzie prowadzić do powstania </w:t>
      </w:r>
      <w:r w:rsidRPr="006E0683">
        <w:rPr>
          <w:rFonts w:ascii="Verdana" w:hAnsi="Verdana" w:cs="Arial"/>
          <w:i/>
          <w:sz w:val="16"/>
          <w:szCs w:val="16"/>
        </w:rPr>
        <w:br/>
        <w:t>u Zamawiającego powyższego obowiązku podatkowego).</w:t>
      </w:r>
    </w:p>
    <w:p w14:paraId="37AAE191" w14:textId="77777777" w:rsidR="006267F6" w:rsidRPr="006E0683" w:rsidRDefault="006267F6" w:rsidP="006267F6">
      <w:pPr>
        <w:tabs>
          <w:tab w:val="left" w:pos="709"/>
          <w:tab w:val="num" w:pos="851"/>
        </w:tabs>
        <w:spacing w:after="60" w:line="280" w:lineRule="exact"/>
        <w:ind w:left="426"/>
        <w:jc w:val="both"/>
        <w:rPr>
          <w:rFonts w:ascii="Verdana" w:hAnsi="Verdana"/>
          <w:i/>
          <w:sz w:val="16"/>
          <w:szCs w:val="16"/>
        </w:rPr>
      </w:pPr>
      <w:r w:rsidRPr="006E0683">
        <w:rPr>
          <w:rFonts w:ascii="Verdana" w:hAnsi="Verdana"/>
          <w:i/>
          <w:sz w:val="16"/>
          <w:szCs w:val="16"/>
        </w:rPr>
        <w:t xml:space="preserve">[wybór oferty Wykonawcy prowadzi do „powstania u Zamawiającego obowiązku podatkowego”, kiedy zgodnie </w:t>
      </w:r>
      <w:r w:rsidRPr="006E0683">
        <w:rPr>
          <w:rFonts w:ascii="Verdana" w:hAnsi="Verdana"/>
          <w:i/>
          <w:sz w:val="16"/>
          <w:szCs w:val="16"/>
        </w:rPr>
        <w:br/>
        <w:t>z przepisami ustawy o podatku od towarów i usług, to nabywca (Zamawiający) będzie zobowiązany do rozliczenia (odprowadzenia) podatku VAT].</w:t>
      </w:r>
    </w:p>
    <w:p w14:paraId="319C5C15" w14:textId="77777777" w:rsidR="006267F6" w:rsidRPr="006E0683" w:rsidRDefault="006267F6" w:rsidP="007878E3">
      <w:pPr>
        <w:numPr>
          <w:ilvl w:val="0"/>
          <w:numId w:val="78"/>
        </w:numPr>
        <w:tabs>
          <w:tab w:val="left" w:pos="709"/>
        </w:tabs>
        <w:spacing w:after="60" w:line="280" w:lineRule="exact"/>
        <w:ind w:left="425" w:hanging="142"/>
        <w:jc w:val="both"/>
        <w:rPr>
          <w:rFonts w:ascii="Verdana" w:hAnsi="Verdana"/>
          <w:i/>
          <w:sz w:val="18"/>
          <w:szCs w:val="18"/>
        </w:rPr>
      </w:pPr>
      <w:r w:rsidRPr="006E0683">
        <w:rPr>
          <w:rFonts w:ascii="Verdana" w:hAnsi="Verdana"/>
          <w:sz w:val="18"/>
          <w:szCs w:val="18"/>
        </w:rPr>
        <w:t xml:space="preserve">Oświadczam, że w rozumieniu przepisów art. 7 ust. 1 pkt 1-3 ustawy z dnia 06.03.2018 r. Prawo przedsiębiorców (Dz. U. z 2018 r., poz. 646 z </w:t>
      </w:r>
      <w:proofErr w:type="spellStart"/>
      <w:r w:rsidRPr="006E0683">
        <w:rPr>
          <w:rFonts w:ascii="Verdana" w:hAnsi="Verdana"/>
          <w:sz w:val="18"/>
          <w:szCs w:val="18"/>
        </w:rPr>
        <w:t>późn</w:t>
      </w:r>
      <w:proofErr w:type="spellEnd"/>
      <w:r w:rsidRPr="006E0683">
        <w:rPr>
          <w:rFonts w:ascii="Verdana" w:hAnsi="Verdana"/>
          <w:sz w:val="18"/>
          <w:szCs w:val="18"/>
        </w:rPr>
        <w:t xml:space="preserve">. zm.) jestem: </w:t>
      </w:r>
    </w:p>
    <w:p w14:paraId="56855464" w14:textId="77777777" w:rsidR="006267F6" w:rsidRPr="006E0683" w:rsidRDefault="006267F6" w:rsidP="006267F6">
      <w:pPr>
        <w:pStyle w:val="Akapitzlist"/>
        <w:numPr>
          <w:ilvl w:val="0"/>
          <w:numId w:val="35"/>
        </w:numPr>
        <w:tabs>
          <w:tab w:val="left" w:pos="709"/>
          <w:tab w:val="left" w:pos="993"/>
        </w:tabs>
        <w:spacing w:after="120" w:line="280" w:lineRule="exact"/>
        <w:ind w:hanging="4254"/>
        <w:contextualSpacing w:val="0"/>
        <w:jc w:val="both"/>
        <w:rPr>
          <w:rFonts w:ascii="Verdana" w:hAnsi="Verdana"/>
          <w:sz w:val="18"/>
          <w:szCs w:val="18"/>
        </w:rPr>
      </w:pPr>
      <w:proofErr w:type="spellStart"/>
      <w:r w:rsidRPr="006E0683">
        <w:rPr>
          <w:rFonts w:ascii="Verdana" w:hAnsi="Verdana"/>
          <w:sz w:val="18"/>
          <w:szCs w:val="18"/>
        </w:rPr>
        <w:t>mikroprzedsiębiorcą</w:t>
      </w:r>
      <w:proofErr w:type="spellEnd"/>
      <w:r w:rsidRPr="006E0683">
        <w:rPr>
          <w:rFonts w:ascii="Verdana" w:hAnsi="Verdana"/>
          <w:sz w:val="18"/>
          <w:szCs w:val="18"/>
        </w:rPr>
        <w:t xml:space="preserve"> ….........................</w:t>
      </w:r>
    </w:p>
    <w:p w14:paraId="54035419" w14:textId="77777777" w:rsidR="006267F6" w:rsidRPr="006E0683" w:rsidRDefault="006267F6" w:rsidP="006267F6">
      <w:pPr>
        <w:pStyle w:val="Akapitzlist"/>
        <w:numPr>
          <w:ilvl w:val="0"/>
          <w:numId w:val="35"/>
        </w:numPr>
        <w:tabs>
          <w:tab w:val="left" w:pos="709"/>
          <w:tab w:val="num" w:pos="851"/>
          <w:tab w:val="left" w:pos="993"/>
        </w:tabs>
        <w:spacing w:after="120" w:line="280" w:lineRule="exact"/>
        <w:ind w:hanging="4254"/>
        <w:contextualSpacing w:val="0"/>
        <w:jc w:val="both"/>
        <w:rPr>
          <w:rFonts w:ascii="Verdana" w:hAnsi="Verdana"/>
          <w:sz w:val="18"/>
          <w:szCs w:val="18"/>
        </w:rPr>
      </w:pPr>
      <w:r w:rsidRPr="006E0683">
        <w:rPr>
          <w:rFonts w:ascii="Verdana" w:hAnsi="Verdana"/>
          <w:sz w:val="18"/>
          <w:szCs w:val="18"/>
        </w:rPr>
        <w:t>małym przedsiębiorcą ….......................</w:t>
      </w:r>
    </w:p>
    <w:p w14:paraId="1EBE1FC5" w14:textId="77777777" w:rsidR="006267F6" w:rsidRPr="006E0683" w:rsidRDefault="006267F6" w:rsidP="006267F6">
      <w:pPr>
        <w:pStyle w:val="Akapitzlist"/>
        <w:numPr>
          <w:ilvl w:val="0"/>
          <w:numId w:val="35"/>
        </w:numPr>
        <w:tabs>
          <w:tab w:val="left" w:pos="709"/>
          <w:tab w:val="num" w:pos="851"/>
          <w:tab w:val="left" w:pos="993"/>
        </w:tabs>
        <w:spacing w:after="120" w:line="280" w:lineRule="exact"/>
        <w:ind w:hanging="4254"/>
        <w:contextualSpacing w:val="0"/>
        <w:jc w:val="both"/>
        <w:rPr>
          <w:rFonts w:ascii="Verdana" w:hAnsi="Verdana"/>
          <w:sz w:val="18"/>
          <w:szCs w:val="18"/>
        </w:rPr>
      </w:pPr>
      <w:r w:rsidRPr="006E0683">
        <w:rPr>
          <w:rFonts w:ascii="Verdana" w:hAnsi="Verdana"/>
          <w:sz w:val="18"/>
          <w:szCs w:val="18"/>
        </w:rPr>
        <w:t>średnim przedsiębiorcą….......................</w:t>
      </w:r>
    </w:p>
    <w:p w14:paraId="7ED5967D" w14:textId="77777777" w:rsidR="006267F6" w:rsidRPr="006E0683" w:rsidRDefault="006267F6" w:rsidP="006267F6">
      <w:pPr>
        <w:pStyle w:val="Akapitzlist"/>
        <w:numPr>
          <w:ilvl w:val="0"/>
          <w:numId w:val="35"/>
        </w:numPr>
        <w:tabs>
          <w:tab w:val="left" w:pos="709"/>
          <w:tab w:val="num" w:pos="851"/>
          <w:tab w:val="left" w:pos="993"/>
        </w:tabs>
        <w:spacing w:after="120" w:line="280" w:lineRule="exact"/>
        <w:ind w:left="709" w:hanging="283"/>
        <w:contextualSpacing w:val="0"/>
        <w:jc w:val="both"/>
        <w:rPr>
          <w:rFonts w:ascii="Verdana" w:hAnsi="Verdana"/>
          <w:sz w:val="18"/>
          <w:szCs w:val="18"/>
        </w:rPr>
      </w:pPr>
      <w:r w:rsidRPr="006E0683">
        <w:rPr>
          <w:rFonts w:ascii="Verdana" w:hAnsi="Verdana"/>
          <w:sz w:val="18"/>
          <w:szCs w:val="18"/>
        </w:rPr>
        <w:t>dużym przedsiębiorcą ….........................</w:t>
      </w:r>
    </w:p>
    <w:p w14:paraId="62FB3604" w14:textId="77777777" w:rsidR="006267F6" w:rsidRPr="006E0683" w:rsidRDefault="006267F6" w:rsidP="006267F6">
      <w:pPr>
        <w:tabs>
          <w:tab w:val="left" w:pos="709"/>
          <w:tab w:val="num" w:pos="851"/>
          <w:tab w:val="left" w:pos="993"/>
        </w:tabs>
        <w:spacing w:after="120"/>
        <w:ind w:left="709"/>
        <w:jc w:val="both"/>
        <w:rPr>
          <w:rFonts w:ascii="Verdana" w:hAnsi="Verdana"/>
          <w:i/>
          <w:sz w:val="14"/>
          <w:szCs w:val="14"/>
        </w:rPr>
      </w:pPr>
      <w:r w:rsidRPr="006E0683">
        <w:rPr>
          <w:rFonts w:ascii="Verdana" w:hAnsi="Verdana"/>
          <w:i/>
          <w:sz w:val="14"/>
          <w:szCs w:val="14"/>
        </w:rPr>
        <w:t xml:space="preserve">(zaznaczyć właściwe) </w:t>
      </w:r>
    </w:p>
    <w:p w14:paraId="5A5413FD" w14:textId="77777777" w:rsidR="006267F6" w:rsidRPr="006E0683" w:rsidRDefault="006267F6" w:rsidP="007878E3">
      <w:pPr>
        <w:numPr>
          <w:ilvl w:val="0"/>
          <w:numId w:val="78"/>
        </w:numPr>
        <w:tabs>
          <w:tab w:val="left" w:pos="709"/>
        </w:tabs>
        <w:spacing w:after="60" w:line="280" w:lineRule="exact"/>
        <w:ind w:left="426" w:hanging="142"/>
        <w:jc w:val="both"/>
        <w:rPr>
          <w:rFonts w:ascii="Verdana" w:hAnsi="Verdana"/>
          <w:b/>
          <w:sz w:val="18"/>
          <w:szCs w:val="18"/>
        </w:rPr>
      </w:pPr>
      <w:r w:rsidRPr="006E0683">
        <w:rPr>
          <w:rFonts w:ascii="Verdana" w:hAnsi="Verdana"/>
          <w:sz w:val="18"/>
          <w:szCs w:val="18"/>
        </w:rPr>
        <w:t>Załącznikami do niniejszej oferty są: (podać nr załącznika i stronę oferty).</w:t>
      </w:r>
    </w:p>
    <w:p w14:paraId="668FB743" w14:textId="77777777" w:rsidR="006267F6" w:rsidRPr="006E0683" w:rsidRDefault="006267F6" w:rsidP="006267F6">
      <w:pPr>
        <w:tabs>
          <w:tab w:val="left" w:pos="709"/>
          <w:tab w:val="num" w:pos="851"/>
        </w:tabs>
        <w:spacing w:after="60" w:line="280" w:lineRule="exact"/>
        <w:ind w:left="360" w:hanging="77"/>
        <w:jc w:val="both"/>
        <w:rPr>
          <w:rFonts w:ascii="Verdana" w:hAnsi="Verdana"/>
          <w:sz w:val="18"/>
          <w:szCs w:val="18"/>
        </w:rPr>
      </w:pPr>
    </w:p>
    <w:p w14:paraId="327663D3" w14:textId="77777777" w:rsidR="006267F6" w:rsidRPr="006E0683" w:rsidRDefault="006267F6" w:rsidP="006267F6">
      <w:pPr>
        <w:spacing w:after="60" w:line="280" w:lineRule="exact"/>
        <w:ind w:left="360"/>
        <w:jc w:val="both"/>
        <w:rPr>
          <w:rFonts w:ascii="Verdana" w:hAnsi="Verdana"/>
          <w:sz w:val="18"/>
          <w:szCs w:val="18"/>
        </w:rPr>
      </w:pPr>
    </w:p>
    <w:p w14:paraId="02E0715E" w14:textId="77777777" w:rsidR="006267F6" w:rsidRPr="006E0683" w:rsidRDefault="006267F6" w:rsidP="006267F6">
      <w:pPr>
        <w:spacing w:after="60" w:line="280" w:lineRule="exact"/>
        <w:ind w:left="360"/>
        <w:jc w:val="both"/>
        <w:rPr>
          <w:rFonts w:ascii="Verdana" w:hAnsi="Verdana"/>
          <w:sz w:val="18"/>
          <w:szCs w:val="18"/>
        </w:rPr>
      </w:pPr>
    </w:p>
    <w:p w14:paraId="7769E336" w14:textId="77777777" w:rsidR="006267F6" w:rsidRPr="006E0683" w:rsidRDefault="006267F6" w:rsidP="006267F6">
      <w:pPr>
        <w:spacing w:after="60" w:line="280" w:lineRule="exact"/>
        <w:ind w:left="360"/>
        <w:jc w:val="both"/>
        <w:rPr>
          <w:rFonts w:ascii="Verdana" w:hAnsi="Verdana"/>
          <w:sz w:val="18"/>
          <w:szCs w:val="18"/>
        </w:rPr>
      </w:pPr>
    </w:p>
    <w:p w14:paraId="343E7413" w14:textId="77777777" w:rsidR="006267F6" w:rsidRPr="006E0683" w:rsidRDefault="006267F6" w:rsidP="006267F6">
      <w:pPr>
        <w:spacing w:after="60" w:line="280" w:lineRule="exact"/>
        <w:jc w:val="both"/>
        <w:rPr>
          <w:rFonts w:ascii="Verdana" w:hAnsi="Verdana"/>
          <w:sz w:val="18"/>
          <w:szCs w:val="18"/>
        </w:rPr>
      </w:pPr>
    </w:p>
    <w:p w14:paraId="5AF7C535" w14:textId="77777777" w:rsidR="006267F6" w:rsidRPr="006E0683" w:rsidRDefault="006267F6" w:rsidP="006267F6">
      <w:pPr>
        <w:spacing w:line="280" w:lineRule="exact"/>
        <w:ind w:left="360"/>
        <w:jc w:val="both"/>
        <w:rPr>
          <w:rFonts w:ascii="Verdana" w:hAnsi="Verdana"/>
          <w:sz w:val="18"/>
          <w:szCs w:val="18"/>
        </w:rPr>
      </w:pPr>
      <w:r w:rsidRPr="006E0683">
        <w:rPr>
          <w:rFonts w:ascii="Verdana" w:hAnsi="Verdana"/>
          <w:sz w:val="18"/>
          <w:szCs w:val="18"/>
        </w:rPr>
        <w:t xml:space="preserve">Data                                                 </w:t>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t>Pieczęć i podpis Wykonawcy</w:t>
      </w:r>
    </w:p>
    <w:p w14:paraId="6E5566F4" w14:textId="77777777" w:rsidR="006267F6" w:rsidRPr="006E0683" w:rsidRDefault="006267F6" w:rsidP="006267F6">
      <w:pPr>
        <w:tabs>
          <w:tab w:val="left" w:pos="0"/>
        </w:tabs>
        <w:spacing w:line="280" w:lineRule="exact"/>
        <w:rPr>
          <w:rFonts w:ascii="Verdana" w:hAnsi="Verdana"/>
          <w:b/>
          <w:bCs/>
          <w:sz w:val="18"/>
          <w:szCs w:val="18"/>
        </w:rPr>
      </w:pPr>
    </w:p>
    <w:p w14:paraId="5D5BA3A3" w14:textId="77777777" w:rsidR="006267F6" w:rsidRPr="006E0683" w:rsidRDefault="006267F6" w:rsidP="006267F6">
      <w:pPr>
        <w:tabs>
          <w:tab w:val="left" w:pos="0"/>
        </w:tabs>
        <w:spacing w:line="280" w:lineRule="exact"/>
        <w:rPr>
          <w:rFonts w:ascii="Verdana" w:hAnsi="Verdana"/>
          <w:b/>
          <w:bCs/>
          <w:sz w:val="18"/>
          <w:szCs w:val="18"/>
        </w:rPr>
      </w:pPr>
    </w:p>
    <w:p w14:paraId="53421197" w14:textId="77777777" w:rsidR="005D0941" w:rsidRDefault="006267F6" w:rsidP="006267F6">
      <w:pPr>
        <w:rPr>
          <w:rFonts w:ascii="Felix Titling" w:hAnsi="Felix Titling"/>
          <w:b/>
          <w:bCs/>
          <w:sz w:val="18"/>
          <w:szCs w:val="18"/>
        </w:rPr>
        <w:sectPr w:rsidR="005D0941" w:rsidSect="00D30DD2">
          <w:headerReference w:type="default" r:id="rId25"/>
          <w:footerReference w:type="even" r:id="rId26"/>
          <w:footerReference w:type="default" r:id="rId27"/>
          <w:headerReference w:type="first" r:id="rId28"/>
          <w:footerReference w:type="first" r:id="rId29"/>
          <w:pgSz w:w="11906" w:h="16838"/>
          <w:pgMar w:top="1247" w:right="1440" w:bottom="1106" w:left="924" w:header="709" w:footer="675" w:gutter="0"/>
          <w:cols w:space="708"/>
          <w:docGrid w:linePitch="360"/>
        </w:sectPr>
      </w:pPr>
      <w:r w:rsidRPr="006E0683">
        <w:rPr>
          <w:rFonts w:ascii="Felix Titling" w:hAnsi="Felix Titling"/>
          <w:b/>
          <w:bCs/>
          <w:sz w:val="18"/>
          <w:szCs w:val="18"/>
        </w:rPr>
        <w:t xml:space="preserve">       ……………………</w:t>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t xml:space="preserve">              …………………………………….</w:t>
      </w:r>
    </w:p>
    <w:p w14:paraId="5ED4CD42" w14:textId="77777777" w:rsidR="006267F6" w:rsidRPr="006267F6" w:rsidRDefault="006267F6" w:rsidP="006267F6"/>
    <w:p w14:paraId="44335AF5" w14:textId="754373C4" w:rsidR="006267F6" w:rsidRDefault="006267F6" w:rsidP="006267F6">
      <w:pPr>
        <w:pStyle w:val="Nagwek3"/>
        <w:spacing w:line="240" w:lineRule="exact"/>
        <w:rPr>
          <w:color w:val="auto"/>
        </w:rPr>
      </w:pPr>
      <w:r w:rsidRPr="006E0683">
        <w:rPr>
          <w:color w:val="auto"/>
        </w:rPr>
        <w:t>Załącznik nr 1</w:t>
      </w:r>
      <w:r>
        <w:rPr>
          <w:color w:val="auto"/>
        </w:rPr>
        <w:t>D</w:t>
      </w:r>
      <w:r w:rsidRPr="006E0683">
        <w:rPr>
          <w:color w:val="auto"/>
        </w:rPr>
        <w:t xml:space="preserve"> do </w:t>
      </w:r>
      <w:proofErr w:type="spellStart"/>
      <w:r w:rsidRPr="006E0683">
        <w:rPr>
          <w:color w:val="auto"/>
        </w:rPr>
        <w:t>Siwz</w:t>
      </w:r>
      <w:proofErr w:type="spellEnd"/>
    </w:p>
    <w:p w14:paraId="0A728CB1" w14:textId="77777777" w:rsidR="006267F6" w:rsidRPr="006E0683" w:rsidRDefault="006267F6" w:rsidP="006267F6">
      <w:pPr>
        <w:spacing w:line="280" w:lineRule="exact"/>
        <w:jc w:val="center"/>
        <w:rPr>
          <w:rFonts w:ascii="Verdana" w:hAnsi="Verdana"/>
          <w:b/>
          <w:sz w:val="18"/>
          <w:szCs w:val="18"/>
        </w:rPr>
      </w:pPr>
      <w:r w:rsidRPr="006E0683">
        <w:rPr>
          <w:rFonts w:ascii="Verdana" w:hAnsi="Verdana"/>
          <w:b/>
          <w:sz w:val="18"/>
          <w:szCs w:val="18"/>
        </w:rPr>
        <w:t>FORMULARZ OFERTOWY</w:t>
      </w:r>
    </w:p>
    <w:p w14:paraId="678C0CDC" w14:textId="77777777" w:rsidR="006267F6" w:rsidRDefault="006267F6" w:rsidP="006267F6">
      <w:pPr>
        <w:spacing w:line="240" w:lineRule="exact"/>
        <w:ind w:left="360" w:right="-239" w:hanging="360"/>
        <w:rPr>
          <w:rFonts w:ascii="Verdana" w:hAnsi="Verdana"/>
          <w:sz w:val="18"/>
          <w:szCs w:val="18"/>
          <w:u w:val="single"/>
        </w:rPr>
      </w:pPr>
      <w:r w:rsidRPr="006E0683">
        <w:rPr>
          <w:rFonts w:ascii="Verdana" w:hAnsi="Verdana"/>
          <w:sz w:val="18"/>
          <w:szCs w:val="18"/>
          <w:u w:val="single"/>
        </w:rPr>
        <w:t xml:space="preserve">NAZWA POSTĘPOWANIA  </w:t>
      </w:r>
    </w:p>
    <w:p w14:paraId="7F19A3E8" w14:textId="77777777" w:rsidR="009E056C" w:rsidRDefault="009E056C" w:rsidP="009E056C">
      <w:pPr>
        <w:tabs>
          <w:tab w:val="left" w:pos="1369"/>
          <w:tab w:val="left" w:pos="2055"/>
        </w:tabs>
        <w:spacing w:after="120" w:line="240" w:lineRule="exact"/>
        <w:ind w:left="1701" w:hanging="992"/>
        <w:jc w:val="both"/>
        <w:rPr>
          <w:rFonts w:ascii="Verdana" w:hAnsi="Verdana"/>
          <w:b/>
          <w:bCs/>
          <w:color w:val="000000"/>
          <w:sz w:val="20"/>
          <w:szCs w:val="20"/>
        </w:rPr>
      </w:pPr>
    </w:p>
    <w:p w14:paraId="7ABDBA31" w14:textId="4D4EDF11" w:rsidR="00992CCA" w:rsidRPr="009E056C" w:rsidRDefault="005D0941" w:rsidP="009E056C">
      <w:pPr>
        <w:tabs>
          <w:tab w:val="left" w:pos="1369"/>
          <w:tab w:val="left" w:pos="2055"/>
        </w:tabs>
        <w:spacing w:after="120" w:line="240" w:lineRule="exact"/>
        <w:ind w:left="1701" w:hanging="992"/>
        <w:jc w:val="both"/>
        <w:rPr>
          <w:rFonts w:ascii="Verdana" w:hAnsi="Verdana"/>
          <w:color w:val="000000"/>
          <w:sz w:val="18"/>
          <w:szCs w:val="18"/>
        </w:rPr>
      </w:pPr>
      <w:r w:rsidRPr="00DD16E9">
        <w:rPr>
          <w:rFonts w:ascii="Verdana" w:hAnsi="Verdana"/>
          <w:b/>
          <w:bCs/>
          <w:color w:val="000000"/>
          <w:sz w:val="20"/>
          <w:szCs w:val="20"/>
        </w:rPr>
        <w:t>Część</w:t>
      </w:r>
      <w:r w:rsidRPr="008F7721">
        <w:rPr>
          <w:rFonts w:ascii="Verdana" w:hAnsi="Verdana"/>
          <w:b/>
          <w:bCs/>
          <w:color w:val="000000"/>
          <w:sz w:val="20"/>
          <w:szCs w:val="20"/>
        </w:rPr>
        <w:tab/>
      </w:r>
      <w:r w:rsidRPr="00DD16E9">
        <w:rPr>
          <w:rFonts w:ascii="Verdana" w:hAnsi="Verdana"/>
          <w:b/>
          <w:bCs/>
          <w:color w:val="000000"/>
          <w:sz w:val="20"/>
          <w:szCs w:val="20"/>
        </w:rPr>
        <w:t>D</w:t>
      </w:r>
      <w:r w:rsidRPr="008F7721">
        <w:rPr>
          <w:rFonts w:ascii="Verdana" w:hAnsi="Verdana"/>
          <w:b/>
          <w:bCs/>
          <w:color w:val="000000"/>
          <w:sz w:val="20"/>
          <w:szCs w:val="20"/>
        </w:rPr>
        <w:tab/>
      </w:r>
      <w:r w:rsidR="009E056C" w:rsidRPr="009E056C">
        <w:rPr>
          <w:rFonts w:ascii="Verdana" w:hAnsi="Verdana"/>
          <w:color w:val="000000"/>
          <w:sz w:val="18"/>
          <w:szCs w:val="18"/>
        </w:rPr>
        <w:t>Rozbudowa o doda</w:t>
      </w:r>
      <w:r w:rsidR="00E418A4">
        <w:rPr>
          <w:rFonts w:ascii="Verdana" w:hAnsi="Verdana"/>
          <w:color w:val="000000"/>
          <w:sz w:val="18"/>
          <w:szCs w:val="18"/>
        </w:rPr>
        <w:t>tkowe funkcje i oprogramowanie u</w:t>
      </w:r>
      <w:r w:rsidR="009E056C" w:rsidRPr="009E056C">
        <w:rPr>
          <w:rFonts w:ascii="Verdana" w:hAnsi="Verdana"/>
          <w:color w:val="000000"/>
          <w:sz w:val="18"/>
          <w:szCs w:val="18"/>
        </w:rPr>
        <w:t>rządzenia do ciągłego monitorowania ciśnienia t</w:t>
      </w:r>
      <w:r w:rsidR="009E056C">
        <w:rPr>
          <w:rFonts w:ascii="Verdana" w:hAnsi="Verdana"/>
          <w:color w:val="000000"/>
          <w:sz w:val="18"/>
          <w:szCs w:val="18"/>
        </w:rPr>
        <w:t xml:space="preserve">ętniczego metodą nieinwazyjną, </w:t>
      </w:r>
      <w:r w:rsidR="009E056C" w:rsidRPr="009E056C">
        <w:rPr>
          <w:rFonts w:ascii="Verdana" w:hAnsi="Verdana"/>
          <w:color w:val="000000"/>
          <w:sz w:val="18"/>
          <w:szCs w:val="18"/>
        </w:rPr>
        <w:t>w czasie rze</w:t>
      </w:r>
      <w:r w:rsidR="009E056C">
        <w:rPr>
          <w:rFonts w:ascii="Verdana" w:hAnsi="Verdana"/>
          <w:color w:val="000000"/>
          <w:sz w:val="18"/>
          <w:szCs w:val="18"/>
        </w:rPr>
        <w:t xml:space="preserve">czywistym, na potrzeby Katedry </w:t>
      </w:r>
      <w:r w:rsidR="009E056C" w:rsidRPr="009E056C">
        <w:rPr>
          <w:rFonts w:ascii="Verdana" w:hAnsi="Verdana"/>
          <w:color w:val="000000"/>
          <w:sz w:val="18"/>
          <w:szCs w:val="18"/>
        </w:rPr>
        <w:t>i Zakładu Patofizjologii Uniwersytetu Medycznego we Wrocławiu.</w:t>
      </w:r>
    </w:p>
    <w:p w14:paraId="65E12C21" w14:textId="77777777" w:rsidR="006267F6" w:rsidRPr="006E0683" w:rsidRDefault="006267F6" w:rsidP="006267F6">
      <w:pPr>
        <w:rPr>
          <w:rFonts w:ascii="Verdana" w:hAnsi="Verdana"/>
          <w:iCs/>
          <w:sz w:val="18"/>
          <w:szCs w:val="18"/>
        </w:rPr>
      </w:pPr>
      <w:r w:rsidRPr="006E0683">
        <w:rPr>
          <w:rFonts w:ascii="Verdana" w:hAnsi="Verdana"/>
          <w:sz w:val="18"/>
          <w:szCs w:val="18"/>
        </w:rPr>
        <w:t xml:space="preserve">Zarejestrowana nazwa Wykonawcy: </w:t>
      </w:r>
    </w:p>
    <w:p w14:paraId="0A66D2EC" w14:textId="77777777" w:rsidR="006267F6" w:rsidRPr="006E0683" w:rsidRDefault="006267F6" w:rsidP="006267F6">
      <w:pPr>
        <w:rPr>
          <w:rFonts w:ascii="Verdana" w:hAnsi="Verdana"/>
          <w:sz w:val="18"/>
          <w:szCs w:val="18"/>
        </w:rPr>
      </w:pPr>
    </w:p>
    <w:p w14:paraId="25B64E8D" w14:textId="77777777" w:rsidR="006267F6" w:rsidRPr="006E0683" w:rsidRDefault="006267F6" w:rsidP="006267F6">
      <w:pPr>
        <w:rPr>
          <w:rFonts w:ascii="Verdana" w:hAnsi="Verdana"/>
          <w:sz w:val="18"/>
          <w:szCs w:val="18"/>
        </w:rPr>
      </w:pPr>
    </w:p>
    <w:p w14:paraId="5DF02E25" w14:textId="77777777" w:rsidR="006267F6" w:rsidRPr="006E0683" w:rsidRDefault="006267F6" w:rsidP="006267F6">
      <w:pPr>
        <w:rPr>
          <w:rFonts w:ascii="Verdana" w:hAnsi="Verdana"/>
          <w:iCs/>
          <w:sz w:val="18"/>
          <w:szCs w:val="18"/>
        </w:rPr>
      </w:pPr>
      <w:r w:rsidRPr="006E0683">
        <w:rPr>
          <w:rFonts w:ascii="Verdana" w:hAnsi="Verdana"/>
          <w:iCs/>
          <w:sz w:val="18"/>
          <w:szCs w:val="18"/>
        </w:rPr>
        <w:t>…………………………………………………………………........................................................................................</w:t>
      </w:r>
    </w:p>
    <w:p w14:paraId="622720C0" w14:textId="77777777" w:rsidR="006267F6" w:rsidRPr="006E0683" w:rsidRDefault="006267F6" w:rsidP="006267F6">
      <w:pPr>
        <w:rPr>
          <w:rFonts w:ascii="Verdana" w:hAnsi="Verdana"/>
          <w:iCs/>
          <w:sz w:val="18"/>
          <w:szCs w:val="18"/>
        </w:rPr>
      </w:pPr>
    </w:p>
    <w:p w14:paraId="12204164" w14:textId="77777777" w:rsidR="006267F6" w:rsidRPr="006E0683" w:rsidRDefault="006267F6" w:rsidP="006267F6">
      <w:pPr>
        <w:rPr>
          <w:rFonts w:ascii="Verdana" w:hAnsi="Verdana"/>
          <w:iCs/>
          <w:sz w:val="18"/>
          <w:szCs w:val="18"/>
        </w:rPr>
      </w:pPr>
      <w:r w:rsidRPr="006E0683">
        <w:rPr>
          <w:rFonts w:ascii="Verdana" w:hAnsi="Verdana"/>
          <w:iCs/>
          <w:sz w:val="18"/>
          <w:szCs w:val="18"/>
        </w:rPr>
        <w:t xml:space="preserve">Adres Wykonawcy: </w:t>
      </w:r>
    </w:p>
    <w:p w14:paraId="7A79526C" w14:textId="77777777" w:rsidR="006267F6" w:rsidRPr="006E0683" w:rsidRDefault="006267F6" w:rsidP="006267F6">
      <w:pPr>
        <w:rPr>
          <w:rFonts w:ascii="Verdana" w:hAnsi="Verdana"/>
          <w:iCs/>
          <w:sz w:val="18"/>
          <w:szCs w:val="18"/>
        </w:rPr>
      </w:pPr>
    </w:p>
    <w:p w14:paraId="1B5BE2D0" w14:textId="77777777" w:rsidR="006267F6" w:rsidRPr="006E0683" w:rsidRDefault="006267F6" w:rsidP="006267F6">
      <w:pPr>
        <w:rPr>
          <w:rFonts w:ascii="Verdana" w:hAnsi="Verdana"/>
          <w:iCs/>
          <w:sz w:val="18"/>
          <w:szCs w:val="18"/>
        </w:rPr>
      </w:pPr>
    </w:p>
    <w:p w14:paraId="2F18F67E" w14:textId="77777777" w:rsidR="006267F6" w:rsidRPr="006E0683" w:rsidRDefault="006267F6" w:rsidP="006267F6">
      <w:pPr>
        <w:rPr>
          <w:rFonts w:ascii="Verdana" w:hAnsi="Verdana"/>
          <w:iCs/>
          <w:sz w:val="18"/>
          <w:szCs w:val="18"/>
        </w:rPr>
      </w:pPr>
      <w:r w:rsidRPr="006E0683">
        <w:rPr>
          <w:rFonts w:ascii="Verdana" w:hAnsi="Verdana"/>
          <w:iCs/>
          <w:sz w:val="18"/>
          <w:szCs w:val="18"/>
        </w:rPr>
        <w:t>…………………………………………………………………........................................................................................</w:t>
      </w:r>
    </w:p>
    <w:p w14:paraId="6BB50AB3" w14:textId="77777777" w:rsidR="006267F6" w:rsidRPr="006E0683" w:rsidRDefault="006267F6" w:rsidP="006267F6">
      <w:pPr>
        <w:jc w:val="both"/>
        <w:rPr>
          <w:rFonts w:ascii="Verdana" w:hAnsi="Verdana"/>
          <w:iCs/>
          <w:sz w:val="18"/>
          <w:szCs w:val="18"/>
        </w:rPr>
      </w:pPr>
    </w:p>
    <w:p w14:paraId="1B686772" w14:textId="77777777" w:rsidR="006267F6" w:rsidRPr="006E0683" w:rsidRDefault="006267F6" w:rsidP="006267F6">
      <w:pPr>
        <w:jc w:val="both"/>
        <w:rPr>
          <w:rFonts w:ascii="Verdana" w:hAnsi="Verdana"/>
          <w:iCs/>
          <w:sz w:val="18"/>
          <w:szCs w:val="18"/>
        </w:rPr>
      </w:pPr>
      <w:r w:rsidRPr="006E0683">
        <w:rPr>
          <w:rFonts w:ascii="Verdana" w:hAnsi="Verdana"/>
          <w:iCs/>
          <w:sz w:val="18"/>
          <w:szCs w:val="18"/>
        </w:rPr>
        <w:t>Nazwiska osób po stronie Wykonawcy uprawnionych do jego reprezentowania przy sporządzaniu niniejszej oferty:</w:t>
      </w:r>
    </w:p>
    <w:p w14:paraId="0F5541FB" w14:textId="77777777" w:rsidR="006267F6" w:rsidRPr="006E0683" w:rsidRDefault="006267F6" w:rsidP="006267F6">
      <w:pPr>
        <w:jc w:val="both"/>
        <w:rPr>
          <w:rFonts w:ascii="Verdana" w:hAnsi="Verdana"/>
          <w:iCs/>
          <w:sz w:val="18"/>
          <w:szCs w:val="18"/>
          <w:lang w:val="de-DE"/>
        </w:rPr>
      </w:pPr>
    </w:p>
    <w:p w14:paraId="54D0EB30" w14:textId="77777777" w:rsidR="006267F6" w:rsidRPr="006E0683" w:rsidRDefault="006267F6" w:rsidP="006267F6">
      <w:pPr>
        <w:rPr>
          <w:rFonts w:ascii="Verdana" w:hAnsi="Verdana"/>
          <w:iCs/>
          <w:sz w:val="18"/>
          <w:szCs w:val="18"/>
          <w:lang w:val="en-US"/>
        </w:rPr>
      </w:pPr>
      <w:r w:rsidRPr="006E0683">
        <w:rPr>
          <w:rFonts w:ascii="Verdana" w:hAnsi="Verdana"/>
          <w:iCs/>
          <w:sz w:val="18"/>
          <w:szCs w:val="18"/>
          <w:lang w:val="en-US"/>
        </w:rPr>
        <w:t>…………………………………………………………………........................................................................................</w:t>
      </w:r>
    </w:p>
    <w:p w14:paraId="6DDB6255" w14:textId="77777777" w:rsidR="006267F6" w:rsidRPr="006E0683" w:rsidRDefault="006267F6" w:rsidP="006267F6">
      <w:pPr>
        <w:jc w:val="both"/>
        <w:rPr>
          <w:rFonts w:ascii="Verdana" w:hAnsi="Verdana"/>
          <w:iCs/>
          <w:sz w:val="18"/>
          <w:szCs w:val="18"/>
          <w:lang w:val="de-DE"/>
        </w:rPr>
      </w:pPr>
    </w:p>
    <w:p w14:paraId="1458452D" w14:textId="2435338E" w:rsidR="006267F6" w:rsidRPr="006E0683" w:rsidRDefault="006267F6" w:rsidP="006267F6">
      <w:pPr>
        <w:rPr>
          <w:rFonts w:ascii="Verdana" w:hAnsi="Verdana"/>
          <w:iCs/>
          <w:sz w:val="18"/>
          <w:szCs w:val="18"/>
          <w:lang w:val="de-DE"/>
        </w:rPr>
      </w:pPr>
      <w:r w:rsidRPr="006E0683">
        <w:rPr>
          <w:rFonts w:ascii="Verdana" w:hAnsi="Verdana"/>
          <w:iCs/>
          <w:sz w:val="18"/>
          <w:szCs w:val="18"/>
          <w:lang w:val="de-DE"/>
        </w:rPr>
        <w:t xml:space="preserve">NIP …..............................    </w:t>
      </w:r>
      <w:proofErr w:type="spellStart"/>
      <w:r w:rsidRPr="006E0683">
        <w:rPr>
          <w:rFonts w:ascii="Verdana" w:hAnsi="Verdana"/>
          <w:iCs/>
          <w:sz w:val="18"/>
          <w:szCs w:val="18"/>
          <w:lang w:val="de-DE"/>
        </w:rPr>
        <w:t>Regon</w:t>
      </w:r>
      <w:proofErr w:type="spellEnd"/>
      <w:r w:rsidRPr="006E0683">
        <w:rPr>
          <w:rFonts w:ascii="Verdana" w:hAnsi="Verdana"/>
          <w:iCs/>
          <w:sz w:val="18"/>
          <w:szCs w:val="18"/>
          <w:lang w:val="de-DE"/>
        </w:rPr>
        <w:t xml:space="preserve"> ….....................................   </w:t>
      </w:r>
    </w:p>
    <w:p w14:paraId="19629136" w14:textId="77777777" w:rsidR="006267F6" w:rsidRPr="006E0683" w:rsidRDefault="006267F6" w:rsidP="006267F6">
      <w:pPr>
        <w:pStyle w:val="Akapitzlist"/>
        <w:ind w:left="0"/>
        <w:rPr>
          <w:rFonts w:ascii="Verdana" w:hAnsi="Verdana"/>
          <w:iCs/>
          <w:sz w:val="18"/>
          <w:szCs w:val="18"/>
          <w:lang w:val="de-DE"/>
        </w:rPr>
      </w:pPr>
    </w:p>
    <w:p w14:paraId="7569917E" w14:textId="77777777" w:rsidR="006267F6" w:rsidRPr="006E0683" w:rsidRDefault="006267F6" w:rsidP="006267F6">
      <w:pPr>
        <w:spacing w:after="60"/>
        <w:rPr>
          <w:rFonts w:ascii="Verdana" w:hAnsi="Verdana"/>
          <w:sz w:val="18"/>
          <w:szCs w:val="18"/>
        </w:rPr>
      </w:pPr>
      <w:r w:rsidRPr="006E0683">
        <w:rPr>
          <w:rFonts w:ascii="Verdana" w:hAnsi="Verdana"/>
          <w:iCs/>
          <w:sz w:val="18"/>
          <w:szCs w:val="18"/>
          <w:lang w:val="de-DE"/>
        </w:rPr>
        <w:t xml:space="preserve">Fax …..............................    </w:t>
      </w:r>
      <w:proofErr w:type="spellStart"/>
      <w:r w:rsidRPr="006E0683">
        <w:rPr>
          <w:rFonts w:ascii="Verdana" w:hAnsi="Verdana"/>
          <w:iCs/>
          <w:sz w:val="18"/>
          <w:szCs w:val="18"/>
          <w:lang w:val="de-DE"/>
        </w:rPr>
        <w:t>E-ma</w:t>
      </w:r>
      <w:r w:rsidRPr="006E0683">
        <w:rPr>
          <w:rFonts w:ascii="Verdana" w:hAnsi="Verdana"/>
          <w:sz w:val="18"/>
          <w:szCs w:val="18"/>
          <w:lang w:val="de-DE"/>
        </w:rPr>
        <w:t>il</w:t>
      </w:r>
      <w:proofErr w:type="spellEnd"/>
      <w:r w:rsidRPr="006E0683">
        <w:rPr>
          <w:rFonts w:ascii="Verdana" w:hAnsi="Verdana"/>
          <w:sz w:val="18"/>
          <w:szCs w:val="18"/>
          <w:lang w:val="de-DE"/>
        </w:rPr>
        <w:t xml:space="preserve"> ……...................................   </w:t>
      </w:r>
      <w:r w:rsidRPr="006E0683">
        <w:rPr>
          <w:rFonts w:ascii="Verdana" w:hAnsi="Verdana"/>
          <w:sz w:val="18"/>
          <w:szCs w:val="18"/>
          <w:lang w:val="en-US"/>
        </w:rPr>
        <w:t xml:space="preserve">www </w:t>
      </w:r>
      <w:r w:rsidRPr="006E0683">
        <w:rPr>
          <w:rFonts w:ascii="Verdana" w:hAnsi="Verdana"/>
          <w:sz w:val="18"/>
          <w:szCs w:val="18"/>
        </w:rPr>
        <w:t>…......................................</w:t>
      </w:r>
    </w:p>
    <w:p w14:paraId="6DFF768C" w14:textId="77777777" w:rsidR="006267F6" w:rsidRPr="006E0683" w:rsidRDefault="006267F6" w:rsidP="006267F6">
      <w:pPr>
        <w:jc w:val="both"/>
        <w:rPr>
          <w:rFonts w:ascii="Verdana" w:hAnsi="Verdana"/>
          <w:b/>
          <w:bCs/>
          <w:sz w:val="18"/>
          <w:szCs w:val="18"/>
        </w:rPr>
      </w:pPr>
    </w:p>
    <w:p w14:paraId="7C73C8B9" w14:textId="77777777" w:rsidR="006267F6" w:rsidRPr="006E0683" w:rsidRDefault="006267F6" w:rsidP="007878E3">
      <w:pPr>
        <w:numPr>
          <w:ilvl w:val="0"/>
          <w:numId w:val="81"/>
        </w:numPr>
        <w:tabs>
          <w:tab w:val="clear" w:pos="644"/>
        </w:tabs>
        <w:spacing w:line="280" w:lineRule="exact"/>
        <w:jc w:val="both"/>
        <w:rPr>
          <w:rFonts w:ascii="Century Gothic" w:hAnsi="Century Gothic"/>
          <w:bCs/>
          <w:sz w:val="20"/>
          <w:szCs w:val="20"/>
        </w:rPr>
      </w:pPr>
      <w:r w:rsidRPr="006E0683">
        <w:rPr>
          <w:rFonts w:ascii="Verdana" w:hAnsi="Verdana"/>
          <w:sz w:val="18"/>
          <w:szCs w:val="18"/>
        </w:rPr>
        <w:t>Oferujemy wykonanie przedmiotu zamówienia tj.:</w:t>
      </w:r>
    </w:p>
    <w:p w14:paraId="00E868C2" w14:textId="77777777" w:rsidR="006267F6" w:rsidRPr="006E0683" w:rsidRDefault="006267F6" w:rsidP="006267F6">
      <w:pPr>
        <w:spacing w:line="280" w:lineRule="exact"/>
        <w:ind w:left="-76"/>
        <w:jc w:val="both"/>
        <w:rPr>
          <w:rFonts w:ascii="Century Gothic" w:hAnsi="Century Gothic"/>
          <w:bCs/>
          <w:sz w:val="20"/>
          <w:szCs w:val="20"/>
        </w:rPr>
      </w:pPr>
    </w:p>
    <w:tbl>
      <w:tblPr>
        <w:tblW w:w="5000" w:type="pct"/>
        <w:tblLayout w:type="fixed"/>
        <w:tblLook w:val="0000" w:firstRow="0" w:lastRow="0" w:firstColumn="0" w:lastColumn="0" w:noHBand="0" w:noVBand="0"/>
      </w:tblPr>
      <w:tblGrid>
        <w:gridCol w:w="836"/>
        <w:gridCol w:w="3685"/>
        <w:gridCol w:w="1843"/>
        <w:gridCol w:w="848"/>
        <w:gridCol w:w="2300"/>
      </w:tblGrid>
      <w:tr w:rsidR="006267F6" w:rsidRPr="006E0683" w14:paraId="7889566F" w14:textId="77777777" w:rsidTr="00B453B3">
        <w:trPr>
          <w:cantSplit/>
          <w:trHeight w:hRule="exact" w:val="773"/>
        </w:trPr>
        <w:tc>
          <w:tcPr>
            <w:tcW w:w="439" w:type="pct"/>
            <w:tcBorders>
              <w:top w:val="single" w:sz="12" w:space="0" w:color="000000"/>
              <w:left w:val="single" w:sz="12" w:space="0" w:color="000000"/>
              <w:bottom w:val="single" w:sz="12" w:space="0" w:color="000000"/>
            </w:tcBorders>
          </w:tcPr>
          <w:p w14:paraId="6F077E37" w14:textId="77777777" w:rsidR="006267F6" w:rsidRPr="006E0683" w:rsidRDefault="006267F6" w:rsidP="00B453B3">
            <w:pPr>
              <w:snapToGrid w:val="0"/>
              <w:rPr>
                <w:rFonts w:ascii="Verdana" w:hAnsi="Verdana"/>
                <w:sz w:val="16"/>
                <w:szCs w:val="16"/>
              </w:rPr>
            </w:pPr>
            <w:r w:rsidRPr="006E0683">
              <w:rPr>
                <w:rFonts w:ascii="Verdana" w:hAnsi="Verdana"/>
                <w:sz w:val="16"/>
                <w:szCs w:val="16"/>
              </w:rPr>
              <w:t>Lp.</w:t>
            </w:r>
          </w:p>
        </w:tc>
        <w:tc>
          <w:tcPr>
            <w:tcW w:w="1937" w:type="pct"/>
            <w:tcBorders>
              <w:top w:val="single" w:sz="12" w:space="0" w:color="000000"/>
              <w:left w:val="single" w:sz="4" w:space="0" w:color="000000"/>
              <w:bottom w:val="single" w:sz="12" w:space="0" w:color="000000"/>
            </w:tcBorders>
          </w:tcPr>
          <w:p w14:paraId="0D81F67A" w14:textId="77777777" w:rsidR="006267F6" w:rsidRPr="006E0683" w:rsidRDefault="006267F6" w:rsidP="00B453B3">
            <w:pPr>
              <w:keepNext/>
              <w:tabs>
                <w:tab w:val="left" w:pos="72"/>
                <w:tab w:val="left" w:pos="9072"/>
              </w:tabs>
              <w:snapToGrid w:val="0"/>
              <w:outlineLvl w:val="2"/>
              <w:rPr>
                <w:rFonts w:ascii="Verdana" w:hAnsi="Verdana"/>
                <w:b/>
                <w:bCs/>
                <w:sz w:val="16"/>
                <w:szCs w:val="16"/>
              </w:rPr>
            </w:pPr>
            <w:r w:rsidRPr="006E0683">
              <w:rPr>
                <w:rFonts w:ascii="Verdana" w:hAnsi="Verdana"/>
                <w:sz w:val="16"/>
                <w:szCs w:val="16"/>
              </w:rPr>
              <w:t>Nazwa przedmiotu zamówienia</w:t>
            </w:r>
          </w:p>
          <w:p w14:paraId="4DD953F3" w14:textId="77777777" w:rsidR="006267F6" w:rsidRPr="006E0683" w:rsidRDefault="006267F6" w:rsidP="00B453B3">
            <w:pPr>
              <w:keepNext/>
              <w:tabs>
                <w:tab w:val="left" w:pos="0"/>
                <w:tab w:val="left" w:pos="9072"/>
              </w:tabs>
              <w:snapToGrid w:val="0"/>
              <w:outlineLvl w:val="2"/>
              <w:rPr>
                <w:rFonts w:ascii="Verdana" w:hAnsi="Verdana"/>
                <w:b/>
                <w:bCs/>
                <w:sz w:val="16"/>
                <w:szCs w:val="16"/>
              </w:rPr>
            </w:pPr>
            <w:r w:rsidRPr="006E0683">
              <w:rPr>
                <w:rFonts w:ascii="Verdana" w:hAnsi="Verdana"/>
                <w:b/>
                <w:bCs/>
                <w:sz w:val="16"/>
                <w:szCs w:val="16"/>
              </w:rPr>
              <w:t xml:space="preserve"> </w:t>
            </w:r>
          </w:p>
        </w:tc>
        <w:tc>
          <w:tcPr>
            <w:tcW w:w="969" w:type="pct"/>
            <w:tcBorders>
              <w:top w:val="single" w:sz="12" w:space="0" w:color="000000"/>
              <w:left w:val="single" w:sz="4" w:space="0" w:color="000000"/>
              <w:bottom w:val="single" w:sz="12" w:space="0" w:color="000000"/>
              <w:right w:val="single" w:sz="4" w:space="0" w:color="auto"/>
            </w:tcBorders>
          </w:tcPr>
          <w:p w14:paraId="257682DF" w14:textId="77777777" w:rsidR="006267F6" w:rsidRPr="006E0683" w:rsidRDefault="006267F6" w:rsidP="00B453B3">
            <w:pPr>
              <w:snapToGrid w:val="0"/>
              <w:jc w:val="center"/>
              <w:rPr>
                <w:rFonts w:ascii="Verdana" w:hAnsi="Verdana"/>
                <w:sz w:val="16"/>
                <w:szCs w:val="16"/>
              </w:rPr>
            </w:pPr>
            <w:r w:rsidRPr="006E0683">
              <w:rPr>
                <w:rFonts w:ascii="Verdana" w:hAnsi="Verdana"/>
                <w:sz w:val="16"/>
                <w:szCs w:val="16"/>
              </w:rPr>
              <w:t>Wartość netto PLN</w:t>
            </w:r>
          </w:p>
          <w:p w14:paraId="4E876693" w14:textId="77777777" w:rsidR="006267F6" w:rsidRPr="006E0683" w:rsidRDefault="006267F6" w:rsidP="00B453B3">
            <w:pPr>
              <w:snapToGrid w:val="0"/>
              <w:jc w:val="center"/>
              <w:rPr>
                <w:rFonts w:ascii="Verdana" w:hAnsi="Verdana"/>
                <w:sz w:val="16"/>
                <w:szCs w:val="16"/>
              </w:rPr>
            </w:pPr>
          </w:p>
          <w:p w14:paraId="3B76ECC5" w14:textId="77777777" w:rsidR="006267F6" w:rsidRPr="006E0683" w:rsidRDefault="006267F6" w:rsidP="00B453B3">
            <w:pPr>
              <w:snapToGrid w:val="0"/>
              <w:rPr>
                <w:rFonts w:ascii="Verdana" w:hAnsi="Verdana"/>
                <w:i/>
                <w:sz w:val="16"/>
                <w:szCs w:val="16"/>
              </w:rPr>
            </w:pPr>
          </w:p>
          <w:p w14:paraId="5C661376" w14:textId="77777777" w:rsidR="006267F6" w:rsidRPr="006E0683" w:rsidRDefault="006267F6" w:rsidP="00B453B3">
            <w:pPr>
              <w:snapToGrid w:val="0"/>
              <w:jc w:val="center"/>
              <w:rPr>
                <w:rFonts w:ascii="Verdana" w:hAnsi="Verdana"/>
                <w:sz w:val="16"/>
                <w:szCs w:val="16"/>
              </w:rPr>
            </w:pPr>
          </w:p>
        </w:tc>
        <w:tc>
          <w:tcPr>
            <w:tcW w:w="446" w:type="pct"/>
            <w:tcBorders>
              <w:top w:val="single" w:sz="12" w:space="0" w:color="000000"/>
              <w:left w:val="single" w:sz="4" w:space="0" w:color="auto"/>
              <w:bottom w:val="single" w:sz="12" w:space="0" w:color="000000"/>
            </w:tcBorders>
          </w:tcPr>
          <w:p w14:paraId="53058429" w14:textId="77777777" w:rsidR="006267F6" w:rsidRPr="006E0683" w:rsidRDefault="006267F6" w:rsidP="00B453B3">
            <w:pPr>
              <w:jc w:val="center"/>
              <w:rPr>
                <w:rFonts w:ascii="Verdana" w:hAnsi="Verdana" w:cs="Arial"/>
                <w:sz w:val="14"/>
                <w:szCs w:val="14"/>
              </w:rPr>
            </w:pPr>
            <w:r w:rsidRPr="006E0683">
              <w:rPr>
                <w:rFonts w:ascii="Verdana" w:hAnsi="Verdana" w:cs="Arial"/>
                <w:sz w:val="14"/>
                <w:szCs w:val="14"/>
              </w:rPr>
              <w:t>VAT</w:t>
            </w:r>
          </w:p>
          <w:p w14:paraId="15AC011F" w14:textId="77777777" w:rsidR="006267F6" w:rsidRPr="006E0683" w:rsidRDefault="006267F6" w:rsidP="00B453B3">
            <w:pPr>
              <w:jc w:val="center"/>
              <w:rPr>
                <w:rFonts w:ascii="Verdana" w:hAnsi="Verdana" w:cs="Arial"/>
                <w:sz w:val="14"/>
                <w:szCs w:val="14"/>
              </w:rPr>
            </w:pPr>
            <w:r w:rsidRPr="006E0683">
              <w:rPr>
                <w:rFonts w:ascii="Verdana" w:hAnsi="Verdana" w:cs="Arial"/>
                <w:sz w:val="14"/>
                <w:szCs w:val="14"/>
              </w:rPr>
              <w:t>(podać w %)</w:t>
            </w:r>
          </w:p>
          <w:p w14:paraId="02B3CF24" w14:textId="77777777" w:rsidR="006267F6" w:rsidRPr="006E0683" w:rsidRDefault="006267F6" w:rsidP="00B453B3">
            <w:pPr>
              <w:tabs>
                <w:tab w:val="left" w:pos="72"/>
                <w:tab w:val="left" w:pos="9072"/>
              </w:tabs>
              <w:snapToGrid w:val="0"/>
              <w:ind w:left="30"/>
              <w:jc w:val="center"/>
              <w:rPr>
                <w:rFonts w:ascii="Verdana" w:hAnsi="Verdana"/>
                <w:sz w:val="16"/>
                <w:szCs w:val="16"/>
              </w:rPr>
            </w:pPr>
          </w:p>
        </w:tc>
        <w:tc>
          <w:tcPr>
            <w:tcW w:w="1209" w:type="pct"/>
            <w:tcBorders>
              <w:top w:val="single" w:sz="12" w:space="0" w:color="000000"/>
              <w:left w:val="single" w:sz="4" w:space="0" w:color="000000"/>
              <w:bottom w:val="single" w:sz="12" w:space="0" w:color="000000"/>
              <w:right w:val="single" w:sz="12" w:space="0" w:color="000000"/>
            </w:tcBorders>
          </w:tcPr>
          <w:p w14:paraId="471E597E" w14:textId="77777777" w:rsidR="006267F6" w:rsidRPr="006E0683" w:rsidRDefault="006267F6" w:rsidP="00B453B3">
            <w:pPr>
              <w:snapToGrid w:val="0"/>
              <w:jc w:val="center"/>
              <w:rPr>
                <w:rFonts w:ascii="Verdana" w:hAnsi="Verdana"/>
                <w:sz w:val="16"/>
                <w:szCs w:val="16"/>
              </w:rPr>
            </w:pPr>
            <w:r w:rsidRPr="006E0683">
              <w:rPr>
                <w:rFonts w:ascii="Verdana" w:hAnsi="Verdana"/>
                <w:sz w:val="16"/>
                <w:szCs w:val="16"/>
              </w:rPr>
              <w:t>Wartość brutto PLN</w:t>
            </w:r>
          </w:p>
          <w:p w14:paraId="725C0034" w14:textId="77777777" w:rsidR="006267F6" w:rsidRPr="006E0683" w:rsidRDefault="006267F6" w:rsidP="00B453B3">
            <w:pPr>
              <w:snapToGrid w:val="0"/>
              <w:jc w:val="center"/>
              <w:rPr>
                <w:rFonts w:ascii="Verdana" w:hAnsi="Verdana"/>
                <w:i/>
                <w:sz w:val="16"/>
                <w:szCs w:val="16"/>
              </w:rPr>
            </w:pPr>
          </w:p>
          <w:p w14:paraId="4E80BC08" w14:textId="77777777" w:rsidR="006267F6" w:rsidRPr="006E0683" w:rsidRDefault="006267F6" w:rsidP="00B453B3">
            <w:pPr>
              <w:snapToGrid w:val="0"/>
              <w:jc w:val="center"/>
              <w:rPr>
                <w:rFonts w:ascii="Verdana" w:hAnsi="Verdana"/>
                <w:i/>
                <w:sz w:val="16"/>
                <w:szCs w:val="16"/>
              </w:rPr>
            </w:pPr>
          </w:p>
          <w:p w14:paraId="3BBA6389" w14:textId="77777777" w:rsidR="006267F6" w:rsidRPr="006E0683" w:rsidRDefault="006267F6" w:rsidP="00B453B3">
            <w:pPr>
              <w:snapToGrid w:val="0"/>
              <w:jc w:val="center"/>
              <w:rPr>
                <w:rFonts w:ascii="Verdana" w:hAnsi="Verdana"/>
                <w:sz w:val="16"/>
                <w:szCs w:val="16"/>
              </w:rPr>
            </w:pPr>
          </w:p>
        </w:tc>
      </w:tr>
      <w:tr w:rsidR="006267F6" w:rsidRPr="006E0683" w14:paraId="77916250" w14:textId="77777777" w:rsidTr="00B453B3">
        <w:trPr>
          <w:cantSplit/>
          <w:trHeight w:hRule="exact" w:val="285"/>
        </w:trPr>
        <w:tc>
          <w:tcPr>
            <w:tcW w:w="439" w:type="pct"/>
            <w:tcBorders>
              <w:top w:val="single" w:sz="12" w:space="0" w:color="000000"/>
              <w:left w:val="single" w:sz="12" w:space="0" w:color="000000"/>
              <w:bottom w:val="single" w:sz="12" w:space="0" w:color="000000"/>
            </w:tcBorders>
          </w:tcPr>
          <w:p w14:paraId="47C5CE18" w14:textId="77777777" w:rsidR="006267F6" w:rsidRPr="006E0683" w:rsidRDefault="006267F6" w:rsidP="00B453B3">
            <w:pPr>
              <w:snapToGrid w:val="0"/>
              <w:jc w:val="center"/>
              <w:rPr>
                <w:rFonts w:ascii="Verdana" w:hAnsi="Verdana"/>
                <w:i/>
                <w:sz w:val="16"/>
                <w:szCs w:val="16"/>
              </w:rPr>
            </w:pPr>
            <w:r w:rsidRPr="006E0683">
              <w:rPr>
                <w:rFonts w:ascii="Verdana" w:hAnsi="Verdana"/>
                <w:i/>
                <w:sz w:val="16"/>
                <w:szCs w:val="16"/>
              </w:rPr>
              <w:t>1</w:t>
            </w:r>
          </w:p>
        </w:tc>
        <w:tc>
          <w:tcPr>
            <w:tcW w:w="1937" w:type="pct"/>
            <w:tcBorders>
              <w:top w:val="single" w:sz="12" w:space="0" w:color="000000"/>
              <w:left w:val="single" w:sz="4" w:space="0" w:color="000000"/>
              <w:bottom w:val="single" w:sz="12" w:space="0" w:color="000000"/>
            </w:tcBorders>
          </w:tcPr>
          <w:p w14:paraId="0A804C9C" w14:textId="77777777" w:rsidR="006267F6" w:rsidRPr="006E0683" w:rsidRDefault="006267F6" w:rsidP="00B453B3">
            <w:pPr>
              <w:keepNext/>
              <w:tabs>
                <w:tab w:val="left" w:pos="72"/>
                <w:tab w:val="left" w:pos="9072"/>
              </w:tabs>
              <w:snapToGrid w:val="0"/>
              <w:jc w:val="center"/>
              <w:outlineLvl w:val="2"/>
              <w:rPr>
                <w:rFonts w:ascii="Verdana" w:hAnsi="Verdana"/>
                <w:i/>
                <w:sz w:val="16"/>
                <w:szCs w:val="16"/>
              </w:rPr>
            </w:pPr>
            <w:r w:rsidRPr="006E0683">
              <w:rPr>
                <w:rFonts w:ascii="Verdana" w:hAnsi="Verdana"/>
                <w:i/>
                <w:sz w:val="16"/>
                <w:szCs w:val="16"/>
              </w:rPr>
              <w:t>2</w:t>
            </w:r>
          </w:p>
        </w:tc>
        <w:tc>
          <w:tcPr>
            <w:tcW w:w="969" w:type="pct"/>
            <w:tcBorders>
              <w:top w:val="single" w:sz="12" w:space="0" w:color="000000"/>
              <w:left w:val="single" w:sz="4" w:space="0" w:color="000000"/>
              <w:bottom w:val="single" w:sz="12" w:space="0" w:color="000000"/>
              <w:right w:val="single" w:sz="4" w:space="0" w:color="auto"/>
            </w:tcBorders>
          </w:tcPr>
          <w:p w14:paraId="7707A0A2" w14:textId="77777777" w:rsidR="006267F6" w:rsidRPr="006E0683" w:rsidRDefault="006267F6" w:rsidP="00B453B3">
            <w:pPr>
              <w:jc w:val="center"/>
              <w:rPr>
                <w:rFonts w:ascii="Verdana" w:hAnsi="Verdana"/>
                <w:i/>
                <w:sz w:val="16"/>
                <w:szCs w:val="16"/>
              </w:rPr>
            </w:pPr>
            <w:r w:rsidRPr="006E0683">
              <w:rPr>
                <w:rFonts w:ascii="Verdana" w:hAnsi="Verdana"/>
                <w:i/>
                <w:sz w:val="16"/>
                <w:szCs w:val="16"/>
              </w:rPr>
              <w:t>3</w:t>
            </w:r>
          </w:p>
        </w:tc>
        <w:tc>
          <w:tcPr>
            <w:tcW w:w="446" w:type="pct"/>
            <w:tcBorders>
              <w:top w:val="single" w:sz="12" w:space="0" w:color="000000"/>
              <w:left w:val="single" w:sz="4" w:space="0" w:color="auto"/>
              <w:bottom w:val="single" w:sz="12" w:space="0" w:color="000000"/>
            </w:tcBorders>
          </w:tcPr>
          <w:p w14:paraId="7AAA6E3E" w14:textId="77777777" w:rsidR="006267F6" w:rsidRPr="006E0683" w:rsidRDefault="006267F6" w:rsidP="00B453B3">
            <w:pPr>
              <w:jc w:val="center"/>
              <w:rPr>
                <w:rFonts w:ascii="Verdana" w:hAnsi="Verdana" w:cs="Arial"/>
                <w:i/>
                <w:sz w:val="16"/>
                <w:szCs w:val="16"/>
              </w:rPr>
            </w:pPr>
            <w:r w:rsidRPr="006E0683">
              <w:rPr>
                <w:rFonts w:ascii="Verdana" w:hAnsi="Verdana" w:cs="Arial"/>
                <w:i/>
                <w:sz w:val="16"/>
                <w:szCs w:val="16"/>
              </w:rPr>
              <w:t>4</w:t>
            </w:r>
          </w:p>
        </w:tc>
        <w:tc>
          <w:tcPr>
            <w:tcW w:w="1209" w:type="pct"/>
            <w:tcBorders>
              <w:top w:val="single" w:sz="12" w:space="0" w:color="000000"/>
              <w:left w:val="single" w:sz="4" w:space="0" w:color="000000"/>
              <w:bottom w:val="single" w:sz="12" w:space="0" w:color="000000"/>
              <w:right w:val="single" w:sz="12" w:space="0" w:color="000000"/>
            </w:tcBorders>
          </w:tcPr>
          <w:p w14:paraId="7754496A" w14:textId="77777777" w:rsidR="006267F6" w:rsidRPr="006E0683" w:rsidRDefault="006267F6" w:rsidP="00B453B3">
            <w:pPr>
              <w:snapToGrid w:val="0"/>
              <w:jc w:val="center"/>
              <w:rPr>
                <w:rFonts w:ascii="Verdana" w:hAnsi="Verdana"/>
                <w:i/>
                <w:sz w:val="16"/>
                <w:szCs w:val="16"/>
              </w:rPr>
            </w:pPr>
            <w:r w:rsidRPr="006E0683">
              <w:rPr>
                <w:rFonts w:ascii="Verdana" w:hAnsi="Verdana"/>
                <w:i/>
                <w:sz w:val="16"/>
                <w:szCs w:val="16"/>
              </w:rPr>
              <w:t>5</w:t>
            </w:r>
          </w:p>
        </w:tc>
      </w:tr>
      <w:tr w:rsidR="006267F6" w:rsidRPr="006E0683" w14:paraId="3689DA57" w14:textId="77777777" w:rsidTr="00EE0447">
        <w:trPr>
          <w:cantSplit/>
          <w:trHeight w:hRule="exact" w:val="2534"/>
        </w:trPr>
        <w:tc>
          <w:tcPr>
            <w:tcW w:w="439" w:type="pct"/>
            <w:tcBorders>
              <w:top w:val="single" w:sz="12" w:space="0" w:color="000000"/>
              <w:left w:val="single" w:sz="12" w:space="0" w:color="000000"/>
              <w:bottom w:val="single" w:sz="4" w:space="0" w:color="auto"/>
            </w:tcBorders>
          </w:tcPr>
          <w:p w14:paraId="1F758C2E" w14:textId="77777777" w:rsidR="006267F6" w:rsidRPr="006E0683" w:rsidRDefault="006267F6" w:rsidP="007878E3">
            <w:pPr>
              <w:pStyle w:val="Akapitzlist"/>
              <w:numPr>
                <w:ilvl w:val="0"/>
                <w:numId w:val="76"/>
              </w:numPr>
              <w:tabs>
                <w:tab w:val="left" w:pos="313"/>
              </w:tabs>
              <w:snapToGrid w:val="0"/>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0D48954E" w14:textId="058DA4D2" w:rsidR="009E056C" w:rsidRPr="009E056C" w:rsidRDefault="009E056C" w:rsidP="009E056C">
            <w:pPr>
              <w:pStyle w:val="Tekstpodstawowy"/>
              <w:ind w:right="44"/>
              <w:jc w:val="left"/>
              <w:rPr>
                <w:rFonts w:ascii="Century Gothic" w:hAnsi="Century Gothic"/>
                <w:b w:val="0"/>
                <w:bCs w:val="0"/>
                <w:i w:val="0"/>
                <w:sz w:val="18"/>
                <w:szCs w:val="18"/>
              </w:rPr>
            </w:pPr>
            <w:r w:rsidRPr="009E056C">
              <w:rPr>
                <w:rFonts w:ascii="Century Gothic" w:hAnsi="Century Gothic"/>
                <w:b w:val="0"/>
                <w:bCs w:val="0"/>
                <w:i w:val="0"/>
                <w:sz w:val="18"/>
                <w:szCs w:val="18"/>
              </w:rPr>
              <w:t xml:space="preserve">Rozbudowa o dodatkowe funkcje </w:t>
            </w:r>
            <w:r>
              <w:rPr>
                <w:rFonts w:ascii="Century Gothic" w:hAnsi="Century Gothic"/>
                <w:b w:val="0"/>
                <w:bCs w:val="0"/>
                <w:i w:val="0"/>
                <w:sz w:val="18"/>
                <w:szCs w:val="18"/>
              </w:rPr>
              <w:br/>
            </w:r>
            <w:r w:rsidRPr="009E056C">
              <w:rPr>
                <w:rFonts w:ascii="Century Gothic" w:hAnsi="Century Gothic"/>
                <w:b w:val="0"/>
                <w:bCs w:val="0"/>
                <w:i w:val="0"/>
                <w:sz w:val="18"/>
                <w:szCs w:val="18"/>
              </w:rPr>
              <w:t xml:space="preserve">i oprogramowanie </w:t>
            </w:r>
            <w:r w:rsidR="00E418A4">
              <w:rPr>
                <w:rFonts w:ascii="Century Gothic" w:hAnsi="Century Gothic"/>
                <w:b w:val="0"/>
                <w:bCs w:val="0"/>
                <w:i w:val="0"/>
                <w:sz w:val="18"/>
                <w:szCs w:val="18"/>
              </w:rPr>
              <w:t>u</w:t>
            </w:r>
            <w:r w:rsidRPr="009E056C">
              <w:rPr>
                <w:rFonts w:ascii="Century Gothic" w:hAnsi="Century Gothic"/>
                <w:b w:val="0"/>
                <w:bCs w:val="0"/>
                <w:i w:val="0"/>
                <w:sz w:val="18"/>
                <w:szCs w:val="18"/>
              </w:rPr>
              <w:t xml:space="preserve">rządzenia do ciągłego monitorowania ciśnienia tętniczego metodą nieinwazyjną, </w:t>
            </w:r>
          </w:p>
          <w:p w14:paraId="7B8F7096" w14:textId="66242F1A" w:rsidR="006267F6" w:rsidRPr="001C6318" w:rsidRDefault="009E056C" w:rsidP="009E056C">
            <w:pPr>
              <w:pStyle w:val="Tekstpodstawowy"/>
              <w:ind w:right="44"/>
              <w:jc w:val="left"/>
              <w:rPr>
                <w:rFonts w:ascii="Century Gothic" w:hAnsi="Century Gothic"/>
                <w:b w:val="0"/>
                <w:bCs w:val="0"/>
                <w:i w:val="0"/>
                <w:sz w:val="18"/>
                <w:szCs w:val="18"/>
              </w:rPr>
            </w:pPr>
            <w:r w:rsidRPr="009E056C">
              <w:rPr>
                <w:rFonts w:ascii="Century Gothic" w:hAnsi="Century Gothic"/>
                <w:b w:val="0"/>
                <w:bCs w:val="0"/>
                <w:i w:val="0"/>
                <w:sz w:val="18"/>
                <w:szCs w:val="18"/>
              </w:rPr>
              <w:t>w czasie rze</w:t>
            </w:r>
            <w:r>
              <w:rPr>
                <w:rFonts w:ascii="Century Gothic" w:hAnsi="Century Gothic"/>
                <w:b w:val="0"/>
                <w:bCs w:val="0"/>
                <w:i w:val="0"/>
                <w:sz w:val="18"/>
                <w:szCs w:val="18"/>
              </w:rPr>
              <w:t xml:space="preserve">czywistym, na potrzeby Katedry </w:t>
            </w:r>
            <w:r w:rsidRPr="009E056C">
              <w:rPr>
                <w:rFonts w:ascii="Century Gothic" w:hAnsi="Century Gothic"/>
                <w:b w:val="0"/>
                <w:bCs w:val="0"/>
                <w:i w:val="0"/>
                <w:sz w:val="18"/>
                <w:szCs w:val="18"/>
              </w:rPr>
              <w:t>i Zakładu Patofizjologii Uniwe</w:t>
            </w:r>
            <w:r>
              <w:rPr>
                <w:rFonts w:ascii="Century Gothic" w:hAnsi="Century Gothic"/>
                <w:b w:val="0"/>
                <w:bCs w:val="0"/>
                <w:i w:val="0"/>
                <w:sz w:val="18"/>
                <w:szCs w:val="18"/>
              </w:rPr>
              <w:t>rsytetu Medycznego we Wrocławiu</w:t>
            </w:r>
            <w:r w:rsidR="007F48B7" w:rsidRPr="00EE0447">
              <w:rPr>
                <w:rFonts w:ascii="Century Gothic" w:hAnsi="Century Gothic"/>
                <w:b w:val="0"/>
                <w:bCs w:val="0"/>
                <w:i w:val="0"/>
                <w:sz w:val="18"/>
                <w:szCs w:val="18"/>
              </w:rPr>
              <w:br/>
            </w:r>
            <w:r w:rsidR="006267F6" w:rsidRPr="00DF4F0D">
              <w:rPr>
                <w:rFonts w:ascii="Verdana" w:hAnsi="Verdana"/>
                <w:b w:val="0"/>
                <w:bCs w:val="0"/>
                <w:i w:val="0"/>
                <w:sz w:val="16"/>
                <w:szCs w:val="16"/>
              </w:rPr>
              <w:t xml:space="preserve"> </w:t>
            </w:r>
            <w:r w:rsidR="006267F6" w:rsidRPr="00DF4F0D">
              <w:rPr>
                <w:rFonts w:ascii="Verdana" w:hAnsi="Verdana"/>
                <w:b w:val="0"/>
                <w:sz w:val="16"/>
                <w:szCs w:val="16"/>
              </w:rPr>
              <w:t xml:space="preserve">(zgodnie z opisem podanym </w:t>
            </w:r>
            <w:r w:rsidR="006267F6" w:rsidRPr="00DF4F0D">
              <w:rPr>
                <w:rFonts w:ascii="Verdana" w:hAnsi="Verdana"/>
                <w:b w:val="0"/>
                <w:sz w:val="16"/>
                <w:szCs w:val="16"/>
              </w:rPr>
              <w:br/>
              <w:t>w Arkuszu informacji technicznej, stanowiącym załącznik nr 2</w:t>
            </w:r>
            <w:r w:rsidR="00996F0F" w:rsidRPr="00DF4F0D">
              <w:rPr>
                <w:rFonts w:ascii="Verdana" w:hAnsi="Verdana"/>
                <w:b w:val="0"/>
                <w:sz w:val="16"/>
                <w:szCs w:val="16"/>
              </w:rPr>
              <w:t>D</w:t>
            </w:r>
            <w:r w:rsidR="006267F6" w:rsidRPr="00DF4F0D">
              <w:rPr>
                <w:rFonts w:ascii="Verdana" w:hAnsi="Verdana"/>
                <w:b w:val="0"/>
                <w:sz w:val="16"/>
                <w:szCs w:val="16"/>
              </w:rPr>
              <w:t xml:space="preserve"> do </w:t>
            </w:r>
            <w:proofErr w:type="spellStart"/>
            <w:r w:rsidR="006267F6" w:rsidRPr="00DF4F0D">
              <w:rPr>
                <w:rFonts w:ascii="Verdana" w:hAnsi="Verdana"/>
                <w:b w:val="0"/>
                <w:sz w:val="16"/>
                <w:szCs w:val="16"/>
              </w:rPr>
              <w:t>Siwz</w:t>
            </w:r>
            <w:proofErr w:type="spellEnd"/>
            <w:r w:rsidR="006267F6" w:rsidRPr="00DF4F0D">
              <w:rPr>
                <w:rFonts w:ascii="Verdana" w:hAnsi="Verdana"/>
                <w:b w:val="0"/>
                <w:sz w:val="16"/>
                <w:szCs w:val="16"/>
              </w:rPr>
              <w:t>)</w:t>
            </w:r>
          </w:p>
          <w:p w14:paraId="48DF2D51" w14:textId="77777777" w:rsidR="006267F6" w:rsidRPr="006E0683" w:rsidRDefault="006267F6" w:rsidP="00B453B3">
            <w:pPr>
              <w:pStyle w:val="Tekstpodstawowy"/>
              <w:ind w:right="44"/>
              <w:jc w:val="left"/>
              <w:rPr>
                <w:rFonts w:ascii="Verdana" w:hAnsi="Verdana"/>
                <w:bCs w:val="0"/>
                <w:spacing w:val="20"/>
                <w:sz w:val="16"/>
                <w:szCs w:val="16"/>
              </w:rPr>
            </w:pPr>
          </w:p>
        </w:tc>
        <w:tc>
          <w:tcPr>
            <w:tcW w:w="969" w:type="pct"/>
            <w:tcBorders>
              <w:top w:val="single" w:sz="12" w:space="0" w:color="000000"/>
              <w:left w:val="single" w:sz="4" w:space="0" w:color="000000"/>
              <w:bottom w:val="single" w:sz="4" w:space="0" w:color="000000"/>
              <w:right w:val="single" w:sz="4" w:space="0" w:color="auto"/>
            </w:tcBorders>
            <w:vAlign w:val="center"/>
          </w:tcPr>
          <w:p w14:paraId="34DA5BF6" w14:textId="77777777" w:rsidR="006267F6" w:rsidRPr="006E0683" w:rsidRDefault="006267F6" w:rsidP="00B453B3">
            <w:pPr>
              <w:jc w:val="center"/>
              <w:rPr>
                <w:rFonts w:ascii="Verdana" w:hAnsi="Verdana"/>
                <w:sz w:val="16"/>
                <w:szCs w:val="16"/>
              </w:rPr>
            </w:pPr>
            <w:r w:rsidRPr="006E0683">
              <w:rPr>
                <w:rFonts w:ascii="Verdana" w:hAnsi="Verdana"/>
                <w:sz w:val="16"/>
                <w:szCs w:val="16"/>
              </w:rPr>
              <w:t>………….</w:t>
            </w:r>
          </w:p>
        </w:tc>
        <w:tc>
          <w:tcPr>
            <w:tcW w:w="446" w:type="pct"/>
            <w:tcBorders>
              <w:top w:val="single" w:sz="12" w:space="0" w:color="000000"/>
              <w:left w:val="single" w:sz="4" w:space="0" w:color="auto"/>
              <w:bottom w:val="single" w:sz="4" w:space="0" w:color="000000"/>
            </w:tcBorders>
            <w:vAlign w:val="center"/>
          </w:tcPr>
          <w:p w14:paraId="3806B68C" w14:textId="77777777" w:rsidR="006267F6" w:rsidRPr="006E0683" w:rsidRDefault="006267F6" w:rsidP="00B453B3">
            <w:pPr>
              <w:rPr>
                <w:rFonts w:ascii="Verdana" w:hAnsi="Verdana" w:cs="Arial"/>
                <w:sz w:val="16"/>
                <w:szCs w:val="16"/>
              </w:rPr>
            </w:pPr>
            <w:r w:rsidRPr="006E0683">
              <w:rPr>
                <w:rFonts w:ascii="Verdana" w:hAnsi="Verdana"/>
                <w:sz w:val="16"/>
                <w:szCs w:val="16"/>
              </w:rPr>
              <w:t>………….</w:t>
            </w:r>
          </w:p>
        </w:tc>
        <w:tc>
          <w:tcPr>
            <w:tcW w:w="1209" w:type="pct"/>
            <w:tcBorders>
              <w:top w:val="single" w:sz="12" w:space="0" w:color="000000"/>
              <w:left w:val="single" w:sz="4" w:space="0" w:color="000000"/>
              <w:bottom w:val="single" w:sz="4" w:space="0" w:color="000000"/>
              <w:right w:val="single" w:sz="12" w:space="0" w:color="000000"/>
            </w:tcBorders>
            <w:vAlign w:val="center"/>
          </w:tcPr>
          <w:p w14:paraId="7495EBF4" w14:textId="77777777" w:rsidR="006267F6" w:rsidRPr="006E0683" w:rsidRDefault="006267F6" w:rsidP="00B453B3">
            <w:pPr>
              <w:snapToGrid w:val="0"/>
              <w:jc w:val="center"/>
              <w:rPr>
                <w:rFonts w:ascii="Verdana" w:hAnsi="Verdana"/>
                <w:sz w:val="16"/>
                <w:szCs w:val="16"/>
              </w:rPr>
            </w:pPr>
            <w:r w:rsidRPr="006E0683">
              <w:rPr>
                <w:rFonts w:ascii="Verdana" w:hAnsi="Verdana"/>
                <w:sz w:val="16"/>
                <w:szCs w:val="16"/>
              </w:rPr>
              <w:t>………….</w:t>
            </w:r>
          </w:p>
        </w:tc>
      </w:tr>
      <w:tr w:rsidR="006267F6" w:rsidRPr="006E0683" w14:paraId="0F1D9B04" w14:textId="77777777" w:rsidTr="00B453B3">
        <w:trPr>
          <w:cantSplit/>
          <w:trHeight w:hRule="exact" w:val="833"/>
        </w:trPr>
        <w:tc>
          <w:tcPr>
            <w:tcW w:w="439" w:type="pct"/>
            <w:tcBorders>
              <w:top w:val="single" w:sz="12" w:space="0" w:color="000000"/>
              <w:left w:val="single" w:sz="12" w:space="0" w:color="000000"/>
              <w:bottom w:val="single" w:sz="4" w:space="0" w:color="auto"/>
            </w:tcBorders>
          </w:tcPr>
          <w:p w14:paraId="1647525E" w14:textId="77777777" w:rsidR="006267F6" w:rsidRPr="006E0683" w:rsidRDefault="006267F6" w:rsidP="007878E3">
            <w:pPr>
              <w:pStyle w:val="Akapitzlist"/>
              <w:numPr>
                <w:ilvl w:val="0"/>
                <w:numId w:val="76"/>
              </w:numPr>
              <w:tabs>
                <w:tab w:val="left" w:pos="313"/>
              </w:tabs>
              <w:snapToGrid w:val="0"/>
              <w:ind w:left="527" w:hanging="357"/>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492FA8AE" w14:textId="77777777" w:rsidR="006267F6" w:rsidRPr="006E0683" w:rsidRDefault="006267F6" w:rsidP="00B453B3">
            <w:pPr>
              <w:spacing w:after="60" w:line="240" w:lineRule="exact"/>
              <w:ind w:right="-238"/>
              <w:jc w:val="both"/>
              <w:rPr>
                <w:rFonts w:ascii="Century Gothic" w:hAnsi="Century Gothic"/>
                <w:bCs/>
                <w:sz w:val="20"/>
                <w:szCs w:val="20"/>
              </w:rPr>
            </w:pPr>
            <w:r w:rsidRPr="006E0683">
              <w:rPr>
                <w:rFonts w:ascii="Verdana" w:hAnsi="Verdana"/>
                <w:sz w:val="16"/>
                <w:szCs w:val="16"/>
              </w:rPr>
              <w:t>Słownie brutto PLN</w:t>
            </w:r>
          </w:p>
        </w:tc>
        <w:tc>
          <w:tcPr>
            <w:tcW w:w="2624" w:type="pct"/>
            <w:gridSpan w:val="3"/>
            <w:tcBorders>
              <w:top w:val="single" w:sz="12" w:space="0" w:color="000000"/>
              <w:left w:val="single" w:sz="4" w:space="0" w:color="000000"/>
              <w:bottom w:val="single" w:sz="4" w:space="0" w:color="000000"/>
              <w:right w:val="single" w:sz="12" w:space="0" w:color="000000"/>
            </w:tcBorders>
          </w:tcPr>
          <w:p w14:paraId="4466EE75" w14:textId="77777777" w:rsidR="006267F6" w:rsidRPr="006E0683" w:rsidRDefault="006267F6" w:rsidP="00B453B3">
            <w:pPr>
              <w:snapToGrid w:val="0"/>
              <w:jc w:val="right"/>
              <w:rPr>
                <w:rFonts w:ascii="Verdana" w:hAnsi="Verdana"/>
                <w:sz w:val="16"/>
                <w:szCs w:val="16"/>
              </w:rPr>
            </w:pPr>
          </w:p>
          <w:p w14:paraId="3BD6D0C7" w14:textId="77777777" w:rsidR="006267F6" w:rsidRPr="006E0683" w:rsidRDefault="006267F6" w:rsidP="00B453B3">
            <w:pPr>
              <w:snapToGrid w:val="0"/>
              <w:rPr>
                <w:rFonts w:ascii="Verdana" w:hAnsi="Verdana"/>
                <w:sz w:val="16"/>
                <w:szCs w:val="16"/>
              </w:rPr>
            </w:pPr>
          </w:p>
          <w:p w14:paraId="3B1426B4" w14:textId="77777777" w:rsidR="006267F6" w:rsidRPr="006E0683" w:rsidRDefault="006267F6" w:rsidP="00B453B3">
            <w:pPr>
              <w:snapToGrid w:val="0"/>
              <w:jc w:val="center"/>
              <w:rPr>
                <w:rFonts w:ascii="Verdana" w:hAnsi="Verdana"/>
                <w:sz w:val="16"/>
                <w:szCs w:val="16"/>
              </w:rPr>
            </w:pPr>
            <w:r w:rsidRPr="006E0683">
              <w:rPr>
                <w:rFonts w:ascii="Verdana" w:hAnsi="Verdana"/>
                <w:sz w:val="16"/>
                <w:szCs w:val="16"/>
              </w:rPr>
              <w:t>………………………………………….……………………………………………………</w:t>
            </w:r>
          </w:p>
        </w:tc>
      </w:tr>
      <w:tr w:rsidR="006267F6" w:rsidRPr="006E0683" w14:paraId="7A004B55" w14:textId="77777777" w:rsidTr="00B453B3">
        <w:trPr>
          <w:cantSplit/>
          <w:trHeight w:hRule="exact" w:val="1043"/>
        </w:trPr>
        <w:tc>
          <w:tcPr>
            <w:tcW w:w="439" w:type="pct"/>
            <w:tcBorders>
              <w:top w:val="single" w:sz="12" w:space="0" w:color="000000"/>
              <w:left w:val="single" w:sz="12" w:space="0" w:color="000000"/>
              <w:bottom w:val="single" w:sz="12" w:space="0" w:color="000000"/>
            </w:tcBorders>
          </w:tcPr>
          <w:p w14:paraId="7DD090D6" w14:textId="77777777" w:rsidR="006267F6" w:rsidRPr="006E0683" w:rsidRDefault="006267F6" w:rsidP="007878E3">
            <w:pPr>
              <w:pStyle w:val="Akapitzlist"/>
              <w:numPr>
                <w:ilvl w:val="0"/>
                <w:numId w:val="76"/>
              </w:numPr>
              <w:tabs>
                <w:tab w:val="left" w:pos="313"/>
              </w:tabs>
              <w:snapToGrid w:val="0"/>
              <w:ind w:left="470" w:hanging="357"/>
              <w:rPr>
                <w:rFonts w:ascii="Verdana" w:hAnsi="Verdana"/>
                <w:sz w:val="16"/>
                <w:szCs w:val="16"/>
              </w:rPr>
            </w:pPr>
          </w:p>
        </w:tc>
        <w:tc>
          <w:tcPr>
            <w:tcW w:w="1937" w:type="pct"/>
            <w:tcBorders>
              <w:top w:val="single" w:sz="12" w:space="0" w:color="000000"/>
              <w:left w:val="single" w:sz="4" w:space="0" w:color="000000"/>
              <w:bottom w:val="single" w:sz="12" w:space="0" w:color="000000"/>
            </w:tcBorders>
          </w:tcPr>
          <w:p w14:paraId="45515E46" w14:textId="77777777" w:rsidR="006267F6" w:rsidRPr="006E0683" w:rsidRDefault="006267F6" w:rsidP="00B453B3">
            <w:pPr>
              <w:keepNext/>
              <w:tabs>
                <w:tab w:val="left" w:pos="72"/>
                <w:tab w:val="left" w:pos="9072"/>
              </w:tabs>
              <w:snapToGrid w:val="0"/>
              <w:outlineLvl w:val="2"/>
              <w:rPr>
                <w:rFonts w:ascii="Verdana" w:hAnsi="Verdana" w:cs="Verdana"/>
                <w:sz w:val="16"/>
                <w:szCs w:val="16"/>
              </w:rPr>
            </w:pPr>
            <w:r w:rsidRPr="006E0683">
              <w:rPr>
                <w:rFonts w:ascii="Verdana" w:hAnsi="Verdana" w:cs="Verdana"/>
                <w:sz w:val="16"/>
                <w:szCs w:val="16"/>
              </w:rPr>
              <w:t>Termin realizacji przedmiotu zamówienia</w:t>
            </w:r>
          </w:p>
          <w:p w14:paraId="5D9A7912" w14:textId="6D1FBB2C" w:rsidR="006267F6" w:rsidRPr="006E0683" w:rsidRDefault="006267F6" w:rsidP="009E056C">
            <w:pPr>
              <w:keepNext/>
              <w:tabs>
                <w:tab w:val="left" w:pos="72"/>
                <w:tab w:val="left" w:pos="9072"/>
              </w:tabs>
              <w:snapToGrid w:val="0"/>
              <w:outlineLvl w:val="2"/>
              <w:rPr>
                <w:rFonts w:ascii="Verdana" w:hAnsi="Verdana"/>
                <w:sz w:val="16"/>
                <w:szCs w:val="16"/>
              </w:rPr>
            </w:pPr>
            <w:r w:rsidRPr="006E0683">
              <w:rPr>
                <w:rFonts w:ascii="Verdana" w:hAnsi="Verdana" w:cs="Verdana"/>
                <w:sz w:val="16"/>
                <w:szCs w:val="16"/>
              </w:rPr>
              <w:t xml:space="preserve">(wymagany przez Zamawiającego </w:t>
            </w:r>
            <w:r w:rsidRPr="006E0683">
              <w:rPr>
                <w:rFonts w:ascii="Verdana" w:hAnsi="Verdana" w:cs="Verdana"/>
                <w:sz w:val="16"/>
                <w:szCs w:val="16"/>
              </w:rPr>
              <w:br/>
            </w:r>
            <w:r w:rsidRPr="006E0683">
              <w:rPr>
                <w:rFonts w:ascii="Verdana" w:hAnsi="Verdana" w:cs="Verdana"/>
                <w:b/>
                <w:sz w:val="16"/>
                <w:szCs w:val="16"/>
              </w:rPr>
              <w:t>max</w:t>
            </w:r>
            <w:r w:rsidRPr="006E0683">
              <w:rPr>
                <w:rFonts w:ascii="Verdana" w:hAnsi="Verdana" w:cs="Verdana"/>
                <w:sz w:val="16"/>
                <w:szCs w:val="16"/>
              </w:rPr>
              <w:t xml:space="preserve"> </w:t>
            </w:r>
            <w:r w:rsidR="009E056C">
              <w:rPr>
                <w:rFonts w:ascii="Verdana" w:hAnsi="Verdana" w:cs="Verdana"/>
                <w:b/>
                <w:sz w:val="16"/>
                <w:szCs w:val="16"/>
              </w:rPr>
              <w:t>8</w:t>
            </w:r>
            <w:r w:rsidRPr="006E0683">
              <w:rPr>
                <w:rFonts w:ascii="Verdana" w:hAnsi="Verdana" w:cs="Verdana"/>
                <w:b/>
                <w:sz w:val="16"/>
                <w:szCs w:val="16"/>
              </w:rPr>
              <w:t xml:space="preserve"> </w:t>
            </w:r>
            <w:r w:rsidRPr="00BD0085">
              <w:rPr>
                <w:rFonts w:ascii="Verdana" w:hAnsi="Verdana" w:cs="Verdana"/>
                <w:sz w:val="16"/>
                <w:szCs w:val="16"/>
              </w:rPr>
              <w:t>tygodni</w:t>
            </w:r>
            <w:r w:rsidRPr="006E0683">
              <w:rPr>
                <w:rFonts w:ascii="Verdana" w:hAnsi="Verdana" w:cs="Verdana"/>
                <w:sz w:val="16"/>
                <w:szCs w:val="16"/>
              </w:rPr>
              <w:t xml:space="preserve"> od daty podpisania Umowy</w:t>
            </w:r>
            <w:r w:rsidR="0024247F">
              <w:rPr>
                <w:rFonts w:ascii="Verdana" w:hAnsi="Verdana" w:cs="Verdana"/>
                <w:sz w:val="16"/>
                <w:szCs w:val="16"/>
              </w:rPr>
              <w:t>)</w:t>
            </w:r>
          </w:p>
        </w:tc>
        <w:tc>
          <w:tcPr>
            <w:tcW w:w="2624" w:type="pct"/>
            <w:gridSpan w:val="3"/>
            <w:tcBorders>
              <w:top w:val="single" w:sz="12" w:space="0" w:color="000000"/>
              <w:left w:val="single" w:sz="4" w:space="0" w:color="000000"/>
              <w:bottom w:val="single" w:sz="12" w:space="0" w:color="000000"/>
              <w:right w:val="single" w:sz="12" w:space="0" w:color="000000"/>
            </w:tcBorders>
          </w:tcPr>
          <w:p w14:paraId="0A2398FC" w14:textId="77777777" w:rsidR="006267F6" w:rsidRPr="006E0683" w:rsidRDefault="006267F6" w:rsidP="00B453B3">
            <w:pPr>
              <w:snapToGrid w:val="0"/>
              <w:jc w:val="right"/>
              <w:rPr>
                <w:rFonts w:ascii="Verdana" w:hAnsi="Verdana"/>
                <w:sz w:val="16"/>
                <w:szCs w:val="16"/>
              </w:rPr>
            </w:pPr>
          </w:p>
          <w:p w14:paraId="12B0AF2D" w14:textId="77777777" w:rsidR="006267F6" w:rsidRPr="006E0683" w:rsidRDefault="006267F6" w:rsidP="00B453B3">
            <w:pPr>
              <w:snapToGrid w:val="0"/>
              <w:jc w:val="right"/>
              <w:rPr>
                <w:rFonts w:ascii="Verdana" w:hAnsi="Verdana"/>
                <w:sz w:val="16"/>
                <w:szCs w:val="16"/>
              </w:rPr>
            </w:pPr>
          </w:p>
          <w:p w14:paraId="1F3D0A98" w14:textId="77777777" w:rsidR="006267F6" w:rsidRPr="006E0683" w:rsidRDefault="006267F6" w:rsidP="00B453B3">
            <w:pPr>
              <w:snapToGrid w:val="0"/>
              <w:jc w:val="right"/>
              <w:rPr>
                <w:rFonts w:ascii="Verdana" w:hAnsi="Verdana"/>
                <w:sz w:val="16"/>
                <w:szCs w:val="16"/>
              </w:rPr>
            </w:pPr>
          </w:p>
          <w:p w14:paraId="03CC3A5F" w14:textId="77777777" w:rsidR="006267F6" w:rsidRPr="006E0683" w:rsidRDefault="006267F6" w:rsidP="00B453B3">
            <w:pPr>
              <w:snapToGrid w:val="0"/>
              <w:jc w:val="center"/>
              <w:rPr>
                <w:rFonts w:ascii="Verdana" w:hAnsi="Verdana"/>
                <w:sz w:val="16"/>
                <w:szCs w:val="16"/>
              </w:rPr>
            </w:pPr>
            <w:r w:rsidRPr="006E0683">
              <w:rPr>
                <w:rFonts w:ascii="Verdana" w:hAnsi="Verdana"/>
                <w:sz w:val="16"/>
                <w:szCs w:val="16"/>
              </w:rPr>
              <w:t>zadeklarowany przez Wykonawcę ……….. tydzień/tygodnie</w:t>
            </w:r>
          </w:p>
          <w:p w14:paraId="4CE7F71F" w14:textId="77777777" w:rsidR="006267F6" w:rsidRPr="006E0683" w:rsidRDefault="006267F6" w:rsidP="00B453B3">
            <w:pPr>
              <w:snapToGrid w:val="0"/>
              <w:jc w:val="right"/>
              <w:rPr>
                <w:rFonts w:ascii="Verdana" w:hAnsi="Verdana"/>
                <w:sz w:val="16"/>
                <w:szCs w:val="16"/>
              </w:rPr>
            </w:pPr>
          </w:p>
        </w:tc>
      </w:tr>
    </w:tbl>
    <w:p w14:paraId="7F28479B" w14:textId="77777777" w:rsidR="006267F6" w:rsidRPr="006E0683" w:rsidRDefault="006267F6" w:rsidP="006267F6">
      <w:pPr>
        <w:spacing w:line="280" w:lineRule="exact"/>
        <w:ind w:left="-76"/>
        <w:jc w:val="both"/>
        <w:rPr>
          <w:rFonts w:ascii="Century Gothic" w:hAnsi="Century Gothic"/>
          <w:bCs/>
          <w:sz w:val="20"/>
          <w:szCs w:val="20"/>
        </w:rPr>
      </w:pPr>
    </w:p>
    <w:p w14:paraId="474FF7A6" w14:textId="77777777" w:rsidR="006267F6" w:rsidRPr="006E0683" w:rsidRDefault="006267F6" w:rsidP="007878E3">
      <w:pPr>
        <w:pStyle w:val="Akapitzlist"/>
        <w:numPr>
          <w:ilvl w:val="0"/>
          <w:numId w:val="81"/>
        </w:numPr>
        <w:tabs>
          <w:tab w:val="left" w:pos="709"/>
        </w:tabs>
        <w:spacing w:after="60" w:line="280" w:lineRule="exact"/>
        <w:ind w:left="426" w:hanging="142"/>
        <w:jc w:val="both"/>
        <w:rPr>
          <w:rFonts w:ascii="Verdana" w:hAnsi="Verdana"/>
          <w:sz w:val="18"/>
          <w:szCs w:val="18"/>
        </w:rPr>
      </w:pPr>
      <w:r w:rsidRPr="006E0683">
        <w:rPr>
          <w:rFonts w:ascii="Verdana" w:hAnsi="Verdana"/>
          <w:sz w:val="18"/>
          <w:szCs w:val="18"/>
        </w:rPr>
        <w:t xml:space="preserve">Oświadczam, że zapoznałem się z treścią </w:t>
      </w:r>
      <w:proofErr w:type="spellStart"/>
      <w:r w:rsidRPr="006E0683">
        <w:rPr>
          <w:rFonts w:ascii="Verdana" w:hAnsi="Verdana"/>
          <w:sz w:val="18"/>
          <w:szCs w:val="18"/>
        </w:rPr>
        <w:t>Siwz</w:t>
      </w:r>
      <w:proofErr w:type="spellEnd"/>
      <w:r w:rsidRPr="006E0683">
        <w:rPr>
          <w:rFonts w:ascii="Verdana" w:hAnsi="Verdana"/>
          <w:sz w:val="18"/>
          <w:szCs w:val="18"/>
        </w:rPr>
        <w:t xml:space="preserve"> i akceptuję jej postanowienia. </w:t>
      </w:r>
    </w:p>
    <w:p w14:paraId="61DC7C56" w14:textId="77777777" w:rsidR="006267F6" w:rsidRPr="006E0683" w:rsidRDefault="006267F6" w:rsidP="007878E3">
      <w:pPr>
        <w:numPr>
          <w:ilvl w:val="0"/>
          <w:numId w:val="81"/>
        </w:numPr>
        <w:tabs>
          <w:tab w:val="left" w:pos="709"/>
        </w:tabs>
        <w:spacing w:after="60" w:line="280" w:lineRule="exact"/>
        <w:ind w:left="426" w:hanging="142"/>
        <w:jc w:val="both"/>
        <w:rPr>
          <w:rFonts w:ascii="Verdana" w:hAnsi="Verdana"/>
          <w:sz w:val="18"/>
          <w:szCs w:val="18"/>
        </w:rPr>
      </w:pPr>
      <w:r w:rsidRPr="006E0683">
        <w:rPr>
          <w:rFonts w:ascii="Verdana" w:hAnsi="Verdana"/>
          <w:sz w:val="18"/>
          <w:szCs w:val="18"/>
        </w:rPr>
        <w:t>Oświadczam, że zapoznałem się z treścią Wzoru umowy i akceptuję jego postanowienia.</w:t>
      </w:r>
    </w:p>
    <w:p w14:paraId="629AD1B2" w14:textId="77777777" w:rsidR="006267F6" w:rsidRPr="006E0683" w:rsidRDefault="006267F6" w:rsidP="007878E3">
      <w:pPr>
        <w:numPr>
          <w:ilvl w:val="0"/>
          <w:numId w:val="81"/>
        </w:numPr>
        <w:tabs>
          <w:tab w:val="left" w:pos="709"/>
        </w:tabs>
        <w:autoSpaceDE w:val="0"/>
        <w:autoSpaceDN w:val="0"/>
        <w:adjustRightInd w:val="0"/>
        <w:spacing w:after="60" w:line="280" w:lineRule="exact"/>
        <w:ind w:left="426" w:hanging="142"/>
        <w:jc w:val="both"/>
        <w:rPr>
          <w:rFonts w:ascii="Verdana" w:hAnsi="Verdana"/>
          <w:sz w:val="18"/>
          <w:szCs w:val="18"/>
        </w:rPr>
      </w:pPr>
      <w:r w:rsidRPr="006E0683">
        <w:rPr>
          <w:rFonts w:ascii="Verdana" w:hAnsi="Verdana"/>
          <w:sz w:val="18"/>
          <w:szCs w:val="18"/>
        </w:rPr>
        <w:t>Oświadczam, że jestem związany niniejszą ofertą przez okres 30 dni od dnia upływu terminu składania ofert.</w:t>
      </w:r>
    </w:p>
    <w:p w14:paraId="686B8D6D" w14:textId="77777777" w:rsidR="006267F6" w:rsidRPr="006E0683" w:rsidRDefault="006267F6" w:rsidP="007878E3">
      <w:pPr>
        <w:numPr>
          <w:ilvl w:val="0"/>
          <w:numId w:val="81"/>
        </w:numPr>
        <w:tabs>
          <w:tab w:val="left" w:pos="709"/>
        </w:tabs>
        <w:spacing w:after="60" w:line="280" w:lineRule="exact"/>
        <w:ind w:left="426" w:hanging="142"/>
        <w:jc w:val="both"/>
        <w:rPr>
          <w:rFonts w:ascii="Verdana" w:hAnsi="Verdana"/>
          <w:sz w:val="18"/>
          <w:szCs w:val="18"/>
        </w:rPr>
      </w:pPr>
      <w:r w:rsidRPr="006E0683">
        <w:rPr>
          <w:rFonts w:ascii="Verdana" w:hAnsi="Verdana"/>
          <w:sz w:val="18"/>
          <w:szCs w:val="18"/>
        </w:rPr>
        <w:lastRenderedPageBreak/>
        <w:t xml:space="preserve">Oświadczam, że zamierzam powierzyć podwykonawcy/om wykonanie następujących części zamówienia: </w:t>
      </w:r>
    </w:p>
    <w:p w14:paraId="011D80CB" w14:textId="77777777" w:rsidR="006267F6" w:rsidRPr="006E0683" w:rsidRDefault="006267F6" w:rsidP="006267F6">
      <w:pPr>
        <w:tabs>
          <w:tab w:val="left" w:pos="709"/>
          <w:tab w:val="num" w:pos="851"/>
        </w:tabs>
        <w:spacing w:after="60" w:line="280" w:lineRule="exact"/>
        <w:ind w:left="567" w:hanging="141"/>
        <w:jc w:val="both"/>
        <w:rPr>
          <w:rFonts w:ascii="Verdana" w:hAnsi="Verdana"/>
          <w:sz w:val="18"/>
          <w:szCs w:val="18"/>
        </w:rPr>
      </w:pPr>
      <w:r w:rsidRPr="006E0683">
        <w:rPr>
          <w:rFonts w:ascii="Verdana" w:hAnsi="Verdana"/>
          <w:sz w:val="18"/>
          <w:szCs w:val="18"/>
        </w:rPr>
        <w:t>……………………………………………………………………………………………………………………………………………………………….</w:t>
      </w:r>
    </w:p>
    <w:p w14:paraId="63E29854" w14:textId="77777777" w:rsidR="006267F6" w:rsidRPr="006E0683" w:rsidRDefault="006267F6" w:rsidP="006267F6">
      <w:pPr>
        <w:tabs>
          <w:tab w:val="left" w:pos="709"/>
          <w:tab w:val="num" w:pos="851"/>
        </w:tabs>
        <w:spacing w:after="60" w:line="280" w:lineRule="exact"/>
        <w:ind w:left="567" w:hanging="141"/>
        <w:jc w:val="both"/>
        <w:rPr>
          <w:rFonts w:ascii="Verdana" w:hAnsi="Verdana"/>
          <w:i/>
          <w:sz w:val="18"/>
          <w:szCs w:val="18"/>
        </w:rPr>
      </w:pPr>
      <w:r w:rsidRPr="006E0683">
        <w:rPr>
          <w:rFonts w:ascii="Verdana" w:hAnsi="Verdana"/>
          <w:i/>
          <w:sz w:val="18"/>
          <w:szCs w:val="18"/>
        </w:rPr>
        <w:t>(należy wskazać części zamówienia, których wykonanie Wykonawca zamierza powierzyć).</w:t>
      </w:r>
    </w:p>
    <w:p w14:paraId="06FAAB48" w14:textId="77777777" w:rsidR="006267F6" w:rsidRPr="006E0683" w:rsidRDefault="006267F6" w:rsidP="007878E3">
      <w:pPr>
        <w:numPr>
          <w:ilvl w:val="0"/>
          <w:numId w:val="81"/>
        </w:numPr>
        <w:tabs>
          <w:tab w:val="left" w:pos="709"/>
        </w:tabs>
        <w:spacing w:after="60" w:line="280" w:lineRule="exact"/>
        <w:ind w:left="426" w:hanging="142"/>
        <w:jc w:val="both"/>
        <w:rPr>
          <w:rFonts w:ascii="Verdana" w:hAnsi="Verdana"/>
          <w:i/>
          <w:sz w:val="16"/>
          <w:szCs w:val="16"/>
        </w:rPr>
      </w:pPr>
      <w:r w:rsidRPr="006E0683">
        <w:rPr>
          <w:rFonts w:ascii="Verdana" w:hAnsi="Verdana" w:cs="Arial"/>
          <w:sz w:val="18"/>
          <w:szCs w:val="18"/>
        </w:rPr>
        <w:t xml:space="preserve">Wybór niniejszej oferty będzie /nie będzie (niewłaściwe skreślić) prowadzić do powstania </w:t>
      </w:r>
      <w:r w:rsidRPr="006E0683">
        <w:rPr>
          <w:rFonts w:ascii="Verdana" w:hAnsi="Verdana" w:cs="Arial"/>
          <w:sz w:val="18"/>
          <w:szCs w:val="18"/>
        </w:rPr>
        <w:br/>
        <w:t xml:space="preserve">u Zamawiającego obowiązku podatkowego zgodnie z przepisami ustawy o podatku od towarów </w:t>
      </w:r>
      <w:r w:rsidRPr="006E0683">
        <w:rPr>
          <w:rFonts w:ascii="Verdana" w:hAnsi="Verdana" w:cs="Arial"/>
          <w:sz w:val="18"/>
          <w:szCs w:val="18"/>
        </w:rPr>
        <w:br/>
        <w:t>i usług.</w:t>
      </w:r>
      <w:r w:rsidRPr="006E0683">
        <w:rPr>
          <w:rFonts w:ascii="Verdana" w:hAnsi="Verdana"/>
          <w:sz w:val="18"/>
          <w:szCs w:val="18"/>
        </w:rPr>
        <w:t xml:space="preserve"> </w:t>
      </w:r>
      <w:r w:rsidRPr="006E0683">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E0683">
        <w:rPr>
          <w:rFonts w:ascii="Verdana" w:hAnsi="Verdana" w:cs="Arial"/>
          <w:i/>
          <w:sz w:val="16"/>
          <w:szCs w:val="16"/>
        </w:rPr>
        <w:t xml:space="preserve">(brak wskazania  rozumiany będzie przez Zamawiającego jako informacja o tym, ze wybór oferty nie będzie prowadzić do powstania </w:t>
      </w:r>
      <w:r w:rsidRPr="006E0683">
        <w:rPr>
          <w:rFonts w:ascii="Verdana" w:hAnsi="Verdana" w:cs="Arial"/>
          <w:i/>
          <w:sz w:val="16"/>
          <w:szCs w:val="16"/>
        </w:rPr>
        <w:br/>
        <w:t>u Zamawiającego powyższego obowiązku podatkowego).</w:t>
      </w:r>
    </w:p>
    <w:p w14:paraId="5989A326" w14:textId="77777777" w:rsidR="006267F6" w:rsidRPr="006E0683" w:rsidRDefault="006267F6" w:rsidP="006267F6">
      <w:pPr>
        <w:tabs>
          <w:tab w:val="left" w:pos="709"/>
          <w:tab w:val="num" w:pos="851"/>
        </w:tabs>
        <w:spacing w:after="60" w:line="280" w:lineRule="exact"/>
        <w:ind w:left="426"/>
        <w:jc w:val="both"/>
        <w:rPr>
          <w:rFonts w:ascii="Verdana" w:hAnsi="Verdana"/>
          <w:i/>
          <w:sz w:val="16"/>
          <w:szCs w:val="16"/>
        </w:rPr>
      </w:pPr>
      <w:r w:rsidRPr="006E0683">
        <w:rPr>
          <w:rFonts w:ascii="Verdana" w:hAnsi="Verdana"/>
          <w:i/>
          <w:sz w:val="16"/>
          <w:szCs w:val="16"/>
        </w:rPr>
        <w:t xml:space="preserve">[wybór oferty Wykonawcy prowadzi do „powstania u Zamawiającego obowiązku podatkowego”, kiedy zgodnie </w:t>
      </w:r>
      <w:r w:rsidRPr="006E0683">
        <w:rPr>
          <w:rFonts w:ascii="Verdana" w:hAnsi="Verdana"/>
          <w:i/>
          <w:sz w:val="16"/>
          <w:szCs w:val="16"/>
        </w:rPr>
        <w:br/>
        <w:t>z przepisami ustawy o podatku od towarów i usług, to nabywca (Zamawiający) będzie zobowiązany do rozliczenia (odprowadzenia) podatku VAT].</w:t>
      </w:r>
    </w:p>
    <w:p w14:paraId="1044D946" w14:textId="77777777" w:rsidR="006267F6" w:rsidRPr="006E0683" w:rsidRDefault="006267F6" w:rsidP="007878E3">
      <w:pPr>
        <w:numPr>
          <w:ilvl w:val="0"/>
          <w:numId w:val="81"/>
        </w:numPr>
        <w:tabs>
          <w:tab w:val="left" w:pos="709"/>
        </w:tabs>
        <w:spacing w:after="60" w:line="280" w:lineRule="exact"/>
        <w:ind w:left="425" w:hanging="142"/>
        <w:jc w:val="both"/>
        <w:rPr>
          <w:rFonts w:ascii="Verdana" w:hAnsi="Verdana"/>
          <w:i/>
          <w:sz w:val="18"/>
          <w:szCs w:val="18"/>
        </w:rPr>
      </w:pPr>
      <w:r w:rsidRPr="006E0683">
        <w:rPr>
          <w:rFonts w:ascii="Verdana" w:hAnsi="Verdana"/>
          <w:sz w:val="18"/>
          <w:szCs w:val="18"/>
        </w:rPr>
        <w:t xml:space="preserve">Oświadczam, że w rozumieniu przepisów art. 7 ust. 1 pkt 1-3 ustawy z dnia 06.03.2018 r. Prawo przedsiębiorców (Dz. U. z 2018 r., poz. 646 z </w:t>
      </w:r>
      <w:proofErr w:type="spellStart"/>
      <w:r w:rsidRPr="006E0683">
        <w:rPr>
          <w:rFonts w:ascii="Verdana" w:hAnsi="Verdana"/>
          <w:sz w:val="18"/>
          <w:szCs w:val="18"/>
        </w:rPr>
        <w:t>późn</w:t>
      </w:r>
      <w:proofErr w:type="spellEnd"/>
      <w:r w:rsidRPr="006E0683">
        <w:rPr>
          <w:rFonts w:ascii="Verdana" w:hAnsi="Verdana"/>
          <w:sz w:val="18"/>
          <w:szCs w:val="18"/>
        </w:rPr>
        <w:t xml:space="preserve">. zm.) jestem: </w:t>
      </w:r>
    </w:p>
    <w:p w14:paraId="3C501E8F" w14:textId="77777777" w:rsidR="006267F6" w:rsidRPr="006E0683" w:rsidRDefault="006267F6" w:rsidP="006267F6">
      <w:pPr>
        <w:pStyle w:val="Akapitzlist"/>
        <w:numPr>
          <w:ilvl w:val="0"/>
          <w:numId w:val="35"/>
        </w:numPr>
        <w:tabs>
          <w:tab w:val="left" w:pos="709"/>
          <w:tab w:val="left" w:pos="993"/>
        </w:tabs>
        <w:spacing w:after="120" w:line="280" w:lineRule="exact"/>
        <w:ind w:hanging="4254"/>
        <w:contextualSpacing w:val="0"/>
        <w:jc w:val="both"/>
        <w:rPr>
          <w:rFonts w:ascii="Verdana" w:hAnsi="Verdana"/>
          <w:sz w:val="18"/>
          <w:szCs w:val="18"/>
        </w:rPr>
      </w:pPr>
      <w:proofErr w:type="spellStart"/>
      <w:r w:rsidRPr="006E0683">
        <w:rPr>
          <w:rFonts w:ascii="Verdana" w:hAnsi="Verdana"/>
          <w:sz w:val="18"/>
          <w:szCs w:val="18"/>
        </w:rPr>
        <w:t>mikroprzedsiębiorcą</w:t>
      </w:r>
      <w:proofErr w:type="spellEnd"/>
      <w:r w:rsidRPr="006E0683">
        <w:rPr>
          <w:rFonts w:ascii="Verdana" w:hAnsi="Verdana"/>
          <w:sz w:val="18"/>
          <w:szCs w:val="18"/>
        </w:rPr>
        <w:t xml:space="preserve"> ….........................</w:t>
      </w:r>
    </w:p>
    <w:p w14:paraId="68B11C67" w14:textId="77777777" w:rsidR="006267F6" w:rsidRPr="006E0683" w:rsidRDefault="006267F6" w:rsidP="006267F6">
      <w:pPr>
        <w:pStyle w:val="Akapitzlist"/>
        <w:numPr>
          <w:ilvl w:val="0"/>
          <w:numId w:val="35"/>
        </w:numPr>
        <w:tabs>
          <w:tab w:val="left" w:pos="709"/>
          <w:tab w:val="num" w:pos="851"/>
          <w:tab w:val="left" w:pos="993"/>
        </w:tabs>
        <w:spacing w:after="120" w:line="280" w:lineRule="exact"/>
        <w:ind w:hanging="4254"/>
        <w:contextualSpacing w:val="0"/>
        <w:jc w:val="both"/>
        <w:rPr>
          <w:rFonts w:ascii="Verdana" w:hAnsi="Verdana"/>
          <w:sz w:val="18"/>
          <w:szCs w:val="18"/>
        </w:rPr>
      </w:pPr>
      <w:r w:rsidRPr="006E0683">
        <w:rPr>
          <w:rFonts w:ascii="Verdana" w:hAnsi="Verdana"/>
          <w:sz w:val="18"/>
          <w:szCs w:val="18"/>
        </w:rPr>
        <w:t>małym przedsiębiorcą ….......................</w:t>
      </w:r>
    </w:p>
    <w:p w14:paraId="6D9B8E0E" w14:textId="77777777" w:rsidR="006267F6" w:rsidRPr="006E0683" w:rsidRDefault="006267F6" w:rsidP="006267F6">
      <w:pPr>
        <w:pStyle w:val="Akapitzlist"/>
        <w:numPr>
          <w:ilvl w:val="0"/>
          <w:numId w:val="35"/>
        </w:numPr>
        <w:tabs>
          <w:tab w:val="left" w:pos="709"/>
          <w:tab w:val="num" w:pos="851"/>
          <w:tab w:val="left" w:pos="993"/>
        </w:tabs>
        <w:spacing w:after="120" w:line="280" w:lineRule="exact"/>
        <w:ind w:hanging="4254"/>
        <w:contextualSpacing w:val="0"/>
        <w:jc w:val="both"/>
        <w:rPr>
          <w:rFonts w:ascii="Verdana" w:hAnsi="Verdana"/>
          <w:sz w:val="18"/>
          <w:szCs w:val="18"/>
        </w:rPr>
      </w:pPr>
      <w:r w:rsidRPr="006E0683">
        <w:rPr>
          <w:rFonts w:ascii="Verdana" w:hAnsi="Verdana"/>
          <w:sz w:val="18"/>
          <w:szCs w:val="18"/>
        </w:rPr>
        <w:t>średnim przedsiębiorcą….......................</w:t>
      </w:r>
    </w:p>
    <w:p w14:paraId="03A5ABD8" w14:textId="77777777" w:rsidR="006267F6" w:rsidRPr="006E0683" w:rsidRDefault="006267F6" w:rsidP="006267F6">
      <w:pPr>
        <w:pStyle w:val="Akapitzlist"/>
        <w:numPr>
          <w:ilvl w:val="0"/>
          <w:numId w:val="35"/>
        </w:numPr>
        <w:tabs>
          <w:tab w:val="left" w:pos="709"/>
          <w:tab w:val="num" w:pos="851"/>
          <w:tab w:val="left" w:pos="993"/>
        </w:tabs>
        <w:spacing w:after="120" w:line="280" w:lineRule="exact"/>
        <w:ind w:left="709" w:hanging="283"/>
        <w:contextualSpacing w:val="0"/>
        <w:jc w:val="both"/>
        <w:rPr>
          <w:rFonts w:ascii="Verdana" w:hAnsi="Verdana"/>
          <w:sz w:val="18"/>
          <w:szCs w:val="18"/>
        </w:rPr>
      </w:pPr>
      <w:r w:rsidRPr="006E0683">
        <w:rPr>
          <w:rFonts w:ascii="Verdana" w:hAnsi="Verdana"/>
          <w:sz w:val="18"/>
          <w:szCs w:val="18"/>
        </w:rPr>
        <w:t>dużym przedsiębiorcą ….........................</w:t>
      </w:r>
    </w:p>
    <w:p w14:paraId="05BE4195" w14:textId="77777777" w:rsidR="006267F6" w:rsidRPr="006E0683" w:rsidRDefault="006267F6" w:rsidP="006267F6">
      <w:pPr>
        <w:tabs>
          <w:tab w:val="left" w:pos="709"/>
          <w:tab w:val="num" w:pos="851"/>
          <w:tab w:val="left" w:pos="993"/>
        </w:tabs>
        <w:spacing w:after="120"/>
        <w:ind w:left="709"/>
        <w:jc w:val="both"/>
        <w:rPr>
          <w:rFonts w:ascii="Verdana" w:hAnsi="Verdana"/>
          <w:i/>
          <w:sz w:val="14"/>
          <w:szCs w:val="14"/>
        </w:rPr>
      </w:pPr>
      <w:r w:rsidRPr="006E0683">
        <w:rPr>
          <w:rFonts w:ascii="Verdana" w:hAnsi="Verdana"/>
          <w:i/>
          <w:sz w:val="14"/>
          <w:szCs w:val="14"/>
        </w:rPr>
        <w:t xml:space="preserve">(zaznaczyć właściwe) </w:t>
      </w:r>
    </w:p>
    <w:p w14:paraId="6EE6A8DF" w14:textId="77777777" w:rsidR="006267F6" w:rsidRPr="006E0683" w:rsidRDefault="006267F6" w:rsidP="007878E3">
      <w:pPr>
        <w:numPr>
          <w:ilvl w:val="0"/>
          <w:numId w:val="81"/>
        </w:numPr>
        <w:tabs>
          <w:tab w:val="left" w:pos="709"/>
        </w:tabs>
        <w:spacing w:after="60" w:line="280" w:lineRule="exact"/>
        <w:ind w:left="426" w:hanging="142"/>
        <w:jc w:val="both"/>
        <w:rPr>
          <w:rFonts w:ascii="Verdana" w:hAnsi="Verdana"/>
          <w:b/>
          <w:sz w:val="18"/>
          <w:szCs w:val="18"/>
        </w:rPr>
      </w:pPr>
      <w:r w:rsidRPr="006E0683">
        <w:rPr>
          <w:rFonts w:ascii="Verdana" w:hAnsi="Verdana"/>
          <w:sz w:val="18"/>
          <w:szCs w:val="18"/>
        </w:rPr>
        <w:t>Załącznikami do niniejszej oferty są: (podać nr załącznika i stronę oferty).</w:t>
      </w:r>
    </w:p>
    <w:p w14:paraId="21E9789C" w14:textId="77777777" w:rsidR="006267F6" w:rsidRPr="006E0683" w:rsidRDefault="006267F6" w:rsidP="006267F6">
      <w:pPr>
        <w:tabs>
          <w:tab w:val="left" w:pos="709"/>
          <w:tab w:val="num" w:pos="851"/>
        </w:tabs>
        <w:spacing w:after="60" w:line="280" w:lineRule="exact"/>
        <w:ind w:left="360" w:hanging="77"/>
        <w:jc w:val="both"/>
        <w:rPr>
          <w:rFonts w:ascii="Verdana" w:hAnsi="Verdana"/>
          <w:sz w:val="18"/>
          <w:szCs w:val="18"/>
        </w:rPr>
      </w:pPr>
    </w:p>
    <w:p w14:paraId="14C4CD6B" w14:textId="77777777" w:rsidR="006267F6" w:rsidRPr="006E0683" w:rsidRDefault="006267F6" w:rsidP="006267F6">
      <w:pPr>
        <w:spacing w:after="60" w:line="280" w:lineRule="exact"/>
        <w:ind w:left="360"/>
        <w:jc w:val="both"/>
        <w:rPr>
          <w:rFonts w:ascii="Verdana" w:hAnsi="Verdana"/>
          <w:sz w:val="18"/>
          <w:szCs w:val="18"/>
        </w:rPr>
      </w:pPr>
    </w:p>
    <w:p w14:paraId="5D09460E" w14:textId="77777777" w:rsidR="006267F6" w:rsidRPr="006E0683" w:rsidRDefault="006267F6" w:rsidP="006267F6">
      <w:pPr>
        <w:spacing w:after="60" w:line="280" w:lineRule="exact"/>
        <w:ind w:left="360"/>
        <w:jc w:val="both"/>
        <w:rPr>
          <w:rFonts w:ascii="Verdana" w:hAnsi="Verdana"/>
          <w:sz w:val="18"/>
          <w:szCs w:val="18"/>
        </w:rPr>
      </w:pPr>
    </w:p>
    <w:p w14:paraId="47D16C2A" w14:textId="77777777" w:rsidR="006267F6" w:rsidRPr="006E0683" w:rsidRDefault="006267F6" w:rsidP="006267F6">
      <w:pPr>
        <w:spacing w:after="60" w:line="280" w:lineRule="exact"/>
        <w:ind w:left="360"/>
        <w:jc w:val="both"/>
        <w:rPr>
          <w:rFonts w:ascii="Verdana" w:hAnsi="Verdana"/>
          <w:sz w:val="18"/>
          <w:szCs w:val="18"/>
        </w:rPr>
      </w:pPr>
    </w:p>
    <w:p w14:paraId="482F625F" w14:textId="77777777" w:rsidR="006267F6" w:rsidRPr="006E0683" w:rsidRDefault="006267F6" w:rsidP="006267F6">
      <w:pPr>
        <w:spacing w:after="60" w:line="280" w:lineRule="exact"/>
        <w:jc w:val="both"/>
        <w:rPr>
          <w:rFonts w:ascii="Verdana" w:hAnsi="Verdana"/>
          <w:sz w:val="18"/>
          <w:szCs w:val="18"/>
        </w:rPr>
      </w:pPr>
    </w:p>
    <w:p w14:paraId="5CDDAB8E" w14:textId="77777777" w:rsidR="006267F6" w:rsidRPr="006E0683" w:rsidRDefault="006267F6" w:rsidP="006267F6">
      <w:pPr>
        <w:spacing w:line="280" w:lineRule="exact"/>
        <w:ind w:left="360"/>
        <w:jc w:val="both"/>
        <w:rPr>
          <w:rFonts w:ascii="Verdana" w:hAnsi="Verdana"/>
          <w:sz w:val="18"/>
          <w:szCs w:val="18"/>
        </w:rPr>
      </w:pPr>
      <w:r w:rsidRPr="006E0683">
        <w:rPr>
          <w:rFonts w:ascii="Verdana" w:hAnsi="Verdana"/>
          <w:sz w:val="18"/>
          <w:szCs w:val="18"/>
        </w:rPr>
        <w:t xml:space="preserve">Data                                                 </w:t>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t>Pieczęć i podpis Wykonawcy</w:t>
      </w:r>
    </w:p>
    <w:p w14:paraId="3F0B46A5" w14:textId="77777777" w:rsidR="006267F6" w:rsidRPr="006E0683" w:rsidRDefault="006267F6" w:rsidP="006267F6">
      <w:pPr>
        <w:tabs>
          <w:tab w:val="left" w:pos="0"/>
        </w:tabs>
        <w:spacing w:line="280" w:lineRule="exact"/>
        <w:rPr>
          <w:rFonts w:ascii="Verdana" w:hAnsi="Verdana"/>
          <w:b/>
          <w:bCs/>
          <w:sz w:val="18"/>
          <w:szCs w:val="18"/>
        </w:rPr>
      </w:pPr>
    </w:p>
    <w:p w14:paraId="2EA1FC89" w14:textId="77777777" w:rsidR="006267F6" w:rsidRPr="006E0683" w:rsidRDefault="006267F6" w:rsidP="006267F6">
      <w:pPr>
        <w:tabs>
          <w:tab w:val="left" w:pos="0"/>
        </w:tabs>
        <w:spacing w:line="280" w:lineRule="exact"/>
        <w:rPr>
          <w:rFonts w:ascii="Verdana" w:hAnsi="Verdana"/>
          <w:b/>
          <w:bCs/>
          <w:sz w:val="18"/>
          <w:szCs w:val="18"/>
        </w:rPr>
      </w:pPr>
    </w:p>
    <w:p w14:paraId="7C003D8A" w14:textId="77777777" w:rsidR="005D0941" w:rsidRDefault="006267F6" w:rsidP="006267F6">
      <w:pPr>
        <w:rPr>
          <w:rFonts w:ascii="Felix Titling" w:hAnsi="Felix Titling"/>
          <w:b/>
          <w:bCs/>
          <w:sz w:val="18"/>
          <w:szCs w:val="18"/>
        </w:rPr>
        <w:sectPr w:rsidR="005D0941" w:rsidSect="00D30DD2">
          <w:pgSz w:w="11906" w:h="16838"/>
          <w:pgMar w:top="1247" w:right="1440" w:bottom="1106" w:left="924" w:header="709" w:footer="675" w:gutter="0"/>
          <w:cols w:space="708"/>
          <w:docGrid w:linePitch="360"/>
        </w:sectPr>
      </w:pPr>
      <w:r w:rsidRPr="006E0683">
        <w:rPr>
          <w:rFonts w:ascii="Felix Titling" w:hAnsi="Felix Titling"/>
          <w:b/>
          <w:bCs/>
          <w:sz w:val="18"/>
          <w:szCs w:val="18"/>
        </w:rPr>
        <w:t xml:space="preserve">       ……………………</w:t>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t xml:space="preserve">              …………………………………….</w:t>
      </w:r>
    </w:p>
    <w:p w14:paraId="13CF1558" w14:textId="77777777" w:rsidR="006267F6" w:rsidRPr="006267F6" w:rsidRDefault="006267F6" w:rsidP="006267F6"/>
    <w:p w14:paraId="6EFD6356" w14:textId="35ECF5A2" w:rsidR="00AD011C" w:rsidRPr="006E0683" w:rsidRDefault="00AD011C" w:rsidP="00AD011C">
      <w:pPr>
        <w:pStyle w:val="Nagwek3"/>
        <w:ind w:right="0"/>
        <w:rPr>
          <w:color w:val="auto"/>
        </w:rPr>
      </w:pPr>
      <w:r w:rsidRPr="006E0683">
        <w:rPr>
          <w:color w:val="auto"/>
        </w:rPr>
        <w:t xml:space="preserve">Załącznik nr 2A do </w:t>
      </w:r>
      <w:proofErr w:type="spellStart"/>
      <w:r w:rsidRPr="006E0683">
        <w:rPr>
          <w:color w:val="auto"/>
        </w:rPr>
        <w:t>Siwz</w:t>
      </w:r>
      <w:proofErr w:type="spellEnd"/>
      <w:r w:rsidRPr="006E0683">
        <w:rPr>
          <w:color w:val="auto"/>
        </w:rPr>
        <w:t xml:space="preserve"> </w:t>
      </w:r>
    </w:p>
    <w:p w14:paraId="62BBD305" w14:textId="77FA9CF5" w:rsidR="00D30DD2" w:rsidRPr="006E0683" w:rsidRDefault="00D30DD2" w:rsidP="00D30DD2"/>
    <w:p w14:paraId="4F247459" w14:textId="77777777" w:rsidR="00D30DD2" w:rsidRPr="006E0683" w:rsidRDefault="00D30DD2" w:rsidP="00D30DD2">
      <w:pPr>
        <w:spacing w:line="240" w:lineRule="exact"/>
        <w:jc w:val="center"/>
        <w:rPr>
          <w:rFonts w:ascii="Verdana" w:eastAsia="Calibri" w:hAnsi="Verdana"/>
          <w:b/>
          <w:noProof/>
          <w:lang w:val="cs-CZ"/>
        </w:rPr>
      </w:pPr>
      <w:r w:rsidRPr="006E0683">
        <w:rPr>
          <w:rFonts w:ascii="Verdana" w:eastAsia="Calibri" w:hAnsi="Verdana"/>
          <w:b/>
          <w:noProof/>
          <w:lang w:val="cs-CZ"/>
        </w:rPr>
        <w:t xml:space="preserve">Arkusz informacji technicznej </w:t>
      </w:r>
    </w:p>
    <w:p w14:paraId="7113A0FB" w14:textId="77777777" w:rsidR="00D30DD2" w:rsidRPr="006E0683" w:rsidRDefault="00D30DD2" w:rsidP="00D30DD2">
      <w:pPr>
        <w:spacing w:line="240" w:lineRule="exact"/>
        <w:jc w:val="center"/>
        <w:rPr>
          <w:rFonts w:ascii="Verdana" w:eastAsia="Calibri" w:hAnsi="Verdana"/>
          <w:b/>
          <w:noProof/>
        </w:rPr>
      </w:pPr>
    </w:p>
    <w:p w14:paraId="2D17BA1D" w14:textId="77777777" w:rsidR="00B1468C" w:rsidRPr="00C57D3F" w:rsidRDefault="00B1468C" w:rsidP="00B1468C">
      <w:pPr>
        <w:tabs>
          <w:tab w:val="left" w:pos="1418"/>
          <w:tab w:val="left" w:pos="1701"/>
          <w:tab w:val="left" w:pos="1843"/>
        </w:tabs>
        <w:spacing w:after="120" w:line="240" w:lineRule="exact"/>
        <w:ind w:left="1701" w:hanging="992"/>
        <w:jc w:val="both"/>
        <w:rPr>
          <w:rFonts w:ascii="Verdana" w:hAnsi="Verdana"/>
          <w:color w:val="000000"/>
          <w:sz w:val="18"/>
          <w:szCs w:val="18"/>
        </w:rPr>
      </w:pPr>
      <w:r w:rsidRPr="00C57D3F">
        <w:rPr>
          <w:rFonts w:ascii="Verdana" w:hAnsi="Verdana"/>
          <w:b/>
          <w:bCs/>
          <w:color w:val="000000"/>
          <w:sz w:val="18"/>
          <w:szCs w:val="18"/>
        </w:rPr>
        <w:t>Część</w:t>
      </w:r>
      <w:r w:rsidRPr="00C57D3F">
        <w:rPr>
          <w:rFonts w:ascii="Verdana" w:hAnsi="Verdana"/>
          <w:b/>
          <w:bCs/>
          <w:color w:val="000000"/>
          <w:sz w:val="18"/>
          <w:szCs w:val="18"/>
        </w:rPr>
        <w:tab/>
        <w:t>A</w:t>
      </w:r>
      <w:r w:rsidRPr="00C57D3F">
        <w:rPr>
          <w:rFonts w:ascii="Verdana" w:hAnsi="Verdana"/>
          <w:b/>
          <w:bCs/>
          <w:color w:val="000000"/>
          <w:sz w:val="18"/>
          <w:szCs w:val="18"/>
        </w:rPr>
        <w:tab/>
      </w:r>
      <w:r w:rsidRPr="00C57D3F">
        <w:rPr>
          <w:rFonts w:ascii="Verdana" w:hAnsi="Verdana"/>
          <w:color w:val="000000"/>
          <w:sz w:val="18"/>
          <w:szCs w:val="18"/>
        </w:rPr>
        <w:t>Dygestorium oraz polipropylenowy blat na potrzeby</w:t>
      </w:r>
      <w:r>
        <w:rPr>
          <w:rFonts w:ascii="Verdana" w:hAnsi="Verdana"/>
          <w:color w:val="000000"/>
          <w:sz w:val="18"/>
          <w:szCs w:val="18"/>
        </w:rPr>
        <w:t xml:space="preserve"> Katedry i Zakładu Farmakologii </w:t>
      </w:r>
      <w:r w:rsidRPr="00C57D3F">
        <w:rPr>
          <w:rFonts w:ascii="Verdana" w:hAnsi="Verdana"/>
          <w:color w:val="000000"/>
          <w:sz w:val="18"/>
          <w:szCs w:val="18"/>
        </w:rPr>
        <w:t>Uniwersytetu Medycznego we Wrocławiu.</w:t>
      </w:r>
    </w:p>
    <w:p w14:paraId="0108F27D" w14:textId="77777777" w:rsidR="001F49A1" w:rsidRPr="006E0683" w:rsidRDefault="001F49A1" w:rsidP="00D30DD2">
      <w:pPr>
        <w:rPr>
          <w:rFonts w:ascii="Verdana" w:hAnsi="Verdana"/>
          <w:bCs/>
          <w:sz w:val="18"/>
          <w:szCs w:val="18"/>
        </w:rPr>
      </w:pPr>
    </w:p>
    <w:p w14:paraId="5199EBA6" w14:textId="77777777" w:rsidR="00E82A44" w:rsidRPr="006E0683" w:rsidRDefault="00E82A44" w:rsidP="006E0683">
      <w:pPr>
        <w:spacing w:line="360" w:lineRule="auto"/>
        <w:rPr>
          <w:rFonts w:ascii="Verdana" w:hAnsi="Verdana"/>
          <w:noProof/>
          <w:sz w:val="18"/>
          <w:szCs w:val="18"/>
          <w:lang w:val="cs-CZ"/>
        </w:rPr>
      </w:pPr>
      <w:r w:rsidRPr="006E0683">
        <w:rPr>
          <w:rFonts w:ascii="Verdana" w:hAnsi="Verdana"/>
          <w:noProof/>
          <w:sz w:val="18"/>
          <w:szCs w:val="18"/>
          <w:lang w:val="cs-CZ"/>
        </w:rPr>
        <w:t>Producent  ........................................................................................................................</w:t>
      </w:r>
    </w:p>
    <w:p w14:paraId="18F222F6" w14:textId="77777777" w:rsidR="00E82A44" w:rsidRPr="006E0683" w:rsidRDefault="00E82A44" w:rsidP="006E0683">
      <w:pPr>
        <w:spacing w:line="360" w:lineRule="auto"/>
        <w:rPr>
          <w:rFonts w:ascii="Verdana" w:hAnsi="Verdana"/>
          <w:noProof/>
          <w:sz w:val="18"/>
          <w:szCs w:val="18"/>
          <w:lang w:val="cs-CZ"/>
        </w:rPr>
      </w:pPr>
      <w:r w:rsidRPr="006E0683">
        <w:rPr>
          <w:rFonts w:ascii="Verdana" w:hAnsi="Verdana"/>
          <w:noProof/>
          <w:sz w:val="18"/>
          <w:szCs w:val="18"/>
          <w:lang w:val="cs-CZ"/>
        </w:rPr>
        <w:t>Model ..............................................................................................................................</w:t>
      </w:r>
    </w:p>
    <w:p w14:paraId="1C34012D" w14:textId="77777777" w:rsidR="00E82A44" w:rsidRPr="006E0683" w:rsidRDefault="00E82A44" w:rsidP="006E0683">
      <w:pPr>
        <w:spacing w:line="360" w:lineRule="auto"/>
        <w:rPr>
          <w:rFonts w:ascii="Verdana" w:hAnsi="Verdana"/>
          <w:noProof/>
          <w:sz w:val="18"/>
          <w:szCs w:val="18"/>
          <w:lang w:val="cs-CZ"/>
        </w:rPr>
      </w:pPr>
      <w:r w:rsidRPr="006E0683">
        <w:rPr>
          <w:rFonts w:ascii="Verdana" w:hAnsi="Verdana"/>
          <w:noProof/>
          <w:sz w:val="18"/>
          <w:szCs w:val="18"/>
          <w:lang w:val="cs-CZ"/>
        </w:rPr>
        <w:t>Kraj pochodzenia ...............................................................................................................</w:t>
      </w:r>
    </w:p>
    <w:p w14:paraId="121DCB9B" w14:textId="77777777" w:rsidR="00E82A44" w:rsidRPr="006E0683" w:rsidRDefault="00E82A44" w:rsidP="006E0683">
      <w:pPr>
        <w:spacing w:line="360" w:lineRule="auto"/>
        <w:rPr>
          <w:rFonts w:ascii="Verdana" w:hAnsi="Verdana"/>
          <w:noProof/>
          <w:sz w:val="18"/>
          <w:szCs w:val="18"/>
          <w:lang w:val="cs-CZ"/>
        </w:rPr>
      </w:pPr>
      <w:r w:rsidRPr="006E0683">
        <w:rPr>
          <w:rFonts w:ascii="Verdana" w:hAnsi="Verdana"/>
          <w:noProof/>
          <w:sz w:val="18"/>
          <w:szCs w:val="18"/>
          <w:lang w:val="cs-CZ"/>
        </w:rPr>
        <w:t>Numer katalogowy .............................................................................................................</w:t>
      </w:r>
    </w:p>
    <w:p w14:paraId="1C18ABE3" w14:textId="4E98B109" w:rsidR="00E82A44" w:rsidRPr="006E0683" w:rsidRDefault="00E82A44" w:rsidP="00E82A44">
      <w:pPr>
        <w:spacing w:line="360" w:lineRule="auto"/>
        <w:rPr>
          <w:rFonts w:ascii="Verdana" w:hAnsi="Verdana"/>
          <w:noProof/>
          <w:sz w:val="18"/>
          <w:szCs w:val="18"/>
          <w:lang w:val="cs-CZ"/>
        </w:rPr>
      </w:pPr>
      <w:r w:rsidRPr="006E0683">
        <w:rPr>
          <w:rFonts w:ascii="Verdana" w:hAnsi="Verdana"/>
          <w:noProof/>
          <w:sz w:val="18"/>
          <w:szCs w:val="18"/>
          <w:lang w:val="cs-CZ"/>
        </w:rPr>
        <w:t>Rok  produkcji .......</w:t>
      </w:r>
      <w:r w:rsidR="0022491F">
        <w:rPr>
          <w:rFonts w:ascii="Verdana" w:hAnsi="Verdana"/>
          <w:noProof/>
          <w:sz w:val="18"/>
          <w:szCs w:val="18"/>
          <w:lang w:val="cs-CZ"/>
        </w:rPr>
        <w:t>...... (Sprzęt  fabr. nowy, nie</w:t>
      </w:r>
      <w:r w:rsidRPr="006E0683">
        <w:rPr>
          <w:rFonts w:ascii="Verdana" w:hAnsi="Verdana"/>
          <w:noProof/>
          <w:sz w:val="18"/>
          <w:szCs w:val="18"/>
          <w:lang w:val="cs-CZ"/>
        </w:rPr>
        <w:t>powystawowy) .............</w:t>
      </w:r>
    </w:p>
    <w:p w14:paraId="39117316" w14:textId="77777777" w:rsidR="00C116A7" w:rsidRPr="006E0683" w:rsidRDefault="00C116A7" w:rsidP="00E82A44">
      <w:pPr>
        <w:spacing w:line="360" w:lineRule="auto"/>
        <w:rPr>
          <w:rFonts w:ascii="Verdana" w:hAnsi="Verdana"/>
          <w:noProof/>
          <w:sz w:val="18"/>
          <w:szCs w:val="18"/>
          <w:lang w:val="cs-CZ"/>
        </w:rPr>
      </w:pPr>
    </w:p>
    <w:tbl>
      <w:tblPr>
        <w:tblpPr w:leftFromText="141" w:rightFromText="141" w:vertAnchor="text" w:tblpY="18"/>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4"/>
        <w:gridCol w:w="5812"/>
        <w:gridCol w:w="1276"/>
        <w:gridCol w:w="1855"/>
      </w:tblGrid>
      <w:tr w:rsidR="006E0683" w:rsidRPr="006E0683" w14:paraId="526A5C28" w14:textId="77777777" w:rsidTr="00D30DD2">
        <w:trPr>
          <w:cantSplit/>
          <w:trHeight w:val="1258"/>
        </w:trPr>
        <w:tc>
          <w:tcPr>
            <w:tcW w:w="704" w:type="dxa"/>
            <w:tcBorders>
              <w:bottom w:val="single" w:sz="4" w:space="0" w:color="auto"/>
            </w:tcBorders>
            <w:shd w:val="clear" w:color="auto" w:fill="auto"/>
            <w:vAlign w:val="center"/>
          </w:tcPr>
          <w:p w14:paraId="686492B8" w14:textId="77777777" w:rsidR="00D30DD2" w:rsidRPr="006E0683" w:rsidRDefault="00D30DD2" w:rsidP="00D30DD2">
            <w:pPr>
              <w:spacing w:before="60" w:after="60"/>
              <w:rPr>
                <w:rFonts w:ascii="Verdana" w:eastAsia="Calibri" w:hAnsi="Verdana"/>
                <w:b/>
                <w:bCs/>
                <w:sz w:val="18"/>
                <w:szCs w:val="18"/>
                <w:lang w:eastAsia="en-US"/>
              </w:rPr>
            </w:pPr>
            <w:r w:rsidRPr="006E0683">
              <w:rPr>
                <w:rFonts w:ascii="Verdana" w:eastAsia="Calibri" w:hAnsi="Verdana"/>
                <w:b/>
                <w:bCs/>
                <w:sz w:val="18"/>
                <w:szCs w:val="18"/>
                <w:lang w:eastAsia="en-US"/>
              </w:rPr>
              <w:t>L.p.</w:t>
            </w:r>
          </w:p>
        </w:tc>
        <w:tc>
          <w:tcPr>
            <w:tcW w:w="5812" w:type="dxa"/>
            <w:tcBorders>
              <w:bottom w:val="single" w:sz="4" w:space="0" w:color="auto"/>
            </w:tcBorders>
            <w:shd w:val="clear" w:color="auto" w:fill="auto"/>
            <w:vAlign w:val="center"/>
          </w:tcPr>
          <w:p w14:paraId="755D7914" w14:textId="77777777" w:rsidR="00D30DD2" w:rsidRPr="006E0683" w:rsidRDefault="00D30DD2" w:rsidP="00D30DD2">
            <w:pPr>
              <w:spacing w:before="60" w:after="60"/>
              <w:jc w:val="center"/>
              <w:rPr>
                <w:rFonts w:ascii="Verdana" w:eastAsia="Calibri" w:hAnsi="Verdana"/>
                <w:b/>
                <w:bCs/>
                <w:sz w:val="18"/>
                <w:szCs w:val="18"/>
                <w:lang w:eastAsia="en-US"/>
              </w:rPr>
            </w:pPr>
            <w:r w:rsidRPr="006E0683">
              <w:rPr>
                <w:rFonts w:ascii="Verdana" w:eastAsia="Calibri" w:hAnsi="Verdana"/>
                <w:b/>
                <w:bCs/>
                <w:sz w:val="18"/>
                <w:szCs w:val="18"/>
                <w:lang w:eastAsia="en-US"/>
              </w:rPr>
              <w:t>Funkcje lub parametry graniczne, ustalone przez Zamawiającego</w:t>
            </w:r>
          </w:p>
        </w:tc>
        <w:tc>
          <w:tcPr>
            <w:tcW w:w="1276" w:type="dxa"/>
            <w:tcBorders>
              <w:bottom w:val="single" w:sz="4" w:space="0" w:color="auto"/>
            </w:tcBorders>
            <w:shd w:val="clear" w:color="auto" w:fill="auto"/>
            <w:vAlign w:val="center"/>
          </w:tcPr>
          <w:p w14:paraId="1DFAE51C" w14:textId="77777777" w:rsidR="00D30DD2" w:rsidRPr="006E0683" w:rsidRDefault="00D30DD2" w:rsidP="00D30DD2">
            <w:pPr>
              <w:spacing w:before="60" w:after="60"/>
              <w:jc w:val="center"/>
              <w:rPr>
                <w:rFonts w:ascii="Verdana" w:eastAsia="Calibri" w:hAnsi="Verdana"/>
                <w:b/>
                <w:bCs/>
                <w:sz w:val="18"/>
                <w:szCs w:val="18"/>
                <w:lang w:eastAsia="en-US"/>
              </w:rPr>
            </w:pPr>
            <w:r w:rsidRPr="006E0683">
              <w:rPr>
                <w:rFonts w:ascii="Verdana" w:eastAsia="Calibri" w:hAnsi="Verdana"/>
                <w:b/>
                <w:bCs/>
                <w:sz w:val="18"/>
                <w:szCs w:val="18"/>
                <w:lang w:eastAsia="en-US"/>
              </w:rPr>
              <w:t>Wymagana odpowiedź</w:t>
            </w:r>
          </w:p>
        </w:tc>
        <w:tc>
          <w:tcPr>
            <w:tcW w:w="1855" w:type="dxa"/>
            <w:tcBorders>
              <w:bottom w:val="single" w:sz="4" w:space="0" w:color="auto"/>
            </w:tcBorders>
            <w:shd w:val="clear" w:color="auto" w:fill="auto"/>
            <w:vAlign w:val="center"/>
          </w:tcPr>
          <w:p w14:paraId="3D342BEE" w14:textId="77777777" w:rsidR="00D30DD2" w:rsidRPr="006E0683" w:rsidRDefault="00D30DD2" w:rsidP="00D30DD2">
            <w:pPr>
              <w:spacing w:before="60" w:after="60"/>
              <w:jc w:val="center"/>
              <w:rPr>
                <w:rFonts w:ascii="Verdana" w:eastAsia="Calibri" w:hAnsi="Verdana"/>
                <w:b/>
                <w:bCs/>
                <w:sz w:val="18"/>
                <w:szCs w:val="18"/>
                <w:lang w:eastAsia="en-US"/>
              </w:rPr>
            </w:pPr>
            <w:r w:rsidRPr="006E0683">
              <w:rPr>
                <w:rFonts w:ascii="Verdana" w:eastAsia="Calibri" w:hAnsi="Verdana"/>
                <w:b/>
                <w:bCs/>
                <w:sz w:val="18"/>
                <w:szCs w:val="18"/>
                <w:lang w:eastAsia="en-US"/>
              </w:rPr>
              <w:t>Odpowiedź Wykonawcy:</w:t>
            </w:r>
          </w:p>
          <w:p w14:paraId="15860B40" w14:textId="77777777" w:rsidR="00D30DD2" w:rsidRPr="006E0683" w:rsidRDefault="00D30DD2" w:rsidP="00D30DD2">
            <w:pPr>
              <w:spacing w:before="60" w:after="60"/>
              <w:jc w:val="center"/>
              <w:rPr>
                <w:rFonts w:ascii="Verdana" w:eastAsia="Calibri" w:hAnsi="Verdana"/>
                <w:b/>
                <w:bCs/>
                <w:sz w:val="18"/>
                <w:szCs w:val="18"/>
                <w:lang w:eastAsia="en-US"/>
              </w:rPr>
            </w:pPr>
            <w:r w:rsidRPr="006E0683">
              <w:rPr>
                <w:rFonts w:ascii="Verdana" w:eastAsia="Calibri" w:hAnsi="Verdana"/>
                <w:b/>
                <w:bCs/>
                <w:sz w:val="18"/>
                <w:szCs w:val="18"/>
                <w:lang w:eastAsia="en-US"/>
              </w:rPr>
              <w:t>podać parametry oferowane</w:t>
            </w:r>
          </w:p>
        </w:tc>
      </w:tr>
      <w:tr w:rsidR="006E0683" w:rsidRPr="006E0683" w14:paraId="237D0E1E" w14:textId="77777777" w:rsidTr="00C116A7">
        <w:trPr>
          <w:cantSplit/>
          <w:trHeight w:val="680"/>
        </w:trPr>
        <w:tc>
          <w:tcPr>
            <w:tcW w:w="704" w:type="dxa"/>
            <w:shd w:val="clear" w:color="auto" w:fill="auto"/>
            <w:vAlign w:val="center"/>
          </w:tcPr>
          <w:p w14:paraId="555E566D" w14:textId="2961F9A6" w:rsidR="00D30DD2" w:rsidRPr="00C116A7" w:rsidRDefault="003E19B9" w:rsidP="003E19B9">
            <w:pPr>
              <w:spacing w:before="60" w:after="60"/>
              <w:ind w:left="170"/>
              <w:rPr>
                <w:rFonts w:ascii="Verdana" w:eastAsia="Calibri" w:hAnsi="Verdana"/>
                <w:b/>
                <w:bCs/>
                <w:sz w:val="18"/>
                <w:szCs w:val="18"/>
                <w:lang w:eastAsia="en-US"/>
              </w:rPr>
            </w:pPr>
            <w:r>
              <w:rPr>
                <w:rFonts w:ascii="Verdana" w:eastAsia="Calibri" w:hAnsi="Verdana"/>
                <w:b/>
                <w:bCs/>
                <w:sz w:val="18"/>
                <w:szCs w:val="18"/>
                <w:lang w:eastAsia="en-US"/>
              </w:rPr>
              <w:t>I.</w:t>
            </w:r>
          </w:p>
        </w:tc>
        <w:tc>
          <w:tcPr>
            <w:tcW w:w="8943" w:type="dxa"/>
            <w:gridSpan w:val="3"/>
            <w:shd w:val="clear" w:color="auto" w:fill="auto"/>
            <w:vAlign w:val="center"/>
          </w:tcPr>
          <w:p w14:paraId="1F268305" w14:textId="77777777" w:rsidR="00D30DD2" w:rsidRPr="00C116A7" w:rsidRDefault="00D30DD2" w:rsidP="00D56AEA">
            <w:pPr>
              <w:widowControl w:val="0"/>
              <w:tabs>
                <w:tab w:val="left" w:pos="0"/>
                <w:tab w:val="right" w:leader="dot" w:pos="8953"/>
              </w:tabs>
              <w:autoSpaceDE w:val="0"/>
              <w:autoSpaceDN w:val="0"/>
              <w:adjustRightInd w:val="0"/>
              <w:spacing w:before="60" w:after="60"/>
              <w:rPr>
                <w:rFonts w:ascii="Verdana" w:hAnsi="Verdana" w:cs="Arial"/>
                <w:b/>
                <w:sz w:val="18"/>
                <w:szCs w:val="18"/>
              </w:rPr>
            </w:pPr>
            <w:r w:rsidRPr="00C116A7">
              <w:rPr>
                <w:rFonts w:ascii="Verdana" w:hAnsi="Verdana" w:cs="Arial"/>
                <w:b/>
                <w:sz w:val="18"/>
                <w:szCs w:val="18"/>
              </w:rPr>
              <w:t>Istotne parametry techniczne:</w:t>
            </w:r>
          </w:p>
        </w:tc>
      </w:tr>
      <w:tr w:rsidR="006E0683" w:rsidRPr="006E0683" w14:paraId="0206E4AC" w14:textId="77777777" w:rsidTr="00D56AEA">
        <w:trPr>
          <w:cantSplit/>
          <w:trHeight w:val="680"/>
        </w:trPr>
        <w:tc>
          <w:tcPr>
            <w:tcW w:w="704" w:type="dxa"/>
            <w:shd w:val="clear" w:color="auto" w:fill="auto"/>
            <w:vAlign w:val="center"/>
          </w:tcPr>
          <w:p w14:paraId="0F934A53" w14:textId="6F0F05C7" w:rsidR="00D30DD2" w:rsidRPr="00EC2D66" w:rsidRDefault="00D30DD2" w:rsidP="007878E3">
            <w:pPr>
              <w:pStyle w:val="Akapitzlist"/>
              <w:numPr>
                <w:ilvl w:val="0"/>
                <w:numId w:val="72"/>
              </w:numPr>
              <w:spacing w:before="60" w:after="60"/>
              <w:contextualSpacing w:val="0"/>
              <w:rPr>
                <w:rFonts w:ascii="Verdana" w:eastAsia="Calibri" w:hAnsi="Verdana"/>
                <w:bCs/>
                <w:sz w:val="18"/>
                <w:szCs w:val="18"/>
                <w:lang w:eastAsia="en-US"/>
              </w:rPr>
            </w:pPr>
          </w:p>
        </w:tc>
        <w:tc>
          <w:tcPr>
            <w:tcW w:w="5812" w:type="dxa"/>
            <w:shd w:val="clear" w:color="auto" w:fill="auto"/>
            <w:vAlign w:val="center"/>
          </w:tcPr>
          <w:p w14:paraId="20971930" w14:textId="6109D220" w:rsidR="00D30DD2" w:rsidRPr="00B821C8" w:rsidRDefault="008D4DCC" w:rsidP="00DF3BFD">
            <w:pPr>
              <w:spacing w:before="60" w:after="60"/>
              <w:rPr>
                <w:rFonts w:ascii="Arial" w:hAnsi="Arial" w:cs="Arial"/>
                <w:sz w:val="20"/>
                <w:szCs w:val="20"/>
              </w:rPr>
            </w:pPr>
            <w:r w:rsidRPr="008D4DCC">
              <w:rPr>
                <w:rFonts w:ascii="Arial" w:hAnsi="Arial" w:cs="Arial"/>
                <w:sz w:val="20"/>
                <w:szCs w:val="20"/>
              </w:rPr>
              <w:t xml:space="preserve">Uniwersalne dygestorium chemiczne pracujące bez konieczności  podłączania do ciągów wentylacyjnych </w:t>
            </w:r>
            <w:r>
              <w:rPr>
                <w:rFonts w:ascii="Arial" w:hAnsi="Arial" w:cs="Arial"/>
                <w:sz w:val="20"/>
                <w:szCs w:val="20"/>
              </w:rPr>
              <w:br/>
            </w:r>
            <w:r w:rsidRPr="008D4DCC">
              <w:rPr>
                <w:rFonts w:ascii="Arial" w:hAnsi="Arial" w:cs="Arial"/>
                <w:sz w:val="20"/>
                <w:szCs w:val="20"/>
              </w:rPr>
              <w:t>i instalacji wyciągowych.</w:t>
            </w:r>
          </w:p>
        </w:tc>
        <w:tc>
          <w:tcPr>
            <w:tcW w:w="1276" w:type="dxa"/>
            <w:shd w:val="clear" w:color="auto" w:fill="auto"/>
          </w:tcPr>
          <w:p w14:paraId="5FAE0168" w14:textId="77777777" w:rsidR="00D30DD2" w:rsidRPr="006E0683" w:rsidRDefault="00D30DD2" w:rsidP="00DF3BFD">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3178CAC0" w14:textId="77777777" w:rsidR="00D30DD2" w:rsidRPr="006E0683" w:rsidRDefault="00D30DD2" w:rsidP="00DF3BFD">
            <w:pPr>
              <w:spacing w:before="60" w:after="60"/>
              <w:rPr>
                <w:rFonts w:ascii="Verdana" w:eastAsia="Calibri" w:hAnsi="Verdana"/>
                <w:bCs/>
                <w:sz w:val="18"/>
                <w:szCs w:val="18"/>
                <w:lang w:eastAsia="en-US"/>
              </w:rPr>
            </w:pPr>
          </w:p>
        </w:tc>
      </w:tr>
      <w:tr w:rsidR="00C116A7" w:rsidRPr="006E0683" w14:paraId="38D353A6" w14:textId="77777777" w:rsidTr="00D56AEA">
        <w:trPr>
          <w:cantSplit/>
          <w:trHeight w:val="680"/>
        </w:trPr>
        <w:tc>
          <w:tcPr>
            <w:tcW w:w="704" w:type="dxa"/>
            <w:shd w:val="clear" w:color="auto" w:fill="auto"/>
            <w:vAlign w:val="center"/>
          </w:tcPr>
          <w:p w14:paraId="064988EE" w14:textId="77777777" w:rsidR="00C116A7" w:rsidRPr="00EC2D66" w:rsidRDefault="00C116A7" w:rsidP="007878E3">
            <w:pPr>
              <w:pStyle w:val="Akapitzlist"/>
              <w:numPr>
                <w:ilvl w:val="0"/>
                <w:numId w:val="72"/>
              </w:numPr>
              <w:spacing w:before="60" w:after="60"/>
              <w:contextualSpacing w:val="0"/>
              <w:rPr>
                <w:rFonts w:ascii="Verdana" w:eastAsia="Calibri" w:hAnsi="Verdana"/>
                <w:bCs/>
                <w:sz w:val="18"/>
                <w:szCs w:val="18"/>
                <w:lang w:eastAsia="en-US"/>
              </w:rPr>
            </w:pPr>
          </w:p>
        </w:tc>
        <w:tc>
          <w:tcPr>
            <w:tcW w:w="5812" w:type="dxa"/>
            <w:shd w:val="clear" w:color="auto" w:fill="auto"/>
            <w:vAlign w:val="center"/>
          </w:tcPr>
          <w:p w14:paraId="4E16CFAD" w14:textId="3846B318" w:rsidR="00C116A7" w:rsidRPr="008D4DCC" w:rsidRDefault="008D4DCC" w:rsidP="00DF3BFD">
            <w:pPr>
              <w:spacing w:before="60" w:after="60"/>
              <w:rPr>
                <w:rFonts w:ascii="Arial" w:hAnsi="Arial" w:cs="Arial"/>
                <w:sz w:val="20"/>
                <w:szCs w:val="20"/>
              </w:rPr>
            </w:pPr>
            <w:r w:rsidRPr="008D4DCC">
              <w:rPr>
                <w:rFonts w:ascii="Arial" w:hAnsi="Arial" w:cs="Arial"/>
                <w:sz w:val="20"/>
                <w:szCs w:val="20"/>
              </w:rPr>
              <w:t xml:space="preserve">Dygestorium przeznaczone do pracy z substancjami niskiej </w:t>
            </w:r>
            <w:r>
              <w:rPr>
                <w:rFonts w:ascii="Arial" w:hAnsi="Arial" w:cs="Arial"/>
                <w:sz w:val="20"/>
                <w:szCs w:val="20"/>
              </w:rPr>
              <w:br/>
            </w:r>
            <w:r w:rsidRPr="008D4DCC">
              <w:rPr>
                <w:rFonts w:ascii="Arial" w:hAnsi="Arial" w:cs="Arial"/>
                <w:sz w:val="20"/>
                <w:szCs w:val="20"/>
              </w:rPr>
              <w:t>i średniej toksyczności, odczynnikami lotnymi oraz oparami substancji chemicznych.</w:t>
            </w:r>
          </w:p>
        </w:tc>
        <w:tc>
          <w:tcPr>
            <w:tcW w:w="1276" w:type="dxa"/>
            <w:shd w:val="clear" w:color="auto" w:fill="auto"/>
          </w:tcPr>
          <w:p w14:paraId="5C2A090C" w14:textId="295B8DAA" w:rsidR="00C116A7" w:rsidRPr="006E0683" w:rsidRDefault="00C116A7" w:rsidP="00DF3BFD">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53A9EC19" w14:textId="77777777" w:rsidR="00C116A7" w:rsidRPr="006E0683" w:rsidRDefault="00C116A7" w:rsidP="00DF3BFD">
            <w:pPr>
              <w:spacing w:before="60" w:after="60"/>
              <w:rPr>
                <w:rFonts w:ascii="Verdana" w:eastAsia="Calibri" w:hAnsi="Verdana"/>
                <w:bCs/>
                <w:sz w:val="18"/>
                <w:szCs w:val="18"/>
                <w:lang w:eastAsia="en-US"/>
              </w:rPr>
            </w:pPr>
          </w:p>
        </w:tc>
      </w:tr>
      <w:tr w:rsidR="00C116A7" w:rsidRPr="006E0683" w14:paraId="6DC8B013" w14:textId="77777777" w:rsidTr="00D56AEA">
        <w:trPr>
          <w:cantSplit/>
          <w:trHeight w:val="680"/>
        </w:trPr>
        <w:tc>
          <w:tcPr>
            <w:tcW w:w="704" w:type="dxa"/>
            <w:shd w:val="clear" w:color="auto" w:fill="auto"/>
            <w:vAlign w:val="center"/>
          </w:tcPr>
          <w:p w14:paraId="11F77CF4" w14:textId="77777777" w:rsidR="00C116A7" w:rsidRPr="00EC2D66" w:rsidRDefault="00C116A7" w:rsidP="007878E3">
            <w:pPr>
              <w:pStyle w:val="Akapitzlist"/>
              <w:numPr>
                <w:ilvl w:val="0"/>
                <w:numId w:val="72"/>
              </w:numPr>
              <w:spacing w:before="60" w:after="60"/>
              <w:contextualSpacing w:val="0"/>
              <w:rPr>
                <w:rFonts w:ascii="Verdana" w:eastAsia="Calibri" w:hAnsi="Verdana"/>
                <w:bCs/>
                <w:sz w:val="18"/>
                <w:szCs w:val="18"/>
                <w:lang w:eastAsia="en-US"/>
              </w:rPr>
            </w:pPr>
          </w:p>
        </w:tc>
        <w:tc>
          <w:tcPr>
            <w:tcW w:w="5812" w:type="dxa"/>
            <w:shd w:val="clear" w:color="auto" w:fill="auto"/>
            <w:vAlign w:val="center"/>
          </w:tcPr>
          <w:p w14:paraId="5E815D61" w14:textId="374D9B79" w:rsidR="00C116A7" w:rsidRPr="00C66A8D" w:rsidRDefault="008D4DCC" w:rsidP="005A6E72">
            <w:pPr>
              <w:spacing w:before="60" w:after="60"/>
              <w:rPr>
                <w:rFonts w:ascii="Arial" w:hAnsi="Arial" w:cs="Arial"/>
                <w:sz w:val="20"/>
                <w:szCs w:val="20"/>
              </w:rPr>
            </w:pPr>
            <w:r w:rsidRPr="00C66A8D">
              <w:rPr>
                <w:rFonts w:ascii="Arial" w:hAnsi="Arial" w:cs="Arial"/>
                <w:sz w:val="20"/>
                <w:szCs w:val="20"/>
              </w:rPr>
              <w:t>Produkowane zgodnie z normami BS7258 i BS7989</w:t>
            </w:r>
            <w:r w:rsidR="005A6E72" w:rsidRPr="00C66A8D">
              <w:rPr>
                <w:rFonts w:ascii="Arial" w:hAnsi="Arial" w:cs="Arial"/>
                <w:sz w:val="20"/>
                <w:szCs w:val="20"/>
              </w:rPr>
              <w:t xml:space="preserve">  </w:t>
            </w:r>
            <w:r w:rsidR="00C66A8D">
              <w:rPr>
                <w:rFonts w:ascii="Arial" w:hAnsi="Arial" w:cs="Arial"/>
                <w:sz w:val="20"/>
                <w:szCs w:val="20"/>
              </w:rPr>
              <w:br/>
            </w:r>
            <w:r w:rsidR="005A6E72" w:rsidRPr="00C66A8D">
              <w:rPr>
                <w:rFonts w:ascii="Arial" w:hAnsi="Arial" w:cs="Arial"/>
                <w:sz w:val="20"/>
                <w:szCs w:val="20"/>
              </w:rPr>
              <w:t xml:space="preserve">lub równoważnymi w zakresie minimalnych wymagań bezpieczeństwa dla dygestoriów laboratoryjnych ogólnego zastosowania </w:t>
            </w:r>
            <w:r w:rsidRPr="00C66A8D">
              <w:rPr>
                <w:rFonts w:ascii="Arial" w:hAnsi="Arial" w:cs="Arial"/>
                <w:sz w:val="20"/>
                <w:szCs w:val="20"/>
              </w:rPr>
              <w:t xml:space="preserve">oraz wg wymogów COSHH </w:t>
            </w:r>
            <w:r w:rsidR="005A6E72" w:rsidRPr="00C66A8D">
              <w:rPr>
                <w:rFonts w:ascii="Arial" w:hAnsi="Arial" w:cs="Arial"/>
                <w:sz w:val="20"/>
                <w:szCs w:val="20"/>
              </w:rPr>
              <w:t xml:space="preserve">lub równoważnych </w:t>
            </w:r>
            <w:r w:rsidR="00C66A8D" w:rsidRPr="00C66A8D">
              <w:rPr>
                <w:rFonts w:ascii="Arial" w:hAnsi="Arial" w:cs="Arial"/>
                <w:sz w:val="20"/>
                <w:szCs w:val="20"/>
              </w:rPr>
              <w:br/>
            </w:r>
            <w:r w:rsidR="005A6E72" w:rsidRPr="00C66A8D">
              <w:rPr>
                <w:rFonts w:ascii="Arial" w:hAnsi="Arial" w:cs="Arial"/>
                <w:sz w:val="20"/>
                <w:szCs w:val="20"/>
              </w:rPr>
              <w:t>w zakresie dopuszczenia urządzenia do pracy z substancjami</w:t>
            </w:r>
            <w:r w:rsidR="005A6E72" w:rsidRPr="00C66A8D">
              <w:rPr>
                <w:rFonts w:ascii="Arial" w:hAnsi="Arial" w:cs="Arial"/>
                <w:sz w:val="20"/>
                <w:szCs w:val="20"/>
              </w:rPr>
              <w:br/>
              <w:t xml:space="preserve">niebezpiecznymi dla zdrowia oraz wymogów </w:t>
            </w:r>
            <w:r w:rsidRPr="00C66A8D">
              <w:rPr>
                <w:rFonts w:ascii="Arial" w:hAnsi="Arial" w:cs="Arial"/>
                <w:sz w:val="20"/>
                <w:szCs w:val="20"/>
              </w:rPr>
              <w:t>AFNOR NFX15211</w:t>
            </w:r>
            <w:r w:rsidR="0022491F" w:rsidRPr="00C66A8D">
              <w:rPr>
                <w:rFonts w:ascii="Arial" w:hAnsi="Arial" w:cs="Arial"/>
                <w:sz w:val="20"/>
                <w:szCs w:val="20"/>
              </w:rPr>
              <w:t xml:space="preserve"> lub równoważnych </w:t>
            </w:r>
            <w:r w:rsidR="005A6E72" w:rsidRPr="00C66A8D">
              <w:rPr>
                <w:rFonts w:ascii="Arial" w:hAnsi="Arial" w:cs="Arial"/>
                <w:sz w:val="20"/>
                <w:szCs w:val="20"/>
              </w:rPr>
              <w:t xml:space="preserve"> w zakresie określenia </w:t>
            </w:r>
            <w:r w:rsidR="00C66A8D">
              <w:rPr>
                <w:rFonts w:ascii="Arial" w:hAnsi="Arial" w:cs="Arial"/>
                <w:sz w:val="20"/>
                <w:szCs w:val="20"/>
              </w:rPr>
              <w:br/>
            </w:r>
            <w:r w:rsidR="005A6E72" w:rsidRPr="00C66A8D">
              <w:rPr>
                <w:rFonts w:ascii="Arial" w:hAnsi="Arial" w:cs="Arial"/>
                <w:sz w:val="20"/>
                <w:szCs w:val="20"/>
              </w:rPr>
              <w:t>klasyfikacji i charakterystyki dygestoriów</w:t>
            </w:r>
          </w:p>
        </w:tc>
        <w:tc>
          <w:tcPr>
            <w:tcW w:w="1276" w:type="dxa"/>
            <w:shd w:val="clear" w:color="auto" w:fill="auto"/>
          </w:tcPr>
          <w:p w14:paraId="23E829AE" w14:textId="38567957" w:rsidR="00C116A7" w:rsidRPr="006E0683" w:rsidRDefault="00C116A7" w:rsidP="00DF3BFD">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1C93D114" w14:textId="77777777" w:rsidR="00C116A7" w:rsidRPr="006E0683" w:rsidRDefault="00C116A7" w:rsidP="00DF3BFD">
            <w:pPr>
              <w:spacing w:before="60" w:after="60"/>
              <w:rPr>
                <w:rFonts w:ascii="Verdana" w:eastAsia="Calibri" w:hAnsi="Verdana"/>
                <w:bCs/>
                <w:sz w:val="18"/>
                <w:szCs w:val="18"/>
                <w:lang w:eastAsia="en-US"/>
              </w:rPr>
            </w:pPr>
          </w:p>
        </w:tc>
      </w:tr>
      <w:tr w:rsidR="00C116A7" w:rsidRPr="006E0683" w14:paraId="0F466320" w14:textId="77777777" w:rsidTr="00D56AEA">
        <w:trPr>
          <w:cantSplit/>
          <w:trHeight w:val="680"/>
        </w:trPr>
        <w:tc>
          <w:tcPr>
            <w:tcW w:w="704" w:type="dxa"/>
            <w:shd w:val="clear" w:color="auto" w:fill="auto"/>
            <w:vAlign w:val="center"/>
          </w:tcPr>
          <w:p w14:paraId="6FB150AA" w14:textId="77777777" w:rsidR="00C116A7" w:rsidRPr="00EC2D66" w:rsidRDefault="00C116A7" w:rsidP="007878E3">
            <w:pPr>
              <w:pStyle w:val="Akapitzlist"/>
              <w:numPr>
                <w:ilvl w:val="0"/>
                <w:numId w:val="72"/>
              </w:numPr>
              <w:spacing w:before="60" w:after="60"/>
              <w:contextualSpacing w:val="0"/>
              <w:rPr>
                <w:rFonts w:ascii="Verdana" w:eastAsia="Calibri" w:hAnsi="Verdana"/>
                <w:bCs/>
                <w:sz w:val="18"/>
                <w:szCs w:val="18"/>
                <w:lang w:eastAsia="en-US"/>
              </w:rPr>
            </w:pPr>
          </w:p>
        </w:tc>
        <w:tc>
          <w:tcPr>
            <w:tcW w:w="5812" w:type="dxa"/>
            <w:shd w:val="clear" w:color="auto" w:fill="auto"/>
            <w:vAlign w:val="center"/>
          </w:tcPr>
          <w:p w14:paraId="3D590DAA" w14:textId="77777777" w:rsidR="008D4DCC" w:rsidRPr="008D4DCC" w:rsidRDefault="008D4DCC" w:rsidP="00DF3BFD">
            <w:pPr>
              <w:spacing w:before="60" w:after="60"/>
              <w:ind w:left="228" w:hanging="228"/>
              <w:rPr>
                <w:rFonts w:ascii="Arial" w:hAnsi="Arial" w:cs="Arial"/>
                <w:sz w:val="20"/>
                <w:szCs w:val="20"/>
              </w:rPr>
            </w:pPr>
            <w:r w:rsidRPr="008D4DCC">
              <w:rPr>
                <w:rFonts w:ascii="Arial" w:hAnsi="Arial" w:cs="Arial"/>
                <w:sz w:val="20"/>
                <w:szCs w:val="20"/>
              </w:rPr>
              <w:t xml:space="preserve">Wymagana deklaracja zgodności z dyrektywami: </w:t>
            </w:r>
          </w:p>
          <w:p w14:paraId="1C6DF585" w14:textId="45BA31B7" w:rsidR="008D4DCC" w:rsidRPr="008D4DCC" w:rsidRDefault="008D4DCC" w:rsidP="007878E3">
            <w:pPr>
              <w:pStyle w:val="Akapitzlist"/>
              <w:numPr>
                <w:ilvl w:val="0"/>
                <w:numId w:val="82"/>
              </w:numPr>
              <w:spacing w:before="60" w:after="60"/>
              <w:ind w:left="369" w:hanging="283"/>
              <w:contextualSpacing w:val="0"/>
              <w:rPr>
                <w:rFonts w:ascii="Arial" w:hAnsi="Arial" w:cs="Arial"/>
                <w:sz w:val="20"/>
                <w:szCs w:val="20"/>
              </w:rPr>
            </w:pPr>
            <w:r w:rsidRPr="008D4DCC">
              <w:rPr>
                <w:rFonts w:ascii="Arial" w:hAnsi="Arial" w:cs="Arial"/>
                <w:sz w:val="20"/>
                <w:szCs w:val="20"/>
              </w:rPr>
              <w:t xml:space="preserve">dyrektywa maszynowa 89/392 / EWG, 91/368 / EWG, </w:t>
            </w:r>
            <w:r>
              <w:rPr>
                <w:rFonts w:ascii="Arial" w:hAnsi="Arial" w:cs="Arial"/>
                <w:sz w:val="20"/>
                <w:szCs w:val="20"/>
              </w:rPr>
              <w:br/>
            </w:r>
            <w:r w:rsidRPr="008D4DCC">
              <w:rPr>
                <w:rFonts w:ascii="Arial" w:hAnsi="Arial" w:cs="Arial"/>
                <w:sz w:val="20"/>
                <w:szCs w:val="20"/>
              </w:rPr>
              <w:t>93/44 / EWG, 93/68 / EWG;</w:t>
            </w:r>
          </w:p>
          <w:p w14:paraId="4170C316" w14:textId="5937BFCB" w:rsidR="008D4DCC" w:rsidRPr="008D4DCC" w:rsidRDefault="008D4DCC" w:rsidP="007878E3">
            <w:pPr>
              <w:pStyle w:val="Akapitzlist"/>
              <w:numPr>
                <w:ilvl w:val="0"/>
                <w:numId w:val="82"/>
              </w:numPr>
              <w:spacing w:before="60" w:after="60"/>
              <w:ind w:left="369" w:hanging="283"/>
              <w:contextualSpacing w:val="0"/>
              <w:rPr>
                <w:rFonts w:ascii="Arial" w:hAnsi="Arial" w:cs="Arial"/>
                <w:sz w:val="20"/>
                <w:szCs w:val="20"/>
              </w:rPr>
            </w:pPr>
            <w:r w:rsidRPr="008D4DCC">
              <w:rPr>
                <w:rFonts w:ascii="Arial" w:hAnsi="Arial" w:cs="Arial"/>
                <w:sz w:val="20"/>
                <w:szCs w:val="20"/>
              </w:rPr>
              <w:t>dyrektywa niskiego napięcia (73/23 / EWG);</w:t>
            </w:r>
          </w:p>
          <w:p w14:paraId="00707D14" w14:textId="4AC5BB64" w:rsidR="00C116A7" w:rsidRPr="008D4DCC" w:rsidRDefault="008D4DCC" w:rsidP="007878E3">
            <w:pPr>
              <w:pStyle w:val="Akapitzlist"/>
              <w:numPr>
                <w:ilvl w:val="0"/>
                <w:numId w:val="82"/>
              </w:numPr>
              <w:spacing w:before="60" w:after="60"/>
              <w:ind w:left="369" w:hanging="283"/>
              <w:contextualSpacing w:val="0"/>
              <w:rPr>
                <w:rFonts w:ascii="Arial" w:hAnsi="Arial" w:cs="Arial"/>
                <w:sz w:val="20"/>
                <w:szCs w:val="20"/>
              </w:rPr>
            </w:pPr>
            <w:r w:rsidRPr="008D4DCC">
              <w:rPr>
                <w:rFonts w:ascii="Arial" w:hAnsi="Arial" w:cs="Arial"/>
                <w:sz w:val="20"/>
                <w:szCs w:val="20"/>
              </w:rPr>
              <w:t>kompatybilność elektromagnetyczna (89/336 / EWG);</w:t>
            </w:r>
          </w:p>
        </w:tc>
        <w:tc>
          <w:tcPr>
            <w:tcW w:w="1276" w:type="dxa"/>
            <w:shd w:val="clear" w:color="auto" w:fill="auto"/>
          </w:tcPr>
          <w:p w14:paraId="767B15E5" w14:textId="4C33FE7A" w:rsidR="00C116A7" w:rsidRPr="006E0683" w:rsidRDefault="00C116A7" w:rsidP="00DF3BFD">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6B03E3C8" w14:textId="77777777" w:rsidR="00C116A7" w:rsidRPr="006E0683" w:rsidRDefault="00C116A7" w:rsidP="00DF3BFD">
            <w:pPr>
              <w:spacing w:before="60" w:after="60"/>
              <w:rPr>
                <w:rFonts w:ascii="Verdana" w:eastAsia="Calibri" w:hAnsi="Verdana"/>
                <w:bCs/>
                <w:sz w:val="18"/>
                <w:szCs w:val="18"/>
                <w:lang w:eastAsia="en-US"/>
              </w:rPr>
            </w:pPr>
          </w:p>
        </w:tc>
      </w:tr>
      <w:tr w:rsidR="005E4159" w:rsidRPr="006E0683" w14:paraId="5E6C5AE6" w14:textId="77777777" w:rsidTr="00D56AEA">
        <w:trPr>
          <w:cantSplit/>
          <w:trHeight w:val="680"/>
        </w:trPr>
        <w:tc>
          <w:tcPr>
            <w:tcW w:w="704" w:type="dxa"/>
            <w:shd w:val="clear" w:color="auto" w:fill="auto"/>
            <w:vAlign w:val="center"/>
          </w:tcPr>
          <w:p w14:paraId="11C4CA89" w14:textId="77777777" w:rsidR="005E4159" w:rsidRPr="00EC2D66" w:rsidRDefault="005E4159" w:rsidP="007878E3">
            <w:pPr>
              <w:pStyle w:val="Akapitzlist"/>
              <w:numPr>
                <w:ilvl w:val="0"/>
                <w:numId w:val="72"/>
              </w:numPr>
              <w:spacing w:before="60" w:after="60"/>
              <w:contextualSpacing w:val="0"/>
              <w:rPr>
                <w:rFonts w:ascii="Verdana" w:eastAsia="Calibri" w:hAnsi="Verdana"/>
                <w:bCs/>
                <w:sz w:val="18"/>
                <w:szCs w:val="18"/>
                <w:lang w:eastAsia="en-US"/>
              </w:rPr>
            </w:pPr>
          </w:p>
        </w:tc>
        <w:tc>
          <w:tcPr>
            <w:tcW w:w="5812" w:type="dxa"/>
            <w:shd w:val="clear" w:color="auto" w:fill="auto"/>
            <w:vAlign w:val="center"/>
          </w:tcPr>
          <w:p w14:paraId="459A9F1E" w14:textId="1C2F0ACF" w:rsidR="005E4159" w:rsidRPr="00D33784" w:rsidRDefault="005E4159" w:rsidP="00DF3BFD">
            <w:pPr>
              <w:spacing w:before="60" w:after="60"/>
              <w:ind w:left="228" w:hanging="228"/>
              <w:rPr>
                <w:rFonts w:ascii="Arial" w:hAnsi="Arial" w:cs="Arial"/>
                <w:sz w:val="20"/>
                <w:szCs w:val="20"/>
              </w:rPr>
            </w:pPr>
            <w:r w:rsidRPr="00D33784">
              <w:rPr>
                <w:rFonts w:ascii="Arial" w:hAnsi="Arial" w:cs="Arial"/>
                <w:sz w:val="20"/>
                <w:szCs w:val="20"/>
              </w:rPr>
              <w:t>Przepływ i filtracja oraz wymiana filtrów:</w:t>
            </w:r>
          </w:p>
        </w:tc>
        <w:tc>
          <w:tcPr>
            <w:tcW w:w="1276" w:type="dxa"/>
            <w:shd w:val="clear" w:color="auto" w:fill="auto"/>
          </w:tcPr>
          <w:p w14:paraId="57D72853" w14:textId="79D56641" w:rsidR="005E4159" w:rsidRPr="000B3F67" w:rsidRDefault="00D33784" w:rsidP="00DF3BFD">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7432DD9A" w14:textId="77777777" w:rsidR="005E4159" w:rsidRPr="006E0683" w:rsidRDefault="005E4159" w:rsidP="00DF3BFD">
            <w:pPr>
              <w:spacing w:before="60" w:after="60"/>
              <w:rPr>
                <w:rFonts w:ascii="Verdana" w:eastAsia="Calibri" w:hAnsi="Verdana"/>
                <w:bCs/>
                <w:sz w:val="18"/>
                <w:szCs w:val="18"/>
                <w:lang w:eastAsia="en-US"/>
              </w:rPr>
            </w:pPr>
          </w:p>
        </w:tc>
      </w:tr>
      <w:tr w:rsidR="005E4159" w:rsidRPr="006E0683" w14:paraId="4C533BC4" w14:textId="77777777" w:rsidTr="00D56AEA">
        <w:trPr>
          <w:cantSplit/>
          <w:trHeight w:val="680"/>
        </w:trPr>
        <w:tc>
          <w:tcPr>
            <w:tcW w:w="704" w:type="dxa"/>
            <w:shd w:val="clear" w:color="auto" w:fill="auto"/>
            <w:vAlign w:val="center"/>
          </w:tcPr>
          <w:p w14:paraId="4DE3A84C" w14:textId="77777777" w:rsidR="005E4159" w:rsidRPr="00EC2D66" w:rsidRDefault="005E4159" w:rsidP="007878E3">
            <w:pPr>
              <w:pStyle w:val="Akapitzlist"/>
              <w:numPr>
                <w:ilvl w:val="0"/>
                <w:numId w:val="83"/>
              </w:numPr>
              <w:spacing w:before="60" w:after="60"/>
              <w:ind w:left="811" w:hanging="357"/>
              <w:contextualSpacing w:val="0"/>
              <w:rPr>
                <w:rFonts w:ascii="Verdana" w:eastAsia="Calibri" w:hAnsi="Verdana"/>
                <w:bCs/>
                <w:sz w:val="18"/>
                <w:szCs w:val="18"/>
                <w:lang w:eastAsia="en-US"/>
              </w:rPr>
            </w:pPr>
          </w:p>
        </w:tc>
        <w:tc>
          <w:tcPr>
            <w:tcW w:w="5812" w:type="dxa"/>
            <w:shd w:val="clear" w:color="auto" w:fill="auto"/>
            <w:vAlign w:val="center"/>
          </w:tcPr>
          <w:p w14:paraId="31BC387D" w14:textId="34B20113" w:rsidR="005E4159" w:rsidRPr="008D4DCC" w:rsidRDefault="005E4159" w:rsidP="00DF3BFD">
            <w:pPr>
              <w:spacing w:before="60" w:after="60"/>
              <w:ind w:left="228" w:hanging="228"/>
              <w:rPr>
                <w:rFonts w:ascii="Arial" w:hAnsi="Arial" w:cs="Arial"/>
                <w:sz w:val="20"/>
                <w:szCs w:val="20"/>
              </w:rPr>
            </w:pPr>
            <w:r w:rsidRPr="008D4DCC">
              <w:rPr>
                <w:rFonts w:ascii="Arial" w:hAnsi="Arial" w:cs="Arial"/>
                <w:sz w:val="20"/>
                <w:szCs w:val="20"/>
              </w:rPr>
              <w:t>Przepływ powietrza pionowy (wyciąg)</w:t>
            </w:r>
          </w:p>
        </w:tc>
        <w:tc>
          <w:tcPr>
            <w:tcW w:w="1276" w:type="dxa"/>
            <w:shd w:val="clear" w:color="auto" w:fill="auto"/>
          </w:tcPr>
          <w:p w14:paraId="1CCFD4D3" w14:textId="6B23F275" w:rsidR="005E4159" w:rsidRPr="000B3F67" w:rsidRDefault="005E4159" w:rsidP="00DF3BFD">
            <w:pPr>
              <w:spacing w:before="60" w:after="60"/>
              <w:jc w:val="center"/>
              <w:rPr>
                <w:rFonts w:ascii="Verdana" w:eastAsia="Calibri" w:hAnsi="Verdana"/>
                <w:sz w:val="18"/>
                <w:szCs w:val="18"/>
                <w:lang w:eastAsia="en-US"/>
              </w:rPr>
            </w:pPr>
            <w:r w:rsidRPr="00B30D19">
              <w:rPr>
                <w:rFonts w:ascii="Verdana" w:eastAsia="Calibri" w:hAnsi="Verdana"/>
                <w:sz w:val="18"/>
                <w:szCs w:val="18"/>
                <w:lang w:eastAsia="en-US"/>
              </w:rPr>
              <w:t>Tak, podać</w:t>
            </w:r>
          </w:p>
        </w:tc>
        <w:tc>
          <w:tcPr>
            <w:tcW w:w="1855" w:type="dxa"/>
            <w:shd w:val="clear" w:color="auto" w:fill="auto"/>
            <w:vAlign w:val="center"/>
          </w:tcPr>
          <w:p w14:paraId="6C246C14" w14:textId="77777777" w:rsidR="005E4159" w:rsidRPr="006E0683" w:rsidRDefault="005E4159" w:rsidP="00DF3BFD">
            <w:pPr>
              <w:spacing w:before="60" w:after="60"/>
              <w:rPr>
                <w:rFonts w:ascii="Verdana" w:eastAsia="Calibri" w:hAnsi="Verdana"/>
                <w:bCs/>
                <w:sz w:val="18"/>
                <w:szCs w:val="18"/>
                <w:lang w:eastAsia="en-US"/>
              </w:rPr>
            </w:pPr>
          </w:p>
        </w:tc>
      </w:tr>
      <w:tr w:rsidR="005E4159" w:rsidRPr="006E0683" w14:paraId="6957C5E9" w14:textId="77777777" w:rsidTr="00D56AEA">
        <w:trPr>
          <w:cantSplit/>
          <w:trHeight w:val="680"/>
        </w:trPr>
        <w:tc>
          <w:tcPr>
            <w:tcW w:w="704" w:type="dxa"/>
            <w:shd w:val="clear" w:color="auto" w:fill="auto"/>
            <w:vAlign w:val="center"/>
          </w:tcPr>
          <w:p w14:paraId="31E00618" w14:textId="77777777" w:rsidR="005E4159" w:rsidRPr="00EC2D66" w:rsidRDefault="005E4159" w:rsidP="007878E3">
            <w:pPr>
              <w:pStyle w:val="Akapitzlist"/>
              <w:numPr>
                <w:ilvl w:val="0"/>
                <w:numId w:val="83"/>
              </w:numPr>
              <w:spacing w:before="60" w:after="60"/>
              <w:ind w:left="811" w:hanging="357"/>
              <w:contextualSpacing w:val="0"/>
              <w:rPr>
                <w:rFonts w:ascii="Verdana" w:eastAsia="Calibri" w:hAnsi="Verdana"/>
                <w:bCs/>
                <w:sz w:val="18"/>
                <w:szCs w:val="18"/>
                <w:lang w:eastAsia="en-US"/>
              </w:rPr>
            </w:pPr>
          </w:p>
        </w:tc>
        <w:tc>
          <w:tcPr>
            <w:tcW w:w="5812" w:type="dxa"/>
            <w:shd w:val="clear" w:color="auto" w:fill="auto"/>
            <w:vAlign w:val="center"/>
          </w:tcPr>
          <w:p w14:paraId="7A569A8F" w14:textId="568F3762" w:rsidR="005E4159" w:rsidRPr="008D4DCC" w:rsidRDefault="005E4159" w:rsidP="00DF3BFD">
            <w:pPr>
              <w:spacing w:before="60" w:after="60"/>
              <w:rPr>
                <w:rFonts w:ascii="Arial" w:hAnsi="Arial" w:cs="Arial"/>
                <w:sz w:val="20"/>
                <w:szCs w:val="20"/>
              </w:rPr>
            </w:pPr>
            <w:r w:rsidRPr="008D4DCC">
              <w:rPr>
                <w:rFonts w:ascii="Arial" w:hAnsi="Arial" w:cs="Arial"/>
                <w:sz w:val="20"/>
                <w:szCs w:val="20"/>
              </w:rPr>
              <w:t xml:space="preserve">System co najmniej dwóch rodzajów filtrów </w:t>
            </w:r>
            <w:r w:rsidR="00DF3BFD">
              <w:rPr>
                <w:rFonts w:ascii="Arial" w:hAnsi="Arial" w:cs="Arial"/>
                <w:sz w:val="20"/>
                <w:szCs w:val="20"/>
              </w:rPr>
              <w:br/>
            </w:r>
            <w:r w:rsidRPr="008D4DCC">
              <w:rPr>
                <w:rFonts w:ascii="Arial" w:hAnsi="Arial" w:cs="Arial"/>
                <w:sz w:val="20"/>
                <w:szCs w:val="20"/>
              </w:rPr>
              <w:t>(główny + bezpieczeństwa)</w:t>
            </w:r>
          </w:p>
        </w:tc>
        <w:tc>
          <w:tcPr>
            <w:tcW w:w="1276" w:type="dxa"/>
            <w:shd w:val="clear" w:color="auto" w:fill="auto"/>
          </w:tcPr>
          <w:p w14:paraId="677469F7" w14:textId="5D1975B4" w:rsidR="005E4159" w:rsidRPr="000B3F67" w:rsidRDefault="005E4159" w:rsidP="00DF3BFD">
            <w:pPr>
              <w:spacing w:before="60" w:after="60"/>
              <w:jc w:val="center"/>
              <w:rPr>
                <w:rFonts w:ascii="Verdana" w:eastAsia="Calibri" w:hAnsi="Verdana"/>
                <w:sz w:val="18"/>
                <w:szCs w:val="18"/>
                <w:lang w:eastAsia="en-US"/>
              </w:rPr>
            </w:pPr>
            <w:r w:rsidRPr="00B30D19">
              <w:rPr>
                <w:rFonts w:ascii="Verdana" w:eastAsia="Calibri" w:hAnsi="Verdana"/>
                <w:sz w:val="18"/>
                <w:szCs w:val="18"/>
                <w:lang w:eastAsia="en-US"/>
              </w:rPr>
              <w:t>Tak, podać</w:t>
            </w:r>
          </w:p>
        </w:tc>
        <w:tc>
          <w:tcPr>
            <w:tcW w:w="1855" w:type="dxa"/>
            <w:shd w:val="clear" w:color="auto" w:fill="auto"/>
            <w:vAlign w:val="center"/>
          </w:tcPr>
          <w:p w14:paraId="7812190B" w14:textId="77777777" w:rsidR="005E4159" w:rsidRPr="006E0683" w:rsidRDefault="005E4159" w:rsidP="00DF3BFD">
            <w:pPr>
              <w:spacing w:before="60" w:after="60"/>
              <w:rPr>
                <w:rFonts w:ascii="Verdana" w:eastAsia="Calibri" w:hAnsi="Verdana"/>
                <w:bCs/>
                <w:sz w:val="18"/>
                <w:szCs w:val="18"/>
                <w:lang w:eastAsia="en-US"/>
              </w:rPr>
            </w:pPr>
          </w:p>
        </w:tc>
      </w:tr>
      <w:tr w:rsidR="005E4159" w:rsidRPr="006E0683" w14:paraId="441663B1" w14:textId="77777777" w:rsidTr="00D56AEA">
        <w:trPr>
          <w:cantSplit/>
          <w:trHeight w:val="680"/>
        </w:trPr>
        <w:tc>
          <w:tcPr>
            <w:tcW w:w="704" w:type="dxa"/>
            <w:shd w:val="clear" w:color="auto" w:fill="auto"/>
            <w:vAlign w:val="center"/>
          </w:tcPr>
          <w:p w14:paraId="49F0F492" w14:textId="77777777" w:rsidR="005E4159" w:rsidRPr="00EC2D66" w:rsidRDefault="005E4159" w:rsidP="007878E3">
            <w:pPr>
              <w:pStyle w:val="Akapitzlist"/>
              <w:numPr>
                <w:ilvl w:val="0"/>
                <w:numId w:val="83"/>
              </w:numPr>
              <w:spacing w:before="60" w:after="60"/>
              <w:ind w:left="811" w:hanging="357"/>
              <w:contextualSpacing w:val="0"/>
              <w:rPr>
                <w:rFonts w:ascii="Verdana" w:eastAsia="Calibri" w:hAnsi="Verdana"/>
                <w:bCs/>
                <w:sz w:val="18"/>
                <w:szCs w:val="18"/>
                <w:lang w:eastAsia="en-US"/>
              </w:rPr>
            </w:pPr>
          </w:p>
        </w:tc>
        <w:tc>
          <w:tcPr>
            <w:tcW w:w="5812" w:type="dxa"/>
            <w:shd w:val="clear" w:color="auto" w:fill="auto"/>
            <w:vAlign w:val="center"/>
          </w:tcPr>
          <w:p w14:paraId="3BE366E5" w14:textId="3C4F798E" w:rsidR="005E4159" w:rsidRPr="008D4DCC" w:rsidRDefault="005E4159" w:rsidP="00DF3BFD">
            <w:pPr>
              <w:spacing w:before="60" w:after="60"/>
              <w:rPr>
                <w:rFonts w:ascii="Arial" w:hAnsi="Arial" w:cs="Arial"/>
                <w:sz w:val="20"/>
                <w:szCs w:val="20"/>
              </w:rPr>
            </w:pPr>
            <w:r w:rsidRPr="008D4DCC">
              <w:rPr>
                <w:rFonts w:ascii="Arial" w:hAnsi="Arial" w:cs="Arial"/>
                <w:sz w:val="20"/>
                <w:szCs w:val="20"/>
              </w:rPr>
              <w:t>2szt</w:t>
            </w:r>
            <w:r w:rsidR="00DF3BFD">
              <w:rPr>
                <w:rFonts w:ascii="Arial" w:hAnsi="Arial" w:cs="Arial"/>
                <w:sz w:val="20"/>
                <w:szCs w:val="20"/>
              </w:rPr>
              <w:t>.</w:t>
            </w:r>
            <w:r w:rsidRPr="008D4DCC">
              <w:rPr>
                <w:rFonts w:ascii="Arial" w:hAnsi="Arial" w:cs="Arial"/>
                <w:sz w:val="20"/>
                <w:szCs w:val="20"/>
              </w:rPr>
              <w:t xml:space="preserve"> - filtr główny min.12 kg - węglowy ogólnego przeznaczenia - impregnowany węgiel aktywowany, który zapewnia wysoką </w:t>
            </w:r>
            <w:r w:rsidRPr="008D4DCC">
              <w:rPr>
                <w:rFonts w:ascii="Arial" w:hAnsi="Arial" w:cs="Arial"/>
                <w:sz w:val="20"/>
                <w:szCs w:val="20"/>
              </w:rPr>
              <w:lastRenderedPageBreak/>
              <w:t>zdolność filtra dla niskiej masy cząsteczkowej związków organicznych i nieorganicznych, gazów i par</w:t>
            </w:r>
          </w:p>
        </w:tc>
        <w:tc>
          <w:tcPr>
            <w:tcW w:w="1276" w:type="dxa"/>
            <w:shd w:val="clear" w:color="auto" w:fill="auto"/>
          </w:tcPr>
          <w:p w14:paraId="1DEF4193" w14:textId="34C55654" w:rsidR="005E4159" w:rsidRPr="000B3F67" w:rsidRDefault="005E4159" w:rsidP="00DF3BFD">
            <w:pPr>
              <w:spacing w:before="60" w:after="60"/>
              <w:jc w:val="center"/>
              <w:rPr>
                <w:rFonts w:ascii="Verdana" w:eastAsia="Calibri" w:hAnsi="Verdana"/>
                <w:sz w:val="18"/>
                <w:szCs w:val="18"/>
                <w:lang w:eastAsia="en-US"/>
              </w:rPr>
            </w:pPr>
            <w:r w:rsidRPr="00B30D19">
              <w:rPr>
                <w:rFonts w:ascii="Verdana" w:eastAsia="Calibri" w:hAnsi="Verdana"/>
                <w:sz w:val="18"/>
                <w:szCs w:val="18"/>
                <w:lang w:eastAsia="en-US"/>
              </w:rPr>
              <w:lastRenderedPageBreak/>
              <w:t>Tak, podać</w:t>
            </w:r>
          </w:p>
        </w:tc>
        <w:tc>
          <w:tcPr>
            <w:tcW w:w="1855" w:type="dxa"/>
            <w:shd w:val="clear" w:color="auto" w:fill="auto"/>
            <w:vAlign w:val="center"/>
          </w:tcPr>
          <w:p w14:paraId="7EB36AD5" w14:textId="77777777" w:rsidR="005E4159" w:rsidRPr="006E0683" w:rsidRDefault="005E4159" w:rsidP="00DF3BFD">
            <w:pPr>
              <w:spacing w:before="60" w:after="60"/>
              <w:rPr>
                <w:rFonts w:ascii="Verdana" w:eastAsia="Calibri" w:hAnsi="Verdana"/>
                <w:bCs/>
                <w:sz w:val="18"/>
                <w:szCs w:val="18"/>
                <w:lang w:eastAsia="en-US"/>
              </w:rPr>
            </w:pPr>
          </w:p>
        </w:tc>
      </w:tr>
      <w:tr w:rsidR="005E4159" w:rsidRPr="006E0683" w14:paraId="134E5706" w14:textId="77777777" w:rsidTr="00D56AEA">
        <w:trPr>
          <w:cantSplit/>
          <w:trHeight w:val="680"/>
        </w:trPr>
        <w:tc>
          <w:tcPr>
            <w:tcW w:w="704" w:type="dxa"/>
            <w:shd w:val="clear" w:color="auto" w:fill="auto"/>
            <w:vAlign w:val="center"/>
          </w:tcPr>
          <w:p w14:paraId="4FF85FDC" w14:textId="77777777" w:rsidR="005E4159" w:rsidRPr="00EC2D66" w:rsidRDefault="005E4159" w:rsidP="007878E3">
            <w:pPr>
              <w:pStyle w:val="Akapitzlist"/>
              <w:numPr>
                <w:ilvl w:val="0"/>
                <w:numId w:val="83"/>
              </w:numPr>
              <w:spacing w:before="60" w:after="60"/>
              <w:ind w:left="811" w:hanging="357"/>
              <w:contextualSpacing w:val="0"/>
              <w:rPr>
                <w:rFonts w:ascii="Verdana" w:eastAsia="Calibri" w:hAnsi="Verdana"/>
                <w:bCs/>
                <w:sz w:val="18"/>
                <w:szCs w:val="18"/>
                <w:lang w:eastAsia="en-US"/>
              </w:rPr>
            </w:pPr>
          </w:p>
        </w:tc>
        <w:tc>
          <w:tcPr>
            <w:tcW w:w="5812" w:type="dxa"/>
            <w:shd w:val="clear" w:color="auto" w:fill="auto"/>
            <w:vAlign w:val="center"/>
          </w:tcPr>
          <w:p w14:paraId="06826ACB" w14:textId="6B90EF6B" w:rsidR="005E4159" w:rsidRPr="008D4DCC" w:rsidRDefault="005E4159" w:rsidP="00E91587">
            <w:pPr>
              <w:spacing w:before="60" w:after="60"/>
              <w:rPr>
                <w:rFonts w:ascii="Arial" w:hAnsi="Arial" w:cs="Arial"/>
                <w:sz w:val="20"/>
                <w:szCs w:val="20"/>
              </w:rPr>
            </w:pPr>
            <w:r w:rsidRPr="008D4DCC">
              <w:rPr>
                <w:rFonts w:ascii="Arial" w:hAnsi="Arial" w:cs="Arial"/>
                <w:sz w:val="20"/>
                <w:szCs w:val="20"/>
              </w:rPr>
              <w:t>2szt</w:t>
            </w:r>
            <w:r w:rsidR="00DF3BFD">
              <w:rPr>
                <w:rFonts w:ascii="Arial" w:hAnsi="Arial" w:cs="Arial"/>
                <w:sz w:val="20"/>
                <w:szCs w:val="20"/>
              </w:rPr>
              <w:t>.</w:t>
            </w:r>
            <w:r w:rsidRPr="008D4DCC">
              <w:rPr>
                <w:rFonts w:ascii="Arial" w:hAnsi="Arial" w:cs="Arial"/>
                <w:sz w:val="20"/>
                <w:szCs w:val="20"/>
              </w:rPr>
              <w:t xml:space="preserve"> - filtr bezpieczeństwa - wylotowy - węglowy, min. 4kg</w:t>
            </w:r>
            <w:r w:rsidR="00DF3BFD">
              <w:rPr>
                <w:rFonts w:ascii="Arial" w:hAnsi="Arial" w:cs="Arial"/>
                <w:sz w:val="20"/>
                <w:szCs w:val="20"/>
              </w:rPr>
              <w:t xml:space="preserve"> </w:t>
            </w:r>
            <w:r w:rsidR="00DF3BFD">
              <w:rPr>
                <w:rFonts w:ascii="Arial" w:hAnsi="Arial" w:cs="Arial"/>
                <w:sz w:val="20"/>
                <w:szCs w:val="20"/>
              </w:rPr>
              <w:br/>
            </w:r>
          </w:p>
        </w:tc>
        <w:tc>
          <w:tcPr>
            <w:tcW w:w="1276" w:type="dxa"/>
            <w:shd w:val="clear" w:color="auto" w:fill="auto"/>
          </w:tcPr>
          <w:p w14:paraId="5447A87D" w14:textId="118DA97D" w:rsidR="005E4159" w:rsidRPr="000B3F67" w:rsidRDefault="005E4159" w:rsidP="00DF3BFD">
            <w:pPr>
              <w:spacing w:before="60" w:after="60"/>
              <w:jc w:val="center"/>
              <w:rPr>
                <w:rFonts w:ascii="Verdana" w:eastAsia="Calibri" w:hAnsi="Verdana"/>
                <w:sz w:val="18"/>
                <w:szCs w:val="18"/>
                <w:lang w:eastAsia="en-US"/>
              </w:rPr>
            </w:pPr>
            <w:r w:rsidRPr="00B30D19">
              <w:rPr>
                <w:rFonts w:ascii="Verdana" w:eastAsia="Calibri" w:hAnsi="Verdana"/>
                <w:sz w:val="18"/>
                <w:szCs w:val="18"/>
                <w:lang w:eastAsia="en-US"/>
              </w:rPr>
              <w:t>Tak, podać</w:t>
            </w:r>
          </w:p>
        </w:tc>
        <w:tc>
          <w:tcPr>
            <w:tcW w:w="1855" w:type="dxa"/>
            <w:shd w:val="clear" w:color="auto" w:fill="auto"/>
            <w:vAlign w:val="center"/>
          </w:tcPr>
          <w:p w14:paraId="5C17ACD5" w14:textId="77777777" w:rsidR="005E4159" w:rsidRPr="006E0683" w:rsidRDefault="005E4159" w:rsidP="00DF3BFD">
            <w:pPr>
              <w:spacing w:before="60" w:after="60"/>
              <w:rPr>
                <w:rFonts w:ascii="Verdana" w:eastAsia="Calibri" w:hAnsi="Verdana"/>
                <w:bCs/>
                <w:sz w:val="18"/>
                <w:szCs w:val="18"/>
                <w:lang w:eastAsia="en-US"/>
              </w:rPr>
            </w:pPr>
          </w:p>
        </w:tc>
      </w:tr>
      <w:tr w:rsidR="00E91587" w:rsidRPr="006E0683" w14:paraId="40255966" w14:textId="77777777" w:rsidTr="00D56AEA">
        <w:trPr>
          <w:cantSplit/>
          <w:trHeight w:val="680"/>
        </w:trPr>
        <w:tc>
          <w:tcPr>
            <w:tcW w:w="704" w:type="dxa"/>
            <w:shd w:val="clear" w:color="auto" w:fill="auto"/>
            <w:vAlign w:val="center"/>
          </w:tcPr>
          <w:p w14:paraId="109E39B7" w14:textId="77777777" w:rsidR="00E91587" w:rsidRPr="00EC2D66" w:rsidRDefault="00E91587" w:rsidP="007878E3">
            <w:pPr>
              <w:pStyle w:val="Akapitzlist"/>
              <w:numPr>
                <w:ilvl w:val="0"/>
                <w:numId w:val="83"/>
              </w:numPr>
              <w:spacing w:before="60" w:after="60"/>
              <w:ind w:left="811" w:hanging="357"/>
              <w:contextualSpacing w:val="0"/>
              <w:rPr>
                <w:rFonts w:ascii="Verdana" w:eastAsia="Calibri" w:hAnsi="Verdana"/>
                <w:bCs/>
                <w:sz w:val="18"/>
                <w:szCs w:val="18"/>
                <w:lang w:eastAsia="en-US"/>
              </w:rPr>
            </w:pPr>
          </w:p>
        </w:tc>
        <w:tc>
          <w:tcPr>
            <w:tcW w:w="5812" w:type="dxa"/>
            <w:shd w:val="clear" w:color="auto" w:fill="auto"/>
            <w:vAlign w:val="center"/>
          </w:tcPr>
          <w:p w14:paraId="2118E598" w14:textId="37DFF48E" w:rsidR="00E91587" w:rsidRPr="008D4DCC" w:rsidRDefault="005A6E72" w:rsidP="005A6E72">
            <w:pPr>
              <w:spacing w:before="60" w:after="60"/>
              <w:rPr>
                <w:rFonts w:ascii="Arial" w:hAnsi="Arial" w:cs="Arial"/>
                <w:sz w:val="20"/>
                <w:szCs w:val="20"/>
              </w:rPr>
            </w:pPr>
            <w:r w:rsidRPr="005A6E72">
              <w:rPr>
                <w:rFonts w:ascii="Arial" w:hAnsi="Arial" w:cs="Arial"/>
                <w:sz w:val="20"/>
                <w:szCs w:val="20"/>
              </w:rPr>
              <w:t>M</w:t>
            </w:r>
            <w:r w:rsidR="00E91587" w:rsidRPr="005A6E72">
              <w:rPr>
                <w:rFonts w:ascii="Arial" w:hAnsi="Arial" w:cs="Arial"/>
                <w:sz w:val="20"/>
                <w:szCs w:val="20"/>
              </w:rPr>
              <w:t>ożliwość instalacji filtrów dedykowanych do konkretnych związków w tym filtrów HEPA</w:t>
            </w:r>
          </w:p>
        </w:tc>
        <w:tc>
          <w:tcPr>
            <w:tcW w:w="1276" w:type="dxa"/>
            <w:shd w:val="clear" w:color="auto" w:fill="auto"/>
          </w:tcPr>
          <w:p w14:paraId="532CAFF7" w14:textId="11EEE5F5" w:rsidR="00E91587" w:rsidRPr="00B30D19" w:rsidRDefault="00E91587" w:rsidP="00DF3BFD">
            <w:pPr>
              <w:spacing w:before="60" w:after="60"/>
              <w:jc w:val="center"/>
              <w:rPr>
                <w:rFonts w:ascii="Verdana" w:eastAsia="Calibri" w:hAnsi="Verdana"/>
                <w:sz w:val="18"/>
                <w:szCs w:val="18"/>
                <w:lang w:eastAsia="en-US"/>
              </w:rPr>
            </w:pPr>
            <w:r w:rsidRPr="00B30D19">
              <w:rPr>
                <w:rFonts w:ascii="Verdana" w:eastAsia="Calibri" w:hAnsi="Verdana"/>
                <w:sz w:val="18"/>
                <w:szCs w:val="18"/>
                <w:lang w:eastAsia="en-US"/>
              </w:rPr>
              <w:t>Tak, podać</w:t>
            </w:r>
          </w:p>
        </w:tc>
        <w:tc>
          <w:tcPr>
            <w:tcW w:w="1855" w:type="dxa"/>
            <w:shd w:val="clear" w:color="auto" w:fill="auto"/>
            <w:vAlign w:val="center"/>
          </w:tcPr>
          <w:p w14:paraId="746775F6" w14:textId="77777777" w:rsidR="00E91587" w:rsidRPr="006E0683" w:rsidRDefault="00E91587" w:rsidP="00DF3BFD">
            <w:pPr>
              <w:spacing w:before="60" w:after="60"/>
              <w:rPr>
                <w:rFonts w:ascii="Verdana" w:eastAsia="Calibri" w:hAnsi="Verdana"/>
                <w:bCs/>
                <w:sz w:val="18"/>
                <w:szCs w:val="18"/>
                <w:lang w:eastAsia="en-US"/>
              </w:rPr>
            </w:pPr>
          </w:p>
        </w:tc>
      </w:tr>
      <w:tr w:rsidR="005E4159" w:rsidRPr="006E0683" w14:paraId="446A86D4" w14:textId="77777777" w:rsidTr="00D56AEA">
        <w:trPr>
          <w:cantSplit/>
          <w:trHeight w:val="680"/>
        </w:trPr>
        <w:tc>
          <w:tcPr>
            <w:tcW w:w="704" w:type="dxa"/>
            <w:shd w:val="clear" w:color="auto" w:fill="auto"/>
            <w:vAlign w:val="center"/>
          </w:tcPr>
          <w:p w14:paraId="64BD28F8" w14:textId="77777777" w:rsidR="005E4159" w:rsidRPr="00EC2D66" w:rsidRDefault="005E4159" w:rsidP="007878E3">
            <w:pPr>
              <w:pStyle w:val="Akapitzlist"/>
              <w:numPr>
                <w:ilvl w:val="0"/>
                <w:numId w:val="83"/>
              </w:numPr>
              <w:spacing w:before="60" w:after="60"/>
              <w:ind w:left="811" w:hanging="357"/>
              <w:contextualSpacing w:val="0"/>
              <w:rPr>
                <w:rFonts w:ascii="Verdana" w:eastAsia="Calibri" w:hAnsi="Verdana"/>
                <w:bCs/>
                <w:sz w:val="18"/>
                <w:szCs w:val="18"/>
                <w:lang w:eastAsia="en-US"/>
              </w:rPr>
            </w:pPr>
          </w:p>
        </w:tc>
        <w:tc>
          <w:tcPr>
            <w:tcW w:w="5812" w:type="dxa"/>
            <w:shd w:val="clear" w:color="auto" w:fill="auto"/>
            <w:vAlign w:val="center"/>
          </w:tcPr>
          <w:p w14:paraId="47D9A077" w14:textId="133CAA41" w:rsidR="005E4159" w:rsidRPr="008D4DCC" w:rsidRDefault="005E4159" w:rsidP="00DF3BFD">
            <w:pPr>
              <w:spacing w:before="60" w:after="60"/>
              <w:rPr>
                <w:rFonts w:ascii="Arial" w:hAnsi="Arial" w:cs="Arial"/>
                <w:sz w:val="20"/>
                <w:szCs w:val="20"/>
              </w:rPr>
            </w:pPr>
            <w:r w:rsidRPr="008D4DCC">
              <w:rPr>
                <w:rFonts w:ascii="Arial" w:hAnsi="Arial" w:cs="Arial"/>
                <w:sz w:val="20"/>
                <w:szCs w:val="20"/>
              </w:rPr>
              <w:t>oba filtry kasetonowe – do bezpiecznej i szybkiej wymiany od frontu urządzenia</w:t>
            </w:r>
          </w:p>
        </w:tc>
        <w:tc>
          <w:tcPr>
            <w:tcW w:w="1276" w:type="dxa"/>
            <w:shd w:val="clear" w:color="auto" w:fill="auto"/>
          </w:tcPr>
          <w:p w14:paraId="02EDBE11" w14:textId="02ABD324" w:rsidR="005E4159" w:rsidRPr="000B3F67" w:rsidRDefault="005E4159" w:rsidP="00DF3BFD">
            <w:pPr>
              <w:spacing w:before="60" w:after="60"/>
              <w:jc w:val="center"/>
              <w:rPr>
                <w:rFonts w:ascii="Verdana" w:eastAsia="Calibri" w:hAnsi="Verdana"/>
                <w:sz w:val="18"/>
                <w:szCs w:val="18"/>
                <w:lang w:eastAsia="en-US"/>
              </w:rPr>
            </w:pPr>
            <w:r w:rsidRPr="00B30D19">
              <w:rPr>
                <w:rFonts w:ascii="Verdana" w:eastAsia="Calibri" w:hAnsi="Verdana"/>
                <w:sz w:val="18"/>
                <w:szCs w:val="18"/>
                <w:lang w:eastAsia="en-US"/>
              </w:rPr>
              <w:t>Tak, podać</w:t>
            </w:r>
          </w:p>
        </w:tc>
        <w:tc>
          <w:tcPr>
            <w:tcW w:w="1855" w:type="dxa"/>
            <w:shd w:val="clear" w:color="auto" w:fill="auto"/>
            <w:vAlign w:val="center"/>
          </w:tcPr>
          <w:p w14:paraId="75A13491" w14:textId="77777777" w:rsidR="005E4159" w:rsidRPr="006E0683" w:rsidRDefault="005E4159" w:rsidP="00DF3BFD">
            <w:pPr>
              <w:spacing w:before="60" w:after="60"/>
              <w:rPr>
                <w:rFonts w:ascii="Verdana" w:eastAsia="Calibri" w:hAnsi="Verdana"/>
                <w:bCs/>
                <w:sz w:val="18"/>
                <w:szCs w:val="18"/>
                <w:lang w:eastAsia="en-US"/>
              </w:rPr>
            </w:pPr>
          </w:p>
        </w:tc>
      </w:tr>
      <w:tr w:rsidR="005E4159" w:rsidRPr="006E0683" w14:paraId="51C1065D" w14:textId="77777777" w:rsidTr="00D56AEA">
        <w:trPr>
          <w:cantSplit/>
          <w:trHeight w:val="680"/>
        </w:trPr>
        <w:tc>
          <w:tcPr>
            <w:tcW w:w="704" w:type="dxa"/>
            <w:shd w:val="clear" w:color="auto" w:fill="auto"/>
            <w:vAlign w:val="center"/>
          </w:tcPr>
          <w:p w14:paraId="12DA03B5" w14:textId="77777777" w:rsidR="005E4159" w:rsidRPr="00EC2D66" w:rsidRDefault="005E4159" w:rsidP="007878E3">
            <w:pPr>
              <w:pStyle w:val="Akapitzlist"/>
              <w:numPr>
                <w:ilvl w:val="0"/>
                <w:numId w:val="83"/>
              </w:numPr>
              <w:spacing w:before="60" w:after="60"/>
              <w:ind w:left="811" w:hanging="357"/>
              <w:contextualSpacing w:val="0"/>
              <w:rPr>
                <w:rFonts w:ascii="Verdana" w:eastAsia="Calibri" w:hAnsi="Verdana"/>
                <w:bCs/>
                <w:sz w:val="18"/>
                <w:szCs w:val="18"/>
                <w:lang w:eastAsia="en-US"/>
              </w:rPr>
            </w:pPr>
          </w:p>
        </w:tc>
        <w:tc>
          <w:tcPr>
            <w:tcW w:w="5812" w:type="dxa"/>
            <w:shd w:val="clear" w:color="auto" w:fill="auto"/>
            <w:vAlign w:val="center"/>
          </w:tcPr>
          <w:p w14:paraId="50CCF000" w14:textId="34942E03" w:rsidR="005E4159" w:rsidRPr="008D4DCC" w:rsidRDefault="005E4159" w:rsidP="00DF3BFD">
            <w:pPr>
              <w:spacing w:before="60" w:after="60"/>
              <w:ind w:left="228" w:hanging="228"/>
              <w:rPr>
                <w:rFonts w:ascii="Arial" w:hAnsi="Arial" w:cs="Arial"/>
                <w:sz w:val="20"/>
                <w:szCs w:val="20"/>
              </w:rPr>
            </w:pPr>
            <w:r w:rsidRPr="008D4DCC">
              <w:rPr>
                <w:rFonts w:ascii="Arial" w:hAnsi="Arial" w:cs="Arial"/>
                <w:sz w:val="20"/>
                <w:szCs w:val="20"/>
              </w:rPr>
              <w:t>bariera powietrzna min. w zakresie 0,4 -0,5 m/s</w:t>
            </w:r>
          </w:p>
        </w:tc>
        <w:tc>
          <w:tcPr>
            <w:tcW w:w="1276" w:type="dxa"/>
            <w:shd w:val="clear" w:color="auto" w:fill="auto"/>
          </w:tcPr>
          <w:p w14:paraId="61200125" w14:textId="14CFBE6F" w:rsidR="005E4159" w:rsidRPr="000B3F67" w:rsidRDefault="005E4159" w:rsidP="00DF3BFD">
            <w:pPr>
              <w:spacing w:before="60" w:after="60"/>
              <w:jc w:val="center"/>
              <w:rPr>
                <w:rFonts w:ascii="Verdana" w:eastAsia="Calibri" w:hAnsi="Verdana"/>
                <w:sz w:val="18"/>
                <w:szCs w:val="18"/>
                <w:lang w:eastAsia="en-US"/>
              </w:rPr>
            </w:pPr>
            <w:r w:rsidRPr="00B30D19">
              <w:rPr>
                <w:rFonts w:ascii="Verdana" w:eastAsia="Calibri" w:hAnsi="Verdana"/>
                <w:sz w:val="18"/>
                <w:szCs w:val="18"/>
                <w:lang w:eastAsia="en-US"/>
              </w:rPr>
              <w:t>Tak, podać</w:t>
            </w:r>
          </w:p>
        </w:tc>
        <w:tc>
          <w:tcPr>
            <w:tcW w:w="1855" w:type="dxa"/>
            <w:shd w:val="clear" w:color="auto" w:fill="auto"/>
            <w:vAlign w:val="center"/>
          </w:tcPr>
          <w:p w14:paraId="23D8DDC8" w14:textId="77777777" w:rsidR="005E4159" w:rsidRPr="006E0683" w:rsidRDefault="005E4159" w:rsidP="00DF3BFD">
            <w:pPr>
              <w:spacing w:before="60" w:after="60"/>
              <w:rPr>
                <w:rFonts w:ascii="Verdana" w:eastAsia="Calibri" w:hAnsi="Verdana"/>
                <w:bCs/>
                <w:sz w:val="18"/>
                <w:szCs w:val="18"/>
                <w:lang w:eastAsia="en-US"/>
              </w:rPr>
            </w:pPr>
          </w:p>
        </w:tc>
      </w:tr>
      <w:tr w:rsidR="005E4159" w:rsidRPr="006E0683" w14:paraId="718EDAAF" w14:textId="77777777" w:rsidTr="00D56AEA">
        <w:trPr>
          <w:cantSplit/>
          <w:trHeight w:val="680"/>
        </w:trPr>
        <w:tc>
          <w:tcPr>
            <w:tcW w:w="704" w:type="dxa"/>
            <w:shd w:val="clear" w:color="auto" w:fill="auto"/>
            <w:vAlign w:val="center"/>
          </w:tcPr>
          <w:p w14:paraId="1143D5FA" w14:textId="77777777" w:rsidR="005E4159" w:rsidRPr="00EC2D66" w:rsidRDefault="005E4159" w:rsidP="007878E3">
            <w:pPr>
              <w:pStyle w:val="Akapitzlist"/>
              <w:numPr>
                <w:ilvl w:val="0"/>
                <w:numId w:val="83"/>
              </w:numPr>
              <w:spacing w:before="60" w:after="60"/>
              <w:ind w:left="811" w:hanging="357"/>
              <w:contextualSpacing w:val="0"/>
              <w:rPr>
                <w:rFonts w:ascii="Verdana" w:eastAsia="Calibri" w:hAnsi="Verdana"/>
                <w:bCs/>
                <w:sz w:val="18"/>
                <w:szCs w:val="18"/>
                <w:lang w:eastAsia="en-US"/>
              </w:rPr>
            </w:pPr>
          </w:p>
        </w:tc>
        <w:tc>
          <w:tcPr>
            <w:tcW w:w="5812" w:type="dxa"/>
            <w:shd w:val="clear" w:color="auto" w:fill="auto"/>
            <w:vAlign w:val="center"/>
          </w:tcPr>
          <w:p w14:paraId="72749988" w14:textId="5DF94001" w:rsidR="005E4159" w:rsidRPr="008D4DCC" w:rsidRDefault="005E4159" w:rsidP="00DF3BFD">
            <w:pPr>
              <w:spacing w:before="60" w:after="60"/>
              <w:ind w:left="228" w:hanging="228"/>
              <w:rPr>
                <w:rFonts w:ascii="Arial" w:hAnsi="Arial" w:cs="Arial"/>
                <w:sz w:val="20"/>
                <w:szCs w:val="20"/>
              </w:rPr>
            </w:pPr>
            <w:r w:rsidRPr="008D4DCC">
              <w:rPr>
                <w:rFonts w:ascii="Arial" w:hAnsi="Arial" w:cs="Arial"/>
                <w:sz w:val="20"/>
                <w:szCs w:val="20"/>
              </w:rPr>
              <w:t xml:space="preserve">przepływ </w:t>
            </w:r>
            <w:r w:rsidR="00DF3BFD">
              <w:rPr>
                <w:rFonts w:ascii="Arial" w:hAnsi="Arial" w:cs="Arial"/>
                <w:sz w:val="20"/>
                <w:szCs w:val="20"/>
              </w:rPr>
              <w:t xml:space="preserve">– </w:t>
            </w:r>
            <w:r w:rsidRPr="008D4DCC">
              <w:rPr>
                <w:rFonts w:ascii="Arial" w:hAnsi="Arial" w:cs="Arial"/>
                <w:sz w:val="20"/>
                <w:szCs w:val="20"/>
              </w:rPr>
              <w:t>średnio</w:t>
            </w:r>
            <w:r w:rsidR="00DF3BFD">
              <w:rPr>
                <w:rFonts w:ascii="Arial" w:hAnsi="Arial" w:cs="Arial"/>
                <w:sz w:val="20"/>
                <w:szCs w:val="20"/>
              </w:rPr>
              <w:t xml:space="preserve"> </w:t>
            </w:r>
            <w:r w:rsidRPr="008D4DCC">
              <w:rPr>
                <w:rFonts w:ascii="Arial" w:hAnsi="Arial" w:cs="Arial"/>
                <w:sz w:val="20"/>
                <w:szCs w:val="20"/>
              </w:rPr>
              <w:t>- 300m</w:t>
            </w:r>
            <w:r w:rsidRPr="00DF3BFD">
              <w:rPr>
                <w:rFonts w:ascii="Arial" w:hAnsi="Arial" w:cs="Arial"/>
                <w:sz w:val="20"/>
                <w:szCs w:val="20"/>
                <w:vertAlign w:val="superscript"/>
              </w:rPr>
              <w:t>3</w:t>
            </w:r>
            <w:r w:rsidRPr="008D4DCC">
              <w:rPr>
                <w:rFonts w:ascii="Arial" w:hAnsi="Arial" w:cs="Arial"/>
                <w:sz w:val="20"/>
                <w:szCs w:val="20"/>
              </w:rPr>
              <w:t xml:space="preserve"> /</w:t>
            </w:r>
            <w:r w:rsidR="00DF3BFD">
              <w:rPr>
                <w:rFonts w:ascii="Arial" w:hAnsi="Arial" w:cs="Arial"/>
                <w:sz w:val="20"/>
                <w:szCs w:val="20"/>
              </w:rPr>
              <w:t xml:space="preserve"> </w:t>
            </w:r>
            <w:r w:rsidRPr="008D4DCC">
              <w:rPr>
                <w:rFonts w:ascii="Arial" w:hAnsi="Arial" w:cs="Arial"/>
                <w:sz w:val="20"/>
                <w:szCs w:val="20"/>
              </w:rPr>
              <w:t>godz</w:t>
            </w:r>
            <w:r w:rsidR="00DF3BFD">
              <w:rPr>
                <w:rFonts w:ascii="Arial" w:hAnsi="Arial" w:cs="Arial"/>
                <w:sz w:val="20"/>
                <w:szCs w:val="20"/>
              </w:rPr>
              <w:t>.</w:t>
            </w:r>
          </w:p>
        </w:tc>
        <w:tc>
          <w:tcPr>
            <w:tcW w:w="1276" w:type="dxa"/>
            <w:shd w:val="clear" w:color="auto" w:fill="auto"/>
          </w:tcPr>
          <w:p w14:paraId="7E32DBB5" w14:textId="00C95E34" w:rsidR="005E4159" w:rsidRPr="000B3F67" w:rsidRDefault="005E4159" w:rsidP="00DF3BFD">
            <w:pPr>
              <w:spacing w:before="60" w:after="60"/>
              <w:jc w:val="center"/>
              <w:rPr>
                <w:rFonts w:ascii="Verdana" w:eastAsia="Calibri" w:hAnsi="Verdana"/>
                <w:sz w:val="18"/>
                <w:szCs w:val="18"/>
                <w:lang w:eastAsia="en-US"/>
              </w:rPr>
            </w:pPr>
            <w:r w:rsidRPr="00B30D19">
              <w:rPr>
                <w:rFonts w:ascii="Verdana" w:eastAsia="Calibri" w:hAnsi="Verdana"/>
                <w:sz w:val="18"/>
                <w:szCs w:val="18"/>
                <w:lang w:eastAsia="en-US"/>
              </w:rPr>
              <w:t>Tak, podać</w:t>
            </w:r>
          </w:p>
        </w:tc>
        <w:tc>
          <w:tcPr>
            <w:tcW w:w="1855" w:type="dxa"/>
            <w:shd w:val="clear" w:color="auto" w:fill="auto"/>
            <w:vAlign w:val="center"/>
          </w:tcPr>
          <w:p w14:paraId="00239EC7" w14:textId="77777777" w:rsidR="005E4159" w:rsidRPr="006E0683" w:rsidRDefault="005E4159" w:rsidP="00DF3BFD">
            <w:pPr>
              <w:spacing w:before="60" w:after="60"/>
              <w:rPr>
                <w:rFonts w:ascii="Verdana" w:eastAsia="Calibri" w:hAnsi="Verdana"/>
                <w:bCs/>
                <w:sz w:val="18"/>
                <w:szCs w:val="18"/>
                <w:lang w:eastAsia="en-US"/>
              </w:rPr>
            </w:pPr>
          </w:p>
        </w:tc>
      </w:tr>
      <w:tr w:rsidR="005E4159" w:rsidRPr="006E0683" w14:paraId="29FA61AB" w14:textId="77777777" w:rsidTr="00D56AEA">
        <w:trPr>
          <w:cantSplit/>
          <w:trHeight w:val="680"/>
        </w:trPr>
        <w:tc>
          <w:tcPr>
            <w:tcW w:w="704" w:type="dxa"/>
            <w:shd w:val="clear" w:color="auto" w:fill="auto"/>
            <w:vAlign w:val="center"/>
          </w:tcPr>
          <w:p w14:paraId="696C7F21" w14:textId="77777777" w:rsidR="005E4159" w:rsidRPr="00EC2D66" w:rsidRDefault="005E4159" w:rsidP="007878E3">
            <w:pPr>
              <w:pStyle w:val="Akapitzlist"/>
              <w:numPr>
                <w:ilvl w:val="0"/>
                <w:numId w:val="72"/>
              </w:numPr>
              <w:spacing w:before="60" w:after="60"/>
              <w:contextualSpacing w:val="0"/>
              <w:rPr>
                <w:rFonts w:ascii="Verdana" w:eastAsia="Calibri" w:hAnsi="Verdana"/>
                <w:bCs/>
                <w:sz w:val="18"/>
                <w:szCs w:val="18"/>
                <w:lang w:eastAsia="en-US"/>
              </w:rPr>
            </w:pPr>
          </w:p>
        </w:tc>
        <w:tc>
          <w:tcPr>
            <w:tcW w:w="5812" w:type="dxa"/>
            <w:shd w:val="clear" w:color="auto" w:fill="auto"/>
            <w:vAlign w:val="center"/>
          </w:tcPr>
          <w:p w14:paraId="02560263" w14:textId="6AEBB9E1" w:rsidR="005E4159" w:rsidRPr="008D4DCC" w:rsidRDefault="005E4159" w:rsidP="00DF3BFD">
            <w:pPr>
              <w:spacing w:before="60" w:after="60"/>
              <w:ind w:left="228" w:hanging="228"/>
              <w:rPr>
                <w:rFonts w:ascii="Arial" w:hAnsi="Arial" w:cs="Arial"/>
                <w:b/>
                <w:sz w:val="20"/>
                <w:szCs w:val="20"/>
              </w:rPr>
            </w:pPr>
            <w:r w:rsidRPr="008D4DCC">
              <w:rPr>
                <w:rFonts w:ascii="Arial" w:hAnsi="Arial" w:cs="Arial"/>
                <w:b/>
                <w:sz w:val="20"/>
                <w:szCs w:val="20"/>
              </w:rPr>
              <w:t>Wymiary komory roboczej (bez stelaża):</w:t>
            </w:r>
          </w:p>
        </w:tc>
        <w:tc>
          <w:tcPr>
            <w:tcW w:w="1276" w:type="dxa"/>
            <w:shd w:val="clear" w:color="auto" w:fill="auto"/>
          </w:tcPr>
          <w:p w14:paraId="38A64AEF" w14:textId="482FAC02" w:rsidR="005E4159" w:rsidRPr="000B3F67" w:rsidRDefault="005E4159" w:rsidP="00DF3BFD">
            <w:pPr>
              <w:spacing w:before="60" w:after="60"/>
              <w:jc w:val="center"/>
              <w:rPr>
                <w:rFonts w:ascii="Verdana" w:eastAsia="Calibri" w:hAnsi="Verdana"/>
                <w:sz w:val="18"/>
                <w:szCs w:val="18"/>
                <w:lang w:eastAsia="en-US"/>
              </w:rPr>
            </w:pPr>
            <w:r w:rsidRPr="00B30D19">
              <w:rPr>
                <w:rFonts w:ascii="Verdana" w:eastAsia="Calibri" w:hAnsi="Verdana"/>
                <w:sz w:val="18"/>
                <w:szCs w:val="18"/>
                <w:lang w:eastAsia="en-US"/>
              </w:rPr>
              <w:t>Tak, podać</w:t>
            </w:r>
          </w:p>
        </w:tc>
        <w:tc>
          <w:tcPr>
            <w:tcW w:w="1855" w:type="dxa"/>
            <w:shd w:val="clear" w:color="auto" w:fill="auto"/>
            <w:vAlign w:val="center"/>
          </w:tcPr>
          <w:p w14:paraId="5E958ACA" w14:textId="77777777" w:rsidR="005E4159" w:rsidRPr="006E0683" w:rsidRDefault="005E4159" w:rsidP="00DF3BFD">
            <w:pPr>
              <w:spacing w:before="60" w:after="60"/>
              <w:rPr>
                <w:rFonts w:ascii="Verdana" w:eastAsia="Calibri" w:hAnsi="Verdana"/>
                <w:bCs/>
                <w:sz w:val="18"/>
                <w:szCs w:val="18"/>
                <w:lang w:eastAsia="en-US"/>
              </w:rPr>
            </w:pPr>
          </w:p>
        </w:tc>
      </w:tr>
      <w:tr w:rsidR="005E4159" w:rsidRPr="006E0683" w14:paraId="0C49F946" w14:textId="77777777" w:rsidTr="00D56AEA">
        <w:trPr>
          <w:cantSplit/>
          <w:trHeight w:val="680"/>
        </w:trPr>
        <w:tc>
          <w:tcPr>
            <w:tcW w:w="704" w:type="dxa"/>
            <w:shd w:val="clear" w:color="auto" w:fill="auto"/>
            <w:vAlign w:val="center"/>
          </w:tcPr>
          <w:p w14:paraId="296B0CBB" w14:textId="77777777" w:rsidR="005E4159" w:rsidRPr="00EC2D66" w:rsidRDefault="005E4159" w:rsidP="007878E3">
            <w:pPr>
              <w:pStyle w:val="Akapitzlist"/>
              <w:numPr>
                <w:ilvl w:val="0"/>
                <w:numId w:val="84"/>
              </w:numPr>
              <w:spacing w:before="60" w:after="60"/>
              <w:ind w:left="754" w:hanging="357"/>
              <w:contextualSpacing w:val="0"/>
              <w:rPr>
                <w:rFonts w:ascii="Verdana" w:eastAsia="Calibri" w:hAnsi="Verdana"/>
                <w:bCs/>
                <w:sz w:val="18"/>
                <w:szCs w:val="18"/>
                <w:lang w:eastAsia="en-US"/>
              </w:rPr>
            </w:pPr>
          </w:p>
        </w:tc>
        <w:tc>
          <w:tcPr>
            <w:tcW w:w="5812" w:type="dxa"/>
            <w:shd w:val="clear" w:color="auto" w:fill="auto"/>
            <w:vAlign w:val="center"/>
          </w:tcPr>
          <w:p w14:paraId="0AD430FD" w14:textId="6D69D4FF" w:rsidR="005E4159" w:rsidRPr="008D4DCC" w:rsidRDefault="005E4159" w:rsidP="00DF3BFD">
            <w:pPr>
              <w:spacing w:before="60" w:after="60"/>
              <w:rPr>
                <w:rFonts w:ascii="Arial" w:hAnsi="Arial" w:cs="Arial"/>
                <w:sz w:val="20"/>
                <w:szCs w:val="20"/>
              </w:rPr>
            </w:pPr>
            <w:r w:rsidRPr="008D4DCC">
              <w:rPr>
                <w:rFonts w:ascii="Arial" w:hAnsi="Arial" w:cs="Arial"/>
                <w:sz w:val="20"/>
                <w:szCs w:val="20"/>
              </w:rPr>
              <w:t>zewnętrzne (maksymalne)</w:t>
            </w:r>
            <w:r w:rsidR="00DF3BFD">
              <w:rPr>
                <w:rFonts w:ascii="Arial" w:hAnsi="Arial" w:cs="Arial"/>
                <w:sz w:val="20"/>
                <w:szCs w:val="20"/>
              </w:rPr>
              <w:br/>
            </w:r>
            <w:r w:rsidRPr="008D4DCC">
              <w:rPr>
                <w:rFonts w:ascii="Arial" w:hAnsi="Arial" w:cs="Arial"/>
                <w:sz w:val="20"/>
                <w:szCs w:val="20"/>
              </w:rPr>
              <w:t>szerokość 1250 mm x głębokość 730 mm</w:t>
            </w:r>
          </w:p>
        </w:tc>
        <w:tc>
          <w:tcPr>
            <w:tcW w:w="1276" w:type="dxa"/>
            <w:shd w:val="clear" w:color="auto" w:fill="auto"/>
          </w:tcPr>
          <w:p w14:paraId="0967FF3A" w14:textId="67E6AEA1" w:rsidR="005E4159" w:rsidRPr="000B3F67" w:rsidRDefault="005E4159" w:rsidP="00DF3BFD">
            <w:pPr>
              <w:spacing w:before="60" w:after="60"/>
              <w:jc w:val="center"/>
              <w:rPr>
                <w:rFonts w:ascii="Verdana" w:eastAsia="Calibri" w:hAnsi="Verdana"/>
                <w:sz w:val="18"/>
                <w:szCs w:val="18"/>
                <w:lang w:eastAsia="en-US"/>
              </w:rPr>
            </w:pPr>
            <w:r w:rsidRPr="00B30D19">
              <w:rPr>
                <w:rFonts w:ascii="Verdana" w:eastAsia="Calibri" w:hAnsi="Verdana"/>
                <w:sz w:val="18"/>
                <w:szCs w:val="18"/>
                <w:lang w:eastAsia="en-US"/>
              </w:rPr>
              <w:t>Tak, podać</w:t>
            </w:r>
          </w:p>
        </w:tc>
        <w:tc>
          <w:tcPr>
            <w:tcW w:w="1855" w:type="dxa"/>
            <w:shd w:val="clear" w:color="auto" w:fill="auto"/>
            <w:vAlign w:val="center"/>
          </w:tcPr>
          <w:p w14:paraId="75B71914" w14:textId="77777777" w:rsidR="005E4159" w:rsidRPr="006E0683" w:rsidRDefault="005E4159" w:rsidP="00DF3BFD">
            <w:pPr>
              <w:spacing w:before="60" w:after="60"/>
              <w:rPr>
                <w:rFonts w:ascii="Verdana" w:eastAsia="Calibri" w:hAnsi="Verdana"/>
                <w:bCs/>
                <w:sz w:val="18"/>
                <w:szCs w:val="18"/>
                <w:lang w:eastAsia="en-US"/>
              </w:rPr>
            </w:pPr>
          </w:p>
        </w:tc>
      </w:tr>
      <w:tr w:rsidR="005E4159" w:rsidRPr="006E0683" w14:paraId="1A6BB125" w14:textId="77777777" w:rsidTr="00D56AEA">
        <w:trPr>
          <w:cantSplit/>
          <w:trHeight w:val="680"/>
        </w:trPr>
        <w:tc>
          <w:tcPr>
            <w:tcW w:w="704" w:type="dxa"/>
            <w:shd w:val="clear" w:color="auto" w:fill="auto"/>
            <w:vAlign w:val="center"/>
          </w:tcPr>
          <w:p w14:paraId="702162AC" w14:textId="77777777" w:rsidR="005E4159" w:rsidRPr="00EC2D66" w:rsidRDefault="005E4159" w:rsidP="007878E3">
            <w:pPr>
              <w:pStyle w:val="Akapitzlist"/>
              <w:numPr>
                <w:ilvl w:val="0"/>
                <w:numId w:val="84"/>
              </w:numPr>
              <w:spacing w:before="60" w:after="60"/>
              <w:ind w:left="754" w:hanging="357"/>
              <w:contextualSpacing w:val="0"/>
              <w:rPr>
                <w:rFonts w:ascii="Verdana" w:eastAsia="Calibri" w:hAnsi="Verdana"/>
                <w:bCs/>
                <w:sz w:val="18"/>
                <w:szCs w:val="18"/>
                <w:lang w:eastAsia="en-US"/>
              </w:rPr>
            </w:pPr>
          </w:p>
        </w:tc>
        <w:tc>
          <w:tcPr>
            <w:tcW w:w="5812" w:type="dxa"/>
            <w:shd w:val="clear" w:color="auto" w:fill="auto"/>
            <w:vAlign w:val="center"/>
          </w:tcPr>
          <w:p w14:paraId="4BD34E54" w14:textId="582BE42A" w:rsidR="005E4159" w:rsidRPr="008D4DCC" w:rsidRDefault="005E4159" w:rsidP="00DF3BFD">
            <w:pPr>
              <w:spacing w:before="60" w:after="60"/>
              <w:ind w:left="228" w:hanging="228"/>
              <w:rPr>
                <w:rFonts w:ascii="Arial" w:hAnsi="Arial" w:cs="Arial"/>
                <w:sz w:val="20"/>
                <w:szCs w:val="20"/>
              </w:rPr>
            </w:pPr>
            <w:r w:rsidRPr="008D4DCC">
              <w:rPr>
                <w:rFonts w:ascii="Arial" w:hAnsi="Arial" w:cs="Arial"/>
                <w:sz w:val="20"/>
                <w:szCs w:val="20"/>
              </w:rPr>
              <w:t>szerokość robocza nie mniejsza niż 1100 mm</w:t>
            </w:r>
          </w:p>
        </w:tc>
        <w:tc>
          <w:tcPr>
            <w:tcW w:w="1276" w:type="dxa"/>
            <w:shd w:val="clear" w:color="auto" w:fill="auto"/>
          </w:tcPr>
          <w:p w14:paraId="0470D173" w14:textId="17C63CFE" w:rsidR="005E4159" w:rsidRPr="000B3F67" w:rsidRDefault="005E4159" w:rsidP="00DF3BFD">
            <w:pPr>
              <w:spacing w:before="60" w:after="60"/>
              <w:jc w:val="center"/>
              <w:rPr>
                <w:rFonts w:ascii="Verdana" w:eastAsia="Calibri" w:hAnsi="Verdana"/>
                <w:sz w:val="18"/>
                <w:szCs w:val="18"/>
                <w:lang w:eastAsia="en-US"/>
              </w:rPr>
            </w:pPr>
            <w:r w:rsidRPr="00B30D19">
              <w:rPr>
                <w:rFonts w:ascii="Verdana" w:eastAsia="Calibri" w:hAnsi="Verdana"/>
                <w:sz w:val="18"/>
                <w:szCs w:val="18"/>
                <w:lang w:eastAsia="en-US"/>
              </w:rPr>
              <w:t>Tak, podać</w:t>
            </w:r>
          </w:p>
        </w:tc>
        <w:tc>
          <w:tcPr>
            <w:tcW w:w="1855" w:type="dxa"/>
            <w:shd w:val="clear" w:color="auto" w:fill="auto"/>
            <w:vAlign w:val="center"/>
          </w:tcPr>
          <w:p w14:paraId="771FCF96" w14:textId="77777777" w:rsidR="005E4159" w:rsidRPr="006E0683" w:rsidRDefault="005E4159" w:rsidP="00DF3BFD">
            <w:pPr>
              <w:spacing w:before="60" w:after="60"/>
              <w:rPr>
                <w:rFonts w:ascii="Verdana" w:eastAsia="Calibri" w:hAnsi="Verdana"/>
                <w:bCs/>
                <w:sz w:val="18"/>
                <w:szCs w:val="18"/>
                <w:lang w:eastAsia="en-US"/>
              </w:rPr>
            </w:pPr>
          </w:p>
        </w:tc>
      </w:tr>
      <w:tr w:rsidR="005E4159" w:rsidRPr="006E0683" w14:paraId="27AB7F19" w14:textId="77777777" w:rsidTr="00D56AEA">
        <w:trPr>
          <w:cantSplit/>
          <w:trHeight w:val="680"/>
        </w:trPr>
        <w:tc>
          <w:tcPr>
            <w:tcW w:w="704" w:type="dxa"/>
            <w:shd w:val="clear" w:color="auto" w:fill="auto"/>
            <w:vAlign w:val="center"/>
          </w:tcPr>
          <w:p w14:paraId="03715731" w14:textId="77777777" w:rsidR="005E4159" w:rsidRPr="00EC2D66" w:rsidRDefault="005E4159" w:rsidP="007878E3">
            <w:pPr>
              <w:pStyle w:val="Akapitzlist"/>
              <w:numPr>
                <w:ilvl w:val="0"/>
                <w:numId w:val="84"/>
              </w:numPr>
              <w:spacing w:before="60" w:after="60"/>
              <w:ind w:left="754" w:hanging="357"/>
              <w:contextualSpacing w:val="0"/>
              <w:rPr>
                <w:rFonts w:ascii="Verdana" w:eastAsia="Calibri" w:hAnsi="Verdana"/>
                <w:bCs/>
                <w:sz w:val="18"/>
                <w:szCs w:val="18"/>
                <w:lang w:eastAsia="en-US"/>
              </w:rPr>
            </w:pPr>
          </w:p>
        </w:tc>
        <w:tc>
          <w:tcPr>
            <w:tcW w:w="5812" w:type="dxa"/>
            <w:shd w:val="clear" w:color="auto" w:fill="auto"/>
            <w:vAlign w:val="center"/>
          </w:tcPr>
          <w:p w14:paraId="2E2A9904" w14:textId="785249C3" w:rsidR="005E4159" w:rsidRPr="008D4DCC" w:rsidRDefault="005E4159" w:rsidP="00DF3BFD">
            <w:pPr>
              <w:spacing w:before="60" w:after="60"/>
              <w:ind w:left="228" w:hanging="228"/>
              <w:rPr>
                <w:rFonts w:ascii="Arial" w:hAnsi="Arial" w:cs="Arial"/>
                <w:sz w:val="20"/>
                <w:szCs w:val="20"/>
              </w:rPr>
            </w:pPr>
            <w:r w:rsidRPr="008D4DCC">
              <w:rPr>
                <w:rFonts w:ascii="Arial" w:hAnsi="Arial" w:cs="Arial"/>
                <w:sz w:val="20"/>
                <w:szCs w:val="20"/>
              </w:rPr>
              <w:t>głębokość robocza nie mniejsza niż 550 mm</w:t>
            </w:r>
          </w:p>
        </w:tc>
        <w:tc>
          <w:tcPr>
            <w:tcW w:w="1276" w:type="dxa"/>
            <w:shd w:val="clear" w:color="auto" w:fill="auto"/>
          </w:tcPr>
          <w:p w14:paraId="333CFA5B" w14:textId="2B1EA255" w:rsidR="005E4159" w:rsidRPr="000B3F67" w:rsidRDefault="005E4159" w:rsidP="00DF3BFD">
            <w:pPr>
              <w:spacing w:before="60" w:after="60"/>
              <w:jc w:val="center"/>
              <w:rPr>
                <w:rFonts w:ascii="Verdana" w:eastAsia="Calibri" w:hAnsi="Verdana"/>
                <w:sz w:val="18"/>
                <w:szCs w:val="18"/>
                <w:lang w:eastAsia="en-US"/>
              </w:rPr>
            </w:pPr>
            <w:r w:rsidRPr="00B30D19">
              <w:rPr>
                <w:rFonts w:ascii="Verdana" w:eastAsia="Calibri" w:hAnsi="Verdana"/>
                <w:sz w:val="18"/>
                <w:szCs w:val="18"/>
                <w:lang w:eastAsia="en-US"/>
              </w:rPr>
              <w:t>Tak, podać</w:t>
            </w:r>
          </w:p>
        </w:tc>
        <w:tc>
          <w:tcPr>
            <w:tcW w:w="1855" w:type="dxa"/>
            <w:shd w:val="clear" w:color="auto" w:fill="auto"/>
            <w:vAlign w:val="center"/>
          </w:tcPr>
          <w:p w14:paraId="455D4EF9" w14:textId="77777777" w:rsidR="005E4159" w:rsidRPr="006E0683" w:rsidRDefault="005E4159" w:rsidP="00DF3BFD">
            <w:pPr>
              <w:spacing w:before="60" w:after="60"/>
              <w:rPr>
                <w:rFonts w:ascii="Verdana" w:eastAsia="Calibri" w:hAnsi="Verdana"/>
                <w:bCs/>
                <w:sz w:val="18"/>
                <w:szCs w:val="18"/>
                <w:lang w:eastAsia="en-US"/>
              </w:rPr>
            </w:pPr>
          </w:p>
        </w:tc>
      </w:tr>
      <w:tr w:rsidR="005E4159" w:rsidRPr="006E0683" w14:paraId="5F6C1F9A" w14:textId="77777777" w:rsidTr="00D56AEA">
        <w:trPr>
          <w:cantSplit/>
          <w:trHeight w:val="680"/>
        </w:trPr>
        <w:tc>
          <w:tcPr>
            <w:tcW w:w="704" w:type="dxa"/>
            <w:shd w:val="clear" w:color="auto" w:fill="auto"/>
            <w:vAlign w:val="center"/>
          </w:tcPr>
          <w:p w14:paraId="0687E5C7" w14:textId="77777777" w:rsidR="005E4159" w:rsidRPr="00EC2D66" w:rsidRDefault="005E4159" w:rsidP="007878E3">
            <w:pPr>
              <w:pStyle w:val="Akapitzlist"/>
              <w:numPr>
                <w:ilvl w:val="0"/>
                <w:numId w:val="72"/>
              </w:numPr>
              <w:spacing w:before="60" w:after="60"/>
              <w:contextualSpacing w:val="0"/>
              <w:rPr>
                <w:rFonts w:ascii="Verdana" w:eastAsia="Calibri" w:hAnsi="Verdana"/>
                <w:bCs/>
                <w:sz w:val="18"/>
                <w:szCs w:val="18"/>
                <w:lang w:eastAsia="en-US"/>
              </w:rPr>
            </w:pPr>
          </w:p>
        </w:tc>
        <w:tc>
          <w:tcPr>
            <w:tcW w:w="5812" w:type="dxa"/>
            <w:shd w:val="clear" w:color="auto" w:fill="auto"/>
            <w:vAlign w:val="center"/>
          </w:tcPr>
          <w:p w14:paraId="2686C070" w14:textId="1E7C63E1" w:rsidR="005E4159" w:rsidRPr="008D4DCC" w:rsidRDefault="005E4159" w:rsidP="00DF3BFD">
            <w:pPr>
              <w:spacing w:before="60" w:after="60"/>
              <w:ind w:left="228" w:hanging="228"/>
              <w:rPr>
                <w:rFonts w:ascii="Arial" w:hAnsi="Arial" w:cs="Arial"/>
                <w:b/>
                <w:sz w:val="20"/>
                <w:szCs w:val="20"/>
              </w:rPr>
            </w:pPr>
            <w:r w:rsidRPr="008D4DCC">
              <w:rPr>
                <w:rFonts w:ascii="Arial" w:hAnsi="Arial" w:cs="Arial"/>
                <w:b/>
                <w:sz w:val="20"/>
                <w:szCs w:val="20"/>
              </w:rPr>
              <w:t>Budowa:</w:t>
            </w:r>
          </w:p>
        </w:tc>
        <w:tc>
          <w:tcPr>
            <w:tcW w:w="1276" w:type="dxa"/>
            <w:shd w:val="clear" w:color="auto" w:fill="auto"/>
          </w:tcPr>
          <w:p w14:paraId="1A91448F" w14:textId="51466A59" w:rsidR="005E4159" w:rsidRPr="000B3F67" w:rsidRDefault="005E4159" w:rsidP="00DF3BFD">
            <w:pPr>
              <w:spacing w:before="60" w:after="60"/>
              <w:jc w:val="center"/>
              <w:rPr>
                <w:rFonts w:ascii="Verdana" w:eastAsia="Calibri" w:hAnsi="Verdana"/>
                <w:sz w:val="18"/>
                <w:szCs w:val="18"/>
                <w:lang w:eastAsia="en-US"/>
              </w:rPr>
            </w:pPr>
            <w:r w:rsidRPr="00B30D19">
              <w:rPr>
                <w:rFonts w:ascii="Verdana" w:eastAsia="Calibri" w:hAnsi="Verdana"/>
                <w:sz w:val="18"/>
                <w:szCs w:val="18"/>
                <w:lang w:eastAsia="en-US"/>
              </w:rPr>
              <w:t>Tak, podać</w:t>
            </w:r>
          </w:p>
        </w:tc>
        <w:tc>
          <w:tcPr>
            <w:tcW w:w="1855" w:type="dxa"/>
            <w:shd w:val="clear" w:color="auto" w:fill="auto"/>
            <w:vAlign w:val="center"/>
          </w:tcPr>
          <w:p w14:paraId="51FFDA72" w14:textId="77777777" w:rsidR="005E4159" w:rsidRPr="006E0683" w:rsidRDefault="005E4159" w:rsidP="00DF3BFD">
            <w:pPr>
              <w:spacing w:before="60" w:after="60"/>
              <w:rPr>
                <w:rFonts w:ascii="Verdana" w:eastAsia="Calibri" w:hAnsi="Verdana"/>
                <w:bCs/>
                <w:sz w:val="18"/>
                <w:szCs w:val="18"/>
                <w:lang w:eastAsia="en-US"/>
              </w:rPr>
            </w:pPr>
          </w:p>
        </w:tc>
      </w:tr>
      <w:tr w:rsidR="005E4159" w:rsidRPr="006E0683" w14:paraId="44BB2944" w14:textId="77777777" w:rsidTr="00D56AEA">
        <w:trPr>
          <w:cantSplit/>
          <w:trHeight w:val="680"/>
        </w:trPr>
        <w:tc>
          <w:tcPr>
            <w:tcW w:w="704" w:type="dxa"/>
            <w:shd w:val="clear" w:color="auto" w:fill="auto"/>
            <w:vAlign w:val="center"/>
          </w:tcPr>
          <w:p w14:paraId="2BA02009" w14:textId="77777777" w:rsidR="005E4159" w:rsidRPr="00DF3BFD" w:rsidRDefault="005E4159" w:rsidP="007878E3">
            <w:pPr>
              <w:pStyle w:val="Akapitzlist"/>
              <w:numPr>
                <w:ilvl w:val="0"/>
                <w:numId w:val="85"/>
              </w:numPr>
              <w:spacing w:before="60" w:after="60"/>
              <w:ind w:left="754" w:hanging="357"/>
              <w:rPr>
                <w:rFonts w:ascii="Verdana" w:eastAsia="Calibri" w:hAnsi="Verdana"/>
                <w:bCs/>
                <w:sz w:val="18"/>
                <w:szCs w:val="18"/>
                <w:lang w:eastAsia="en-US"/>
              </w:rPr>
            </w:pPr>
          </w:p>
        </w:tc>
        <w:tc>
          <w:tcPr>
            <w:tcW w:w="5812" w:type="dxa"/>
            <w:shd w:val="clear" w:color="auto" w:fill="auto"/>
            <w:vAlign w:val="center"/>
          </w:tcPr>
          <w:p w14:paraId="38F9C0AD" w14:textId="6E657E95" w:rsidR="005E4159" w:rsidRPr="008D4DCC" w:rsidRDefault="00DF3BFD" w:rsidP="00DF3BFD">
            <w:pPr>
              <w:spacing w:before="60" w:after="60"/>
              <w:rPr>
                <w:rFonts w:ascii="Arial" w:hAnsi="Arial" w:cs="Arial"/>
                <w:sz w:val="20"/>
                <w:szCs w:val="20"/>
              </w:rPr>
            </w:pPr>
            <w:r>
              <w:rPr>
                <w:rFonts w:ascii="Arial" w:hAnsi="Arial" w:cs="Arial"/>
                <w:sz w:val="20"/>
                <w:szCs w:val="20"/>
              </w:rPr>
              <w:t>ś</w:t>
            </w:r>
            <w:r w:rsidR="005E4159" w:rsidRPr="008D4DCC">
              <w:rPr>
                <w:rFonts w:ascii="Arial" w:hAnsi="Arial" w:cs="Arial"/>
                <w:sz w:val="20"/>
                <w:szCs w:val="20"/>
              </w:rPr>
              <w:t>ciany boczne przeszklone ze szkła bezpiecznego</w:t>
            </w:r>
          </w:p>
        </w:tc>
        <w:tc>
          <w:tcPr>
            <w:tcW w:w="1276" w:type="dxa"/>
            <w:shd w:val="clear" w:color="auto" w:fill="auto"/>
          </w:tcPr>
          <w:p w14:paraId="60618AA8" w14:textId="156ABF83" w:rsidR="005E4159" w:rsidRPr="000B3F67" w:rsidRDefault="005E4159" w:rsidP="00DF3BFD">
            <w:pPr>
              <w:spacing w:before="60" w:after="60"/>
              <w:jc w:val="center"/>
              <w:rPr>
                <w:rFonts w:ascii="Verdana" w:eastAsia="Calibri" w:hAnsi="Verdana"/>
                <w:sz w:val="18"/>
                <w:szCs w:val="18"/>
                <w:lang w:eastAsia="en-US"/>
              </w:rPr>
            </w:pPr>
            <w:r w:rsidRPr="00B30D19">
              <w:rPr>
                <w:rFonts w:ascii="Verdana" w:eastAsia="Calibri" w:hAnsi="Verdana"/>
                <w:sz w:val="18"/>
                <w:szCs w:val="18"/>
                <w:lang w:eastAsia="en-US"/>
              </w:rPr>
              <w:t>Tak, podać</w:t>
            </w:r>
          </w:p>
        </w:tc>
        <w:tc>
          <w:tcPr>
            <w:tcW w:w="1855" w:type="dxa"/>
            <w:shd w:val="clear" w:color="auto" w:fill="auto"/>
            <w:vAlign w:val="center"/>
          </w:tcPr>
          <w:p w14:paraId="191138C2" w14:textId="77777777" w:rsidR="005E4159" w:rsidRPr="006E0683" w:rsidRDefault="005E4159" w:rsidP="00DF3BFD">
            <w:pPr>
              <w:spacing w:before="60" w:after="60"/>
              <w:rPr>
                <w:rFonts w:ascii="Verdana" w:eastAsia="Calibri" w:hAnsi="Verdana"/>
                <w:bCs/>
                <w:sz w:val="18"/>
                <w:szCs w:val="18"/>
                <w:lang w:eastAsia="en-US"/>
              </w:rPr>
            </w:pPr>
          </w:p>
        </w:tc>
      </w:tr>
      <w:tr w:rsidR="005E4159" w:rsidRPr="006E0683" w14:paraId="3B434F16" w14:textId="77777777" w:rsidTr="00D56AEA">
        <w:trPr>
          <w:cantSplit/>
          <w:trHeight w:val="680"/>
        </w:trPr>
        <w:tc>
          <w:tcPr>
            <w:tcW w:w="704" w:type="dxa"/>
            <w:shd w:val="clear" w:color="auto" w:fill="auto"/>
            <w:vAlign w:val="center"/>
          </w:tcPr>
          <w:p w14:paraId="6976D2D5" w14:textId="77777777" w:rsidR="005E4159" w:rsidRPr="00DF3BFD" w:rsidRDefault="005E4159" w:rsidP="007878E3">
            <w:pPr>
              <w:pStyle w:val="Akapitzlist"/>
              <w:numPr>
                <w:ilvl w:val="0"/>
                <w:numId w:val="85"/>
              </w:numPr>
              <w:spacing w:before="60" w:after="60"/>
              <w:ind w:left="754" w:hanging="357"/>
              <w:rPr>
                <w:rFonts w:ascii="Verdana" w:eastAsia="Calibri" w:hAnsi="Verdana"/>
                <w:bCs/>
                <w:sz w:val="18"/>
                <w:szCs w:val="18"/>
                <w:lang w:eastAsia="en-US"/>
              </w:rPr>
            </w:pPr>
          </w:p>
        </w:tc>
        <w:tc>
          <w:tcPr>
            <w:tcW w:w="5812" w:type="dxa"/>
            <w:shd w:val="clear" w:color="auto" w:fill="auto"/>
            <w:vAlign w:val="center"/>
          </w:tcPr>
          <w:p w14:paraId="0E832F84" w14:textId="261C92D8" w:rsidR="005E4159" w:rsidRPr="008D4DCC" w:rsidRDefault="005E4159" w:rsidP="00DF3BFD">
            <w:pPr>
              <w:spacing w:before="60" w:after="60"/>
              <w:rPr>
                <w:rFonts w:ascii="Arial" w:hAnsi="Arial" w:cs="Arial"/>
                <w:sz w:val="20"/>
                <w:szCs w:val="20"/>
              </w:rPr>
            </w:pPr>
            <w:r w:rsidRPr="008D4DCC">
              <w:rPr>
                <w:rFonts w:ascii="Arial" w:hAnsi="Arial" w:cs="Arial"/>
                <w:sz w:val="20"/>
                <w:szCs w:val="20"/>
              </w:rPr>
              <w:t>wnętrze komory odporne na działanie rozpuszczalników</w:t>
            </w:r>
          </w:p>
        </w:tc>
        <w:tc>
          <w:tcPr>
            <w:tcW w:w="1276" w:type="dxa"/>
            <w:shd w:val="clear" w:color="auto" w:fill="auto"/>
          </w:tcPr>
          <w:p w14:paraId="59C29146" w14:textId="3B41BCA3" w:rsidR="005E4159" w:rsidRPr="000B3F67" w:rsidRDefault="005E4159" w:rsidP="00DF3BFD">
            <w:pPr>
              <w:spacing w:before="60" w:after="60"/>
              <w:jc w:val="center"/>
              <w:rPr>
                <w:rFonts w:ascii="Verdana" w:eastAsia="Calibri" w:hAnsi="Verdana"/>
                <w:sz w:val="18"/>
                <w:szCs w:val="18"/>
                <w:lang w:eastAsia="en-US"/>
              </w:rPr>
            </w:pPr>
            <w:r w:rsidRPr="00B30D19">
              <w:rPr>
                <w:rFonts w:ascii="Verdana" w:eastAsia="Calibri" w:hAnsi="Verdana"/>
                <w:sz w:val="18"/>
                <w:szCs w:val="18"/>
                <w:lang w:eastAsia="en-US"/>
              </w:rPr>
              <w:t>Tak, podać</w:t>
            </w:r>
          </w:p>
        </w:tc>
        <w:tc>
          <w:tcPr>
            <w:tcW w:w="1855" w:type="dxa"/>
            <w:shd w:val="clear" w:color="auto" w:fill="auto"/>
            <w:vAlign w:val="center"/>
          </w:tcPr>
          <w:p w14:paraId="184C1EB9" w14:textId="77777777" w:rsidR="005E4159" w:rsidRPr="006E0683" w:rsidRDefault="005E4159" w:rsidP="00DF3BFD">
            <w:pPr>
              <w:spacing w:before="60" w:after="60"/>
              <w:rPr>
                <w:rFonts w:ascii="Verdana" w:eastAsia="Calibri" w:hAnsi="Verdana"/>
                <w:bCs/>
                <w:sz w:val="18"/>
                <w:szCs w:val="18"/>
                <w:lang w:eastAsia="en-US"/>
              </w:rPr>
            </w:pPr>
          </w:p>
        </w:tc>
      </w:tr>
      <w:tr w:rsidR="005E4159" w:rsidRPr="006E0683" w14:paraId="1C032235" w14:textId="77777777" w:rsidTr="00D56AEA">
        <w:trPr>
          <w:cantSplit/>
          <w:trHeight w:val="680"/>
        </w:trPr>
        <w:tc>
          <w:tcPr>
            <w:tcW w:w="704" w:type="dxa"/>
            <w:shd w:val="clear" w:color="auto" w:fill="auto"/>
            <w:vAlign w:val="center"/>
          </w:tcPr>
          <w:p w14:paraId="3A2D8725" w14:textId="77777777" w:rsidR="005E4159" w:rsidRPr="00DF3BFD" w:rsidRDefault="005E4159" w:rsidP="007878E3">
            <w:pPr>
              <w:pStyle w:val="Akapitzlist"/>
              <w:numPr>
                <w:ilvl w:val="0"/>
                <w:numId w:val="85"/>
              </w:numPr>
              <w:spacing w:before="60" w:after="60"/>
              <w:ind w:left="754" w:hanging="357"/>
              <w:rPr>
                <w:rFonts w:ascii="Verdana" w:eastAsia="Calibri" w:hAnsi="Verdana"/>
                <w:bCs/>
                <w:sz w:val="18"/>
                <w:szCs w:val="18"/>
                <w:lang w:eastAsia="en-US"/>
              </w:rPr>
            </w:pPr>
          </w:p>
        </w:tc>
        <w:tc>
          <w:tcPr>
            <w:tcW w:w="5812" w:type="dxa"/>
            <w:shd w:val="clear" w:color="auto" w:fill="auto"/>
            <w:vAlign w:val="center"/>
          </w:tcPr>
          <w:p w14:paraId="7FA66C61" w14:textId="313A253D" w:rsidR="005E4159" w:rsidRPr="008D4DCC" w:rsidRDefault="005E4159" w:rsidP="00DF3BFD">
            <w:pPr>
              <w:spacing w:before="60" w:after="60"/>
              <w:rPr>
                <w:rFonts w:ascii="Arial" w:hAnsi="Arial" w:cs="Arial"/>
                <w:sz w:val="20"/>
                <w:szCs w:val="20"/>
              </w:rPr>
            </w:pPr>
            <w:r w:rsidRPr="008D4DCC">
              <w:rPr>
                <w:rFonts w:ascii="Arial" w:hAnsi="Arial" w:cs="Arial"/>
                <w:sz w:val="20"/>
                <w:szCs w:val="20"/>
              </w:rPr>
              <w:t>obudowa ze stali miękkiej powlekanej epoksydem</w:t>
            </w:r>
          </w:p>
        </w:tc>
        <w:tc>
          <w:tcPr>
            <w:tcW w:w="1276" w:type="dxa"/>
            <w:shd w:val="clear" w:color="auto" w:fill="auto"/>
          </w:tcPr>
          <w:p w14:paraId="2E98D28E" w14:textId="63EE8DF5" w:rsidR="005E4159" w:rsidRPr="000B3F67" w:rsidRDefault="005E4159" w:rsidP="00DF3BFD">
            <w:pPr>
              <w:spacing w:before="60" w:after="60"/>
              <w:jc w:val="center"/>
              <w:rPr>
                <w:rFonts w:ascii="Verdana" w:eastAsia="Calibri" w:hAnsi="Verdana"/>
                <w:sz w:val="18"/>
                <w:szCs w:val="18"/>
                <w:lang w:eastAsia="en-US"/>
              </w:rPr>
            </w:pPr>
            <w:r w:rsidRPr="00B30D19">
              <w:rPr>
                <w:rFonts w:ascii="Verdana" w:eastAsia="Calibri" w:hAnsi="Verdana"/>
                <w:sz w:val="18"/>
                <w:szCs w:val="18"/>
                <w:lang w:eastAsia="en-US"/>
              </w:rPr>
              <w:t>Tak, podać</w:t>
            </w:r>
          </w:p>
        </w:tc>
        <w:tc>
          <w:tcPr>
            <w:tcW w:w="1855" w:type="dxa"/>
            <w:shd w:val="clear" w:color="auto" w:fill="auto"/>
            <w:vAlign w:val="center"/>
          </w:tcPr>
          <w:p w14:paraId="37D25B3E" w14:textId="77777777" w:rsidR="005E4159" w:rsidRPr="006E0683" w:rsidRDefault="005E4159" w:rsidP="00DF3BFD">
            <w:pPr>
              <w:spacing w:before="60" w:after="60"/>
              <w:rPr>
                <w:rFonts w:ascii="Verdana" w:eastAsia="Calibri" w:hAnsi="Verdana"/>
                <w:bCs/>
                <w:sz w:val="18"/>
                <w:szCs w:val="18"/>
                <w:lang w:eastAsia="en-US"/>
              </w:rPr>
            </w:pPr>
          </w:p>
        </w:tc>
      </w:tr>
      <w:tr w:rsidR="005E4159" w:rsidRPr="006E0683" w14:paraId="1E4EB838" w14:textId="77777777" w:rsidTr="00D56AEA">
        <w:trPr>
          <w:cantSplit/>
          <w:trHeight w:val="680"/>
        </w:trPr>
        <w:tc>
          <w:tcPr>
            <w:tcW w:w="704" w:type="dxa"/>
            <w:shd w:val="clear" w:color="auto" w:fill="auto"/>
            <w:vAlign w:val="center"/>
          </w:tcPr>
          <w:p w14:paraId="68C6F486" w14:textId="77777777" w:rsidR="005E4159" w:rsidRPr="00DF3BFD" w:rsidRDefault="005E4159" w:rsidP="007878E3">
            <w:pPr>
              <w:pStyle w:val="Akapitzlist"/>
              <w:numPr>
                <w:ilvl w:val="0"/>
                <w:numId w:val="85"/>
              </w:numPr>
              <w:spacing w:before="60" w:after="60"/>
              <w:ind w:left="754" w:hanging="357"/>
              <w:rPr>
                <w:rFonts w:ascii="Verdana" w:eastAsia="Calibri" w:hAnsi="Verdana"/>
                <w:bCs/>
                <w:sz w:val="18"/>
                <w:szCs w:val="18"/>
                <w:lang w:eastAsia="en-US"/>
              </w:rPr>
            </w:pPr>
          </w:p>
        </w:tc>
        <w:tc>
          <w:tcPr>
            <w:tcW w:w="5812" w:type="dxa"/>
            <w:shd w:val="clear" w:color="auto" w:fill="auto"/>
            <w:vAlign w:val="center"/>
          </w:tcPr>
          <w:p w14:paraId="339FB8F5" w14:textId="1EB3548D" w:rsidR="005E4159" w:rsidRPr="008D4DCC" w:rsidRDefault="005E4159" w:rsidP="00DF3BFD">
            <w:pPr>
              <w:spacing w:before="60" w:after="60"/>
              <w:rPr>
                <w:rFonts w:ascii="Arial" w:hAnsi="Arial" w:cs="Arial"/>
                <w:sz w:val="20"/>
                <w:szCs w:val="20"/>
              </w:rPr>
            </w:pPr>
            <w:r w:rsidRPr="008D4DCC">
              <w:rPr>
                <w:rFonts w:ascii="Arial" w:hAnsi="Arial" w:cs="Arial"/>
                <w:sz w:val="20"/>
                <w:szCs w:val="20"/>
              </w:rPr>
              <w:t>dedykowany stelaż do postawienia dygestorium</w:t>
            </w:r>
          </w:p>
        </w:tc>
        <w:tc>
          <w:tcPr>
            <w:tcW w:w="1276" w:type="dxa"/>
            <w:shd w:val="clear" w:color="auto" w:fill="auto"/>
          </w:tcPr>
          <w:p w14:paraId="118767A6" w14:textId="51C8DA8D" w:rsidR="005E4159" w:rsidRPr="000B3F67" w:rsidRDefault="005E4159" w:rsidP="00DF3BFD">
            <w:pPr>
              <w:spacing w:before="60" w:after="60"/>
              <w:jc w:val="center"/>
              <w:rPr>
                <w:rFonts w:ascii="Verdana" w:eastAsia="Calibri" w:hAnsi="Verdana"/>
                <w:sz w:val="18"/>
                <w:szCs w:val="18"/>
                <w:lang w:eastAsia="en-US"/>
              </w:rPr>
            </w:pPr>
            <w:r w:rsidRPr="00B30D19">
              <w:rPr>
                <w:rFonts w:ascii="Verdana" w:eastAsia="Calibri" w:hAnsi="Verdana"/>
                <w:sz w:val="18"/>
                <w:szCs w:val="18"/>
                <w:lang w:eastAsia="en-US"/>
              </w:rPr>
              <w:t>Tak, podać</w:t>
            </w:r>
          </w:p>
        </w:tc>
        <w:tc>
          <w:tcPr>
            <w:tcW w:w="1855" w:type="dxa"/>
            <w:shd w:val="clear" w:color="auto" w:fill="auto"/>
            <w:vAlign w:val="center"/>
          </w:tcPr>
          <w:p w14:paraId="129FFA37" w14:textId="77777777" w:rsidR="005E4159" w:rsidRPr="006E0683" w:rsidRDefault="005E4159" w:rsidP="00DF3BFD">
            <w:pPr>
              <w:spacing w:before="60" w:after="60"/>
              <w:rPr>
                <w:rFonts w:ascii="Verdana" w:eastAsia="Calibri" w:hAnsi="Verdana"/>
                <w:bCs/>
                <w:sz w:val="18"/>
                <w:szCs w:val="18"/>
                <w:lang w:eastAsia="en-US"/>
              </w:rPr>
            </w:pPr>
          </w:p>
        </w:tc>
      </w:tr>
      <w:tr w:rsidR="005E4159" w:rsidRPr="006E0683" w14:paraId="42ED5682" w14:textId="77777777" w:rsidTr="00D56AEA">
        <w:trPr>
          <w:cantSplit/>
          <w:trHeight w:val="680"/>
        </w:trPr>
        <w:tc>
          <w:tcPr>
            <w:tcW w:w="704" w:type="dxa"/>
            <w:shd w:val="clear" w:color="auto" w:fill="auto"/>
            <w:vAlign w:val="center"/>
          </w:tcPr>
          <w:p w14:paraId="71623A8C" w14:textId="77777777" w:rsidR="005E4159" w:rsidRPr="00DF3BFD" w:rsidRDefault="005E4159" w:rsidP="007878E3">
            <w:pPr>
              <w:pStyle w:val="Akapitzlist"/>
              <w:numPr>
                <w:ilvl w:val="0"/>
                <w:numId w:val="85"/>
              </w:numPr>
              <w:spacing w:before="60" w:after="60"/>
              <w:ind w:left="754" w:hanging="357"/>
              <w:rPr>
                <w:rFonts w:ascii="Verdana" w:eastAsia="Calibri" w:hAnsi="Verdana"/>
                <w:bCs/>
                <w:sz w:val="18"/>
                <w:szCs w:val="18"/>
                <w:lang w:eastAsia="en-US"/>
              </w:rPr>
            </w:pPr>
          </w:p>
        </w:tc>
        <w:tc>
          <w:tcPr>
            <w:tcW w:w="5812" w:type="dxa"/>
            <w:shd w:val="clear" w:color="auto" w:fill="auto"/>
            <w:vAlign w:val="center"/>
          </w:tcPr>
          <w:p w14:paraId="606CEF63" w14:textId="7FF02BFC" w:rsidR="005E4159" w:rsidRPr="008D4DCC" w:rsidRDefault="005E4159" w:rsidP="00DF3BFD">
            <w:pPr>
              <w:spacing w:before="60" w:after="60"/>
              <w:rPr>
                <w:rFonts w:ascii="Arial" w:hAnsi="Arial" w:cs="Arial"/>
                <w:sz w:val="20"/>
                <w:szCs w:val="20"/>
              </w:rPr>
            </w:pPr>
            <w:r w:rsidRPr="008D4DCC">
              <w:rPr>
                <w:rFonts w:ascii="Arial" w:hAnsi="Arial" w:cs="Arial"/>
                <w:sz w:val="20"/>
                <w:szCs w:val="20"/>
              </w:rPr>
              <w:t>wszystkie elementy elektryczne odizolowane od przepływu powietrza dla zwiększenia bezpieczeństwa</w:t>
            </w:r>
          </w:p>
        </w:tc>
        <w:tc>
          <w:tcPr>
            <w:tcW w:w="1276" w:type="dxa"/>
            <w:shd w:val="clear" w:color="auto" w:fill="auto"/>
          </w:tcPr>
          <w:p w14:paraId="4E28A3C6" w14:textId="2175384E" w:rsidR="005E4159" w:rsidRPr="000B3F67" w:rsidRDefault="005E4159" w:rsidP="00DF3BFD">
            <w:pPr>
              <w:spacing w:before="60" w:after="60"/>
              <w:jc w:val="center"/>
              <w:rPr>
                <w:rFonts w:ascii="Verdana" w:eastAsia="Calibri" w:hAnsi="Verdana"/>
                <w:sz w:val="18"/>
                <w:szCs w:val="18"/>
                <w:lang w:eastAsia="en-US"/>
              </w:rPr>
            </w:pPr>
            <w:r w:rsidRPr="00B30D19">
              <w:rPr>
                <w:rFonts w:ascii="Verdana" w:eastAsia="Calibri" w:hAnsi="Verdana"/>
                <w:sz w:val="18"/>
                <w:szCs w:val="18"/>
                <w:lang w:eastAsia="en-US"/>
              </w:rPr>
              <w:t>Tak, podać</w:t>
            </w:r>
          </w:p>
        </w:tc>
        <w:tc>
          <w:tcPr>
            <w:tcW w:w="1855" w:type="dxa"/>
            <w:shd w:val="clear" w:color="auto" w:fill="auto"/>
            <w:vAlign w:val="center"/>
          </w:tcPr>
          <w:p w14:paraId="081FB19C" w14:textId="77777777" w:rsidR="005E4159" w:rsidRPr="006E0683" w:rsidRDefault="005E4159" w:rsidP="00DF3BFD">
            <w:pPr>
              <w:spacing w:before="60" w:after="60"/>
              <w:rPr>
                <w:rFonts w:ascii="Verdana" w:eastAsia="Calibri" w:hAnsi="Verdana"/>
                <w:bCs/>
                <w:sz w:val="18"/>
                <w:szCs w:val="18"/>
                <w:lang w:eastAsia="en-US"/>
              </w:rPr>
            </w:pPr>
          </w:p>
        </w:tc>
      </w:tr>
      <w:tr w:rsidR="005E4159" w:rsidRPr="006E0683" w14:paraId="3A4D092E" w14:textId="77777777" w:rsidTr="00D56AEA">
        <w:trPr>
          <w:cantSplit/>
          <w:trHeight w:val="680"/>
        </w:trPr>
        <w:tc>
          <w:tcPr>
            <w:tcW w:w="704" w:type="dxa"/>
            <w:shd w:val="clear" w:color="auto" w:fill="auto"/>
            <w:vAlign w:val="center"/>
          </w:tcPr>
          <w:p w14:paraId="74C3AA63" w14:textId="77777777" w:rsidR="005E4159" w:rsidRPr="00DF3BFD" w:rsidRDefault="005E4159" w:rsidP="007878E3">
            <w:pPr>
              <w:pStyle w:val="Akapitzlist"/>
              <w:numPr>
                <w:ilvl w:val="0"/>
                <w:numId w:val="85"/>
              </w:numPr>
              <w:spacing w:before="60" w:after="60"/>
              <w:ind w:left="754" w:hanging="357"/>
              <w:rPr>
                <w:rFonts w:ascii="Verdana" w:eastAsia="Calibri" w:hAnsi="Verdana"/>
                <w:bCs/>
                <w:sz w:val="18"/>
                <w:szCs w:val="18"/>
                <w:lang w:eastAsia="en-US"/>
              </w:rPr>
            </w:pPr>
          </w:p>
        </w:tc>
        <w:tc>
          <w:tcPr>
            <w:tcW w:w="5812" w:type="dxa"/>
            <w:shd w:val="clear" w:color="auto" w:fill="auto"/>
            <w:vAlign w:val="center"/>
          </w:tcPr>
          <w:p w14:paraId="116C910D" w14:textId="51C45299" w:rsidR="005E4159" w:rsidRPr="008D4DCC" w:rsidRDefault="005E4159" w:rsidP="00DF3BFD">
            <w:pPr>
              <w:spacing w:before="60" w:after="60"/>
              <w:rPr>
                <w:rFonts w:ascii="Arial" w:hAnsi="Arial" w:cs="Arial"/>
                <w:sz w:val="20"/>
                <w:szCs w:val="20"/>
              </w:rPr>
            </w:pPr>
            <w:r w:rsidRPr="008D4DCC">
              <w:rPr>
                <w:rFonts w:ascii="Arial" w:hAnsi="Arial" w:cs="Arial"/>
                <w:sz w:val="20"/>
                <w:szCs w:val="20"/>
              </w:rPr>
              <w:t>zasilanie 230V 50Hz</w:t>
            </w:r>
          </w:p>
        </w:tc>
        <w:tc>
          <w:tcPr>
            <w:tcW w:w="1276" w:type="dxa"/>
            <w:shd w:val="clear" w:color="auto" w:fill="auto"/>
          </w:tcPr>
          <w:p w14:paraId="0D056795" w14:textId="28FDBD16" w:rsidR="005E4159" w:rsidRPr="000B3F67" w:rsidRDefault="005E4159" w:rsidP="00DF3BFD">
            <w:pPr>
              <w:spacing w:before="60" w:after="60"/>
              <w:jc w:val="center"/>
              <w:rPr>
                <w:rFonts w:ascii="Verdana" w:eastAsia="Calibri" w:hAnsi="Verdana"/>
                <w:sz w:val="18"/>
                <w:szCs w:val="18"/>
                <w:lang w:eastAsia="en-US"/>
              </w:rPr>
            </w:pPr>
            <w:r w:rsidRPr="00B30D19">
              <w:rPr>
                <w:rFonts w:ascii="Verdana" w:eastAsia="Calibri" w:hAnsi="Verdana"/>
                <w:sz w:val="18"/>
                <w:szCs w:val="18"/>
                <w:lang w:eastAsia="en-US"/>
              </w:rPr>
              <w:t>Tak, podać</w:t>
            </w:r>
          </w:p>
        </w:tc>
        <w:tc>
          <w:tcPr>
            <w:tcW w:w="1855" w:type="dxa"/>
            <w:shd w:val="clear" w:color="auto" w:fill="auto"/>
            <w:vAlign w:val="center"/>
          </w:tcPr>
          <w:p w14:paraId="23637A06" w14:textId="77777777" w:rsidR="005E4159" w:rsidRPr="006E0683" w:rsidRDefault="005E4159" w:rsidP="00DF3BFD">
            <w:pPr>
              <w:spacing w:before="60" w:after="60"/>
              <w:rPr>
                <w:rFonts w:ascii="Verdana" w:eastAsia="Calibri" w:hAnsi="Verdana"/>
                <w:bCs/>
                <w:sz w:val="18"/>
                <w:szCs w:val="18"/>
                <w:lang w:eastAsia="en-US"/>
              </w:rPr>
            </w:pPr>
          </w:p>
        </w:tc>
      </w:tr>
      <w:tr w:rsidR="005E4159" w:rsidRPr="006E0683" w14:paraId="104EF317" w14:textId="77777777" w:rsidTr="00D56AEA">
        <w:trPr>
          <w:cantSplit/>
          <w:trHeight w:val="680"/>
        </w:trPr>
        <w:tc>
          <w:tcPr>
            <w:tcW w:w="704" w:type="dxa"/>
            <w:shd w:val="clear" w:color="auto" w:fill="auto"/>
            <w:vAlign w:val="center"/>
          </w:tcPr>
          <w:p w14:paraId="70A59D5D" w14:textId="77777777" w:rsidR="005E4159" w:rsidRPr="00DF3BFD" w:rsidRDefault="005E4159" w:rsidP="007878E3">
            <w:pPr>
              <w:pStyle w:val="Akapitzlist"/>
              <w:numPr>
                <w:ilvl w:val="0"/>
                <w:numId w:val="85"/>
              </w:numPr>
              <w:spacing w:before="60" w:after="60"/>
              <w:ind w:left="754" w:hanging="357"/>
              <w:rPr>
                <w:rFonts w:ascii="Verdana" w:eastAsia="Calibri" w:hAnsi="Verdana"/>
                <w:bCs/>
                <w:sz w:val="18"/>
                <w:szCs w:val="18"/>
                <w:lang w:eastAsia="en-US"/>
              </w:rPr>
            </w:pPr>
          </w:p>
        </w:tc>
        <w:tc>
          <w:tcPr>
            <w:tcW w:w="5812" w:type="dxa"/>
            <w:shd w:val="clear" w:color="auto" w:fill="auto"/>
            <w:vAlign w:val="center"/>
          </w:tcPr>
          <w:p w14:paraId="1C92F29F" w14:textId="15FEFD5E" w:rsidR="005E4159" w:rsidRPr="008D4DCC" w:rsidRDefault="005E4159" w:rsidP="00DF3BFD">
            <w:pPr>
              <w:spacing w:before="60" w:after="60"/>
              <w:rPr>
                <w:rFonts w:ascii="Arial" w:hAnsi="Arial" w:cs="Arial"/>
                <w:sz w:val="20"/>
                <w:szCs w:val="20"/>
              </w:rPr>
            </w:pPr>
            <w:r w:rsidRPr="008D4DCC">
              <w:rPr>
                <w:rFonts w:ascii="Arial" w:hAnsi="Arial" w:cs="Arial"/>
                <w:sz w:val="20"/>
                <w:szCs w:val="20"/>
              </w:rPr>
              <w:t>moc maksimum 850 W</w:t>
            </w:r>
          </w:p>
        </w:tc>
        <w:tc>
          <w:tcPr>
            <w:tcW w:w="1276" w:type="dxa"/>
            <w:shd w:val="clear" w:color="auto" w:fill="auto"/>
          </w:tcPr>
          <w:p w14:paraId="4C727EB9" w14:textId="294BCA0A" w:rsidR="005E4159" w:rsidRPr="000B3F67" w:rsidRDefault="005E4159" w:rsidP="00DF3BFD">
            <w:pPr>
              <w:spacing w:before="60" w:after="60"/>
              <w:jc w:val="center"/>
              <w:rPr>
                <w:rFonts w:ascii="Verdana" w:eastAsia="Calibri" w:hAnsi="Verdana"/>
                <w:sz w:val="18"/>
                <w:szCs w:val="18"/>
                <w:lang w:eastAsia="en-US"/>
              </w:rPr>
            </w:pPr>
            <w:r w:rsidRPr="00B30D19">
              <w:rPr>
                <w:rFonts w:ascii="Verdana" w:eastAsia="Calibri" w:hAnsi="Verdana"/>
                <w:sz w:val="18"/>
                <w:szCs w:val="18"/>
                <w:lang w:eastAsia="en-US"/>
              </w:rPr>
              <w:t>Tak, podać</w:t>
            </w:r>
          </w:p>
        </w:tc>
        <w:tc>
          <w:tcPr>
            <w:tcW w:w="1855" w:type="dxa"/>
            <w:shd w:val="clear" w:color="auto" w:fill="auto"/>
            <w:vAlign w:val="center"/>
          </w:tcPr>
          <w:p w14:paraId="5F746B8D" w14:textId="77777777" w:rsidR="005E4159" w:rsidRPr="006E0683" w:rsidRDefault="005E4159" w:rsidP="00DF3BFD">
            <w:pPr>
              <w:spacing w:before="60" w:after="60"/>
              <w:rPr>
                <w:rFonts w:ascii="Verdana" w:eastAsia="Calibri" w:hAnsi="Verdana"/>
                <w:bCs/>
                <w:sz w:val="18"/>
                <w:szCs w:val="18"/>
                <w:lang w:eastAsia="en-US"/>
              </w:rPr>
            </w:pPr>
          </w:p>
        </w:tc>
      </w:tr>
      <w:tr w:rsidR="005E4159" w:rsidRPr="006E0683" w14:paraId="3992D504" w14:textId="77777777" w:rsidTr="00D56AEA">
        <w:trPr>
          <w:cantSplit/>
          <w:trHeight w:val="680"/>
        </w:trPr>
        <w:tc>
          <w:tcPr>
            <w:tcW w:w="704" w:type="dxa"/>
            <w:shd w:val="clear" w:color="auto" w:fill="auto"/>
            <w:vAlign w:val="center"/>
          </w:tcPr>
          <w:p w14:paraId="1ACAE092" w14:textId="77777777" w:rsidR="005E4159" w:rsidRPr="00DF3BFD" w:rsidRDefault="005E4159" w:rsidP="007878E3">
            <w:pPr>
              <w:pStyle w:val="Akapitzlist"/>
              <w:numPr>
                <w:ilvl w:val="0"/>
                <w:numId w:val="85"/>
              </w:numPr>
              <w:spacing w:before="60" w:after="60"/>
              <w:ind w:left="754" w:hanging="357"/>
              <w:rPr>
                <w:rFonts w:ascii="Verdana" w:eastAsia="Calibri" w:hAnsi="Verdana"/>
                <w:bCs/>
                <w:sz w:val="18"/>
                <w:szCs w:val="18"/>
                <w:lang w:eastAsia="en-US"/>
              </w:rPr>
            </w:pPr>
          </w:p>
        </w:tc>
        <w:tc>
          <w:tcPr>
            <w:tcW w:w="5812" w:type="dxa"/>
            <w:shd w:val="clear" w:color="auto" w:fill="auto"/>
            <w:vAlign w:val="center"/>
          </w:tcPr>
          <w:p w14:paraId="74160765" w14:textId="79D83E50" w:rsidR="005E4159" w:rsidRPr="008D4DCC" w:rsidRDefault="005E4159" w:rsidP="00DF3BFD">
            <w:pPr>
              <w:spacing w:before="60" w:after="60"/>
              <w:rPr>
                <w:rFonts w:ascii="Arial" w:hAnsi="Arial" w:cs="Arial"/>
                <w:sz w:val="20"/>
                <w:szCs w:val="20"/>
              </w:rPr>
            </w:pPr>
            <w:r w:rsidRPr="008D4DCC">
              <w:rPr>
                <w:rFonts w:ascii="Arial" w:hAnsi="Arial" w:cs="Arial"/>
                <w:sz w:val="20"/>
                <w:szCs w:val="20"/>
              </w:rPr>
              <w:t>waga bez filtrów – max 140 kg</w:t>
            </w:r>
          </w:p>
        </w:tc>
        <w:tc>
          <w:tcPr>
            <w:tcW w:w="1276" w:type="dxa"/>
            <w:shd w:val="clear" w:color="auto" w:fill="auto"/>
          </w:tcPr>
          <w:p w14:paraId="0C269D0A" w14:textId="5B929B54" w:rsidR="005E4159" w:rsidRPr="000B3F67" w:rsidRDefault="005E4159" w:rsidP="00DF3BFD">
            <w:pPr>
              <w:spacing w:before="60" w:after="60"/>
              <w:jc w:val="center"/>
              <w:rPr>
                <w:rFonts w:ascii="Verdana" w:eastAsia="Calibri" w:hAnsi="Verdana"/>
                <w:sz w:val="18"/>
                <w:szCs w:val="18"/>
                <w:lang w:eastAsia="en-US"/>
              </w:rPr>
            </w:pPr>
            <w:r w:rsidRPr="00B30D19">
              <w:rPr>
                <w:rFonts w:ascii="Verdana" w:eastAsia="Calibri" w:hAnsi="Verdana"/>
                <w:sz w:val="18"/>
                <w:szCs w:val="18"/>
                <w:lang w:eastAsia="en-US"/>
              </w:rPr>
              <w:t>Tak, podać</w:t>
            </w:r>
          </w:p>
        </w:tc>
        <w:tc>
          <w:tcPr>
            <w:tcW w:w="1855" w:type="dxa"/>
            <w:shd w:val="clear" w:color="auto" w:fill="auto"/>
            <w:vAlign w:val="center"/>
          </w:tcPr>
          <w:p w14:paraId="4063391D" w14:textId="77777777" w:rsidR="005E4159" w:rsidRPr="006E0683" w:rsidRDefault="005E4159" w:rsidP="00DF3BFD">
            <w:pPr>
              <w:spacing w:before="60" w:after="60"/>
              <w:rPr>
                <w:rFonts w:ascii="Verdana" w:eastAsia="Calibri" w:hAnsi="Verdana"/>
                <w:bCs/>
                <w:sz w:val="18"/>
                <w:szCs w:val="18"/>
                <w:lang w:eastAsia="en-US"/>
              </w:rPr>
            </w:pPr>
          </w:p>
        </w:tc>
      </w:tr>
      <w:tr w:rsidR="005E4159" w:rsidRPr="006E0683" w14:paraId="590B229C" w14:textId="77777777" w:rsidTr="00D56AEA">
        <w:trPr>
          <w:cantSplit/>
          <w:trHeight w:val="680"/>
        </w:trPr>
        <w:tc>
          <w:tcPr>
            <w:tcW w:w="704" w:type="dxa"/>
            <w:shd w:val="clear" w:color="auto" w:fill="auto"/>
            <w:vAlign w:val="center"/>
          </w:tcPr>
          <w:p w14:paraId="0E44E73F" w14:textId="77777777" w:rsidR="005E4159" w:rsidRPr="00EC2D66" w:rsidRDefault="005E4159" w:rsidP="007878E3">
            <w:pPr>
              <w:pStyle w:val="Akapitzlist"/>
              <w:numPr>
                <w:ilvl w:val="0"/>
                <w:numId w:val="72"/>
              </w:numPr>
              <w:spacing w:before="60" w:after="60"/>
              <w:contextualSpacing w:val="0"/>
              <w:rPr>
                <w:rFonts w:ascii="Verdana" w:eastAsia="Calibri" w:hAnsi="Verdana"/>
                <w:bCs/>
                <w:sz w:val="18"/>
                <w:szCs w:val="18"/>
                <w:lang w:eastAsia="en-US"/>
              </w:rPr>
            </w:pPr>
          </w:p>
        </w:tc>
        <w:tc>
          <w:tcPr>
            <w:tcW w:w="5812" w:type="dxa"/>
            <w:shd w:val="clear" w:color="auto" w:fill="auto"/>
            <w:vAlign w:val="center"/>
          </w:tcPr>
          <w:p w14:paraId="0468045A" w14:textId="2B2CCFE9" w:rsidR="005E4159" w:rsidRPr="00DD6141" w:rsidRDefault="005E4159" w:rsidP="00DF3BFD">
            <w:pPr>
              <w:spacing w:before="60" w:after="60"/>
              <w:ind w:left="228" w:hanging="228"/>
              <w:rPr>
                <w:rFonts w:ascii="Arial" w:hAnsi="Arial" w:cs="Arial"/>
                <w:b/>
                <w:sz w:val="20"/>
                <w:szCs w:val="20"/>
              </w:rPr>
            </w:pPr>
            <w:r w:rsidRPr="00DD6141">
              <w:rPr>
                <w:rFonts w:ascii="Arial" w:hAnsi="Arial" w:cs="Arial"/>
                <w:b/>
                <w:sz w:val="20"/>
                <w:szCs w:val="20"/>
              </w:rPr>
              <w:t>Blat roboczy:</w:t>
            </w:r>
          </w:p>
        </w:tc>
        <w:tc>
          <w:tcPr>
            <w:tcW w:w="1276" w:type="dxa"/>
            <w:shd w:val="clear" w:color="auto" w:fill="auto"/>
          </w:tcPr>
          <w:p w14:paraId="257BA778" w14:textId="225DBA1D" w:rsidR="005E4159" w:rsidRPr="000B3F67" w:rsidRDefault="005E4159" w:rsidP="00DF3BFD">
            <w:pPr>
              <w:spacing w:before="60" w:after="60"/>
              <w:jc w:val="center"/>
              <w:rPr>
                <w:rFonts w:ascii="Verdana" w:eastAsia="Calibri" w:hAnsi="Verdana"/>
                <w:sz w:val="18"/>
                <w:szCs w:val="18"/>
                <w:lang w:eastAsia="en-US"/>
              </w:rPr>
            </w:pPr>
            <w:r w:rsidRPr="00B30D19">
              <w:rPr>
                <w:rFonts w:ascii="Verdana" w:eastAsia="Calibri" w:hAnsi="Verdana"/>
                <w:sz w:val="18"/>
                <w:szCs w:val="18"/>
                <w:lang w:eastAsia="en-US"/>
              </w:rPr>
              <w:t>Tak, podać</w:t>
            </w:r>
          </w:p>
        </w:tc>
        <w:tc>
          <w:tcPr>
            <w:tcW w:w="1855" w:type="dxa"/>
            <w:shd w:val="clear" w:color="auto" w:fill="auto"/>
            <w:vAlign w:val="center"/>
          </w:tcPr>
          <w:p w14:paraId="13D477F8" w14:textId="77777777" w:rsidR="005E4159" w:rsidRPr="006E0683" w:rsidRDefault="005E4159" w:rsidP="00DF3BFD">
            <w:pPr>
              <w:spacing w:before="60" w:after="60"/>
              <w:rPr>
                <w:rFonts w:ascii="Verdana" w:eastAsia="Calibri" w:hAnsi="Verdana"/>
                <w:bCs/>
                <w:sz w:val="18"/>
                <w:szCs w:val="18"/>
                <w:lang w:eastAsia="en-US"/>
              </w:rPr>
            </w:pPr>
          </w:p>
        </w:tc>
      </w:tr>
      <w:tr w:rsidR="005E4159" w:rsidRPr="006E0683" w14:paraId="058CF0C2" w14:textId="77777777" w:rsidTr="00D56AEA">
        <w:trPr>
          <w:cantSplit/>
          <w:trHeight w:val="680"/>
        </w:trPr>
        <w:tc>
          <w:tcPr>
            <w:tcW w:w="704" w:type="dxa"/>
            <w:shd w:val="clear" w:color="auto" w:fill="auto"/>
            <w:vAlign w:val="center"/>
          </w:tcPr>
          <w:p w14:paraId="593E7871" w14:textId="77777777" w:rsidR="005E4159" w:rsidRPr="00DF3BFD" w:rsidRDefault="005E4159" w:rsidP="007878E3">
            <w:pPr>
              <w:pStyle w:val="Akapitzlist"/>
              <w:numPr>
                <w:ilvl w:val="0"/>
                <w:numId w:val="86"/>
              </w:numPr>
              <w:spacing w:before="60" w:after="60"/>
              <w:ind w:left="754" w:hanging="357"/>
              <w:rPr>
                <w:rFonts w:ascii="Verdana" w:eastAsia="Calibri" w:hAnsi="Verdana"/>
                <w:bCs/>
                <w:sz w:val="18"/>
                <w:szCs w:val="18"/>
                <w:lang w:eastAsia="en-US"/>
              </w:rPr>
            </w:pPr>
          </w:p>
        </w:tc>
        <w:tc>
          <w:tcPr>
            <w:tcW w:w="5812" w:type="dxa"/>
            <w:shd w:val="clear" w:color="auto" w:fill="auto"/>
            <w:vAlign w:val="center"/>
          </w:tcPr>
          <w:p w14:paraId="4C9F7EB6" w14:textId="14237592" w:rsidR="005E4159" w:rsidRDefault="005E4159" w:rsidP="00DF3BFD">
            <w:pPr>
              <w:spacing w:before="60" w:after="60"/>
              <w:ind w:left="228" w:hanging="228"/>
              <w:rPr>
                <w:rFonts w:ascii="Arial" w:hAnsi="Arial" w:cs="Arial"/>
                <w:sz w:val="20"/>
                <w:szCs w:val="20"/>
              </w:rPr>
            </w:pPr>
            <w:r w:rsidRPr="008D4DCC">
              <w:rPr>
                <w:rFonts w:ascii="Arial" w:hAnsi="Arial" w:cs="Arial"/>
                <w:sz w:val="20"/>
                <w:szCs w:val="20"/>
              </w:rPr>
              <w:t>wykonany z polipropylenu</w:t>
            </w:r>
          </w:p>
        </w:tc>
        <w:tc>
          <w:tcPr>
            <w:tcW w:w="1276" w:type="dxa"/>
            <w:shd w:val="clear" w:color="auto" w:fill="auto"/>
          </w:tcPr>
          <w:p w14:paraId="1DCCE908" w14:textId="00B9A0CA" w:rsidR="005E4159" w:rsidRPr="000B3F67" w:rsidRDefault="005E4159" w:rsidP="00DF3BFD">
            <w:pPr>
              <w:spacing w:before="60" w:after="60"/>
              <w:jc w:val="center"/>
              <w:rPr>
                <w:rFonts w:ascii="Verdana" w:eastAsia="Calibri" w:hAnsi="Verdana"/>
                <w:sz w:val="18"/>
                <w:szCs w:val="18"/>
                <w:lang w:eastAsia="en-US"/>
              </w:rPr>
            </w:pPr>
            <w:r w:rsidRPr="00B30D19">
              <w:rPr>
                <w:rFonts w:ascii="Verdana" w:eastAsia="Calibri" w:hAnsi="Verdana"/>
                <w:sz w:val="18"/>
                <w:szCs w:val="18"/>
                <w:lang w:eastAsia="en-US"/>
              </w:rPr>
              <w:t>Tak, podać</w:t>
            </w:r>
          </w:p>
        </w:tc>
        <w:tc>
          <w:tcPr>
            <w:tcW w:w="1855" w:type="dxa"/>
            <w:shd w:val="clear" w:color="auto" w:fill="auto"/>
            <w:vAlign w:val="center"/>
          </w:tcPr>
          <w:p w14:paraId="5914945F" w14:textId="77777777" w:rsidR="005E4159" w:rsidRPr="006E0683" w:rsidRDefault="005E4159" w:rsidP="00DF3BFD">
            <w:pPr>
              <w:spacing w:before="60" w:after="60"/>
              <w:rPr>
                <w:rFonts w:ascii="Verdana" w:eastAsia="Calibri" w:hAnsi="Verdana"/>
                <w:bCs/>
                <w:sz w:val="18"/>
                <w:szCs w:val="18"/>
                <w:lang w:eastAsia="en-US"/>
              </w:rPr>
            </w:pPr>
          </w:p>
        </w:tc>
      </w:tr>
      <w:tr w:rsidR="005E4159" w:rsidRPr="006E0683" w14:paraId="19EC84F9" w14:textId="77777777" w:rsidTr="00D56AEA">
        <w:trPr>
          <w:cantSplit/>
          <w:trHeight w:val="680"/>
        </w:trPr>
        <w:tc>
          <w:tcPr>
            <w:tcW w:w="704" w:type="dxa"/>
            <w:shd w:val="clear" w:color="auto" w:fill="auto"/>
            <w:vAlign w:val="center"/>
          </w:tcPr>
          <w:p w14:paraId="43B8575A" w14:textId="77777777" w:rsidR="005E4159" w:rsidRPr="00DF3BFD" w:rsidRDefault="005E4159" w:rsidP="007878E3">
            <w:pPr>
              <w:pStyle w:val="Akapitzlist"/>
              <w:numPr>
                <w:ilvl w:val="0"/>
                <w:numId w:val="86"/>
              </w:numPr>
              <w:spacing w:before="60" w:after="60"/>
              <w:ind w:left="754" w:hanging="357"/>
              <w:rPr>
                <w:rFonts w:ascii="Verdana" w:eastAsia="Calibri" w:hAnsi="Verdana"/>
                <w:bCs/>
                <w:sz w:val="18"/>
                <w:szCs w:val="18"/>
                <w:lang w:eastAsia="en-US"/>
              </w:rPr>
            </w:pPr>
          </w:p>
        </w:tc>
        <w:tc>
          <w:tcPr>
            <w:tcW w:w="5812" w:type="dxa"/>
            <w:shd w:val="clear" w:color="auto" w:fill="auto"/>
            <w:vAlign w:val="center"/>
          </w:tcPr>
          <w:p w14:paraId="11FBE94C" w14:textId="5D1DD95D" w:rsidR="005E4159" w:rsidRDefault="005E4159" w:rsidP="00DF3BFD">
            <w:pPr>
              <w:spacing w:before="60" w:after="60"/>
              <w:ind w:left="228" w:hanging="228"/>
              <w:rPr>
                <w:rFonts w:ascii="Arial" w:hAnsi="Arial" w:cs="Arial"/>
                <w:sz w:val="20"/>
                <w:szCs w:val="20"/>
              </w:rPr>
            </w:pPr>
            <w:r w:rsidRPr="008D4DCC">
              <w:rPr>
                <w:rFonts w:ascii="Arial" w:hAnsi="Arial" w:cs="Arial"/>
                <w:sz w:val="20"/>
                <w:szCs w:val="20"/>
              </w:rPr>
              <w:t>stabilna ko</w:t>
            </w:r>
            <w:r>
              <w:rPr>
                <w:rFonts w:ascii="Arial" w:hAnsi="Arial" w:cs="Arial"/>
                <w:sz w:val="20"/>
                <w:szCs w:val="20"/>
              </w:rPr>
              <w:t xml:space="preserve">nstrukcja, odporna na wibracje </w:t>
            </w:r>
          </w:p>
        </w:tc>
        <w:tc>
          <w:tcPr>
            <w:tcW w:w="1276" w:type="dxa"/>
            <w:shd w:val="clear" w:color="auto" w:fill="auto"/>
          </w:tcPr>
          <w:p w14:paraId="0831B4AC" w14:textId="6C5A05F9" w:rsidR="005E4159" w:rsidRPr="000B3F67" w:rsidRDefault="005E4159" w:rsidP="00DF3BFD">
            <w:pPr>
              <w:spacing w:before="60" w:after="60"/>
              <w:jc w:val="center"/>
              <w:rPr>
                <w:rFonts w:ascii="Verdana" w:eastAsia="Calibri" w:hAnsi="Verdana"/>
                <w:sz w:val="18"/>
                <w:szCs w:val="18"/>
                <w:lang w:eastAsia="en-US"/>
              </w:rPr>
            </w:pPr>
            <w:r w:rsidRPr="00B30D19">
              <w:rPr>
                <w:rFonts w:ascii="Verdana" w:eastAsia="Calibri" w:hAnsi="Verdana"/>
                <w:sz w:val="18"/>
                <w:szCs w:val="18"/>
                <w:lang w:eastAsia="en-US"/>
              </w:rPr>
              <w:t>Tak, podać</w:t>
            </w:r>
          </w:p>
        </w:tc>
        <w:tc>
          <w:tcPr>
            <w:tcW w:w="1855" w:type="dxa"/>
            <w:shd w:val="clear" w:color="auto" w:fill="auto"/>
            <w:vAlign w:val="center"/>
          </w:tcPr>
          <w:p w14:paraId="75ECD677" w14:textId="77777777" w:rsidR="005E4159" w:rsidRPr="006E0683" w:rsidRDefault="005E4159" w:rsidP="00DF3BFD">
            <w:pPr>
              <w:spacing w:before="60" w:after="60"/>
              <w:rPr>
                <w:rFonts w:ascii="Verdana" w:eastAsia="Calibri" w:hAnsi="Verdana"/>
                <w:bCs/>
                <w:sz w:val="18"/>
                <w:szCs w:val="18"/>
                <w:lang w:eastAsia="en-US"/>
              </w:rPr>
            </w:pPr>
          </w:p>
        </w:tc>
      </w:tr>
      <w:tr w:rsidR="005E4159" w:rsidRPr="006E0683" w14:paraId="72C2B17F" w14:textId="77777777" w:rsidTr="00D56AEA">
        <w:trPr>
          <w:cantSplit/>
          <w:trHeight w:val="680"/>
        </w:trPr>
        <w:tc>
          <w:tcPr>
            <w:tcW w:w="704" w:type="dxa"/>
            <w:shd w:val="clear" w:color="auto" w:fill="auto"/>
            <w:vAlign w:val="center"/>
          </w:tcPr>
          <w:p w14:paraId="7641348F" w14:textId="77777777" w:rsidR="005E4159" w:rsidRPr="00EC2D66" w:rsidRDefault="005E4159" w:rsidP="007878E3">
            <w:pPr>
              <w:pStyle w:val="Akapitzlist"/>
              <w:numPr>
                <w:ilvl w:val="0"/>
                <w:numId w:val="72"/>
              </w:numPr>
              <w:spacing w:before="60" w:after="60"/>
              <w:contextualSpacing w:val="0"/>
              <w:rPr>
                <w:rFonts w:ascii="Verdana" w:eastAsia="Calibri" w:hAnsi="Verdana"/>
                <w:bCs/>
                <w:sz w:val="18"/>
                <w:szCs w:val="18"/>
                <w:lang w:eastAsia="en-US"/>
              </w:rPr>
            </w:pPr>
          </w:p>
        </w:tc>
        <w:tc>
          <w:tcPr>
            <w:tcW w:w="5812" w:type="dxa"/>
            <w:shd w:val="clear" w:color="auto" w:fill="auto"/>
            <w:vAlign w:val="center"/>
          </w:tcPr>
          <w:p w14:paraId="3E8A4617" w14:textId="0981061B" w:rsidR="005E4159" w:rsidRPr="00DF3BFD" w:rsidRDefault="005E4159" w:rsidP="00DF3BFD">
            <w:pPr>
              <w:spacing w:before="60" w:after="60"/>
              <w:ind w:left="228" w:hanging="228"/>
              <w:rPr>
                <w:rFonts w:ascii="Arial" w:hAnsi="Arial" w:cs="Arial"/>
                <w:b/>
                <w:sz w:val="20"/>
                <w:szCs w:val="20"/>
              </w:rPr>
            </w:pPr>
            <w:r w:rsidRPr="00DF3BFD">
              <w:rPr>
                <w:rFonts w:ascii="Arial" w:hAnsi="Arial" w:cs="Arial"/>
                <w:b/>
                <w:sz w:val="20"/>
                <w:szCs w:val="20"/>
              </w:rPr>
              <w:t>Szyba frontowa (okno):</w:t>
            </w:r>
          </w:p>
        </w:tc>
        <w:tc>
          <w:tcPr>
            <w:tcW w:w="1276" w:type="dxa"/>
            <w:shd w:val="clear" w:color="auto" w:fill="auto"/>
          </w:tcPr>
          <w:p w14:paraId="59AFA8CF" w14:textId="54A4222F" w:rsidR="005E4159" w:rsidRPr="000B3F67" w:rsidRDefault="005E4159" w:rsidP="00DF3BFD">
            <w:pPr>
              <w:spacing w:before="60" w:after="60"/>
              <w:jc w:val="center"/>
              <w:rPr>
                <w:rFonts w:ascii="Verdana" w:eastAsia="Calibri" w:hAnsi="Verdana"/>
                <w:sz w:val="18"/>
                <w:szCs w:val="18"/>
                <w:lang w:eastAsia="en-US"/>
              </w:rPr>
            </w:pPr>
            <w:r w:rsidRPr="00B30D19">
              <w:rPr>
                <w:rFonts w:ascii="Verdana" w:eastAsia="Calibri" w:hAnsi="Verdana"/>
                <w:sz w:val="18"/>
                <w:szCs w:val="18"/>
                <w:lang w:eastAsia="en-US"/>
              </w:rPr>
              <w:t>Tak, podać</w:t>
            </w:r>
          </w:p>
        </w:tc>
        <w:tc>
          <w:tcPr>
            <w:tcW w:w="1855" w:type="dxa"/>
            <w:shd w:val="clear" w:color="auto" w:fill="auto"/>
            <w:vAlign w:val="center"/>
          </w:tcPr>
          <w:p w14:paraId="42EBFFD7" w14:textId="77777777" w:rsidR="005E4159" w:rsidRPr="006E0683" w:rsidRDefault="005E4159" w:rsidP="00DF3BFD">
            <w:pPr>
              <w:spacing w:before="60" w:after="60"/>
              <w:rPr>
                <w:rFonts w:ascii="Verdana" w:eastAsia="Calibri" w:hAnsi="Verdana"/>
                <w:bCs/>
                <w:sz w:val="18"/>
                <w:szCs w:val="18"/>
                <w:lang w:eastAsia="en-US"/>
              </w:rPr>
            </w:pPr>
          </w:p>
        </w:tc>
      </w:tr>
      <w:tr w:rsidR="005E4159" w:rsidRPr="006E0683" w14:paraId="231C0DD6" w14:textId="77777777" w:rsidTr="00D56AEA">
        <w:trPr>
          <w:cantSplit/>
          <w:trHeight w:val="680"/>
        </w:trPr>
        <w:tc>
          <w:tcPr>
            <w:tcW w:w="704" w:type="dxa"/>
            <w:shd w:val="clear" w:color="auto" w:fill="auto"/>
            <w:vAlign w:val="center"/>
          </w:tcPr>
          <w:p w14:paraId="07B676A8" w14:textId="77777777" w:rsidR="005E4159" w:rsidRPr="00DF3BFD" w:rsidRDefault="005E4159" w:rsidP="007878E3">
            <w:pPr>
              <w:pStyle w:val="Akapitzlist"/>
              <w:numPr>
                <w:ilvl w:val="0"/>
                <w:numId w:val="87"/>
              </w:numPr>
              <w:spacing w:before="60" w:after="60"/>
              <w:ind w:left="754" w:hanging="357"/>
              <w:rPr>
                <w:rFonts w:ascii="Verdana" w:eastAsia="Calibri" w:hAnsi="Verdana"/>
                <w:bCs/>
                <w:sz w:val="18"/>
                <w:szCs w:val="18"/>
                <w:lang w:eastAsia="en-US"/>
              </w:rPr>
            </w:pPr>
          </w:p>
        </w:tc>
        <w:tc>
          <w:tcPr>
            <w:tcW w:w="5812" w:type="dxa"/>
            <w:shd w:val="clear" w:color="auto" w:fill="auto"/>
            <w:vAlign w:val="center"/>
          </w:tcPr>
          <w:p w14:paraId="7DF2B643" w14:textId="2D729FAC" w:rsidR="005E4159" w:rsidRDefault="005E4159" w:rsidP="00DF3BFD">
            <w:pPr>
              <w:spacing w:before="60" w:after="60"/>
              <w:ind w:left="228" w:hanging="228"/>
              <w:rPr>
                <w:rFonts w:ascii="Arial" w:hAnsi="Arial" w:cs="Arial"/>
                <w:sz w:val="20"/>
                <w:szCs w:val="20"/>
              </w:rPr>
            </w:pPr>
            <w:r w:rsidRPr="008D4DCC">
              <w:rPr>
                <w:rFonts w:ascii="Arial" w:hAnsi="Arial" w:cs="Arial"/>
                <w:sz w:val="20"/>
                <w:szCs w:val="20"/>
              </w:rPr>
              <w:t>podnoszona r</w:t>
            </w:r>
            <w:r>
              <w:rPr>
                <w:rFonts w:ascii="Arial" w:hAnsi="Arial" w:cs="Arial"/>
                <w:sz w:val="20"/>
                <w:szCs w:val="20"/>
              </w:rPr>
              <w:t>ęcznie w obramowaniu z uchwytem</w:t>
            </w:r>
          </w:p>
        </w:tc>
        <w:tc>
          <w:tcPr>
            <w:tcW w:w="1276" w:type="dxa"/>
            <w:shd w:val="clear" w:color="auto" w:fill="auto"/>
          </w:tcPr>
          <w:p w14:paraId="6347211F" w14:textId="37C04CB3" w:rsidR="005E4159" w:rsidRPr="000B3F67" w:rsidRDefault="005E4159" w:rsidP="00DF3BFD">
            <w:pPr>
              <w:spacing w:before="60" w:after="60"/>
              <w:jc w:val="center"/>
              <w:rPr>
                <w:rFonts w:ascii="Verdana" w:eastAsia="Calibri" w:hAnsi="Verdana"/>
                <w:sz w:val="18"/>
                <w:szCs w:val="18"/>
                <w:lang w:eastAsia="en-US"/>
              </w:rPr>
            </w:pPr>
            <w:r w:rsidRPr="00B30D19">
              <w:rPr>
                <w:rFonts w:ascii="Verdana" w:eastAsia="Calibri" w:hAnsi="Verdana"/>
                <w:sz w:val="18"/>
                <w:szCs w:val="18"/>
                <w:lang w:eastAsia="en-US"/>
              </w:rPr>
              <w:t>Tak, podać</w:t>
            </w:r>
          </w:p>
        </w:tc>
        <w:tc>
          <w:tcPr>
            <w:tcW w:w="1855" w:type="dxa"/>
            <w:shd w:val="clear" w:color="auto" w:fill="auto"/>
            <w:vAlign w:val="center"/>
          </w:tcPr>
          <w:p w14:paraId="3ACE9AF9" w14:textId="77777777" w:rsidR="005E4159" w:rsidRPr="006E0683" w:rsidRDefault="005E4159" w:rsidP="00DF3BFD">
            <w:pPr>
              <w:spacing w:before="60" w:after="60"/>
              <w:rPr>
                <w:rFonts w:ascii="Verdana" w:eastAsia="Calibri" w:hAnsi="Verdana"/>
                <w:bCs/>
                <w:sz w:val="18"/>
                <w:szCs w:val="18"/>
                <w:lang w:eastAsia="en-US"/>
              </w:rPr>
            </w:pPr>
          </w:p>
        </w:tc>
      </w:tr>
      <w:tr w:rsidR="005E4159" w:rsidRPr="006E0683" w14:paraId="2BFBD696" w14:textId="77777777" w:rsidTr="00D56AEA">
        <w:trPr>
          <w:cantSplit/>
          <w:trHeight w:val="680"/>
        </w:trPr>
        <w:tc>
          <w:tcPr>
            <w:tcW w:w="704" w:type="dxa"/>
            <w:shd w:val="clear" w:color="auto" w:fill="auto"/>
            <w:vAlign w:val="center"/>
          </w:tcPr>
          <w:p w14:paraId="38A18928" w14:textId="77777777" w:rsidR="005E4159" w:rsidRPr="00DF3BFD" w:rsidRDefault="005E4159" w:rsidP="007878E3">
            <w:pPr>
              <w:pStyle w:val="Akapitzlist"/>
              <w:numPr>
                <w:ilvl w:val="0"/>
                <w:numId w:val="87"/>
              </w:numPr>
              <w:spacing w:before="60" w:after="60"/>
              <w:ind w:left="754" w:hanging="357"/>
              <w:rPr>
                <w:rFonts w:ascii="Verdana" w:eastAsia="Calibri" w:hAnsi="Verdana"/>
                <w:bCs/>
                <w:sz w:val="18"/>
                <w:szCs w:val="18"/>
                <w:lang w:eastAsia="en-US"/>
              </w:rPr>
            </w:pPr>
          </w:p>
        </w:tc>
        <w:tc>
          <w:tcPr>
            <w:tcW w:w="5812" w:type="dxa"/>
            <w:shd w:val="clear" w:color="auto" w:fill="auto"/>
            <w:vAlign w:val="center"/>
          </w:tcPr>
          <w:p w14:paraId="281785C5" w14:textId="795F6918" w:rsidR="005E4159" w:rsidRPr="008D4DCC" w:rsidRDefault="005E4159" w:rsidP="00DF3BFD">
            <w:pPr>
              <w:spacing w:before="60" w:after="60"/>
              <w:ind w:left="228" w:hanging="228"/>
              <w:rPr>
                <w:rFonts w:ascii="Arial" w:hAnsi="Arial" w:cs="Arial"/>
                <w:sz w:val="20"/>
                <w:szCs w:val="20"/>
              </w:rPr>
            </w:pPr>
            <w:r>
              <w:rPr>
                <w:rFonts w:ascii="Arial" w:hAnsi="Arial" w:cs="Arial"/>
                <w:sz w:val="20"/>
                <w:szCs w:val="20"/>
              </w:rPr>
              <w:t>ze szkła bezpiecznego</w:t>
            </w:r>
          </w:p>
        </w:tc>
        <w:tc>
          <w:tcPr>
            <w:tcW w:w="1276" w:type="dxa"/>
            <w:shd w:val="clear" w:color="auto" w:fill="auto"/>
          </w:tcPr>
          <w:p w14:paraId="29739FEC" w14:textId="674B50E2" w:rsidR="005E4159" w:rsidRPr="000B3F67" w:rsidRDefault="005E4159" w:rsidP="00DF3BFD">
            <w:pPr>
              <w:spacing w:before="60" w:after="60"/>
              <w:jc w:val="center"/>
              <w:rPr>
                <w:rFonts w:ascii="Verdana" w:eastAsia="Calibri" w:hAnsi="Verdana"/>
                <w:sz w:val="18"/>
                <w:szCs w:val="18"/>
                <w:lang w:eastAsia="en-US"/>
              </w:rPr>
            </w:pPr>
            <w:r w:rsidRPr="00B30D19">
              <w:rPr>
                <w:rFonts w:ascii="Verdana" w:eastAsia="Calibri" w:hAnsi="Verdana"/>
                <w:sz w:val="18"/>
                <w:szCs w:val="18"/>
                <w:lang w:eastAsia="en-US"/>
              </w:rPr>
              <w:t>Tak, podać</w:t>
            </w:r>
          </w:p>
        </w:tc>
        <w:tc>
          <w:tcPr>
            <w:tcW w:w="1855" w:type="dxa"/>
            <w:shd w:val="clear" w:color="auto" w:fill="auto"/>
            <w:vAlign w:val="center"/>
          </w:tcPr>
          <w:p w14:paraId="53CAF3E7" w14:textId="77777777" w:rsidR="005E4159" w:rsidRPr="006E0683" w:rsidRDefault="005E4159" w:rsidP="00DF3BFD">
            <w:pPr>
              <w:spacing w:before="60" w:after="60"/>
              <w:rPr>
                <w:rFonts w:ascii="Verdana" w:eastAsia="Calibri" w:hAnsi="Verdana"/>
                <w:bCs/>
                <w:sz w:val="18"/>
                <w:szCs w:val="18"/>
                <w:lang w:eastAsia="en-US"/>
              </w:rPr>
            </w:pPr>
          </w:p>
        </w:tc>
      </w:tr>
      <w:tr w:rsidR="005E4159" w:rsidRPr="006E0683" w14:paraId="208CB8F1" w14:textId="77777777" w:rsidTr="00D56AEA">
        <w:trPr>
          <w:cantSplit/>
          <w:trHeight w:val="680"/>
        </w:trPr>
        <w:tc>
          <w:tcPr>
            <w:tcW w:w="704" w:type="dxa"/>
            <w:shd w:val="clear" w:color="auto" w:fill="auto"/>
            <w:vAlign w:val="center"/>
          </w:tcPr>
          <w:p w14:paraId="3CAB8CBF" w14:textId="77777777" w:rsidR="005E4159" w:rsidRPr="00DF3BFD" w:rsidRDefault="005E4159" w:rsidP="007878E3">
            <w:pPr>
              <w:pStyle w:val="Akapitzlist"/>
              <w:numPr>
                <w:ilvl w:val="0"/>
                <w:numId w:val="87"/>
              </w:numPr>
              <w:spacing w:before="60" w:after="60"/>
              <w:ind w:left="754" w:hanging="357"/>
              <w:rPr>
                <w:rFonts w:ascii="Verdana" w:eastAsia="Calibri" w:hAnsi="Verdana"/>
                <w:bCs/>
                <w:sz w:val="18"/>
                <w:szCs w:val="18"/>
                <w:lang w:eastAsia="en-US"/>
              </w:rPr>
            </w:pPr>
          </w:p>
        </w:tc>
        <w:tc>
          <w:tcPr>
            <w:tcW w:w="5812" w:type="dxa"/>
            <w:shd w:val="clear" w:color="auto" w:fill="auto"/>
            <w:vAlign w:val="center"/>
          </w:tcPr>
          <w:p w14:paraId="1C434A97" w14:textId="7B08C2FF" w:rsidR="005E4159" w:rsidRPr="008D4DCC" w:rsidRDefault="005E4159" w:rsidP="00DF3BFD">
            <w:pPr>
              <w:spacing w:before="60" w:after="60"/>
              <w:ind w:left="228" w:hanging="228"/>
              <w:rPr>
                <w:rFonts w:ascii="Arial" w:hAnsi="Arial" w:cs="Arial"/>
                <w:sz w:val="20"/>
                <w:szCs w:val="20"/>
              </w:rPr>
            </w:pPr>
            <w:r w:rsidRPr="008D4DCC">
              <w:rPr>
                <w:rFonts w:ascii="Arial" w:hAnsi="Arial" w:cs="Arial"/>
                <w:sz w:val="20"/>
                <w:szCs w:val="20"/>
              </w:rPr>
              <w:t>zabezp</w:t>
            </w:r>
            <w:r>
              <w:rPr>
                <w:rFonts w:ascii="Arial" w:hAnsi="Arial" w:cs="Arial"/>
                <w:sz w:val="20"/>
                <w:szCs w:val="20"/>
              </w:rPr>
              <w:t>ieczona alarmem złego położenia</w:t>
            </w:r>
          </w:p>
        </w:tc>
        <w:tc>
          <w:tcPr>
            <w:tcW w:w="1276" w:type="dxa"/>
            <w:shd w:val="clear" w:color="auto" w:fill="auto"/>
          </w:tcPr>
          <w:p w14:paraId="5C91361B" w14:textId="4F6AD07B" w:rsidR="005E4159" w:rsidRPr="000B3F67" w:rsidRDefault="005E4159" w:rsidP="00DF3BFD">
            <w:pPr>
              <w:spacing w:before="60" w:after="60"/>
              <w:jc w:val="center"/>
              <w:rPr>
                <w:rFonts w:ascii="Verdana" w:eastAsia="Calibri" w:hAnsi="Verdana"/>
                <w:sz w:val="18"/>
                <w:szCs w:val="18"/>
                <w:lang w:eastAsia="en-US"/>
              </w:rPr>
            </w:pPr>
            <w:r w:rsidRPr="00B30D19">
              <w:rPr>
                <w:rFonts w:ascii="Verdana" w:eastAsia="Calibri" w:hAnsi="Verdana"/>
                <w:sz w:val="18"/>
                <w:szCs w:val="18"/>
                <w:lang w:eastAsia="en-US"/>
              </w:rPr>
              <w:t>Tak, podać</w:t>
            </w:r>
          </w:p>
        </w:tc>
        <w:tc>
          <w:tcPr>
            <w:tcW w:w="1855" w:type="dxa"/>
            <w:shd w:val="clear" w:color="auto" w:fill="auto"/>
            <w:vAlign w:val="center"/>
          </w:tcPr>
          <w:p w14:paraId="49D58CF0" w14:textId="77777777" w:rsidR="005E4159" w:rsidRPr="006E0683" w:rsidRDefault="005E4159" w:rsidP="00DF3BFD">
            <w:pPr>
              <w:spacing w:before="60" w:after="60"/>
              <w:rPr>
                <w:rFonts w:ascii="Verdana" w:eastAsia="Calibri" w:hAnsi="Verdana"/>
                <w:bCs/>
                <w:sz w:val="18"/>
                <w:szCs w:val="18"/>
                <w:lang w:eastAsia="en-US"/>
              </w:rPr>
            </w:pPr>
          </w:p>
        </w:tc>
      </w:tr>
      <w:tr w:rsidR="005E4159" w:rsidRPr="006E0683" w14:paraId="6B023B97" w14:textId="77777777" w:rsidTr="00D56AEA">
        <w:trPr>
          <w:cantSplit/>
          <w:trHeight w:val="680"/>
        </w:trPr>
        <w:tc>
          <w:tcPr>
            <w:tcW w:w="704" w:type="dxa"/>
            <w:shd w:val="clear" w:color="auto" w:fill="auto"/>
            <w:vAlign w:val="center"/>
          </w:tcPr>
          <w:p w14:paraId="27F1B67B" w14:textId="77777777" w:rsidR="005E4159" w:rsidRPr="00EC2D66" w:rsidRDefault="005E4159" w:rsidP="007878E3">
            <w:pPr>
              <w:pStyle w:val="Akapitzlist"/>
              <w:numPr>
                <w:ilvl w:val="0"/>
                <w:numId w:val="72"/>
              </w:numPr>
              <w:spacing w:before="60" w:after="60"/>
              <w:contextualSpacing w:val="0"/>
              <w:rPr>
                <w:rFonts w:ascii="Verdana" w:eastAsia="Calibri" w:hAnsi="Verdana"/>
                <w:bCs/>
                <w:sz w:val="18"/>
                <w:szCs w:val="18"/>
                <w:lang w:eastAsia="en-US"/>
              </w:rPr>
            </w:pPr>
          </w:p>
        </w:tc>
        <w:tc>
          <w:tcPr>
            <w:tcW w:w="5812" w:type="dxa"/>
            <w:shd w:val="clear" w:color="auto" w:fill="auto"/>
            <w:vAlign w:val="center"/>
          </w:tcPr>
          <w:p w14:paraId="7EF26060" w14:textId="79EB899E" w:rsidR="005E4159" w:rsidRPr="00DF3BFD" w:rsidRDefault="005E4159" w:rsidP="00DF3BFD">
            <w:pPr>
              <w:spacing w:before="60" w:after="60"/>
              <w:ind w:left="228" w:hanging="228"/>
              <w:rPr>
                <w:rFonts w:ascii="Arial" w:hAnsi="Arial" w:cs="Arial"/>
                <w:b/>
                <w:sz w:val="20"/>
                <w:szCs w:val="20"/>
              </w:rPr>
            </w:pPr>
            <w:r w:rsidRPr="00DF3BFD">
              <w:rPr>
                <w:rFonts w:ascii="Arial" w:hAnsi="Arial" w:cs="Arial"/>
                <w:b/>
                <w:sz w:val="20"/>
                <w:szCs w:val="20"/>
              </w:rPr>
              <w:t>Oświetlenie :</w:t>
            </w:r>
          </w:p>
        </w:tc>
        <w:tc>
          <w:tcPr>
            <w:tcW w:w="1276" w:type="dxa"/>
            <w:shd w:val="clear" w:color="auto" w:fill="auto"/>
          </w:tcPr>
          <w:p w14:paraId="33683EF5" w14:textId="4FCCEB7B" w:rsidR="005E4159" w:rsidRPr="000B3F67" w:rsidRDefault="005E4159" w:rsidP="00DF3BFD">
            <w:pPr>
              <w:spacing w:before="60" w:after="60"/>
              <w:jc w:val="center"/>
              <w:rPr>
                <w:rFonts w:ascii="Verdana" w:eastAsia="Calibri" w:hAnsi="Verdana"/>
                <w:sz w:val="18"/>
                <w:szCs w:val="18"/>
                <w:lang w:eastAsia="en-US"/>
              </w:rPr>
            </w:pPr>
            <w:r w:rsidRPr="00B30D19">
              <w:rPr>
                <w:rFonts w:ascii="Verdana" w:eastAsia="Calibri" w:hAnsi="Verdana"/>
                <w:sz w:val="18"/>
                <w:szCs w:val="18"/>
                <w:lang w:eastAsia="en-US"/>
              </w:rPr>
              <w:t>Tak, podać</w:t>
            </w:r>
          </w:p>
        </w:tc>
        <w:tc>
          <w:tcPr>
            <w:tcW w:w="1855" w:type="dxa"/>
            <w:shd w:val="clear" w:color="auto" w:fill="auto"/>
            <w:vAlign w:val="center"/>
          </w:tcPr>
          <w:p w14:paraId="41440F0D" w14:textId="77777777" w:rsidR="005E4159" w:rsidRPr="006E0683" w:rsidRDefault="005E4159" w:rsidP="00DF3BFD">
            <w:pPr>
              <w:spacing w:before="60" w:after="60"/>
              <w:rPr>
                <w:rFonts w:ascii="Verdana" w:eastAsia="Calibri" w:hAnsi="Verdana"/>
                <w:bCs/>
                <w:sz w:val="18"/>
                <w:szCs w:val="18"/>
                <w:lang w:eastAsia="en-US"/>
              </w:rPr>
            </w:pPr>
          </w:p>
        </w:tc>
      </w:tr>
      <w:tr w:rsidR="005E4159" w:rsidRPr="006E0683" w14:paraId="699F81DE" w14:textId="77777777" w:rsidTr="00D56AEA">
        <w:trPr>
          <w:cantSplit/>
          <w:trHeight w:val="680"/>
        </w:trPr>
        <w:tc>
          <w:tcPr>
            <w:tcW w:w="704" w:type="dxa"/>
            <w:shd w:val="clear" w:color="auto" w:fill="auto"/>
            <w:vAlign w:val="center"/>
          </w:tcPr>
          <w:p w14:paraId="1CE5B1A8" w14:textId="77777777" w:rsidR="005E4159" w:rsidRPr="00DF3BFD" w:rsidRDefault="005E4159" w:rsidP="007878E3">
            <w:pPr>
              <w:pStyle w:val="Akapitzlist"/>
              <w:numPr>
                <w:ilvl w:val="0"/>
                <w:numId w:val="88"/>
              </w:numPr>
              <w:spacing w:before="60" w:after="60"/>
              <w:ind w:left="754" w:hanging="357"/>
              <w:rPr>
                <w:rFonts w:ascii="Verdana" w:eastAsia="Calibri" w:hAnsi="Verdana"/>
                <w:bCs/>
                <w:sz w:val="18"/>
                <w:szCs w:val="18"/>
                <w:lang w:eastAsia="en-US"/>
              </w:rPr>
            </w:pPr>
          </w:p>
        </w:tc>
        <w:tc>
          <w:tcPr>
            <w:tcW w:w="5812" w:type="dxa"/>
            <w:shd w:val="clear" w:color="auto" w:fill="auto"/>
            <w:vAlign w:val="center"/>
          </w:tcPr>
          <w:p w14:paraId="32DD3467" w14:textId="0056ABDF" w:rsidR="005E4159" w:rsidRDefault="005E4159" w:rsidP="00DF3BFD">
            <w:pPr>
              <w:spacing w:before="60" w:after="60"/>
              <w:ind w:left="228" w:hanging="228"/>
              <w:rPr>
                <w:rFonts w:ascii="Arial" w:hAnsi="Arial" w:cs="Arial"/>
                <w:sz w:val="20"/>
                <w:szCs w:val="20"/>
              </w:rPr>
            </w:pPr>
            <w:r>
              <w:rPr>
                <w:rFonts w:ascii="Arial" w:hAnsi="Arial" w:cs="Arial"/>
                <w:sz w:val="20"/>
                <w:szCs w:val="20"/>
              </w:rPr>
              <w:t>zainstalowane na stałe</w:t>
            </w:r>
          </w:p>
        </w:tc>
        <w:tc>
          <w:tcPr>
            <w:tcW w:w="1276" w:type="dxa"/>
            <w:shd w:val="clear" w:color="auto" w:fill="auto"/>
          </w:tcPr>
          <w:p w14:paraId="6B301A00" w14:textId="03729DA3" w:rsidR="005E4159" w:rsidRPr="000B3F67" w:rsidRDefault="005E4159" w:rsidP="00DF3BFD">
            <w:pPr>
              <w:spacing w:before="60" w:after="60"/>
              <w:jc w:val="center"/>
              <w:rPr>
                <w:rFonts w:ascii="Verdana" w:eastAsia="Calibri" w:hAnsi="Verdana"/>
                <w:sz w:val="18"/>
                <w:szCs w:val="18"/>
                <w:lang w:eastAsia="en-US"/>
              </w:rPr>
            </w:pPr>
            <w:r w:rsidRPr="00B30D19">
              <w:rPr>
                <w:rFonts w:ascii="Verdana" w:eastAsia="Calibri" w:hAnsi="Verdana"/>
                <w:sz w:val="18"/>
                <w:szCs w:val="18"/>
                <w:lang w:eastAsia="en-US"/>
              </w:rPr>
              <w:t>Tak, podać</w:t>
            </w:r>
          </w:p>
        </w:tc>
        <w:tc>
          <w:tcPr>
            <w:tcW w:w="1855" w:type="dxa"/>
            <w:shd w:val="clear" w:color="auto" w:fill="auto"/>
            <w:vAlign w:val="center"/>
          </w:tcPr>
          <w:p w14:paraId="2F624FE3" w14:textId="77777777" w:rsidR="005E4159" w:rsidRPr="006E0683" w:rsidRDefault="005E4159" w:rsidP="00DF3BFD">
            <w:pPr>
              <w:spacing w:before="60" w:after="60"/>
              <w:rPr>
                <w:rFonts w:ascii="Verdana" w:eastAsia="Calibri" w:hAnsi="Verdana"/>
                <w:bCs/>
                <w:sz w:val="18"/>
                <w:szCs w:val="18"/>
                <w:lang w:eastAsia="en-US"/>
              </w:rPr>
            </w:pPr>
          </w:p>
        </w:tc>
      </w:tr>
      <w:tr w:rsidR="005E4159" w:rsidRPr="006E0683" w14:paraId="3B4A0DD4" w14:textId="77777777" w:rsidTr="00D56AEA">
        <w:trPr>
          <w:cantSplit/>
          <w:trHeight w:val="680"/>
        </w:trPr>
        <w:tc>
          <w:tcPr>
            <w:tcW w:w="704" w:type="dxa"/>
            <w:shd w:val="clear" w:color="auto" w:fill="auto"/>
            <w:vAlign w:val="center"/>
          </w:tcPr>
          <w:p w14:paraId="2384EB7E" w14:textId="77777777" w:rsidR="005E4159" w:rsidRPr="00DF3BFD" w:rsidRDefault="005E4159" w:rsidP="007878E3">
            <w:pPr>
              <w:pStyle w:val="Akapitzlist"/>
              <w:numPr>
                <w:ilvl w:val="0"/>
                <w:numId w:val="88"/>
              </w:numPr>
              <w:spacing w:before="60" w:after="60"/>
              <w:ind w:left="754" w:hanging="357"/>
              <w:rPr>
                <w:rFonts w:ascii="Verdana" w:eastAsia="Calibri" w:hAnsi="Verdana"/>
                <w:bCs/>
                <w:sz w:val="18"/>
                <w:szCs w:val="18"/>
                <w:lang w:eastAsia="en-US"/>
              </w:rPr>
            </w:pPr>
          </w:p>
        </w:tc>
        <w:tc>
          <w:tcPr>
            <w:tcW w:w="5812" w:type="dxa"/>
            <w:shd w:val="clear" w:color="auto" w:fill="auto"/>
            <w:vAlign w:val="center"/>
          </w:tcPr>
          <w:p w14:paraId="3D4AF90C" w14:textId="268809B2" w:rsidR="005E4159" w:rsidRDefault="005E4159" w:rsidP="00DF3BFD">
            <w:pPr>
              <w:spacing w:before="60" w:after="60"/>
              <w:ind w:left="228" w:hanging="228"/>
              <w:rPr>
                <w:rFonts w:ascii="Arial" w:hAnsi="Arial" w:cs="Arial"/>
                <w:sz w:val="20"/>
                <w:szCs w:val="20"/>
              </w:rPr>
            </w:pPr>
            <w:r>
              <w:rPr>
                <w:rFonts w:ascii="Arial" w:hAnsi="Arial" w:cs="Arial"/>
                <w:sz w:val="20"/>
                <w:szCs w:val="20"/>
              </w:rPr>
              <w:t xml:space="preserve">&gt;400 </w:t>
            </w:r>
            <w:proofErr w:type="spellStart"/>
            <w:r>
              <w:rPr>
                <w:rFonts w:ascii="Arial" w:hAnsi="Arial" w:cs="Arial"/>
                <w:sz w:val="20"/>
                <w:szCs w:val="20"/>
              </w:rPr>
              <w:t>lux</w:t>
            </w:r>
            <w:proofErr w:type="spellEnd"/>
          </w:p>
        </w:tc>
        <w:tc>
          <w:tcPr>
            <w:tcW w:w="1276" w:type="dxa"/>
            <w:shd w:val="clear" w:color="auto" w:fill="auto"/>
          </w:tcPr>
          <w:p w14:paraId="004104A6" w14:textId="5F16226C" w:rsidR="005E4159" w:rsidRPr="000B3F67" w:rsidRDefault="005E4159" w:rsidP="00DF3BFD">
            <w:pPr>
              <w:spacing w:before="60" w:after="60"/>
              <w:jc w:val="center"/>
              <w:rPr>
                <w:rFonts w:ascii="Verdana" w:eastAsia="Calibri" w:hAnsi="Verdana"/>
                <w:sz w:val="18"/>
                <w:szCs w:val="18"/>
                <w:lang w:eastAsia="en-US"/>
              </w:rPr>
            </w:pPr>
            <w:r w:rsidRPr="00B30D19">
              <w:rPr>
                <w:rFonts w:ascii="Verdana" w:eastAsia="Calibri" w:hAnsi="Verdana"/>
                <w:sz w:val="18"/>
                <w:szCs w:val="18"/>
                <w:lang w:eastAsia="en-US"/>
              </w:rPr>
              <w:t>Tak, podać</w:t>
            </w:r>
          </w:p>
        </w:tc>
        <w:tc>
          <w:tcPr>
            <w:tcW w:w="1855" w:type="dxa"/>
            <w:shd w:val="clear" w:color="auto" w:fill="auto"/>
            <w:vAlign w:val="center"/>
          </w:tcPr>
          <w:p w14:paraId="595C0C20" w14:textId="77777777" w:rsidR="005E4159" w:rsidRPr="006E0683" w:rsidRDefault="005E4159" w:rsidP="00DF3BFD">
            <w:pPr>
              <w:spacing w:before="60" w:after="60"/>
              <w:rPr>
                <w:rFonts w:ascii="Verdana" w:eastAsia="Calibri" w:hAnsi="Verdana"/>
                <w:bCs/>
                <w:sz w:val="18"/>
                <w:szCs w:val="18"/>
                <w:lang w:eastAsia="en-US"/>
              </w:rPr>
            </w:pPr>
          </w:p>
        </w:tc>
      </w:tr>
      <w:tr w:rsidR="005E4159" w:rsidRPr="006E0683" w14:paraId="71E9A61C" w14:textId="77777777" w:rsidTr="00D56AEA">
        <w:trPr>
          <w:cantSplit/>
          <w:trHeight w:val="680"/>
        </w:trPr>
        <w:tc>
          <w:tcPr>
            <w:tcW w:w="704" w:type="dxa"/>
            <w:shd w:val="clear" w:color="auto" w:fill="auto"/>
            <w:vAlign w:val="center"/>
          </w:tcPr>
          <w:p w14:paraId="6B11800E" w14:textId="77777777" w:rsidR="005E4159" w:rsidRPr="00EC2D66" w:rsidRDefault="005E4159" w:rsidP="007878E3">
            <w:pPr>
              <w:pStyle w:val="Akapitzlist"/>
              <w:numPr>
                <w:ilvl w:val="0"/>
                <w:numId w:val="72"/>
              </w:numPr>
              <w:spacing w:before="60" w:after="60"/>
              <w:contextualSpacing w:val="0"/>
              <w:rPr>
                <w:rFonts w:ascii="Verdana" w:eastAsia="Calibri" w:hAnsi="Verdana"/>
                <w:bCs/>
                <w:sz w:val="18"/>
                <w:szCs w:val="18"/>
                <w:lang w:eastAsia="en-US"/>
              </w:rPr>
            </w:pPr>
          </w:p>
        </w:tc>
        <w:tc>
          <w:tcPr>
            <w:tcW w:w="5812" w:type="dxa"/>
            <w:shd w:val="clear" w:color="auto" w:fill="auto"/>
            <w:vAlign w:val="center"/>
          </w:tcPr>
          <w:p w14:paraId="196A885B" w14:textId="4F1FFF55" w:rsidR="005E4159" w:rsidRPr="00DD6141" w:rsidRDefault="005E4159" w:rsidP="00DF3BFD">
            <w:pPr>
              <w:spacing w:before="60" w:after="60"/>
              <w:ind w:left="228" w:hanging="228"/>
              <w:rPr>
                <w:rFonts w:ascii="Arial" w:hAnsi="Arial" w:cs="Arial"/>
                <w:b/>
                <w:sz w:val="20"/>
                <w:szCs w:val="20"/>
              </w:rPr>
            </w:pPr>
            <w:r w:rsidRPr="00DD6141">
              <w:rPr>
                <w:rFonts w:ascii="Arial" w:hAnsi="Arial" w:cs="Arial"/>
                <w:b/>
                <w:sz w:val="20"/>
                <w:szCs w:val="20"/>
              </w:rPr>
              <w:t>Panel sterowniczy:</w:t>
            </w:r>
          </w:p>
        </w:tc>
        <w:tc>
          <w:tcPr>
            <w:tcW w:w="1276" w:type="dxa"/>
            <w:shd w:val="clear" w:color="auto" w:fill="auto"/>
          </w:tcPr>
          <w:p w14:paraId="26FDDADC" w14:textId="6F336984" w:rsidR="005E4159" w:rsidRPr="000B3F67" w:rsidRDefault="005E4159" w:rsidP="00DF3BFD">
            <w:pPr>
              <w:spacing w:before="60" w:after="60"/>
              <w:jc w:val="center"/>
              <w:rPr>
                <w:rFonts w:ascii="Verdana" w:eastAsia="Calibri" w:hAnsi="Verdana"/>
                <w:sz w:val="18"/>
                <w:szCs w:val="18"/>
                <w:lang w:eastAsia="en-US"/>
              </w:rPr>
            </w:pPr>
            <w:r w:rsidRPr="00B30D19">
              <w:rPr>
                <w:rFonts w:ascii="Verdana" w:eastAsia="Calibri" w:hAnsi="Verdana"/>
                <w:sz w:val="18"/>
                <w:szCs w:val="18"/>
                <w:lang w:eastAsia="en-US"/>
              </w:rPr>
              <w:t>Tak, podać</w:t>
            </w:r>
          </w:p>
        </w:tc>
        <w:tc>
          <w:tcPr>
            <w:tcW w:w="1855" w:type="dxa"/>
            <w:shd w:val="clear" w:color="auto" w:fill="auto"/>
            <w:vAlign w:val="center"/>
          </w:tcPr>
          <w:p w14:paraId="73C1EE8E" w14:textId="77777777" w:rsidR="005E4159" w:rsidRPr="006E0683" w:rsidRDefault="005E4159" w:rsidP="00DF3BFD">
            <w:pPr>
              <w:spacing w:before="60" w:after="60"/>
              <w:rPr>
                <w:rFonts w:ascii="Verdana" w:eastAsia="Calibri" w:hAnsi="Verdana"/>
                <w:bCs/>
                <w:sz w:val="18"/>
                <w:szCs w:val="18"/>
                <w:lang w:eastAsia="en-US"/>
              </w:rPr>
            </w:pPr>
          </w:p>
        </w:tc>
      </w:tr>
      <w:tr w:rsidR="005E4159" w:rsidRPr="006E0683" w14:paraId="276DAE44" w14:textId="77777777" w:rsidTr="00D56AEA">
        <w:trPr>
          <w:cantSplit/>
          <w:trHeight w:val="680"/>
        </w:trPr>
        <w:tc>
          <w:tcPr>
            <w:tcW w:w="704" w:type="dxa"/>
            <w:shd w:val="clear" w:color="auto" w:fill="auto"/>
            <w:vAlign w:val="center"/>
          </w:tcPr>
          <w:p w14:paraId="6F1F9239" w14:textId="77777777" w:rsidR="005E4159" w:rsidRPr="00912E0A" w:rsidRDefault="005E4159" w:rsidP="007878E3">
            <w:pPr>
              <w:pStyle w:val="Akapitzlist"/>
              <w:numPr>
                <w:ilvl w:val="0"/>
                <w:numId w:val="89"/>
              </w:numPr>
              <w:spacing w:before="60" w:after="60"/>
              <w:ind w:left="754" w:hanging="357"/>
              <w:rPr>
                <w:rFonts w:ascii="Verdana" w:eastAsia="Calibri" w:hAnsi="Verdana"/>
                <w:bCs/>
                <w:sz w:val="18"/>
                <w:szCs w:val="18"/>
                <w:lang w:eastAsia="en-US"/>
              </w:rPr>
            </w:pPr>
          </w:p>
        </w:tc>
        <w:tc>
          <w:tcPr>
            <w:tcW w:w="5812" w:type="dxa"/>
            <w:shd w:val="clear" w:color="auto" w:fill="auto"/>
            <w:vAlign w:val="center"/>
          </w:tcPr>
          <w:p w14:paraId="29397A63" w14:textId="44E55915" w:rsidR="005E4159" w:rsidRDefault="005E4159" w:rsidP="00DF3BFD">
            <w:pPr>
              <w:spacing w:before="60" w:after="60"/>
              <w:rPr>
                <w:rFonts w:ascii="Arial" w:hAnsi="Arial" w:cs="Arial"/>
                <w:sz w:val="20"/>
                <w:szCs w:val="20"/>
              </w:rPr>
            </w:pPr>
            <w:r w:rsidRPr="008D4DCC">
              <w:rPr>
                <w:rFonts w:ascii="Arial" w:hAnsi="Arial" w:cs="Arial"/>
                <w:sz w:val="20"/>
                <w:szCs w:val="20"/>
              </w:rPr>
              <w:t>umiejscowiony na frontowej c</w:t>
            </w:r>
            <w:r>
              <w:rPr>
                <w:rFonts w:ascii="Arial" w:hAnsi="Arial" w:cs="Arial"/>
                <w:sz w:val="20"/>
                <w:szCs w:val="20"/>
              </w:rPr>
              <w:t>zęści komory roboczej, na prawo od szyby</w:t>
            </w:r>
            <w:r w:rsidRPr="008D4DCC">
              <w:rPr>
                <w:rFonts w:ascii="Arial" w:hAnsi="Arial" w:cs="Arial"/>
                <w:sz w:val="20"/>
                <w:szCs w:val="20"/>
              </w:rPr>
              <w:t>, umożliwia sterowanie z pozycji si</w:t>
            </w:r>
            <w:r>
              <w:rPr>
                <w:rFonts w:ascii="Arial" w:hAnsi="Arial" w:cs="Arial"/>
                <w:sz w:val="20"/>
                <w:szCs w:val="20"/>
              </w:rPr>
              <w:t>e</w:t>
            </w:r>
            <w:r w:rsidRPr="008D4DCC">
              <w:rPr>
                <w:rFonts w:ascii="Arial" w:hAnsi="Arial" w:cs="Arial"/>
                <w:sz w:val="20"/>
                <w:szCs w:val="20"/>
              </w:rPr>
              <w:t>dzącej bez odrywania się od pracy</w:t>
            </w:r>
          </w:p>
        </w:tc>
        <w:tc>
          <w:tcPr>
            <w:tcW w:w="1276" w:type="dxa"/>
            <w:shd w:val="clear" w:color="auto" w:fill="auto"/>
          </w:tcPr>
          <w:p w14:paraId="1D18EE2D" w14:textId="2263D674" w:rsidR="005E4159" w:rsidRPr="000B3F67" w:rsidRDefault="005E4159" w:rsidP="00DF3BFD">
            <w:pPr>
              <w:spacing w:before="60" w:after="60"/>
              <w:jc w:val="center"/>
              <w:rPr>
                <w:rFonts w:ascii="Verdana" w:eastAsia="Calibri" w:hAnsi="Verdana"/>
                <w:sz w:val="18"/>
                <w:szCs w:val="18"/>
                <w:lang w:eastAsia="en-US"/>
              </w:rPr>
            </w:pPr>
            <w:r w:rsidRPr="00B30D19">
              <w:rPr>
                <w:rFonts w:ascii="Verdana" w:eastAsia="Calibri" w:hAnsi="Verdana"/>
                <w:sz w:val="18"/>
                <w:szCs w:val="18"/>
                <w:lang w:eastAsia="en-US"/>
              </w:rPr>
              <w:t>Tak, podać</w:t>
            </w:r>
          </w:p>
        </w:tc>
        <w:tc>
          <w:tcPr>
            <w:tcW w:w="1855" w:type="dxa"/>
            <w:shd w:val="clear" w:color="auto" w:fill="auto"/>
            <w:vAlign w:val="center"/>
          </w:tcPr>
          <w:p w14:paraId="6075EF64" w14:textId="77777777" w:rsidR="005E4159" w:rsidRPr="006E0683" w:rsidRDefault="005E4159" w:rsidP="00DF3BFD">
            <w:pPr>
              <w:spacing w:before="60" w:after="60"/>
              <w:rPr>
                <w:rFonts w:ascii="Verdana" w:eastAsia="Calibri" w:hAnsi="Verdana"/>
                <w:bCs/>
                <w:sz w:val="18"/>
                <w:szCs w:val="18"/>
                <w:lang w:eastAsia="en-US"/>
              </w:rPr>
            </w:pPr>
          </w:p>
        </w:tc>
      </w:tr>
      <w:tr w:rsidR="005E4159" w:rsidRPr="006E0683" w14:paraId="50352725" w14:textId="77777777" w:rsidTr="00D56AEA">
        <w:trPr>
          <w:cantSplit/>
          <w:trHeight w:val="680"/>
        </w:trPr>
        <w:tc>
          <w:tcPr>
            <w:tcW w:w="704" w:type="dxa"/>
            <w:shd w:val="clear" w:color="auto" w:fill="auto"/>
            <w:vAlign w:val="center"/>
          </w:tcPr>
          <w:p w14:paraId="0780EB74" w14:textId="77777777" w:rsidR="005E4159" w:rsidRPr="00912E0A" w:rsidRDefault="005E4159" w:rsidP="007878E3">
            <w:pPr>
              <w:pStyle w:val="Akapitzlist"/>
              <w:numPr>
                <w:ilvl w:val="0"/>
                <w:numId w:val="89"/>
              </w:numPr>
              <w:spacing w:before="60" w:after="60"/>
              <w:ind w:left="754" w:hanging="357"/>
              <w:rPr>
                <w:rFonts w:ascii="Verdana" w:eastAsia="Calibri" w:hAnsi="Verdana"/>
                <w:bCs/>
                <w:sz w:val="18"/>
                <w:szCs w:val="18"/>
                <w:lang w:eastAsia="en-US"/>
              </w:rPr>
            </w:pPr>
          </w:p>
        </w:tc>
        <w:tc>
          <w:tcPr>
            <w:tcW w:w="5812" w:type="dxa"/>
            <w:shd w:val="clear" w:color="auto" w:fill="auto"/>
            <w:vAlign w:val="center"/>
          </w:tcPr>
          <w:p w14:paraId="77D58818" w14:textId="312631A6" w:rsidR="005E4159" w:rsidRDefault="005E4159" w:rsidP="00DF3BFD">
            <w:pPr>
              <w:spacing w:before="60" w:after="60"/>
              <w:rPr>
                <w:rFonts w:ascii="Arial" w:hAnsi="Arial" w:cs="Arial"/>
                <w:sz w:val="20"/>
                <w:szCs w:val="20"/>
              </w:rPr>
            </w:pPr>
            <w:r w:rsidRPr="008D4DCC">
              <w:rPr>
                <w:rFonts w:ascii="Arial" w:hAnsi="Arial" w:cs="Arial"/>
                <w:sz w:val="20"/>
                <w:szCs w:val="20"/>
              </w:rPr>
              <w:t>LED-</w:t>
            </w:r>
            <w:proofErr w:type="spellStart"/>
            <w:r w:rsidRPr="008D4DCC">
              <w:rPr>
                <w:rFonts w:ascii="Arial" w:hAnsi="Arial" w:cs="Arial"/>
                <w:sz w:val="20"/>
                <w:szCs w:val="20"/>
              </w:rPr>
              <w:t>owy</w:t>
            </w:r>
            <w:proofErr w:type="spellEnd"/>
            <w:r w:rsidRPr="008D4DCC">
              <w:rPr>
                <w:rFonts w:ascii="Arial" w:hAnsi="Arial" w:cs="Arial"/>
                <w:sz w:val="20"/>
                <w:szCs w:val="20"/>
              </w:rPr>
              <w:t xml:space="preserve"> wyświetlacz prędkości przepływu powietrza, m/s oraz graficzny wskaźnik stanu filtrów </w:t>
            </w:r>
          </w:p>
        </w:tc>
        <w:tc>
          <w:tcPr>
            <w:tcW w:w="1276" w:type="dxa"/>
            <w:shd w:val="clear" w:color="auto" w:fill="auto"/>
          </w:tcPr>
          <w:p w14:paraId="55D30172" w14:textId="6B26F063" w:rsidR="005E4159" w:rsidRPr="000B3F67" w:rsidRDefault="005E4159" w:rsidP="00DF3BFD">
            <w:pPr>
              <w:spacing w:before="60" w:after="60"/>
              <w:jc w:val="center"/>
              <w:rPr>
                <w:rFonts w:ascii="Verdana" w:eastAsia="Calibri" w:hAnsi="Verdana"/>
                <w:sz w:val="18"/>
                <w:szCs w:val="18"/>
                <w:lang w:eastAsia="en-US"/>
              </w:rPr>
            </w:pPr>
            <w:r w:rsidRPr="00B30D19">
              <w:rPr>
                <w:rFonts w:ascii="Verdana" w:eastAsia="Calibri" w:hAnsi="Verdana"/>
                <w:sz w:val="18"/>
                <w:szCs w:val="18"/>
                <w:lang w:eastAsia="en-US"/>
              </w:rPr>
              <w:t>Tak, podać</w:t>
            </w:r>
          </w:p>
        </w:tc>
        <w:tc>
          <w:tcPr>
            <w:tcW w:w="1855" w:type="dxa"/>
            <w:shd w:val="clear" w:color="auto" w:fill="auto"/>
            <w:vAlign w:val="center"/>
          </w:tcPr>
          <w:p w14:paraId="1AEB4EA7" w14:textId="77777777" w:rsidR="005E4159" w:rsidRPr="006E0683" w:rsidRDefault="005E4159" w:rsidP="00DF3BFD">
            <w:pPr>
              <w:spacing w:before="60" w:after="60"/>
              <w:rPr>
                <w:rFonts w:ascii="Verdana" w:eastAsia="Calibri" w:hAnsi="Verdana"/>
                <w:bCs/>
                <w:sz w:val="18"/>
                <w:szCs w:val="18"/>
                <w:lang w:eastAsia="en-US"/>
              </w:rPr>
            </w:pPr>
          </w:p>
        </w:tc>
      </w:tr>
      <w:tr w:rsidR="005E4159" w:rsidRPr="006E0683" w14:paraId="0C149C2C" w14:textId="77777777" w:rsidTr="00D56AEA">
        <w:trPr>
          <w:cantSplit/>
          <w:trHeight w:val="680"/>
        </w:trPr>
        <w:tc>
          <w:tcPr>
            <w:tcW w:w="704" w:type="dxa"/>
            <w:shd w:val="clear" w:color="auto" w:fill="auto"/>
            <w:vAlign w:val="center"/>
          </w:tcPr>
          <w:p w14:paraId="0B7100C2" w14:textId="77777777" w:rsidR="005E4159" w:rsidRPr="00EC2D66" w:rsidRDefault="005E4159" w:rsidP="007878E3">
            <w:pPr>
              <w:pStyle w:val="Akapitzlist"/>
              <w:numPr>
                <w:ilvl w:val="0"/>
                <w:numId w:val="72"/>
              </w:numPr>
              <w:spacing w:before="60" w:after="60"/>
              <w:contextualSpacing w:val="0"/>
              <w:rPr>
                <w:rFonts w:ascii="Verdana" w:eastAsia="Calibri" w:hAnsi="Verdana"/>
                <w:bCs/>
                <w:sz w:val="18"/>
                <w:szCs w:val="18"/>
                <w:lang w:eastAsia="en-US"/>
              </w:rPr>
            </w:pPr>
          </w:p>
        </w:tc>
        <w:tc>
          <w:tcPr>
            <w:tcW w:w="5812" w:type="dxa"/>
            <w:shd w:val="clear" w:color="auto" w:fill="auto"/>
            <w:vAlign w:val="center"/>
          </w:tcPr>
          <w:p w14:paraId="0936BB2B" w14:textId="1571ED82" w:rsidR="005E4159" w:rsidRPr="005E4159" w:rsidRDefault="005E4159" w:rsidP="00DF3BFD">
            <w:pPr>
              <w:spacing w:before="60" w:after="60"/>
              <w:ind w:left="228" w:hanging="228"/>
              <w:rPr>
                <w:rFonts w:ascii="Arial" w:hAnsi="Arial" w:cs="Arial"/>
                <w:b/>
                <w:sz w:val="20"/>
                <w:szCs w:val="20"/>
              </w:rPr>
            </w:pPr>
            <w:r w:rsidRPr="005E4159">
              <w:rPr>
                <w:rFonts w:ascii="Arial" w:hAnsi="Arial" w:cs="Arial"/>
                <w:b/>
                <w:sz w:val="20"/>
                <w:szCs w:val="20"/>
              </w:rPr>
              <w:t>Dodatkowe opcje sterownika:</w:t>
            </w:r>
          </w:p>
        </w:tc>
        <w:tc>
          <w:tcPr>
            <w:tcW w:w="1276" w:type="dxa"/>
            <w:shd w:val="clear" w:color="auto" w:fill="auto"/>
          </w:tcPr>
          <w:p w14:paraId="13B705F0" w14:textId="4FE0F469" w:rsidR="005E4159" w:rsidRPr="000B3F67" w:rsidRDefault="005E4159" w:rsidP="00DF3BFD">
            <w:pPr>
              <w:spacing w:before="60" w:after="60"/>
              <w:jc w:val="center"/>
              <w:rPr>
                <w:rFonts w:ascii="Verdana" w:eastAsia="Calibri" w:hAnsi="Verdana"/>
                <w:sz w:val="18"/>
                <w:szCs w:val="18"/>
                <w:lang w:eastAsia="en-US"/>
              </w:rPr>
            </w:pPr>
            <w:r w:rsidRPr="00B30D19">
              <w:rPr>
                <w:rFonts w:ascii="Verdana" w:eastAsia="Calibri" w:hAnsi="Verdana"/>
                <w:sz w:val="18"/>
                <w:szCs w:val="18"/>
                <w:lang w:eastAsia="en-US"/>
              </w:rPr>
              <w:t>Tak, podać</w:t>
            </w:r>
          </w:p>
        </w:tc>
        <w:tc>
          <w:tcPr>
            <w:tcW w:w="1855" w:type="dxa"/>
            <w:shd w:val="clear" w:color="auto" w:fill="auto"/>
            <w:vAlign w:val="center"/>
          </w:tcPr>
          <w:p w14:paraId="6F6B8D32" w14:textId="77777777" w:rsidR="005E4159" w:rsidRPr="006E0683" w:rsidRDefault="005E4159" w:rsidP="00DF3BFD">
            <w:pPr>
              <w:spacing w:before="60" w:after="60"/>
              <w:rPr>
                <w:rFonts w:ascii="Verdana" w:eastAsia="Calibri" w:hAnsi="Verdana"/>
                <w:bCs/>
                <w:sz w:val="18"/>
                <w:szCs w:val="18"/>
                <w:lang w:eastAsia="en-US"/>
              </w:rPr>
            </w:pPr>
          </w:p>
        </w:tc>
      </w:tr>
      <w:tr w:rsidR="005E4159" w:rsidRPr="006E0683" w14:paraId="3CD33BC9" w14:textId="77777777" w:rsidTr="00D56AEA">
        <w:trPr>
          <w:cantSplit/>
          <w:trHeight w:val="680"/>
        </w:trPr>
        <w:tc>
          <w:tcPr>
            <w:tcW w:w="704" w:type="dxa"/>
            <w:shd w:val="clear" w:color="auto" w:fill="auto"/>
            <w:vAlign w:val="center"/>
          </w:tcPr>
          <w:p w14:paraId="48284577" w14:textId="77777777" w:rsidR="005E4159" w:rsidRPr="00912E0A" w:rsidRDefault="005E4159" w:rsidP="007878E3">
            <w:pPr>
              <w:pStyle w:val="Akapitzlist"/>
              <w:numPr>
                <w:ilvl w:val="0"/>
                <w:numId w:val="90"/>
              </w:numPr>
              <w:spacing w:before="60" w:after="60"/>
              <w:ind w:left="754" w:hanging="357"/>
              <w:rPr>
                <w:rFonts w:ascii="Verdana" w:eastAsia="Calibri" w:hAnsi="Verdana"/>
                <w:bCs/>
                <w:sz w:val="18"/>
                <w:szCs w:val="18"/>
                <w:lang w:eastAsia="en-US"/>
              </w:rPr>
            </w:pPr>
          </w:p>
        </w:tc>
        <w:tc>
          <w:tcPr>
            <w:tcW w:w="5812" w:type="dxa"/>
            <w:shd w:val="clear" w:color="auto" w:fill="auto"/>
            <w:vAlign w:val="center"/>
          </w:tcPr>
          <w:p w14:paraId="4BFDCBD5" w14:textId="2B12B562" w:rsidR="005E4159" w:rsidRPr="005E4159" w:rsidRDefault="005E4159" w:rsidP="00DF3BFD">
            <w:pPr>
              <w:spacing w:before="60" w:after="60"/>
              <w:rPr>
                <w:rFonts w:ascii="Arial" w:hAnsi="Arial" w:cs="Arial"/>
                <w:sz w:val="20"/>
                <w:szCs w:val="20"/>
              </w:rPr>
            </w:pPr>
            <w:r w:rsidRPr="008D4DCC">
              <w:rPr>
                <w:rFonts w:ascii="Arial" w:hAnsi="Arial" w:cs="Arial"/>
                <w:sz w:val="20"/>
                <w:szCs w:val="20"/>
              </w:rPr>
              <w:t>alarm audiowizualny w przypadku spadku szybkości przepływu powietrza tworzącego barierę frontową lub zbyt wysokiej pozycji szyby frontowej</w:t>
            </w:r>
          </w:p>
        </w:tc>
        <w:tc>
          <w:tcPr>
            <w:tcW w:w="1276" w:type="dxa"/>
            <w:shd w:val="clear" w:color="auto" w:fill="auto"/>
          </w:tcPr>
          <w:p w14:paraId="62818FE8" w14:textId="040D3019" w:rsidR="005E4159" w:rsidRPr="000B3F67" w:rsidRDefault="005E4159" w:rsidP="00DF3BFD">
            <w:pPr>
              <w:spacing w:before="60" w:after="60"/>
              <w:jc w:val="center"/>
              <w:rPr>
                <w:rFonts w:ascii="Verdana" w:eastAsia="Calibri" w:hAnsi="Verdana"/>
                <w:sz w:val="18"/>
                <w:szCs w:val="18"/>
                <w:lang w:eastAsia="en-US"/>
              </w:rPr>
            </w:pPr>
            <w:r w:rsidRPr="00B30D19">
              <w:rPr>
                <w:rFonts w:ascii="Verdana" w:eastAsia="Calibri" w:hAnsi="Verdana"/>
                <w:sz w:val="18"/>
                <w:szCs w:val="18"/>
                <w:lang w:eastAsia="en-US"/>
              </w:rPr>
              <w:t>Tak, podać</w:t>
            </w:r>
          </w:p>
        </w:tc>
        <w:tc>
          <w:tcPr>
            <w:tcW w:w="1855" w:type="dxa"/>
            <w:shd w:val="clear" w:color="auto" w:fill="auto"/>
            <w:vAlign w:val="center"/>
          </w:tcPr>
          <w:p w14:paraId="1F7A95D8" w14:textId="77777777" w:rsidR="005E4159" w:rsidRPr="006E0683" w:rsidRDefault="005E4159" w:rsidP="00DF3BFD">
            <w:pPr>
              <w:spacing w:before="60" w:after="60"/>
              <w:rPr>
                <w:rFonts w:ascii="Verdana" w:eastAsia="Calibri" w:hAnsi="Verdana"/>
                <w:bCs/>
                <w:sz w:val="18"/>
                <w:szCs w:val="18"/>
                <w:lang w:eastAsia="en-US"/>
              </w:rPr>
            </w:pPr>
          </w:p>
        </w:tc>
      </w:tr>
      <w:tr w:rsidR="005E4159" w:rsidRPr="006E0683" w14:paraId="5DFABD00" w14:textId="77777777" w:rsidTr="00D56AEA">
        <w:trPr>
          <w:cantSplit/>
          <w:trHeight w:val="680"/>
        </w:trPr>
        <w:tc>
          <w:tcPr>
            <w:tcW w:w="704" w:type="dxa"/>
            <w:shd w:val="clear" w:color="auto" w:fill="auto"/>
            <w:vAlign w:val="center"/>
          </w:tcPr>
          <w:p w14:paraId="1A15DFFE" w14:textId="77777777" w:rsidR="005E4159" w:rsidRPr="00912E0A" w:rsidRDefault="005E4159" w:rsidP="007878E3">
            <w:pPr>
              <w:pStyle w:val="Akapitzlist"/>
              <w:numPr>
                <w:ilvl w:val="0"/>
                <w:numId w:val="90"/>
              </w:numPr>
              <w:spacing w:before="60" w:after="60"/>
              <w:ind w:left="754" w:hanging="357"/>
              <w:rPr>
                <w:rFonts w:ascii="Verdana" w:eastAsia="Calibri" w:hAnsi="Verdana"/>
                <w:bCs/>
                <w:sz w:val="18"/>
                <w:szCs w:val="18"/>
                <w:lang w:eastAsia="en-US"/>
              </w:rPr>
            </w:pPr>
          </w:p>
        </w:tc>
        <w:tc>
          <w:tcPr>
            <w:tcW w:w="5812" w:type="dxa"/>
            <w:shd w:val="clear" w:color="auto" w:fill="auto"/>
            <w:vAlign w:val="center"/>
          </w:tcPr>
          <w:p w14:paraId="543ED85B" w14:textId="1B0C23E6" w:rsidR="005E4159" w:rsidRDefault="005E4159" w:rsidP="00DF3BFD">
            <w:pPr>
              <w:spacing w:before="60" w:after="60"/>
              <w:ind w:left="228" w:hanging="228"/>
              <w:rPr>
                <w:rFonts w:ascii="Arial" w:hAnsi="Arial" w:cs="Arial"/>
                <w:sz w:val="20"/>
                <w:szCs w:val="20"/>
              </w:rPr>
            </w:pPr>
            <w:r w:rsidRPr="008D4DCC">
              <w:rPr>
                <w:rFonts w:ascii="Arial" w:hAnsi="Arial" w:cs="Arial"/>
                <w:sz w:val="20"/>
                <w:szCs w:val="20"/>
              </w:rPr>
              <w:t>alarm audiowiz</w:t>
            </w:r>
            <w:r>
              <w:rPr>
                <w:rFonts w:ascii="Arial" w:hAnsi="Arial" w:cs="Arial"/>
                <w:sz w:val="20"/>
                <w:szCs w:val="20"/>
              </w:rPr>
              <w:t>ualny błędnej pracy wentylatora</w:t>
            </w:r>
          </w:p>
        </w:tc>
        <w:tc>
          <w:tcPr>
            <w:tcW w:w="1276" w:type="dxa"/>
            <w:shd w:val="clear" w:color="auto" w:fill="auto"/>
          </w:tcPr>
          <w:p w14:paraId="09FF0709" w14:textId="08FADB4B" w:rsidR="005E4159" w:rsidRPr="000B3F67" w:rsidRDefault="005E4159" w:rsidP="00DF3BFD">
            <w:pPr>
              <w:spacing w:before="60" w:after="60"/>
              <w:jc w:val="center"/>
              <w:rPr>
                <w:rFonts w:ascii="Verdana" w:eastAsia="Calibri" w:hAnsi="Verdana"/>
                <w:sz w:val="18"/>
                <w:szCs w:val="18"/>
                <w:lang w:eastAsia="en-US"/>
              </w:rPr>
            </w:pPr>
            <w:r w:rsidRPr="00B30D19">
              <w:rPr>
                <w:rFonts w:ascii="Verdana" w:eastAsia="Calibri" w:hAnsi="Verdana"/>
                <w:sz w:val="18"/>
                <w:szCs w:val="18"/>
                <w:lang w:eastAsia="en-US"/>
              </w:rPr>
              <w:t>Tak, podać</w:t>
            </w:r>
          </w:p>
        </w:tc>
        <w:tc>
          <w:tcPr>
            <w:tcW w:w="1855" w:type="dxa"/>
            <w:shd w:val="clear" w:color="auto" w:fill="auto"/>
            <w:vAlign w:val="center"/>
          </w:tcPr>
          <w:p w14:paraId="17BD8DEF" w14:textId="77777777" w:rsidR="005E4159" w:rsidRPr="006E0683" w:rsidRDefault="005E4159" w:rsidP="00DF3BFD">
            <w:pPr>
              <w:spacing w:before="60" w:after="60"/>
              <w:rPr>
                <w:rFonts w:ascii="Verdana" w:eastAsia="Calibri" w:hAnsi="Verdana"/>
                <w:bCs/>
                <w:sz w:val="18"/>
                <w:szCs w:val="18"/>
                <w:lang w:eastAsia="en-US"/>
              </w:rPr>
            </w:pPr>
          </w:p>
        </w:tc>
      </w:tr>
      <w:tr w:rsidR="005E4159" w:rsidRPr="006E0683" w14:paraId="16B424F1" w14:textId="77777777" w:rsidTr="00D56AEA">
        <w:trPr>
          <w:cantSplit/>
          <w:trHeight w:val="680"/>
        </w:trPr>
        <w:tc>
          <w:tcPr>
            <w:tcW w:w="704" w:type="dxa"/>
            <w:shd w:val="clear" w:color="auto" w:fill="auto"/>
            <w:vAlign w:val="center"/>
          </w:tcPr>
          <w:p w14:paraId="37EAAE01" w14:textId="77777777" w:rsidR="005E4159" w:rsidRPr="00912E0A" w:rsidRDefault="005E4159" w:rsidP="007878E3">
            <w:pPr>
              <w:pStyle w:val="Akapitzlist"/>
              <w:numPr>
                <w:ilvl w:val="0"/>
                <w:numId w:val="90"/>
              </w:numPr>
              <w:spacing w:before="60" w:after="60"/>
              <w:ind w:left="754" w:hanging="357"/>
              <w:rPr>
                <w:rFonts w:ascii="Verdana" w:eastAsia="Calibri" w:hAnsi="Verdana"/>
                <w:bCs/>
                <w:sz w:val="18"/>
                <w:szCs w:val="18"/>
                <w:lang w:eastAsia="en-US"/>
              </w:rPr>
            </w:pPr>
          </w:p>
        </w:tc>
        <w:tc>
          <w:tcPr>
            <w:tcW w:w="5812" w:type="dxa"/>
            <w:shd w:val="clear" w:color="auto" w:fill="auto"/>
            <w:vAlign w:val="center"/>
          </w:tcPr>
          <w:p w14:paraId="4122341B" w14:textId="7E1FAA47" w:rsidR="005E4159" w:rsidRDefault="005E4159" w:rsidP="00DF3BFD">
            <w:pPr>
              <w:spacing w:before="60" w:after="60"/>
              <w:ind w:left="228" w:hanging="228"/>
              <w:rPr>
                <w:rFonts w:ascii="Arial" w:hAnsi="Arial" w:cs="Arial"/>
                <w:sz w:val="20"/>
                <w:szCs w:val="20"/>
              </w:rPr>
            </w:pPr>
            <w:r>
              <w:rPr>
                <w:rFonts w:ascii="Arial" w:hAnsi="Arial" w:cs="Arial"/>
                <w:sz w:val="20"/>
                <w:szCs w:val="20"/>
              </w:rPr>
              <w:t>funkcja wyciszania alarmów</w:t>
            </w:r>
          </w:p>
        </w:tc>
        <w:tc>
          <w:tcPr>
            <w:tcW w:w="1276" w:type="dxa"/>
            <w:shd w:val="clear" w:color="auto" w:fill="auto"/>
          </w:tcPr>
          <w:p w14:paraId="5835BE2F" w14:textId="1ABB862B" w:rsidR="005E4159" w:rsidRPr="000B3F67" w:rsidRDefault="005E4159" w:rsidP="00DF3BFD">
            <w:pPr>
              <w:spacing w:before="60" w:after="60"/>
              <w:jc w:val="center"/>
              <w:rPr>
                <w:rFonts w:ascii="Verdana" w:eastAsia="Calibri" w:hAnsi="Verdana"/>
                <w:sz w:val="18"/>
                <w:szCs w:val="18"/>
                <w:lang w:eastAsia="en-US"/>
              </w:rPr>
            </w:pPr>
            <w:r w:rsidRPr="00B30D19">
              <w:rPr>
                <w:rFonts w:ascii="Verdana" w:eastAsia="Calibri" w:hAnsi="Verdana"/>
                <w:sz w:val="18"/>
                <w:szCs w:val="18"/>
                <w:lang w:eastAsia="en-US"/>
              </w:rPr>
              <w:t>Tak, podać</w:t>
            </w:r>
          </w:p>
        </w:tc>
        <w:tc>
          <w:tcPr>
            <w:tcW w:w="1855" w:type="dxa"/>
            <w:shd w:val="clear" w:color="auto" w:fill="auto"/>
            <w:vAlign w:val="center"/>
          </w:tcPr>
          <w:p w14:paraId="20CDEAC4" w14:textId="77777777" w:rsidR="005E4159" w:rsidRPr="006E0683" w:rsidRDefault="005E4159" w:rsidP="00DF3BFD">
            <w:pPr>
              <w:spacing w:before="60" w:after="60"/>
              <w:rPr>
                <w:rFonts w:ascii="Verdana" w:eastAsia="Calibri" w:hAnsi="Verdana"/>
                <w:bCs/>
                <w:sz w:val="18"/>
                <w:szCs w:val="18"/>
                <w:lang w:eastAsia="en-US"/>
              </w:rPr>
            </w:pPr>
          </w:p>
        </w:tc>
      </w:tr>
      <w:tr w:rsidR="005E4159" w:rsidRPr="006E0683" w14:paraId="187FB87C" w14:textId="77777777" w:rsidTr="00D56AEA">
        <w:trPr>
          <w:cantSplit/>
          <w:trHeight w:val="680"/>
        </w:trPr>
        <w:tc>
          <w:tcPr>
            <w:tcW w:w="704" w:type="dxa"/>
            <w:shd w:val="clear" w:color="auto" w:fill="auto"/>
            <w:vAlign w:val="center"/>
          </w:tcPr>
          <w:p w14:paraId="06185FEE" w14:textId="77777777" w:rsidR="005E4159" w:rsidRPr="00EC2D66" w:rsidRDefault="005E4159" w:rsidP="007878E3">
            <w:pPr>
              <w:pStyle w:val="Akapitzlist"/>
              <w:numPr>
                <w:ilvl w:val="0"/>
                <w:numId w:val="72"/>
              </w:numPr>
              <w:spacing w:before="60" w:after="60"/>
              <w:contextualSpacing w:val="0"/>
              <w:rPr>
                <w:rFonts w:ascii="Verdana" w:eastAsia="Calibri" w:hAnsi="Verdana"/>
                <w:bCs/>
                <w:sz w:val="18"/>
                <w:szCs w:val="18"/>
                <w:lang w:eastAsia="en-US"/>
              </w:rPr>
            </w:pPr>
          </w:p>
        </w:tc>
        <w:tc>
          <w:tcPr>
            <w:tcW w:w="5812" w:type="dxa"/>
            <w:shd w:val="clear" w:color="auto" w:fill="auto"/>
            <w:vAlign w:val="center"/>
          </w:tcPr>
          <w:p w14:paraId="7024EC79" w14:textId="46F30949" w:rsidR="005E4159" w:rsidRPr="005E4159" w:rsidRDefault="005E4159" w:rsidP="00DF3BFD">
            <w:pPr>
              <w:spacing w:before="60" w:after="60"/>
              <w:ind w:left="228" w:hanging="228"/>
              <w:rPr>
                <w:rFonts w:ascii="Arial" w:hAnsi="Arial" w:cs="Arial"/>
                <w:b/>
                <w:sz w:val="20"/>
                <w:szCs w:val="20"/>
              </w:rPr>
            </w:pPr>
            <w:r w:rsidRPr="005E4159">
              <w:rPr>
                <w:rFonts w:ascii="Arial" w:hAnsi="Arial" w:cs="Arial"/>
                <w:b/>
                <w:sz w:val="20"/>
                <w:szCs w:val="20"/>
              </w:rPr>
              <w:t xml:space="preserve">Poziom głośności </w:t>
            </w:r>
            <w:r w:rsidRPr="00912E0A">
              <w:rPr>
                <w:rFonts w:ascii="Arial" w:hAnsi="Arial" w:cs="Arial"/>
                <w:sz w:val="20"/>
                <w:szCs w:val="20"/>
              </w:rPr>
              <w:t xml:space="preserve">nie wyższy niż 62 </w:t>
            </w:r>
            <w:proofErr w:type="spellStart"/>
            <w:r w:rsidRPr="00912E0A">
              <w:rPr>
                <w:rFonts w:ascii="Arial" w:hAnsi="Arial" w:cs="Arial"/>
                <w:sz w:val="20"/>
                <w:szCs w:val="20"/>
              </w:rPr>
              <w:t>dB</w:t>
            </w:r>
            <w:proofErr w:type="spellEnd"/>
            <w:r w:rsidRPr="005E4159">
              <w:rPr>
                <w:rFonts w:ascii="Arial" w:hAnsi="Arial" w:cs="Arial"/>
                <w:b/>
                <w:sz w:val="20"/>
                <w:szCs w:val="20"/>
              </w:rPr>
              <w:t xml:space="preserve"> </w:t>
            </w:r>
          </w:p>
        </w:tc>
        <w:tc>
          <w:tcPr>
            <w:tcW w:w="1276" w:type="dxa"/>
            <w:shd w:val="clear" w:color="auto" w:fill="auto"/>
          </w:tcPr>
          <w:p w14:paraId="5390E351" w14:textId="2716E2C2" w:rsidR="005E4159" w:rsidRPr="000B3F67" w:rsidRDefault="005E4159" w:rsidP="00DF3BFD">
            <w:pPr>
              <w:spacing w:before="60" w:after="60"/>
              <w:jc w:val="center"/>
              <w:rPr>
                <w:rFonts w:ascii="Verdana" w:eastAsia="Calibri" w:hAnsi="Verdana"/>
                <w:sz w:val="18"/>
                <w:szCs w:val="18"/>
                <w:lang w:eastAsia="en-US"/>
              </w:rPr>
            </w:pPr>
            <w:r w:rsidRPr="00B30D19">
              <w:rPr>
                <w:rFonts w:ascii="Verdana" w:eastAsia="Calibri" w:hAnsi="Verdana"/>
                <w:sz w:val="18"/>
                <w:szCs w:val="18"/>
                <w:lang w:eastAsia="en-US"/>
              </w:rPr>
              <w:t>Tak, podać</w:t>
            </w:r>
          </w:p>
        </w:tc>
        <w:tc>
          <w:tcPr>
            <w:tcW w:w="1855" w:type="dxa"/>
            <w:shd w:val="clear" w:color="auto" w:fill="auto"/>
            <w:vAlign w:val="center"/>
          </w:tcPr>
          <w:p w14:paraId="786D69C6" w14:textId="77777777" w:rsidR="005E4159" w:rsidRPr="006E0683" w:rsidRDefault="005E4159" w:rsidP="00DF3BFD">
            <w:pPr>
              <w:spacing w:before="60" w:after="60"/>
              <w:rPr>
                <w:rFonts w:ascii="Verdana" w:eastAsia="Calibri" w:hAnsi="Verdana"/>
                <w:bCs/>
                <w:sz w:val="18"/>
                <w:szCs w:val="18"/>
                <w:lang w:eastAsia="en-US"/>
              </w:rPr>
            </w:pPr>
          </w:p>
        </w:tc>
      </w:tr>
      <w:tr w:rsidR="005E4159" w:rsidRPr="006E0683" w14:paraId="6D2B34CD" w14:textId="77777777" w:rsidTr="00D56AEA">
        <w:trPr>
          <w:cantSplit/>
          <w:trHeight w:val="680"/>
        </w:trPr>
        <w:tc>
          <w:tcPr>
            <w:tcW w:w="704" w:type="dxa"/>
            <w:shd w:val="clear" w:color="auto" w:fill="auto"/>
            <w:vAlign w:val="center"/>
          </w:tcPr>
          <w:p w14:paraId="7E877B0C" w14:textId="77777777" w:rsidR="005E4159" w:rsidRPr="00EC2D66" w:rsidRDefault="005E4159" w:rsidP="007878E3">
            <w:pPr>
              <w:pStyle w:val="Akapitzlist"/>
              <w:numPr>
                <w:ilvl w:val="0"/>
                <w:numId w:val="72"/>
              </w:numPr>
              <w:spacing w:before="60" w:after="60"/>
              <w:contextualSpacing w:val="0"/>
              <w:rPr>
                <w:rFonts w:ascii="Verdana" w:eastAsia="Calibri" w:hAnsi="Verdana"/>
                <w:bCs/>
                <w:sz w:val="18"/>
                <w:szCs w:val="18"/>
                <w:lang w:eastAsia="en-US"/>
              </w:rPr>
            </w:pPr>
          </w:p>
        </w:tc>
        <w:tc>
          <w:tcPr>
            <w:tcW w:w="5812" w:type="dxa"/>
            <w:shd w:val="clear" w:color="auto" w:fill="auto"/>
            <w:vAlign w:val="center"/>
          </w:tcPr>
          <w:p w14:paraId="2E887B57" w14:textId="3983A4E2" w:rsidR="005E4159" w:rsidRPr="005E4159" w:rsidRDefault="005E4159" w:rsidP="00DF3BFD">
            <w:pPr>
              <w:spacing w:before="60" w:after="60"/>
              <w:ind w:left="228" w:hanging="228"/>
              <w:rPr>
                <w:rFonts w:ascii="Arial" w:hAnsi="Arial" w:cs="Arial"/>
                <w:b/>
                <w:sz w:val="20"/>
                <w:szCs w:val="20"/>
              </w:rPr>
            </w:pPr>
            <w:r w:rsidRPr="005E4159">
              <w:rPr>
                <w:rFonts w:ascii="Arial" w:hAnsi="Arial" w:cs="Arial"/>
                <w:b/>
                <w:sz w:val="20"/>
                <w:szCs w:val="20"/>
              </w:rPr>
              <w:t>Wyposażenie:</w:t>
            </w:r>
          </w:p>
        </w:tc>
        <w:tc>
          <w:tcPr>
            <w:tcW w:w="1276" w:type="dxa"/>
            <w:shd w:val="clear" w:color="auto" w:fill="auto"/>
          </w:tcPr>
          <w:p w14:paraId="44F0755F" w14:textId="3405FCBA" w:rsidR="005E4159" w:rsidRPr="000B3F67" w:rsidRDefault="005E4159" w:rsidP="00DF3BFD">
            <w:pPr>
              <w:spacing w:before="60" w:after="60"/>
              <w:jc w:val="center"/>
              <w:rPr>
                <w:rFonts w:ascii="Verdana" w:eastAsia="Calibri" w:hAnsi="Verdana"/>
                <w:sz w:val="18"/>
                <w:szCs w:val="18"/>
                <w:lang w:eastAsia="en-US"/>
              </w:rPr>
            </w:pPr>
            <w:r w:rsidRPr="00B30D19">
              <w:rPr>
                <w:rFonts w:ascii="Verdana" w:eastAsia="Calibri" w:hAnsi="Verdana"/>
                <w:sz w:val="18"/>
                <w:szCs w:val="18"/>
                <w:lang w:eastAsia="en-US"/>
              </w:rPr>
              <w:t>Tak, podać</w:t>
            </w:r>
          </w:p>
        </w:tc>
        <w:tc>
          <w:tcPr>
            <w:tcW w:w="1855" w:type="dxa"/>
            <w:shd w:val="clear" w:color="auto" w:fill="auto"/>
            <w:vAlign w:val="center"/>
          </w:tcPr>
          <w:p w14:paraId="57D3A343" w14:textId="77777777" w:rsidR="005E4159" w:rsidRPr="006E0683" w:rsidRDefault="005E4159" w:rsidP="00DF3BFD">
            <w:pPr>
              <w:spacing w:before="60" w:after="60"/>
              <w:rPr>
                <w:rFonts w:ascii="Verdana" w:eastAsia="Calibri" w:hAnsi="Verdana"/>
                <w:bCs/>
                <w:sz w:val="18"/>
                <w:szCs w:val="18"/>
                <w:lang w:eastAsia="en-US"/>
              </w:rPr>
            </w:pPr>
          </w:p>
        </w:tc>
      </w:tr>
      <w:tr w:rsidR="005E4159" w:rsidRPr="006E0683" w14:paraId="35B17E9E" w14:textId="77777777" w:rsidTr="00D56AEA">
        <w:trPr>
          <w:cantSplit/>
          <w:trHeight w:val="680"/>
        </w:trPr>
        <w:tc>
          <w:tcPr>
            <w:tcW w:w="704" w:type="dxa"/>
            <w:shd w:val="clear" w:color="auto" w:fill="auto"/>
            <w:vAlign w:val="center"/>
          </w:tcPr>
          <w:p w14:paraId="761B4897" w14:textId="77777777" w:rsidR="005E4159" w:rsidRPr="00912E0A" w:rsidRDefault="005E4159" w:rsidP="007878E3">
            <w:pPr>
              <w:pStyle w:val="Akapitzlist"/>
              <w:numPr>
                <w:ilvl w:val="0"/>
                <w:numId w:val="91"/>
              </w:numPr>
              <w:spacing w:before="60" w:after="60"/>
              <w:ind w:left="754" w:hanging="357"/>
              <w:rPr>
                <w:rFonts w:ascii="Verdana" w:eastAsia="Calibri" w:hAnsi="Verdana"/>
                <w:bCs/>
                <w:sz w:val="18"/>
                <w:szCs w:val="18"/>
                <w:lang w:eastAsia="en-US"/>
              </w:rPr>
            </w:pPr>
          </w:p>
        </w:tc>
        <w:tc>
          <w:tcPr>
            <w:tcW w:w="5812" w:type="dxa"/>
            <w:shd w:val="clear" w:color="auto" w:fill="auto"/>
            <w:vAlign w:val="center"/>
          </w:tcPr>
          <w:p w14:paraId="0FBCC491" w14:textId="003A81FD" w:rsidR="005E4159" w:rsidRPr="008D4DCC" w:rsidRDefault="005E4159" w:rsidP="00DF3BFD">
            <w:pPr>
              <w:spacing w:before="60" w:after="60"/>
              <w:ind w:left="228" w:hanging="228"/>
              <w:rPr>
                <w:rFonts w:ascii="Arial" w:hAnsi="Arial" w:cs="Arial"/>
                <w:sz w:val="20"/>
                <w:szCs w:val="20"/>
              </w:rPr>
            </w:pPr>
            <w:r>
              <w:rPr>
                <w:rFonts w:ascii="Arial" w:hAnsi="Arial" w:cs="Arial"/>
                <w:sz w:val="20"/>
                <w:szCs w:val="20"/>
              </w:rPr>
              <w:t>filtr główny – 2 szt.</w:t>
            </w:r>
          </w:p>
        </w:tc>
        <w:tc>
          <w:tcPr>
            <w:tcW w:w="1276" w:type="dxa"/>
            <w:shd w:val="clear" w:color="auto" w:fill="auto"/>
          </w:tcPr>
          <w:p w14:paraId="57CD9DF4" w14:textId="64BD33A6" w:rsidR="005E4159" w:rsidRPr="000B3F67" w:rsidRDefault="005E4159" w:rsidP="00DF3BFD">
            <w:pPr>
              <w:spacing w:before="60" w:after="60"/>
              <w:jc w:val="center"/>
              <w:rPr>
                <w:rFonts w:ascii="Verdana" w:eastAsia="Calibri" w:hAnsi="Verdana"/>
                <w:sz w:val="18"/>
                <w:szCs w:val="18"/>
                <w:lang w:eastAsia="en-US"/>
              </w:rPr>
            </w:pPr>
            <w:r w:rsidRPr="00B30D19">
              <w:rPr>
                <w:rFonts w:ascii="Verdana" w:eastAsia="Calibri" w:hAnsi="Verdana"/>
                <w:sz w:val="18"/>
                <w:szCs w:val="18"/>
                <w:lang w:eastAsia="en-US"/>
              </w:rPr>
              <w:t>Tak, podać</w:t>
            </w:r>
          </w:p>
        </w:tc>
        <w:tc>
          <w:tcPr>
            <w:tcW w:w="1855" w:type="dxa"/>
            <w:shd w:val="clear" w:color="auto" w:fill="auto"/>
            <w:vAlign w:val="center"/>
          </w:tcPr>
          <w:p w14:paraId="06318B16" w14:textId="77777777" w:rsidR="005E4159" w:rsidRPr="006E0683" w:rsidRDefault="005E4159" w:rsidP="00DF3BFD">
            <w:pPr>
              <w:spacing w:before="60" w:after="60"/>
              <w:rPr>
                <w:rFonts w:ascii="Verdana" w:eastAsia="Calibri" w:hAnsi="Verdana"/>
                <w:bCs/>
                <w:sz w:val="18"/>
                <w:szCs w:val="18"/>
                <w:lang w:eastAsia="en-US"/>
              </w:rPr>
            </w:pPr>
          </w:p>
        </w:tc>
      </w:tr>
      <w:tr w:rsidR="005E4159" w:rsidRPr="006E0683" w14:paraId="1A193D10" w14:textId="77777777" w:rsidTr="00D56AEA">
        <w:trPr>
          <w:cantSplit/>
          <w:trHeight w:val="680"/>
        </w:trPr>
        <w:tc>
          <w:tcPr>
            <w:tcW w:w="704" w:type="dxa"/>
            <w:shd w:val="clear" w:color="auto" w:fill="auto"/>
            <w:vAlign w:val="center"/>
          </w:tcPr>
          <w:p w14:paraId="583119F3" w14:textId="77777777" w:rsidR="005E4159" w:rsidRPr="00912E0A" w:rsidRDefault="005E4159" w:rsidP="007878E3">
            <w:pPr>
              <w:pStyle w:val="Akapitzlist"/>
              <w:numPr>
                <w:ilvl w:val="0"/>
                <w:numId w:val="91"/>
              </w:numPr>
              <w:spacing w:before="60" w:after="60"/>
              <w:ind w:left="754" w:hanging="357"/>
              <w:rPr>
                <w:rFonts w:ascii="Verdana" w:eastAsia="Calibri" w:hAnsi="Verdana"/>
                <w:bCs/>
                <w:sz w:val="18"/>
                <w:szCs w:val="18"/>
                <w:lang w:eastAsia="en-US"/>
              </w:rPr>
            </w:pPr>
          </w:p>
        </w:tc>
        <w:tc>
          <w:tcPr>
            <w:tcW w:w="5812" w:type="dxa"/>
            <w:shd w:val="clear" w:color="auto" w:fill="auto"/>
            <w:vAlign w:val="center"/>
          </w:tcPr>
          <w:p w14:paraId="6EBD7237" w14:textId="7C8E7564" w:rsidR="005E4159" w:rsidRPr="008D4DCC" w:rsidRDefault="005E4159" w:rsidP="00DF3BFD">
            <w:pPr>
              <w:spacing w:before="60" w:after="60"/>
              <w:ind w:left="228" w:hanging="228"/>
              <w:rPr>
                <w:rFonts w:ascii="Arial" w:hAnsi="Arial" w:cs="Arial"/>
                <w:sz w:val="20"/>
                <w:szCs w:val="20"/>
              </w:rPr>
            </w:pPr>
            <w:r w:rsidRPr="008D4DCC">
              <w:rPr>
                <w:rFonts w:ascii="Arial" w:hAnsi="Arial" w:cs="Arial"/>
                <w:sz w:val="20"/>
                <w:szCs w:val="20"/>
              </w:rPr>
              <w:t xml:space="preserve">filtr bezpieczeństwa </w:t>
            </w:r>
            <w:r>
              <w:rPr>
                <w:rFonts w:ascii="Arial" w:hAnsi="Arial" w:cs="Arial"/>
                <w:sz w:val="20"/>
                <w:szCs w:val="20"/>
              </w:rPr>
              <w:t>– 2 szt.</w:t>
            </w:r>
          </w:p>
        </w:tc>
        <w:tc>
          <w:tcPr>
            <w:tcW w:w="1276" w:type="dxa"/>
            <w:shd w:val="clear" w:color="auto" w:fill="auto"/>
          </w:tcPr>
          <w:p w14:paraId="74D39A3E" w14:textId="49735D77" w:rsidR="005E4159" w:rsidRPr="000B3F67" w:rsidRDefault="005E4159" w:rsidP="00DF3BFD">
            <w:pPr>
              <w:spacing w:before="60" w:after="60"/>
              <w:jc w:val="center"/>
              <w:rPr>
                <w:rFonts w:ascii="Verdana" w:eastAsia="Calibri" w:hAnsi="Verdana"/>
                <w:sz w:val="18"/>
                <w:szCs w:val="18"/>
                <w:lang w:eastAsia="en-US"/>
              </w:rPr>
            </w:pPr>
            <w:r w:rsidRPr="00B30D19">
              <w:rPr>
                <w:rFonts w:ascii="Verdana" w:eastAsia="Calibri" w:hAnsi="Verdana"/>
                <w:sz w:val="18"/>
                <w:szCs w:val="18"/>
                <w:lang w:eastAsia="en-US"/>
              </w:rPr>
              <w:t>Tak, podać</w:t>
            </w:r>
          </w:p>
        </w:tc>
        <w:tc>
          <w:tcPr>
            <w:tcW w:w="1855" w:type="dxa"/>
            <w:shd w:val="clear" w:color="auto" w:fill="auto"/>
            <w:vAlign w:val="center"/>
          </w:tcPr>
          <w:p w14:paraId="74D13CDF" w14:textId="77777777" w:rsidR="005E4159" w:rsidRPr="006E0683" w:rsidRDefault="005E4159" w:rsidP="00DF3BFD">
            <w:pPr>
              <w:spacing w:before="60" w:after="60"/>
              <w:rPr>
                <w:rFonts w:ascii="Verdana" w:eastAsia="Calibri" w:hAnsi="Verdana"/>
                <w:bCs/>
                <w:sz w:val="18"/>
                <w:szCs w:val="18"/>
                <w:lang w:eastAsia="en-US"/>
              </w:rPr>
            </w:pPr>
          </w:p>
        </w:tc>
      </w:tr>
      <w:tr w:rsidR="005E4159" w:rsidRPr="006E0683" w14:paraId="722930E9" w14:textId="77777777" w:rsidTr="00D56AEA">
        <w:trPr>
          <w:cantSplit/>
          <w:trHeight w:val="680"/>
        </w:trPr>
        <w:tc>
          <w:tcPr>
            <w:tcW w:w="704" w:type="dxa"/>
            <w:shd w:val="clear" w:color="auto" w:fill="auto"/>
            <w:vAlign w:val="center"/>
          </w:tcPr>
          <w:p w14:paraId="1F6BB0FF" w14:textId="77777777" w:rsidR="005E4159" w:rsidRPr="00912E0A" w:rsidRDefault="005E4159" w:rsidP="007878E3">
            <w:pPr>
              <w:pStyle w:val="Akapitzlist"/>
              <w:numPr>
                <w:ilvl w:val="0"/>
                <w:numId w:val="91"/>
              </w:numPr>
              <w:spacing w:before="60" w:after="60"/>
              <w:ind w:left="754" w:hanging="357"/>
              <w:rPr>
                <w:rFonts w:ascii="Verdana" w:eastAsia="Calibri" w:hAnsi="Verdana"/>
                <w:bCs/>
                <w:sz w:val="18"/>
                <w:szCs w:val="18"/>
                <w:lang w:eastAsia="en-US"/>
              </w:rPr>
            </w:pPr>
          </w:p>
        </w:tc>
        <w:tc>
          <w:tcPr>
            <w:tcW w:w="5812" w:type="dxa"/>
            <w:shd w:val="clear" w:color="auto" w:fill="auto"/>
            <w:vAlign w:val="center"/>
          </w:tcPr>
          <w:p w14:paraId="0171EB93" w14:textId="3E23511A" w:rsidR="005E4159" w:rsidRPr="008D4DCC" w:rsidRDefault="005E4159" w:rsidP="00DF3BFD">
            <w:pPr>
              <w:spacing w:before="60" w:after="60"/>
              <w:ind w:left="228" w:hanging="228"/>
              <w:rPr>
                <w:rFonts w:ascii="Arial" w:hAnsi="Arial" w:cs="Arial"/>
                <w:sz w:val="20"/>
                <w:szCs w:val="20"/>
              </w:rPr>
            </w:pPr>
            <w:r>
              <w:rPr>
                <w:rFonts w:ascii="Arial" w:hAnsi="Arial" w:cs="Arial"/>
                <w:sz w:val="20"/>
                <w:szCs w:val="20"/>
              </w:rPr>
              <w:t>s</w:t>
            </w:r>
            <w:r w:rsidRPr="008D4DCC">
              <w:rPr>
                <w:rFonts w:ascii="Arial" w:hAnsi="Arial" w:cs="Arial"/>
                <w:sz w:val="20"/>
                <w:szCs w:val="20"/>
              </w:rPr>
              <w:t>telaż pod komo</w:t>
            </w:r>
            <w:r>
              <w:rPr>
                <w:rFonts w:ascii="Arial" w:hAnsi="Arial" w:cs="Arial"/>
                <w:sz w:val="20"/>
                <w:szCs w:val="20"/>
              </w:rPr>
              <w:t>rę do pracy w pozycji siedzącej</w:t>
            </w:r>
          </w:p>
        </w:tc>
        <w:tc>
          <w:tcPr>
            <w:tcW w:w="1276" w:type="dxa"/>
            <w:shd w:val="clear" w:color="auto" w:fill="auto"/>
          </w:tcPr>
          <w:p w14:paraId="0A671E14" w14:textId="69D5893A" w:rsidR="005E4159" w:rsidRPr="000B3F67" w:rsidRDefault="005E4159" w:rsidP="00DF3BFD">
            <w:pPr>
              <w:spacing w:before="60" w:after="60"/>
              <w:jc w:val="center"/>
              <w:rPr>
                <w:rFonts w:ascii="Verdana" w:eastAsia="Calibri" w:hAnsi="Verdana"/>
                <w:sz w:val="18"/>
                <w:szCs w:val="18"/>
                <w:lang w:eastAsia="en-US"/>
              </w:rPr>
            </w:pPr>
            <w:r w:rsidRPr="00B30D19">
              <w:rPr>
                <w:rFonts w:ascii="Verdana" w:eastAsia="Calibri" w:hAnsi="Verdana"/>
                <w:sz w:val="18"/>
                <w:szCs w:val="18"/>
                <w:lang w:eastAsia="en-US"/>
              </w:rPr>
              <w:t>Tak, podać</w:t>
            </w:r>
          </w:p>
        </w:tc>
        <w:tc>
          <w:tcPr>
            <w:tcW w:w="1855" w:type="dxa"/>
            <w:shd w:val="clear" w:color="auto" w:fill="auto"/>
            <w:vAlign w:val="center"/>
          </w:tcPr>
          <w:p w14:paraId="30F9972C" w14:textId="77777777" w:rsidR="005E4159" w:rsidRPr="006E0683" w:rsidRDefault="005E4159" w:rsidP="00DF3BFD">
            <w:pPr>
              <w:spacing w:before="60" w:after="60"/>
              <w:rPr>
                <w:rFonts w:ascii="Verdana" w:eastAsia="Calibri" w:hAnsi="Verdana"/>
                <w:bCs/>
                <w:sz w:val="18"/>
                <w:szCs w:val="18"/>
                <w:lang w:eastAsia="en-US"/>
              </w:rPr>
            </w:pPr>
          </w:p>
        </w:tc>
      </w:tr>
      <w:tr w:rsidR="005E4159" w:rsidRPr="006E0683" w14:paraId="6380313D" w14:textId="77777777" w:rsidTr="00D56AEA">
        <w:trPr>
          <w:cantSplit/>
          <w:trHeight w:val="680"/>
        </w:trPr>
        <w:tc>
          <w:tcPr>
            <w:tcW w:w="704" w:type="dxa"/>
            <w:shd w:val="clear" w:color="auto" w:fill="auto"/>
            <w:vAlign w:val="center"/>
          </w:tcPr>
          <w:p w14:paraId="484BFE9F" w14:textId="77777777" w:rsidR="005E4159" w:rsidRPr="00912E0A" w:rsidRDefault="005E4159" w:rsidP="007878E3">
            <w:pPr>
              <w:pStyle w:val="Akapitzlist"/>
              <w:numPr>
                <w:ilvl w:val="0"/>
                <w:numId w:val="91"/>
              </w:numPr>
              <w:spacing w:before="60" w:after="60"/>
              <w:ind w:left="754" w:hanging="357"/>
              <w:rPr>
                <w:rFonts w:ascii="Verdana" w:eastAsia="Calibri" w:hAnsi="Verdana"/>
                <w:bCs/>
                <w:sz w:val="18"/>
                <w:szCs w:val="18"/>
                <w:lang w:eastAsia="en-US"/>
              </w:rPr>
            </w:pPr>
          </w:p>
        </w:tc>
        <w:tc>
          <w:tcPr>
            <w:tcW w:w="5812" w:type="dxa"/>
            <w:shd w:val="clear" w:color="auto" w:fill="auto"/>
            <w:vAlign w:val="center"/>
          </w:tcPr>
          <w:p w14:paraId="2673EF08" w14:textId="0C28BEEF" w:rsidR="005E4159" w:rsidRDefault="005E4159" w:rsidP="00DF3BFD">
            <w:pPr>
              <w:spacing w:before="60" w:after="60"/>
              <w:ind w:left="228" w:hanging="228"/>
              <w:rPr>
                <w:rFonts w:ascii="Arial" w:hAnsi="Arial" w:cs="Arial"/>
                <w:sz w:val="20"/>
                <w:szCs w:val="20"/>
              </w:rPr>
            </w:pPr>
            <w:r>
              <w:rPr>
                <w:rFonts w:ascii="Arial" w:hAnsi="Arial" w:cs="Arial"/>
                <w:sz w:val="20"/>
                <w:szCs w:val="20"/>
              </w:rPr>
              <w:t>blat roboczy z polipropylenu</w:t>
            </w:r>
          </w:p>
        </w:tc>
        <w:tc>
          <w:tcPr>
            <w:tcW w:w="1276" w:type="dxa"/>
            <w:shd w:val="clear" w:color="auto" w:fill="auto"/>
          </w:tcPr>
          <w:p w14:paraId="48A5D481" w14:textId="3FFE5E98" w:rsidR="005E4159" w:rsidRPr="000B3F67" w:rsidRDefault="005E4159" w:rsidP="00DF3BFD">
            <w:pPr>
              <w:spacing w:before="60" w:after="60"/>
              <w:jc w:val="center"/>
              <w:rPr>
                <w:rFonts w:ascii="Verdana" w:eastAsia="Calibri" w:hAnsi="Verdana"/>
                <w:sz w:val="18"/>
                <w:szCs w:val="18"/>
                <w:lang w:eastAsia="en-US"/>
              </w:rPr>
            </w:pPr>
            <w:r w:rsidRPr="00B30D19">
              <w:rPr>
                <w:rFonts w:ascii="Verdana" w:eastAsia="Calibri" w:hAnsi="Verdana"/>
                <w:sz w:val="18"/>
                <w:szCs w:val="18"/>
                <w:lang w:eastAsia="en-US"/>
              </w:rPr>
              <w:t>Tak, podać</w:t>
            </w:r>
          </w:p>
        </w:tc>
        <w:tc>
          <w:tcPr>
            <w:tcW w:w="1855" w:type="dxa"/>
            <w:shd w:val="clear" w:color="auto" w:fill="auto"/>
            <w:vAlign w:val="center"/>
          </w:tcPr>
          <w:p w14:paraId="1CD64776" w14:textId="77777777" w:rsidR="005E4159" w:rsidRPr="006E0683" w:rsidRDefault="005E4159" w:rsidP="00DF3BFD">
            <w:pPr>
              <w:spacing w:before="60" w:after="60"/>
              <w:rPr>
                <w:rFonts w:ascii="Verdana" w:eastAsia="Calibri" w:hAnsi="Verdana"/>
                <w:bCs/>
                <w:sz w:val="18"/>
                <w:szCs w:val="18"/>
                <w:lang w:eastAsia="en-US"/>
              </w:rPr>
            </w:pPr>
          </w:p>
        </w:tc>
      </w:tr>
      <w:tr w:rsidR="005E4159" w:rsidRPr="006E0683" w14:paraId="433F0FB6" w14:textId="77777777" w:rsidTr="00590CA7">
        <w:trPr>
          <w:cantSplit/>
          <w:trHeight w:val="1582"/>
        </w:trPr>
        <w:tc>
          <w:tcPr>
            <w:tcW w:w="704" w:type="dxa"/>
            <w:shd w:val="clear" w:color="auto" w:fill="auto"/>
            <w:vAlign w:val="center"/>
          </w:tcPr>
          <w:p w14:paraId="4061E18C" w14:textId="77777777" w:rsidR="005E4159" w:rsidRPr="00EC2D66" w:rsidRDefault="005E4159" w:rsidP="007878E3">
            <w:pPr>
              <w:pStyle w:val="Akapitzlist"/>
              <w:numPr>
                <w:ilvl w:val="0"/>
                <w:numId w:val="72"/>
              </w:numPr>
              <w:spacing w:before="60" w:after="60"/>
              <w:contextualSpacing w:val="0"/>
              <w:rPr>
                <w:rFonts w:ascii="Verdana" w:eastAsia="Calibri" w:hAnsi="Verdana"/>
                <w:bCs/>
                <w:sz w:val="18"/>
                <w:szCs w:val="18"/>
                <w:lang w:eastAsia="en-US"/>
              </w:rPr>
            </w:pPr>
          </w:p>
        </w:tc>
        <w:tc>
          <w:tcPr>
            <w:tcW w:w="5812" w:type="dxa"/>
            <w:shd w:val="clear" w:color="auto" w:fill="auto"/>
            <w:vAlign w:val="center"/>
          </w:tcPr>
          <w:p w14:paraId="06168736" w14:textId="67C7CB6A" w:rsidR="00C66A8D" w:rsidRPr="008B3CF3" w:rsidRDefault="005E4159" w:rsidP="00912E0A">
            <w:pPr>
              <w:spacing w:before="60" w:after="60"/>
              <w:rPr>
                <w:rFonts w:ascii="Arial" w:hAnsi="Arial" w:cs="Arial"/>
                <w:sz w:val="20"/>
                <w:szCs w:val="20"/>
              </w:rPr>
            </w:pPr>
            <w:r w:rsidRPr="00590CA7">
              <w:rPr>
                <w:rFonts w:ascii="Arial" w:hAnsi="Arial" w:cs="Arial"/>
                <w:sz w:val="20"/>
                <w:szCs w:val="20"/>
              </w:rPr>
              <w:t xml:space="preserve">W czasie instalacji musi zostać wykonana kwalifikacja instalacyjna zawierająca pomiar przepływów. Kwalifikacja </w:t>
            </w:r>
            <w:r w:rsidR="00912E0A" w:rsidRPr="00590CA7">
              <w:rPr>
                <w:rFonts w:ascii="Arial" w:hAnsi="Arial" w:cs="Arial"/>
                <w:sz w:val="20"/>
                <w:szCs w:val="20"/>
              </w:rPr>
              <w:br/>
            </w:r>
            <w:r w:rsidRPr="00590CA7">
              <w:rPr>
                <w:rFonts w:ascii="Arial" w:hAnsi="Arial" w:cs="Arial"/>
                <w:sz w:val="20"/>
                <w:szCs w:val="20"/>
              </w:rPr>
              <w:t>musi zostać wykonana przez serwisanta posiadającego certyfikat PCA</w:t>
            </w:r>
            <w:r w:rsidR="00590CA7" w:rsidRPr="00590CA7">
              <w:t xml:space="preserve"> </w:t>
            </w:r>
            <w:r w:rsidR="00590CA7" w:rsidRPr="00590CA7">
              <w:rPr>
                <w:rFonts w:ascii="Arial" w:hAnsi="Arial" w:cs="Arial"/>
                <w:sz w:val="20"/>
                <w:szCs w:val="20"/>
              </w:rPr>
              <w:t xml:space="preserve">z metodyki pomiarów potwierdzających poprawność podłączenia urządzenia </w:t>
            </w:r>
            <w:r w:rsidRPr="00590CA7">
              <w:rPr>
                <w:rFonts w:ascii="Arial" w:hAnsi="Arial" w:cs="Arial"/>
                <w:sz w:val="20"/>
                <w:szCs w:val="20"/>
              </w:rPr>
              <w:t xml:space="preserve">– wymagane okazanie dokumentem wystawionym przez PCA </w:t>
            </w:r>
            <w:r w:rsidR="00590CA7">
              <w:rPr>
                <w:rFonts w:ascii="Arial" w:hAnsi="Arial" w:cs="Arial"/>
                <w:sz w:val="20"/>
                <w:szCs w:val="20"/>
              </w:rPr>
              <w:t>przy instalacji</w:t>
            </w:r>
          </w:p>
        </w:tc>
        <w:tc>
          <w:tcPr>
            <w:tcW w:w="1276" w:type="dxa"/>
            <w:shd w:val="clear" w:color="auto" w:fill="auto"/>
          </w:tcPr>
          <w:p w14:paraId="294DE3CE" w14:textId="1C7FD5F9" w:rsidR="005E4159" w:rsidRPr="000B3F67" w:rsidRDefault="005E4159" w:rsidP="00DF3BFD">
            <w:pPr>
              <w:spacing w:before="60" w:after="60"/>
              <w:jc w:val="center"/>
              <w:rPr>
                <w:rFonts w:ascii="Verdana" w:eastAsia="Calibri" w:hAnsi="Verdana"/>
                <w:sz w:val="18"/>
                <w:szCs w:val="18"/>
                <w:lang w:eastAsia="en-US"/>
              </w:rPr>
            </w:pPr>
            <w:r w:rsidRPr="00B30D19">
              <w:rPr>
                <w:rFonts w:ascii="Verdana" w:eastAsia="Calibri" w:hAnsi="Verdana"/>
                <w:sz w:val="18"/>
                <w:szCs w:val="18"/>
                <w:lang w:eastAsia="en-US"/>
              </w:rPr>
              <w:t>Tak, podać</w:t>
            </w:r>
          </w:p>
        </w:tc>
        <w:tc>
          <w:tcPr>
            <w:tcW w:w="1855" w:type="dxa"/>
            <w:shd w:val="clear" w:color="auto" w:fill="auto"/>
            <w:vAlign w:val="center"/>
          </w:tcPr>
          <w:p w14:paraId="2C2930BA" w14:textId="77777777" w:rsidR="005E4159" w:rsidRPr="006E0683" w:rsidRDefault="005E4159" w:rsidP="00DF3BFD">
            <w:pPr>
              <w:spacing w:before="60" w:after="60"/>
              <w:rPr>
                <w:rFonts w:ascii="Verdana" w:eastAsia="Calibri" w:hAnsi="Verdana"/>
                <w:bCs/>
                <w:sz w:val="18"/>
                <w:szCs w:val="18"/>
                <w:lang w:eastAsia="en-US"/>
              </w:rPr>
            </w:pPr>
          </w:p>
        </w:tc>
      </w:tr>
    </w:tbl>
    <w:p w14:paraId="2353A225" w14:textId="77777777" w:rsidR="00D30DD2" w:rsidRPr="006E0683" w:rsidRDefault="00D30DD2" w:rsidP="00D56AEA">
      <w:pPr>
        <w:spacing w:before="60" w:after="60"/>
        <w:rPr>
          <w:rFonts w:ascii="Verdana" w:hAnsi="Verdana"/>
          <w:b/>
          <w:strike/>
          <w:noProof/>
          <w:lang w:val="cs-CZ"/>
        </w:rPr>
      </w:pPr>
    </w:p>
    <w:p w14:paraId="5A802880" w14:textId="77777777" w:rsidR="00D30DD2" w:rsidRPr="006E0683" w:rsidRDefault="00D30DD2" w:rsidP="00613D53">
      <w:pPr>
        <w:numPr>
          <w:ilvl w:val="0"/>
          <w:numId w:val="61"/>
        </w:numPr>
        <w:tabs>
          <w:tab w:val="num" w:pos="426"/>
        </w:tabs>
        <w:spacing w:after="60" w:line="240" w:lineRule="exact"/>
        <w:ind w:left="426" w:hanging="426"/>
        <w:jc w:val="both"/>
        <w:rPr>
          <w:rFonts w:ascii="Verdana" w:hAnsi="Verdana"/>
          <w:noProof/>
          <w:sz w:val="18"/>
          <w:szCs w:val="18"/>
          <w:lang w:val="cs-CZ"/>
        </w:rPr>
      </w:pPr>
      <w:r w:rsidRPr="006E0683">
        <w:rPr>
          <w:rFonts w:ascii="Verdana" w:hAnsi="Verdana"/>
          <w:noProof/>
          <w:sz w:val="18"/>
          <w:szCs w:val="18"/>
          <w:lang w:val="cs-CZ"/>
        </w:rPr>
        <w:t>Nie spełnienie wszystkich parametrów lub funkcji, podanych w rubryce „</w:t>
      </w:r>
      <w:r w:rsidRPr="006E0683">
        <w:rPr>
          <w:rFonts w:ascii="Verdana" w:hAnsi="Verdana"/>
          <w:bCs/>
          <w:noProof/>
          <w:sz w:val="18"/>
          <w:szCs w:val="18"/>
          <w:lang w:val="cs-CZ"/>
        </w:rPr>
        <w:t>Funkcje lub parametry graniczne ustalone przez Zamawiającego</w:t>
      </w:r>
      <w:r w:rsidRPr="006E0683">
        <w:rPr>
          <w:rFonts w:ascii="Verdana" w:hAnsi="Verdana"/>
          <w:noProof/>
          <w:sz w:val="18"/>
          <w:szCs w:val="18"/>
          <w:lang w:val="cs-CZ"/>
        </w:rPr>
        <w:t xml:space="preserve">” spowoduje odrzucenie oferty. </w:t>
      </w:r>
    </w:p>
    <w:p w14:paraId="019EA626" w14:textId="77777777" w:rsidR="00D30DD2" w:rsidRPr="006E0683" w:rsidRDefault="00D30DD2" w:rsidP="00613D53">
      <w:pPr>
        <w:numPr>
          <w:ilvl w:val="0"/>
          <w:numId w:val="61"/>
        </w:numPr>
        <w:spacing w:after="60" w:line="240" w:lineRule="exact"/>
        <w:ind w:left="425" w:hanging="425"/>
        <w:jc w:val="both"/>
        <w:rPr>
          <w:rFonts w:ascii="Verdana" w:hAnsi="Verdana"/>
          <w:noProof/>
          <w:sz w:val="18"/>
          <w:szCs w:val="18"/>
          <w:lang w:val="cs-CZ"/>
        </w:rPr>
      </w:pPr>
      <w:r w:rsidRPr="006E0683">
        <w:rPr>
          <w:rFonts w:ascii="Verdana" w:hAnsi="Verdana"/>
          <w:noProof/>
          <w:sz w:val="18"/>
          <w:szCs w:val="18"/>
          <w:lang w:val="cs-CZ"/>
        </w:rPr>
        <w:t xml:space="preserve">Wykonawca oświadcza, że oferowane powyżej urządzenie jest kompletne i po uruchomieniu będzie gotowe do pracy, bez żadnych dodatkowych zakupów i inwestycji. </w:t>
      </w:r>
    </w:p>
    <w:p w14:paraId="69D77A5D" w14:textId="77777777" w:rsidR="00D30DD2" w:rsidRPr="006E0683" w:rsidRDefault="00D30DD2" w:rsidP="00D30DD2">
      <w:pPr>
        <w:spacing w:line="240" w:lineRule="exact"/>
        <w:jc w:val="both"/>
        <w:rPr>
          <w:rFonts w:ascii="Verdana" w:eastAsiaTheme="minorHAnsi" w:hAnsi="Verdana" w:cs="Arial"/>
          <w:sz w:val="18"/>
          <w:szCs w:val="18"/>
          <w:lang w:eastAsia="en-US"/>
        </w:rPr>
      </w:pPr>
    </w:p>
    <w:p w14:paraId="0A7E3BC6" w14:textId="77777777" w:rsidR="00D30DD2" w:rsidRPr="006E0683" w:rsidRDefault="00D30DD2" w:rsidP="00D30DD2">
      <w:pPr>
        <w:spacing w:line="240" w:lineRule="exact"/>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 xml:space="preserve"> …………….……. </w:t>
      </w:r>
      <w:r w:rsidRPr="006E0683">
        <w:rPr>
          <w:rFonts w:ascii="Verdana" w:eastAsiaTheme="minorHAnsi" w:hAnsi="Verdana" w:cs="Arial"/>
          <w:i/>
          <w:sz w:val="18"/>
          <w:szCs w:val="18"/>
          <w:lang w:eastAsia="en-US"/>
        </w:rPr>
        <w:t xml:space="preserve">(miejscowość), </w:t>
      </w:r>
      <w:r w:rsidRPr="006E0683">
        <w:rPr>
          <w:rFonts w:ascii="Verdana" w:eastAsiaTheme="minorHAnsi" w:hAnsi="Verdana" w:cs="Arial"/>
          <w:sz w:val="18"/>
          <w:szCs w:val="18"/>
          <w:lang w:eastAsia="en-US"/>
        </w:rPr>
        <w:t xml:space="preserve">dnia …………………. r. </w:t>
      </w:r>
    </w:p>
    <w:p w14:paraId="27C7C351" w14:textId="77777777" w:rsidR="00D30DD2" w:rsidRPr="006E0683" w:rsidRDefault="00D30DD2" w:rsidP="00D30DD2">
      <w:pPr>
        <w:spacing w:line="240" w:lineRule="exact"/>
        <w:jc w:val="both"/>
        <w:rPr>
          <w:rFonts w:ascii="Verdana" w:eastAsiaTheme="minorHAnsi" w:hAnsi="Verdana" w:cs="Arial"/>
          <w:sz w:val="18"/>
          <w:szCs w:val="18"/>
          <w:lang w:eastAsia="en-US"/>
        </w:rPr>
      </w:pPr>
    </w:p>
    <w:p w14:paraId="359CD098" w14:textId="77777777" w:rsidR="00D30DD2" w:rsidRPr="006E0683" w:rsidRDefault="00D30DD2" w:rsidP="00D30DD2">
      <w:pPr>
        <w:spacing w:line="240" w:lineRule="exact"/>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t xml:space="preserve">           ……………………………………………..</w:t>
      </w:r>
    </w:p>
    <w:p w14:paraId="5BFB2CB6" w14:textId="77777777" w:rsidR="00D30DD2" w:rsidRPr="006E0683" w:rsidRDefault="00D30DD2" w:rsidP="00D30DD2">
      <w:pPr>
        <w:spacing w:line="240" w:lineRule="exact"/>
        <w:ind w:left="5323" w:right="44" w:firstLine="349"/>
        <w:rPr>
          <w:rFonts w:ascii="Verdana" w:hAnsi="Verdana"/>
          <w:b/>
          <w:sz w:val="18"/>
          <w:szCs w:val="18"/>
        </w:rPr>
      </w:pPr>
      <w:r w:rsidRPr="006E0683">
        <w:rPr>
          <w:rFonts w:ascii="Verdana" w:hAnsi="Verdana"/>
          <w:sz w:val="18"/>
          <w:szCs w:val="18"/>
        </w:rPr>
        <w:t>Pieczęć i podpis Wykonawcy</w:t>
      </w:r>
    </w:p>
    <w:p w14:paraId="4DEF259F" w14:textId="77777777" w:rsidR="00D30DD2" w:rsidRPr="006E0683" w:rsidRDefault="00D30DD2" w:rsidP="00D30DD2">
      <w:pPr>
        <w:rPr>
          <w:rFonts w:eastAsiaTheme="majorEastAsia"/>
        </w:rPr>
        <w:sectPr w:rsidR="00D30DD2" w:rsidRPr="006E0683" w:rsidSect="00D30DD2">
          <w:pgSz w:w="11906" w:h="16838"/>
          <w:pgMar w:top="1247" w:right="1440" w:bottom="1106" w:left="924" w:header="709" w:footer="675" w:gutter="0"/>
          <w:cols w:space="708"/>
          <w:docGrid w:linePitch="360"/>
        </w:sectPr>
      </w:pPr>
    </w:p>
    <w:p w14:paraId="64646AC6" w14:textId="476F3844" w:rsidR="00D30DD2" w:rsidRPr="006E0683" w:rsidRDefault="00D30DD2" w:rsidP="00D30DD2">
      <w:pPr>
        <w:ind w:firstLine="709"/>
      </w:pPr>
    </w:p>
    <w:p w14:paraId="51098DB8" w14:textId="243A633A" w:rsidR="00AD011C" w:rsidRDefault="00C31306" w:rsidP="00C31306">
      <w:pPr>
        <w:pStyle w:val="Nagwek3"/>
        <w:ind w:right="0"/>
        <w:rPr>
          <w:color w:val="auto"/>
        </w:rPr>
      </w:pPr>
      <w:r w:rsidRPr="006E0683">
        <w:rPr>
          <w:color w:val="auto"/>
        </w:rPr>
        <w:t xml:space="preserve">Załącznik nr </w:t>
      </w:r>
      <w:r w:rsidR="00AD011C" w:rsidRPr="006E0683">
        <w:rPr>
          <w:color w:val="auto"/>
        </w:rPr>
        <w:t>2B</w:t>
      </w:r>
      <w:r w:rsidRPr="006E0683">
        <w:rPr>
          <w:color w:val="auto"/>
        </w:rPr>
        <w:t xml:space="preserve"> do </w:t>
      </w:r>
      <w:proofErr w:type="spellStart"/>
      <w:r w:rsidRPr="006E0683">
        <w:rPr>
          <w:color w:val="auto"/>
        </w:rPr>
        <w:t>Siwz</w:t>
      </w:r>
      <w:proofErr w:type="spellEnd"/>
      <w:r w:rsidR="00A26EF9" w:rsidRPr="006E0683">
        <w:rPr>
          <w:color w:val="auto"/>
        </w:rPr>
        <w:t xml:space="preserve"> </w:t>
      </w:r>
    </w:p>
    <w:p w14:paraId="1DB0E15D" w14:textId="77777777" w:rsidR="00CB3FEF" w:rsidRPr="006E0683" w:rsidRDefault="00CB3FEF" w:rsidP="00CB3FEF">
      <w:pPr>
        <w:spacing w:line="240" w:lineRule="exact"/>
        <w:jc w:val="center"/>
        <w:rPr>
          <w:rFonts w:ascii="Verdana" w:eastAsia="Calibri" w:hAnsi="Verdana"/>
          <w:b/>
          <w:noProof/>
          <w:lang w:val="cs-CZ"/>
        </w:rPr>
      </w:pPr>
      <w:r>
        <w:rPr>
          <w:rFonts w:ascii="Verdana" w:eastAsia="Calibri" w:hAnsi="Verdana"/>
          <w:b/>
          <w:noProof/>
          <w:lang w:val="cs-CZ"/>
        </w:rPr>
        <w:t>A</w:t>
      </w:r>
      <w:r w:rsidRPr="006E0683">
        <w:rPr>
          <w:rFonts w:ascii="Verdana" w:eastAsia="Calibri" w:hAnsi="Verdana"/>
          <w:b/>
          <w:noProof/>
          <w:lang w:val="cs-CZ"/>
        </w:rPr>
        <w:t xml:space="preserve">rkusz informacji technicznej </w:t>
      </w:r>
    </w:p>
    <w:p w14:paraId="25C27671" w14:textId="77777777" w:rsidR="00CB3FEF" w:rsidRPr="006E0683" w:rsidRDefault="00CB3FEF" w:rsidP="00CB3FEF">
      <w:pPr>
        <w:spacing w:line="240" w:lineRule="exact"/>
        <w:jc w:val="center"/>
        <w:rPr>
          <w:rFonts w:ascii="Verdana" w:eastAsia="Calibri" w:hAnsi="Verdana"/>
          <w:b/>
          <w:noProof/>
        </w:rPr>
      </w:pPr>
    </w:p>
    <w:p w14:paraId="288CCDDD" w14:textId="77777777" w:rsidR="003B0BFB" w:rsidRDefault="005D0941" w:rsidP="003B0BFB">
      <w:pPr>
        <w:tabs>
          <w:tab w:val="left" w:pos="1204"/>
          <w:tab w:val="left" w:pos="1418"/>
          <w:tab w:val="left" w:pos="1701"/>
          <w:tab w:val="left" w:pos="1843"/>
        </w:tabs>
        <w:spacing w:after="120" w:line="240" w:lineRule="exact"/>
        <w:ind w:left="1701" w:hanging="992"/>
        <w:jc w:val="both"/>
        <w:rPr>
          <w:rFonts w:ascii="Verdana" w:hAnsi="Verdana"/>
          <w:sz w:val="18"/>
          <w:szCs w:val="18"/>
        </w:rPr>
      </w:pPr>
      <w:r w:rsidRPr="00DD16E9">
        <w:rPr>
          <w:rFonts w:ascii="Verdana" w:hAnsi="Verdana"/>
          <w:b/>
          <w:bCs/>
          <w:color w:val="000000"/>
          <w:sz w:val="20"/>
          <w:szCs w:val="20"/>
        </w:rPr>
        <w:t>Część</w:t>
      </w:r>
      <w:r w:rsidRPr="008F7721">
        <w:rPr>
          <w:rFonts w:ascii="Verdana" w:hAnsi="Verdana"/>
          <w:b/>
          <w:bCs/>
          <w:color w:val="000000"/>
          <w:sz w:val="20"/>
          <w:szCs w:val="20"/>
        </w:rPr>
        <w:tab/>
      </w:r>
      <w:r w:rsidRPr="00DD16E9">
        <w:rPr>
          <w:rFonts w:ascii="Verdana" w:hAnsi="Verdana"/>
          <w:b/>
          <w:bCs/>
          <w:color w:val="000000"/>
          <w:sz w:val="20"/>
          <w:szCs w:val="20"/>
        </w:rPr>
        <w:t>B</w:t>
      </w:r>
      <w:r w:rsidRPr="008F7721">
        <w:rPr>
          <w:rFonts w:ascii="Verdana" w:hAnsi="Verdana"/>
          <w:b/>
          <w:bCs/>
          <w:color w:val="000000"/>
          <w:sz w:val="20"/>
          <w:szCs w:val="20"/>
        </w:rPr>
        <w:tab/>
      </w:r>
      <w:r w:rsidR="003B0BFB" w:rsidRPr="00A65C8A">
        <w:rPr>
          <w:rFonts w:ascii="Verdana" w:hAnsi="Verdana"/>
          <w:sz w:val="18"/>
          <w:szCs w:val="18"/>
        </w:rPr>
        <w:t xml:space="preserve">Dwukanałowy, ładowalny stymulator do głębokiej stymulacji mózgu z zestawem </w:t>
      </w:r>
      <w:r w:rsidR="003B0BFB" w:rsidRPr="00A65C8A">
        <w:rPr>
          <w:rFonts w:ascii="Verdana" w:hAnsi="Verdana"/>
          <w:sz w:val="18"/>
          <w:szCs w:val="18"/>
        </w:rPr>
        <w:br/>
        <w:t xml:space="preserve">8 kontaktowych elektrod kierunkowych,  niezbędnymi akcesoriami oraz zestawem </w:t>
      </w:r>
      <w:r w:rsidR="003B0BFB">
        <w:rPr>
          <w:rFonts w:ascii="Verdana" w:hAnsi="Verdana"/>
          <w:sz w:val="18"/>
          <w:szCs w:val="18"/>
        </w:rPr>
        <w:br/>
      </w:r>
      <w:r w:rsidR="003B0BFB" w:rsidRPr="00A65C8A">
        <w:rPr>
          <w:rFonts w:ascii="Verdana" w:hAnsi="Verdana"/>
          <w:sz w:val="18"/>
          <w:szCs w:val="18"/>
        </w:rPr>
        <w:t xml:space="preserve">do </w:t>
      </w:r>
      <w:proofErr w:type="spellStart"/>
      <w:r w:rsidR="003B0BFB" w:rsidRPr="00A65C8A">
        <w:rPr>
          <w:rFonts w:ascii="Verdana" w:hAnsi="Verdana"/>
          <w:sz w:val="18"/>
          <w:szCs w:val="18"/>
        </w:rPr>
        <w:t>mikrorecordingu</w:t>
      </w:r>
      <w:proofErr w:type="spellEnd"/>
      <w:r w:rsidR="003B0BFB" w:rsidRPr="00A65C8A">
        <w:rPr>
          <w:rFonts w:ascii="Verdana" w:hAnsi="Verdana"/>
          <w:sz w:val="18"/>
          <w:szCs w:val="18"/>
        </w:rPr>
        <w:t xml:space="preserve"> na potrzeby Katedry i Kliniki Psychiatrii Uniwersytetu Medycznego </w:t>
      </w:r>
      <w:r w:rsidR="003B0BFB">
        <w:rPr>
          <w:rFonts w:ascii="Verdana" w:hAnsi="Verdana"/>
          <w:sz w:val="18"/>
          <w:szCs w:val="18"/>
        </w:rPr>
        <w:br/>
      </w:r>
      <w:r w:rsidR="003B0BFB" w:rsidRPr="00A65C8A">
        <w:rPr>
          <w:rFonts w:ascii="Verdana" w:hAnsi="Verdana"/>
          <w:sz w:val="18"/>
          <w:szCs w:val="18"/>
        </w:rPr>
        <w:t>we Wrocławiu.</w:t>
      </w:r>
    </w:p>
    <w:p w14:paraId="3CC254F4" w14:textId="77777777" w:rsidR="003B0BFB" w:rsidRDefault="003B0BFB" w:rsidP="003B0BFB">
      <w:pPr>
        <w:tabs>
          <w:tab w:val="left" w:pos="1369"/>
          <w:tab w:val="left" w:pos="2055"/>
        </w:tabs>
        <w:spacing w:after="120" w:line="240" w:lineRule="exact"/>
        <w:jc w:val="both"/>
        <w:rPr>
          <w:rFonts w:ascii="Verdana" w:hAnsi="Verdana"/>
          <w:noProof/>
          <w:sz w:val="18"/>
          <w:szCs w:val="18"/>
          <w:lang w:val="cs-CZ"/>
        </w:rPr>
      </w:pPr>
    </w:p>
    <w:p w14:paraId="1536B125" w14:textId="7C7B7D8F" w:rsidR="00CB3FEF" w:rsidRPr="006E0683" w:rsidRDefault="00CB3FEF" w:rsidP="003B0BFB">
      <w:pPr>
        <w:tabs>
          <w:tab w:val="left" w:pos="1369"/>
          <w:tab w:val="left" w:pos="2055"/>
        </w:tabs>
        <w:spacing w:after="120" w:line="240" w:lineRule="exact"/>
        <w:jc w:val="both"/>
        <w:rPr>
          <w:rFonts w:ascii="Verdana" w:hAnsi="Verdana"/>
          <w:noProof/>
          <w:sz w:val="18"/>
          <w:szCs w:val="18"/>
          <w:lang w:val="cs-CZ"/>
        </w:rPr>
      </w:pPr>
      <w:r w:rsidRPr="006E0683">
        <w:rPr>
          <w:rFonts w:ascii="Verdana" w:hAnsi="Verdana"/>
          <w:noProof/>
          <w:sz w:val="18"/>
          <w:szCs w:val="18"/>
          <w:lang w:val="cs-CZ"/>
        </w:rPr>
        <w:t>Producent  ........................................................................................................................</w:t>
      </w:r>
    </w:p>
    <w:p w14:paraId="6E368AB8" w14:textId="77777777" w:rsidR="00CB3FEF" w:rsidRPr="006E0683" w:rsidRDefault="00CB3FEF" w:rsidP="00CB3FEF">
      <w:pPr>
        <w:spacing w:line="360" w:lineRule="auto"/>
        <w:rPr>
          <w:rFonts w:ascii="Verdana" w:hAnsi="Verdana"/>
          <w:noProof/>
          <w:sz w:val="18"/>
          <w:szCs w:val="18"/>
          <w:lang w:val="cs-CZ"/>
        </w:rPr>
      </w:pPr>
      <w:r w:rsidRPr="006E0683">
        <w:rPr>
          <w:rFonts w:ascii="Verdana" w:hAnsi="Verdana"/>
          <w:noProof/>
          <w:sz w:val="18"/>
          <w:szCs w:val="18"/>
          <w:lang w:val="cs-CZ"/>
        </w:rPr>
        <w:t>Model ..............................................................................................................................</w:t>
      </w:r>
    </w:p>
    <w:p w14:paraId="3D74959D" w14:textId="77777777" w:rsidR="00CB3FEF" w:rsidRPr="006E0683" w:rsidRDefault="00CB3FEF" w:rsidP="00CB3FEF">
      <w:pPr>
        <w:spacing w:line="360" w:lineRule="auto"/>
        <w:rPr>
          <w:rFonts w:ascii="Verdana" w:hAnsi="Verdana"/>
          <w:noProof/>
          <w:sz w:val="18"/>
          <w:szCs w:val="18"/>
          <w:lang w:val="cs-CZ"/>
        </w:rPr>
      </w:pPr>
      <w:r w:rsidRPr="006E0683">
        <w:rPr>
          <w:rFonts w:ascii="Verdana" w:hAnsi="Verdana"/>
          <w:noProof/>
          <w:sz w:val="18"/>
          <w:szCs w:val="18"/>
          <w:lang w:val="cs-CZ"/>
        </w:rPr>
        <w:t>Kraj pochodzenia ...............................................................................................................</w:t>
      </w:r>
    </w:p>
    <w:p w14:paraId="3C9C8552" w14:textId="77777777" w:rsidR="00CB3FEF" w:rsidRPr="006E0683" w:rsidRDefault="00CB3FEF" w:rsidP="00CB3FEF">
      <w:pPr>
        <w:spacing w:line="360" w:lineRule="auto"/>
        <w:rPr>
          <w:rFonts w:ascii="Verdana" w:hAnsi="Verdana"/>
          <w:noProof/>
          <w:sz w:val="18"/>
          <w:szCs w:val="18"/>
          <w:lang w:val="cs-CZ"/>
        </w:rPr>
      </w:pPr>
      <w:r w:rsidRPr="006E0683">
        <w:rPr>
          <w:rFonts w:ascii="Verdana" w:hAnsi="Verdana"/>
          <w:noProof/>
          <w:sz w:val="18"/>
          <w:szCs w:val="18"/>
          <w:lang w:val="cs-CZ"/>
        </w:rPr>
        <w:t>Numer katalogowy .............................................................................................................</w:t>
      </w:r>
    </w:p>
    <w:p w14:paraId="5BB37A19" w14:textId="77777777" w:rsidR="00CB3FEF" w:rsidRPr="006E0683" w:rsidRDefault="00CB3FEF" w:rsidP="00CB3FEF">
      <w:pPr>
        <w:spacing w:line="360" w:lineRule="auto"/>
        <w:rPr>
          <w:rFonts w:ascii="Verdana" w:hAnsi="Verdana"/>
          <w:noProof/>
          <w:sz w:val="18"/>
          <w:szCs w:val="18"/>
          <w:lang w:val="cs-CZ"/>
        </w:rPr>
      </w:pPr>
      <w:r w:rsidRPr="006E0683">
        <w:rPr>
          <w:rFonts w:ascii="Verdana" w:hAnsi="Verdana"/>
          <w:noProof/>
          <w:sz w:val="18"/>
          <w:szCs w:val="18"/>
          <w:lang w:val="cs-CZ"/>
        </w:rPr>
        <w:t>Rok  produkcji ............. (Sprzęt  fabr. nowy, nie powystawowy) .............</w:t>
      </w:r>
    </w:p>
    <w:p w14:paraId="046A237B" w14:textId="77777777" w:rsidR="003E19B9" w:rsidRDefault="003E19B9" w:rsidP="00CB3FEF">
      <w:pPr>
        <w:spacing w:line="240" w:lineRule="exact"/>
        <w:rPr>
          <w:rFonts w:ascii="Verdana" w:hAnsi="Verdana"/>
          <w:b/>
          <w:strike/>
          <w:noProof/>
          <w:lang w:val="cs-CZ"/>
        </w:rPr>
      </w:pPr>
    </w:p>
    <w:tbl>
      <w:tblPr>
        <w:tblpPr w:leftFromText="141" w:rightFromText="141" w:vertAnchor="text" w:tblpY="18"/>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4"/>
        <w:gridCol w:w="5812"/>
        <w:gridCol w:w="1276"/>
        <w:gridCol w:w="1855"/>
      </w:tblGrid>
      <w:tr w:rsidR="003E19B9" w:rsidRPr="006E0683" w14:paraId="69A6567E" w14:textId="77777777" w:rsidTr="002B49E6">
        <w:trPr>
          <w:cantSplit/>
          <w:trHeight w:val="1258"/>
        </w:trPr>
        <w:tc>
          <w:tcPr>
            <w:tcW w:w="704" w:type="dxa"/>
            <w:tcBorders>
              <w:bottom w:val="single" w:sz="4" w:space="0" w:color="auto"/>
            </w:tcBorders>
            <w:shd w:val="clear" w:color="auto" w:fill="auto"/>
            <w:vAlign w:val="center"/>
          </w:tcPr>
          <w:p w14:paraId="7AE44C77" w14:textId="77777777" w:rsidR="003E19B9" w:rsidRPr="006E0683" w:rsidRDefault="003E19B9" w:rsidP="002B49E6">
            <w:pPr>
              <w:spacing w:before="60" w:after="60"/>
              <w:rPr>
                <w:rFonts w:ascii="Verdana" w:eastAsia="Calibri" w:hAnsi="Verdana"/>
                <w:b/>
                <w:bCs/>
                <w:sz w:val="18"/>
                <w:szCs w:val="18"/>
                <w:lang w:eastAsia="en-US"/>
              </w:rPr>
            </w:pPr>
            <w:r w:rsidRPr="006E0683">
              <w:rPr>
                <w:rFonts w:ascii="Verdana" w:eastAsia="Calibri" w:hAnsi="Verdana"/>
                <w:b/>
                <w:bCs/>
                <w:sz w:val="18"/>
                <w:szCs w:val="18"/>
                <w:lang w:eastAsia="en-US"/>
              </w:rPr>
              <w:t>L.p.</w:t>
            </w:r>
          </w:p>
        </w:tc>
        <w:tc>
          <w:tcPr>
            <w:tcW w:w="5812" w:type="dxa"/>
            <w:tcBorders>
              <w:bottom w:val="single" w:sz="4" w:space="0" w:color="auto"/>
            </w:tcBorders>
            <w:shd w:val="clear" w:color="auto" w:fill="auto"/>
            <w:vAlign w:val="center"/>
          </w:tcPr>
          <w:p w14:paraId="235673E8" w14:textId="77777777" w:rsidR="003E19B9" w:rsidRPr="006E0683" w:rsidRDefault="003E19B9" w:rsidP="002B49E6">
            <w:pPr>
              <w:spacing w:before="60" w:after="60"/>
              <w:jc w:val="center"/>
              <w:rPr>
                <w:rFonts w:ascii="Verdana" w:eastAsia="Calibri" w:hAnsi="Verdana"/>
                <w:b/>
                <w:bCs/>
                <w:sz w:val="18"/>
                <w:szCs w:val="18"/>
                <w:lang w:eastAsia="en-US"/>
              </w:rPr>
            </w:pPr>
            <w:r w:rsidRPr="006E0683">
              <w:rPr>
                <w:rFonts w:ascii="Verdana" w:eastAsia="Calibri" w:hAnsi="Verdana"/>
                <w:b/>
                <w:bCs/>
                <w:sz w:val="18"/>
                <w:szCs w:val="18"/>
                <w:lang w:eastAsia="en-US"/>
              </w:rPr>
              <w:t>Funkcje lub parametry graniczne, ustalone przez Zamawiającego</w:t>
            </w:r>
          </w:p>
        </w:tc>
        <w:tc>
          <w:tcPr>
            <w:tcW w:w="1276" w:type="dxa"/>
            <w:tcBorders>
              <w:bottom w:val="single" w:sz="4" w:space="0" w:color="auto"/>
            </w:tcBorders>
            <w:shd w:val="clear" w:color="auto" w:fill="auto"/>
            <w:vAlign w:val="center"/>
          </w:tcPr>
          <w:p w14:paraId="46A95CBA" w14:textId="77777777" w:rsidR="003E19B9" w:rsidRPr="006E0683" w:rsidRDefault="003E19B9" w:rsidP="002B49E6">
            <w:pPr>
              <w:spacing w:before="60" w:after="60"/>
              <w:jc w:val="center"/>
              <w:rPr>
                <w:rFonts w:ascii="Verdana" w:eastAsia="Calibri" w:hAnsi="Verdana"/>
                <w:b/>
                <w:bCs/>
                <w:sz w:val="18"/>
                <w:szCs w:val="18"/>
                <w:lang w:eastAsia="en-US"/>
              </w:rPr>
            </w:pPr>
            <w:r w:rsidRPr="006E0683">
              <w:rPr>
                <w:rFonts w:ascii="Verdana" w:eastAsia="Calibri" w:hAnsi="Verdana"/>
                <w:b/>
                <w:bCs/>
                <w:sz w:val="18"/>
                <w:szCs w:val="18"/>
                <w:lang w:eastAsia="en-US"/>
              </w:rPr>
              <w:t>Wymagana odpowiedź</w:t>
            </w:r>
          </w:p>
        </w:tc>
        <w:tc>
          <w:tcPr>
            <w:tcW w:w="1855" w:type="dxa"/>
            <w:tcBorders>
              <w:bottom w:val="single" w:sz="4" w:space="0" w:color="auto"/>
            </w:tcBorders>
            <w:shd w:val="clear" w:color="auto" w:fill="auto"/>
            <w:vAlign w:val="center"/>
          </w:tcPr>
          <w:p w14:paraId="6A57366A" w14:textId="77777777" w:rsidR="003E19B9" w:rsidRPr="006E0683" w:rsidRDefault="003E19B9" w:rsidP="002B49E6">
            <w:pPr>
              <w:spacing w:before="60" w:after="60"/>
              <w:jc w:val="center"/>
              <w:rPr>
                <w:rFonts w:ascii="Verdana" w:eastAsia="Calibri" w:hAnsi="Verdana"/>
                <w:b/>
                <w:bCs/>
                <w:sz w:val="18"/>
                <w:szCs w:val="18"/>
                <w:lang w:eastAsia="en-US"/>
              </w:rPr>
            </w:pPr>
            <w:r w:rsidRPr="006E0683">
              <w:rPr>
                <w:rFonts w:ascii="Verdana" w:eastAsia="Calibri" w:hAnsi="Verdana"/>
                <w:b/>
                <w:bCs/>
                <w:sz w:val="18"/>
                <w:szCs w:val="18"/>
                <w:lang w:eastAsia="en-US"/>
              </w:rPr>
              <w:t>Odpowiedź Wykonawcy:</w:t>
            </w:r>
          </w:p>
          <w:p w14:paraId="2ECF8176" w14:textId="77777777" w:rsidR="003E19B9" w:rsidRPr="006E0683" w:rsidRDefault="003E19B9" w:rsidP="002B49E6">
            <w:pPr>
              <w:spacing w:before="60" w:after="60"/>
              <w:jc w:val="center"/>
              <w:rPr>
                <w:rFonts w:ascii="Verdana" w:eastAsia="Calibri" w:hAnsi="Verdana"/>
                <w:b/>
                <w:bCs/>
                <w:sz w:val="18"/>
                <w:szCs w:val="18"/>
                <w:lang w:eastAsia="en-US"/>
              </w:rPr>
            </w:pPr>
            <w:r w:rsidRPr="006E0683">
              <w:rPr>
                <w:rFonts w:ascii="Verdana" w:eastAsia="Calibri" w:hAnsi="Verdana"/>
                <w:b/>
                <w:bCs/>
                <w:sz w:val="18"/>
                <w:szCs w:val="18"/>
                <w:lang w:eastAsia="en-US"/>
              </w:rPr>
              <w:t>podać parametry oferowane</w:t>
            </w:r>
          </w:p>
        </w:tc>
      </w:tr>
      <w:tr w:rsidR="003E19B9" w:rsidRPr="006E0683" w14:paraId="188E06FA" w14:textId="77777777" w:rsidTr="002B49E6">
        <w:trPr>
          <w:cantSplit/>
          <w:trHeight w:val="680"/>
        </w:trPr>
        <w:tc>
          <w:tcPr>
            <w:tcW w:w="704" w:type="dxa"/>
            <w:shd w:val="clear" w:color="auto" w:fill="auto"/>
            <w:vAlign w:val="center"/>
          </w:tcPr>
          <w:p w14:paraId="2D511CAE" w14:textId="77777777" w:rsidR="003E19B9" w:rsidRPr="00C116A7" w:rsidRDefault="003E19B9" w:rsidP="002B49E6">
            <w:pPr>
              <w:spacing w:before="60" w:after="60"/>
              <w:ind w:left="170"/>
              <w:rPr>
                <w:rFonts w:ascii="Verdana" w:eastAsia="Calibri" w:hAnsi="Verdana"/>
                <w:b/>
                <w:bCs/>
                <w:sz w:val="18"/>
                <w:szCs w:val="18"/>
                <w:lang w:eastAsia="en-US"/>
              </w:rPr>
            </w:pPr>
            <w:r>
              <w:rPr>
                <w:rFonts w:ascii="Verdana" w:eastAsia="Calibri" w:hAnsi="Verdana"/>
                <w:b/>
                <w:bCs/>
                <w:sz w:val="18"/>
                <w:szCs w:val="18"/>
                <w:lang w:eastAsia="en-US"/>
              </w:rPr>
              <w:t>I.</w:t>
            </w:r>
          </w:p>
        </w:tc>
        <w:tc>
          <w:tcPr>
            <w:tcW w:w="8943" w:type="dxa"/>
            <w:gridSpan w:val="3"/>
            <w:shd w:val="clear" w:color="auto" w:fill="auto"/>
            <w:vAlign w:val="center"/>
          </w:tcPr>
          <w:p w14:paraId="1BC6112F" w14:textId="77777777" w:rsidR="003E19B9" w:rsidRPr="00C116A7" w:rsidRDefault="003E19B9" w:rsidP="002B49E6">
            <w:pPr>
              <w:widowControl w:val="0"/>
              <w:tabs>
                <w:tab w:val="left" w:pos="0"/>
                <w:tab w:val="right" w:leader="dot" w:pos="8953"/>
              </w:tabs>
              <w:autoSpaceDE w:val="0"/>
              <w:autoSpaceDN w:val="0"/>
              <w:adjustRightInd w:val="0"/>
              <w:spacing w:before="60" w:after="60"/>
              <w:rPr>
                <w:rFonts w:ascii="Verdana" w:hAnsi="Verdana" w:cs="Arial"/>
                <w:b/>
                <w:sz w:val="18"/>
                <w:szCs w:val="18"/>
              </w:rPr>
            </w:pPr>
            <w:r w:rsidRPr="00C116A7">
              <w:rPr>
                <w:rFonts w:ascii="Verdana" w:hAnsi="Verdana" w:cs="Arial"/>
                <w:b/>
                <w:sz w:val="18"/>
                <w:szCs w:val="18"/>
              </w:rPr>
              <w:t>Istotne parametry techniczne:</w:t>
            </w:r>
          </w:p>
        </w:tc>
      </w:tr>
      <w:tr w:rsidR="003E19B9" w:rsidRPr="006E0683" w14:paraId="14FD518D" w14:textId="77777777" w:rsidTr="002B49E6">
        <w:trPr>
          <w:cantSplit/>
          <w:trHeight w:val="680"/>
        </w:trPr>
        <w:tc>
          <w:tcPr>
            <w:tcW w:w="704" w:type="dxa"/>
            <w:shd w:val="clear" w:color="auto" w:fill="auto"/>
            <w:vAlign w:val="center"/>
          </w:tcPr>
          <w:p w14:paraId="1BAE6290" w14:textId="77777777" w:rsidR="003E19B9" w:rsidRPr="00EC2D66" w:rsidRDefault="003E19B9" w:rsidP="007878E3">
            <w:pPr>
              <w:pStyle w:val="Akapitzlist"/>
              <w:numPr>
                <w:ilvl w:val="0"/>
                <w:numId w:val="73"/>
              </w:numPr>
              <w:spacing w:before="60" w:after="60"/>
              <w:rPr>
                <w:rFonts w:ascii="Verdana" w:eastAsia="Calibri" w:hAnsi="Verdana"/>
                <w:bCs/>
                <w:sz w:val="18"/>
                <w:szCs w:val="18"/>
                <w:lang w:eastAsia="en-US"/>
              </w:rPr>
            </w:pPr>
          </w:p>
        </w:tc>
        <w:tc>
          <w:tcPr>
            <w:tcW w:w="5812" w:type="dxa"/>
            <w:shd w:val="clear" w:color="auto" w:fill="auto"/>
            <w:vAlign w:val="center"/>
          </w:tcPr>
          <w:p w14:paraId="294AA791" w14:textId="40E52E09" w:rsidR="003E19B9" w:rsidRPr="006A02A4" w:rsidRDefault="006A02A4" w:rsidP="006A02A4">
            <w:pPr>
              <w:widowControl w:val="0"/>
              <w:tabs>
                <w:tab w:val="left" w:pos="0"/>
                <w:tab w:val="right" w:leader="dot" w:pos="8953"/>
              </w:tabs>
              <w:autoSpaceDE w:val="0"/>
              <w:rPr>
                <w:rFonts w:asciiTheme="minorHAnsi" w:hAnsiTheme="minorHAnsi" w:cs="Arial"/>
                <w:color w:val="000000"/>
              </w:rPr>
            </w:pPr>
            <w:r w:rsidRPr="006A02A4">
              <w:rPr>
                <w:rFonts w:asciiTheme="minorHAnsi" w:hAnsiTheme="minorHAnsi" w:cs="Arial"/>
                <w:color w:val="000000"/>
              </w:rPr>
              <w:t>Stymulator dwukanałowy, ładowalny (system ładowania przezskórnego).</w:t>
            </w:r>
          </w:p>
        </w:tc>
        <w:tc>
          <w:tcPr>
            <w:tcW w:w="1276" w:type="dxa"/>
            <w:shd w:val="clear" w:color="auto" w:fill="auto"/>
          </w:tcPr>
          <w:p w14:paraId="300B40DD" w14:textId="77777777" w:rsidR="003E19B9" w:rsidRPr="006E0683" w:rsidRDefault="003E19B9" w:rsidP="002B49E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3AC43A4C" w14:textId="77777777" w:rsidR="003E19B9" w:rsidRPr="006E0683" w:rsidRDefault="003E19B9" w:rsidP="002B49E6">
            <w:pPr>
              <w:spacing w:before="60" w:after="60"/>
              <w:rPr>
                <w:rFonts w:ascii="Verdana" w:eastAsia="Calibri" w:hAnsi="Verdana"/>
                <w:bCs/>
                <w:sz w:val="18"/>
                <w:szCs w:val="18"/>
                <w:lang w:eastAsia="en-US"/>
              </w:rPr>
            </w:pPr>
          </w:p>
        </w:tc>
      </w:tr>
      <w:tr w:rsidR="003E19B9" w:rsidRPr="006E0683" w14:paraId="709047D9" w14:textId="77777777" w:rsidTr="002B49E6">
        <w:trPr>
          <w:cantSplit/>
          <w:trHeight w:val="680"/>
        </w:trPr>
        <w:tc>
          <w:tcPr>
            <w:tcW w:w="704" w:type="dxa"/>
            <w:shd w:val="clear" w:color="auto" w:fill="auto"/>
            <w:vAlign w:val="center"/>
          </w:tcPr>
          <w:p w14:paraId="552E3CD4" w14:textId="77777777" w:rsidR="003E19B9" w:rsidRPr="00EC2D66" w:rsidRDefault="003E19B9" w:rsidP="007878E3">
            <w:pPr>
              <w:pStyle w:val="Akapitzlist"/>
              <w:numPr>
                <w:ilvl w:val="0"/>
                <w:numId w:val="73"/>
              </w:numPr>
              <w:spacing w:before="60" w:after="60"/>
              <w:rPr>
                <w:rFonts w:ascii="Verdana" w:eastAsia="Calibri" w:hAnsi="Verdana"/>
                <w:bCs/>
                <w:sz w:val="18"/>
                <w:szCs w:val="18"/>
                <w:lang w:eastAsia="en-US"/>
              </w:rPr>
            </w:pPr>
          </w:p>
        </w:tc>
        <w:tc>
          <w:tcPr>
            <w:tcW w:w="5812" w:type="dxa"/>
            <w:shd w:val="clear" w:color="auto" w:fill="auto"/>
            <w:vAlign w:val="center"/>
          </w:tcPr>
          <w:p w14:paraId="69E06A1A" w14:textId="245D50B1" w:rsidR="003E19B9" w:rsidRPr="006A02A4" w:rsidRDefault="006A02A4" w:rsidP="006A02A4">
            <w:pPr>
              <w:widowControl w:val="0"/>
              <w:tabs>
                <w:tab w:val="left" w:pos="0"/>
                <w:tab w:val="right" w:leader="dot" w:pos="8953"/>
              </w:tabs>
              <w:autoSpaceDE w:val="0"/>
              <w:rPr>
                <w:rFonts w:asciiTheme="minorHAnsi" w:hAnsiTheme="minorHAnsi" w:cs="Arial"/>
                <w:color w:val="000000"/>
              </w:rPr>
            </w:pPr>
            <w:r w:rsidRPr="006A02A4">
              <w:rPr>
                <w:rFonts w:asciiTheme="minorHAnsi" w:hAnsiTheme="minorHAnsi" w:cs="Arial"/>
                <w:color w:val="000000"/>
              </w:rPr>
              <w:t>Elektrody kierunkowe, długość 45 cm, współpraca ze stymulatorem.</w:t>
            </w:r>
          </w:p>
        </w:tc>
        <w:tc>
          <w:tcPr>
            <w:tcW w:w="1276" w:type="dxa"/>
            <w:shd w:val="clear" w:color="auto" w:fill="auto"/>
          </w:tcPr>
          <w:p w14:paraId="61536686" w14:textId="77777777" w:rsidR="003E19B9" w:rsidRPr="006E0683" w:rsidRDefault="003E19B9" w:rsidP="002B49E6">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5790FEEA" w14:textId="77777777" w:rsidR="003E19B9" w:rsidRPr="006E0683" w:rsidRDefault="003E19B9" w:rsidP="002B49E6">
            <w:pPr>
              <w:spacing w:before="60" w:after="60"/>
              <w:rPr>
                <w:rFonts w:ascii="Verdana" w:eastAsia="Calibri" w:hAnsi="Verdana"/>
                <w:bCs/>
                <w:sz w:val="18"/>
                <w:szCs w:val="18"/>
                <w:lang w:eastAsia="en-US"/>
              </w:rPr>
            </w:pPr>
          </w:p>
        </w:tc>
      </w:tr>
      <w:tr w:rsidR="003E19B9" w:rsidRPr="006E0683" w14:paraId="19251662" w14:textId="77777777" w:rsidTr="002B49E6">
        <w:trPr>
          <w:cantSplit/>
          <w:trHeight w:val="680"/>
        </w:trPr>
        <w:tc>
          <w:tcPr>
            <w:tcW w:w="704" w:type="dxa"/>
            <w:shd w:val="clear" w:color="auto" w:fill="auto"/>
            <w:vAlign w:val="center"/>
          </w:tcPr>
          <w:p w14:paraId="6A213ECC" w14:textId="77777777" w:rsidR="003E19B9" w:rsidRPr="00EC2D66" w:rsidRDefault="003E19B9" w:rsidP="007878E3">
            <w:pPr>
              <w:pStyle w:val="Akapitzlist"/>
              <w:numPr>
                <w:ilvl w:val="0"/>
                <w:numId w:val="73"/>
              </w:numPr>
              <w:spacing w:before="60" w:after="60"/>
              <w:rPr>
                <w:rFonts w:ascii="Verdana" w:eastAsia="Calibri" w:hAnsi="Verdana"/>
                <w:bCs/>
                <w:sz w:val="18"/>
                <w:szCs w:val="18"/>
                <w:lang w:eastAsia="en-US"/>
              </w:rPr>
            </w:pPr>
          </w:p>
        </w:tc>
        <w:tc>
          <w:tcPr>
            <w:tcW w:w="5812" w:type="dxa"/>
            <w:shd w:val="clear" w:color="auto" w:fill="auto"/>
            <w:vAlign w:val="center"/>
          </w:tcPr>
          <w:p w14:paraId="187318C4" w14:textId="32CAAE35" w:rsidR="003E19B9" w:rsidRPr="006A02A4" w:rsidRDefault="006A02A4" w:rsidP="006A02A4">
            <w:pPr>
              <w:widowControl w:val="0"/>
              <w:tabs>
                <w:tab w:val="left" w:pos="0"/>
                <w:tab w:val="right" w:leader="dot" w:pos="8953"/>
              </w:tabs>
              <w:autoSpaceDE w:val="0"/>
              <w:rPr>
                <w:rFonts w:asciiTheme="minorHAnsi" w:hAnsiTheme="minorHAnsi" w:cs="Arial"/>
                <w:color w:val="000000"/>
              </w:rPr>
            </w:pPr>
            <w:r w:rsidRPr="006A02A4">
              <w:rPr>
                <w:rFonts w:asciiTheme="minorHAnsi" w:hAnsiTheme="minorHAnsi" w:cs="Arial"/>
                <w:color w:val="000000"/>
              </w:rPr>
              <w:t>Dodatkowy osprzęt kompatybilny ze stymulatorem i elektrodami (zestaw rozszerzenia styku, zestaw pokrywy trepanacyjnej).</w:t>
            </w:r>
          </w:p>
        </w:tc>
        <w:tc>
          <w:tcPr>
            <w:tcW w:w="1276" w:type="dxa"/>
            <w:shd w:val="clear" w:color="auto" w:fill="auto"/>
          </w:tcPr>
          <w:p w14:paraId="1289C5F6" w14:textId="77777777" w:rsidR="003E19B9" w:rsidRPr="006E0683" w:rsidRDefault="003E19B9" w:rsidP="002B49E6">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4A7C2F08" w14:textId="77777777" w:rsidR="003E19B9" w:rsidRPr="006E0683" w:rsidRDefault="003E19B9" w:rsidP="002B49E6">
            <w:pPr>
              <w:spacing w:before="60" w:after="60"/>
              <w:rPr>
                <w:rFonts w:ascii="Verdana" w:eastAsia="Calibri" w:hAnsi="Verdana"/>
                <w:bCs/>
                <w:sz w:val="18"/>
                <w:szCs w:val="18"/>
                <w:lang w:eastAsia="en-US"/>
              </w:rPr>
            </w:pPr>
          </w:p>
        </w:tc>
      </w:tr>
      <w:tr w:rsidR="003E19B9" w:rsidRPr="006E0683" w14:paraId="20EDF187" w14:textId="77777777" w:rsidTr="002B49E6">
        <w:trPr>
          <w:cantSplit/>
          <w:trHeight w:val="680"/>
        </w:trPr>
        <w:tc>
          <w:tcPr>
            <w:tcW w:w="704" w:type="dxa"/>
            <w:shd w:val="clear" w:color="auto" w:fill="auto"/>
            <w:vAlign w:val="center"/>
          </w:tcPr>
          <w:p w14:paraId="3ED8643A" w14:textId="77777777" w:rsidR="003E19B9" w:rsidRPr="00EC2D66" w:rsidRDefault="003E19B9" w:rsidP="007878E3">
            <w:pPr>
              <w:pStyle w:val="Akapitzlist"/>
              <w:numPr>
                <w:ilvl w:val="0"/>
                <w:numId w:val="73"/>
              </w:numPr>
              <w:spacing w:before="60" w:after="60"/>
              <w:rPr>
                <w:rFonts w:ascii="Verdana" w:eastAsia="Calibri" w:hAnsi="Verdana"/>
                <w:bCs/>
                <w:sz w:val="18"/>
                <w:szCs w:val="18"/>
                <w:lang w:eastAsia="en-US"/>
              </w:rPr>
            </w:pPr>
          </w:p>
        </w:tc>
        <w:tc>
          <w:tcPr>
            <w:tcW w:w="5812" w:type="dxa"/>
            <w:shd w:val="clear" w:color="auto" w:fill="auto"/>
            <w:vAlign w:val="center"/>
          </w:tcPr>
          <w:p w14:paraId="0E89C882" w14:textId="3773BA7F" w:rsidR="003E19B9" w:rsidRPr="006A02A4" w:rsidRDefault="006A02A4" w:rsidP="006A02A4">
            <w:pPr>
              <w:widowControl w:val="0"/>
              <w:tabs>
                <w:tab w:val="left" w:pos="0"/>
                <w:tab w:val="right" w:leader="dot" w:pos="8953"/>
              </w:tabs>
              <w:autoSpaceDE w:val="0"/>
              <w:rPr>
                <w:rFonts w:asciiTheme="minorHAnsi" w:hAnsiTheme="minorHAnsi" w:cs="Arial"/>
                <w:color w:val="000000"/>
              </w:rPr>
            </w:pPr>
            <w:r w:rsidRPr="006A02A4">
              <w:rPr>
                <w:rFonts w:asciiTheme="minorHAnsi" w:hAnsiTheme="minorHAnsi" w:cs="Arial"/>
                <w:color w:val="000000"/>
              </w:rPr>
              <w:t>Akcesoria współpracujące ze stymulatorem (system przezskórnego ładowania, kontroler zdalny).</w:t>
            </w:r>
          </w:p>
        </w:tc>
        <w:tc>
          <w:tcPr>
            <w:tcW w:w="1276" w:type="dxa"/>
            <w:shd w:val="clear" w:color="auto" w:fill="auto"/>
          </w:tcPr>
          <w:p w14:paraId="56DDE8FC" w14:textId="77777777" w:rsidR="003E19B9" w:rsidRPr="006E0683" w:rsidRDefault="003E19B9" w:rsidP="002B49E6">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1A3FE982" w14:textId="77777777" w:rsidR="003E19B9" w:rsidRPr="006E0683" w:rsidRDefault="003E19B9" w:rsidP="002B49E6">
            <w:pPr>
              <w:spacing w:before="60" w:after="60"/>
              <w:rPr>
                <w:rFonts w:ascii="Verdana" w:eastAsia="Calibri" w:hAnsi="Verdana"/>
                <w:bCs/>
                <w:sz w:val="18"/>
                <w:szCs w:val="18"/>
                <w:lang w:eastAsia="en-US"/>
              </w:rPr>
            </w:pPr>
          </w:p>
        </w:tc>
      </w:tr>
      <w:tr w:rsidR="003E19B9" w:rsidRPr="006E0683" w14:paraId="28552769" w14:textId="77777777" w:rsidTr="002B49E6">
        <w:trPr>
          <w:cantSplit/>
          <w:trHeight w:val="680"/>
        </w:trPr>
        <w:tc>
          <w:tcPr>
            <w:tcW w:w="704" w:type="dxa"/>
            <w:shd w:val="clear" w:color="auto" w:fill="auto"/>
            <w:vAlign w:val="center"/>
          </w:tcPr>
          <w:p w14:paraId="63577E97" w14:textId="77777777" w:rsidR="003E19B9" w:rsidRPr="00EC2D66" w:rsidRDefault="003E19B9" w:rsidP="007878E3">
            <w:pPr>
              <w:pStyle w:val="Akapitzlist"/>
              <w:numPr>
                <w:ilvl w:val="0"/>
                <w:numId w:val="73"/>
              </w:numPr>
              <w:spacing w:before="60" w:after="60"/>
              <w:rPr>
                <w:rFonts w:ascii="Verdana" w:eastAsia="Calibri" w:hAnsi="Verdana"/>
                <w:bCs/>
                <w:sz w:val="18"/>
                <w:szCs w:val="18"/>
                <w:lang w:eastAsia="en-US"/>
              </w:rPr>
            </w:pPr>
          </w:p>
        </w:tc>
        <w:tc>
          <w:tcPr>
            <w:tcW w:w="5812" w:type="dxa"/>
            <w:shd w:val="clear" w:color="auto" w:fill="auto"/>
            <w:vAlign w:val="center"/>
          </w:tcPr>
          <w:p w14:paraId="2EA049B0" w14:textId="1174FC2E" w:rsidR="003E19B9" w:rsidRPr="006A02A4" w:rsidRDefault="006A02A4" w:rsidP="00443310">
            <w:pPr>
              <w:widowControl w:val="0"/>
              <w:tabs>
                <w:tab w:val="left" w:pos="0"/>
                <w:tab w:val="right" w:leader="dot" w:pos="8953"/>
              </w:tabs>
              <w:autoSpaceDE w:val="0"/>
              <w:rPr>
                <w:rFonts w:asciiTheme="minorHAnsi" w:hAnsiTheme="minorHAnsi" w:cs="Arial"/>
                <w:color w:val="000000"/>
              </w:rPr>
            </w:pPr>
            <w:r w:rsidRPr="006A02A4">
              <w:rPr>
                <w:rFonts w:asciiTheme="minorHAnsi" w:hAnsiTheme="minorHAnsi" w:cs="Arial"/>
                <w:color w:val="000000"/>
              </w:rPr>
              <w:t xml:space="preserve">Zestaw do </w:t>
            </w:r>
            <w:proofErr w:type="spellStart"/>
            <w:r w:rsidRPr="006A02A4">
              <w:rPr>
                <w:rFonts w:asciiTheme="minorHAnsi" w:hAnsiTheme="minorHAnsi" w:cs="Arial"/>
                <w:color w:val="000000"/>
              </w:rPr>
              <w:t>mikrorekordingu</w:t>
            </w:r>
            <w:proofErr w:type="spellEnd"/>
            <w:r w:rsidRPr="006A02A4">
              <w:rPr>
                <w:rFonts w:asciiTheme="minorHAnsi" w:hAnsiTheme="minorHAnsi" w:cs="Arial"/>
                <w:color w:val="000000"/>
              </w:rPr>
              <w:t xml:space="preserve"> (elektrody, kaniule do elektrod, kabel do elektrod).</w:t>
            </w:r>
          </w:p>
        </w:tc>
        <w:tc>
          <w:tcPr>
            <w:tcW w:w="1276" w:type="dxa"/>
            <w:shd w:val="clear" w:color="auto" w:fill="auto"/>
          </w:tcPr>
          <w:p w14:paraId="5637AED1" w14:textId="77777777" w:rsidR="003E19B9" w:rsidRPr="006E0683" w:rsidRDefault="003E19B9" w:rsidP="002B49E6">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313A6583" w14:textId="77777777" w:rsidR="003E19B9" w:rsidRPr="006E0683" w:rsidRDefault="003E19B9" w:rsidP="002B49E6">
            <w:pPr>
              <w:spacing w:before="60" w:after="60"/>
              <w:rPr>
                <w:rFonts w:ascii="Verdana" w:eastAsia="Calibri" w:hAnsi="Verdana"/>
                <w:bCs/>
                <w:sz w:val="18"/>
                <w:szCs w:val="18"/>
                <w:lang w:eastAsia="en-US"/>
              </w:rPr>
            </w:pPr>
          </w:p>
        </w:tc>
      </w:tr>
      <w:tr w:rsidR="006A02A4" w:rsidRPr="006E0683" w14:paraId="56F574A3" w14:textId="77777777" w:rsidTr="006A02A4">
        <w:trPr>
          <w:cantSplit/>
          <w:trHeight w:val="680"/>
        </w:trPr>
        <w:tc>
          <w:tcPr>
            <w:tcW w:w="704" w:type="dxa"/>
            <w:shd w:val="clear" w:color="auto" w:fill="auto"/>
            <w:vAlign w:val="center"/>
          </w:tcPr>
          <w:p w14:paraId="65D5B24C" w14:textId="77777777" w:rsidR="006A02A4" w:rsidRPr="006A02A4" w:rsidRDefault="006A02A4" w:rsidP="007878E3">
            <w:pPr>
              <w:pStyle w:val="Akapitzlist"/>
              <w:numPr>
                <w:ilvl w:val="0"/>
                <w:numId w:val="93"/>
              </w:numPr>
              <w:spacing w:before="60" w:after="60"/>
              <w:rPr>
                <w:rFonts w:ascii="Verdana" w:eastAsia="Calibri" w:hAnsi="Verdana"/>
                <w:b/>
                <w:bCs/>
                <w:sz w:val="18"/>
                <w:szCs w:val="18"/>
                <w:lang w:eastAsia="en-US"/>
              </w:rPr>
            </w:pPr>
          </w:p>
        </w:tc>
        <w:tc>
          <w:tcPr>
            <w:tcW w:w="8943" w:type="dxa"/>
            <w:gridSpan w:val="3"/>
            <w:shd w:val="clear" w:color="auto" w:fill="auto"/>
            <w:vAlign w:val="center"/>
          </w:tcPr>
          <w:p w14:paraId="6ED75C1B" w14:textId="08BF2FCD" w:rsidR="006A02A4" w:rsidRPr="006E0683" w:rsidRDefault="006A02A4" w:rsidP="002B49E6">
            <w:pPr>
              <w:spacing w:before="60" w:after="60"/>
              <w:rPr>
                <w:rFonts w:ascii="Verdana" w:eastAsia="Calibri" w:hAnsi="Verdana"/>
                <w:bCs/>
                <w:sz w:val="18"/>
                <w:szCs w:val="18"/>
                <w:lang w:eastAsia="en-US"/>
              </w:rPr>
            </w:pPr>
            <w:r w:rsidRPr="006A02A4">
              <w:rPr>
                <w:rFonts w:ascii="Verdana" w:hAnsi="Verdana" w:cs="Arial"/>
                <w:b/>
                <w:sz w:val="18"/>
                <w:szCs w:val="18"/>
              </w:rPr>
              <w:t>Szczegółowa specyfikacja wyposażenia:</w:t>
            </w:r>
          </w:p>
        </w:tc>
      </w:tr>
      <w:tr w:rsidR="003E19B9" w:rsidRPr="006E0683" w14:paraId="4703EF67" w14:textId="77777777" w:rsidTr="002B49E6">
        <w:trPr>
          <w:cantSplit/>
          <w:trHeight w:val="680"/>
        </w:trPr>
        <w:tc>
          <w:tcPr>
            <w:tcW w:w="704" w:type="dxa"/>
            <w:shd w:val="clear" w:color="auto" w:fill="auto"/>
            <w:vAlign w:val="center"/>
          </w:tcPr>
          <w:p w14:paraId="218882BC" w14:textId="77777777" w:rsidR="003E19B9" w:rsidRPr="00EC2D66" w:rsidRDefault="003E19B9" w:rsidP="007878E3">
            <w:pPr>
              <w:pStyle w:val="Akapitzlist"/>
              <w:numPr>
                <w:ilvl w:val="0"/>
                <w:numId w:val="73"/>
              </w:numPr>
              <w:spacing w:before="60" w:after="60"/>
              <w:rPr>
                <w:rFonts w:ascii="Verdana" w:eastAsia="Calibri" w:hAnsi="Verdana"/>
                <w:bCs/>
                <w:sz w:val="18"/>
                <w:szCs w:val="18"/>
                <w:lang w:eastAsia="en-US"/>
              </w:rPr>
            </w:pPr>
          </w:p>
        </w:tc>
        <w:tc>
          <w:tcPr>
            <w:tcW w:w="5812" w:type="dxa"/>
            <w:shd w:val="clear" w:color="auto" w:fill="auto"/>
            <w:vAlign w:val="center"/>
          </w:tcPr>
          <w:p w14:paraId="2556A651" w14:textId="050BB2AA" w:rsidR="003E19B9" w:rsidRPr="00154468" w:rsidRDefault="00154468" w:rsidP="00154468">
            <w:pPr>
              <w:rPr>
                <w:rFonts w:asciiTheme="minorHAnsi" w:hAnsiTheme="minorHAnsi" w:cs="Arial"/>
                <w:bCs/>
              </w:rPr>
            </w:pPr>
            <w:r w:rsidRPr="00AA488D">
              <w:rPr>
                <w:rFonts w:asciiTheme="minorHAnsi" w:hAnsiTheme="minorHAnsi" w:cs="Arial"/>
                <w:bCs/>
              </w:rPr>
              <w:t xml:space="preserve">Zestaw </w:t>
            </w:r>
            <w:r w:rsidR="00443310">
              <w:rPr>
                <w:rFonts w:asciiTheme="minorHAnsi" w:hAnsiTheme="minorHAnsi" w:cs="Arial"/>
                <w:bCs/>
              </w:rPr>
              <w:t>wszczepialny generatora impulsu</w:t>
            </w:r>
            <w:r w:rsidRPr="00AA488D">
              <w:rPr>
                <w:rFonts w:asciiTheme="minorHAnsi" w:hAnsiTheme="minorHAnsi" w:cs="Arial"/>
                <w:bCs/>
              </w:rPr>
              <w:t>:</w:t>
            </w:r>
          </w:p>
        </w:tc>
        <w:tc>
          <w:tcPr>
            <w:tcW w:w="1276" w:type="dxa"/>
            <w:shd w:val="clear" w:color="auto" w:fill="auto"/>
          </w:tcPr>
          <w:p w14:paraId="083742F4" w14:textId="7B2C4266" w:rsidR="003E19B9" w:rsidRPr="006E0683" w:rsidRDefault="00443310" w:rsidP="002B49E6">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4B102FBB" w14:textId="77777777" w:rsidR="003E19B9" w:rsidRPr="006E0683" w:rsidRDefault="003E19B9" w:rsidP="002B49E6">
            <w:pPr>
              <w:spacing w:before="60" w:after="60"/>
              <w:rPr>
                <w:rFonts w:ascii="Verdana" w:eastAsia="Calibri" w:hAnsi="Verdana"/>
                <w:bCs/>
                <w:sz w:val="18"/>
                <w:szCs w:val="18"/>
                <w:lang w:eastAsia="en-US"/>
              </w:rPr>
            </w:pPr>
          </w:p>
        </w:tc>
      </w:tr>
      <w:tr w:rsidR="003E19B9" w:rsidRPr="006E0683" w14:paraId="16AED6A2" w14:textId="77777777" w:rsidTr="002B49E6">
        <w:trPr>
          <w:cantSplit/>
          <w:trHeight w:val="680"/>
        </w:trPr>
        <w:tc>
          <w:tcPr>
            <w:tcW w:w="704" w:type="dxa"/>
            <w:shd w:val="clear" w:color="auto" w:fill="auto"/>
            <w:vAlign w:val="center"/>
          </w:tcPr>
          <w:p w14:paraId="7D040D6B" w14:textId="77777777" w:rsidR="003E19B9" w:rsidRPr="006A02A4" w:rsidRDefault="003E19B9" w:rsidP="007878E3">
            <w:pPr>
              <w:pStyle w:val="Akapitzlist"/>
              <w:numPr>
                <w:ilvl w:val="0"/>
                <w:numId w:val="94"/>
              </w:numPr>
              <w:spacing w:before="60" w:after="60"/>
              <w:ind w:left="811" w:hanging="357"/>
              <w:rPr>
                <w:rFonts w:ascii="Verdana" w:eastAsia="Calibri" w:hAnsi="Verdana"/>
                <w:bCs/>
                <w:sz w:val="18"/>
                <w:szCs w:val="18"/>
                <w:lang w:eastAsia="en-US"/>
              </w:rPr>
            </w:pPr>
          </w:p>
        </w:tc>
        <w:tc>
          <w:tcPr>
            <w:tcW w:w="5812" w:type="dxa"/>
            <w:shd w:val="clear" w:color="auto" w:fill="auto"/>
            <w:vAlign w:val="center"/>
          </w:tcPr>
          <w:p w14:paraId="1BB39058" w14:textId="5734BEEE" w:rsidR="003E19B9" w:rsidRPr="006A02A4" w:rsidRDefault="00C859C1" w:rsidP="00C859C1">
            <w:pPr>
              <w:widowControl w:val="0"/>
              <w:tabs>
                <w:tab w:val="left" w:pos="0"/>
                <w:tab w:val="right" w:leader="dot" w:pos="8953"/>
              </w:tabs>
              <w:suppressAutoHyphens/>
              <w:autoSpaceDE w:val="0"/>
              <w:rPr>
                <w:rFonts w:asciiTheme="minorHAnsi" w:hAnsiTheme="minorHAnsi" w:cs="Arial"/>
                <w:color w:val="000000"/>
              </w:rPr>
            </w:pPr>
            <w:r>
              <w:rPr>
                <w:rFonts w:asciiTheme="minorHAnsi" w:hAnsiTheme="minorHAnsi" w:cs="Arial"/>
                <w:bCs/>
              </w:rPr>
              <w:t xml:space="preserve">Bateria, </w:t>
            </w:r>
            <w:r w:rsidR="00154468" w:rsidRPr="00AA488D">
              <w:rPr>
                <w:rFonts w:asciiTheme="minorHAnsi" w:hAnsiTheme="minorHAnsi" w:cs="Arial"/>
                <w:bCs/>
              </w:rPr>
              <w:t>która rozładowuje się w całości lub przez długi czas, nie tracąc znacząco pojemn</w:t>
            </w:r>
            <w:r w:rsidR="00443310">
              <w:rPr>
                <w:rFonts w:asciiTheme="minorHAnsi" w:hAnsiTheme="minorHAnsi" w:cs="Arial"/>
                <w:bCs/>
              </w:rPr>
              <w:t>ości i nie uszkadzając baterii.</w:t>
            </w:r>
          </w:p>
        </w:tc>
        <w:tc>
          <w:tcPr>
            <w:tcW w:w="1276" w:type="dxa"/>
            <w:shd w:val="clear" w:color="auto" w:fill="auto"/>
          </w:tcPr>
          <w:p w14:paraId="52B550BE" w14:textId="77777777" w:rsidR="003E19B9" w:rsidRPr="006E0683" w:rsidRDefault="003E19B9" w:rsidP="002B49E6">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10E75B86" w14:textId="77777777" w:rsidR="003E19B9" w:rsidRPr="006E0683" w:rsidRDefault="003E19B9" w:rsidP="002B49E6">
            <w:pPr>
              <w:spacing w:before="60" w:after="60"/>
              <w:rPr>
                <w:rFonts w:ascii="Verdana" w:eastAsia="Calibri" w:hAnsi="Verdana"/>
                <w:bCs/>
                <w:sz w:val="18"/>
                <w:szCs w:val="18"/>
                <w:lang w:eastAsia="en-US"/>
              </w:rPr>
            </w:pPr>
          </w:p>
        </w:tc>
      </w:tr>
      <w:tr w:rsidR="003E19B9" w:rsidRPr="006E0683" w14:paraId="3BED4A12" w14:textId="77777777" w:rsidTr="002B49E6">
        <w:trPr>
          <w:cantSplit/>
          <w:trHeight w:val="680"/>
        </w:trPr>
        <w:tc>
          <w:tcPr>
            <w:tcW w:w="704" w:type="dxa"/>
            <w:shd w:val="clear" w:color="auto" w:fill="auto"/>
            <w:vAlign w:val="center"/>
          </w:tcPr>
          <w:p w14:paraId="4C6CCC1C" w14:textId="77777777" w:rsidR="003E19B9" w:rsidRPr="006A02A4" w:rsidRDefault="003E19B9" w:rsidP="007878E3">
            <w:pPr>
              <w:pStyle w:val="Akapitzlist"/>
              <w:numPr>
                <w:ilvl w:val="0"/>
                <w:numId w:val="94"/>
              </w:numPr>
              <w:spacing w:before="60" w:after="60"/>
              <w:ind w:left="811" w:hanging="357"/>
              <w:rPr>
                <w:rFonts w:ascii="Verdana" w:eastAsia="Calibri" w:hAnsi="Verdana"/>
                <w:bCs/>
                <w:sz w:val="18"/>
                <w:szCs w:val="18"/>
                <w:lang w:eastAsia="en-US"/>
              </w:rPr>
            </w:pPr>
          </w:p>
        </w:tc>
        <w:tc>
          <w:tcPr>
            <w:tcW w:w="5812" w:type="dxa"/>
            <w:shd w:val="clear" w:color="auto" w:fill="auto"/>
            <w:vAlign w:val="center"/>
          </w:tcPr>
          <w:p w14:paraId="7E907DF5" w14:textId="77320473" w:rsidR="003E19B9" w:rsidRPr="006A02A4" w:rsidRDefault="00154468" w:rsidP="006A02A4">
            <w:pPr>
              <w:widowControl w:val="0"/>
              <w:tabs>
                <w:tab w:val="left" w:pos="0"/>
                <w:tab w:val="right" w:leader="dot" w:pos="8953"/>
              </w:tabs>
              <w:suppressAutoHyphens/>
              <w:autoSpaceDE w:val="0"/>
              <w:rPr>
                <w:rFonts w:asciiTheme="minorHAnsi" w:hAnsiTheme="minorHAnsi" w:cs="Arial"/>
                <w:color w:val="000000"/>
              </w:rPr>
            </w:pPr>
            <w:r w:rsidRPr="00AA488D">
              <w:rPr>
                <w:rFonts w:asciiTheme="minorHAnsi" w:hAnsiTheme="minorHAnsi" w:cs="Arial"/>
                <w:bCs/>
              </w:rPr>
              <w:t>Stałe natężenie prądu</w:t>
            </w:r>
          </w:p>
        </w:tc>
        <w:tc>
          <w:tcPr>
            <w:tcW w:w="1276" w:type="dxa"/>
            <w:shd w:val="clear" w:color="auto" w:fill="auto"/>
          </w:tcPr>
          <w:p w14:paraId="083D2AC6" w14:textId="77777777" w:rsidR="003E19B9" w:rsidRPr="006E0683" w:rsidRDefault="003E19B9" w:rsidP="002B49E6">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2D9EB0B1" w14:textId="77777777" w:rsidR="003E19B9" w:rsidRPr="006E0683" w:rsidRDefault="003E19B9" w:rsidP="002B49E6">
            <w:pPr>
              <w:spacing w:before="60" w:after="60"/>
              <w:rPr>
                <w:rFonts w:ascii="Verdana" w:eastAsia="Calibri" w:hAnsi="Verdana"/>
                <w:bCs/>
                <w:sz w:val="18"/>
                <w:szCs w:val="18"/>
                <w:lang w:eastAsia="en-US"/>
              </w:rPr>
            </w:pPr>
          </w:p>
        </w:tc>
      </w:tr>
      <w:tr w:rsidR="00443310" w:rsidRPr="006E0683" w14:paraId="501F01EC" w14:textId="77777777" w:rsidTr="002B49E6">
        <w:trPr>
          <w:cantSplit/>
          <w:trHeight w:val="680"/>
        </w:trPr>
        <w:tc>
          <w:tcPr>
            <w:tcW w:w="704" w:type="dxa"/>
            <w:shd w:val="clear" w:color="auto" w:fill="auto"/>
            <w:vAlign w:val="center"/>
          </w:tcPr>
          <w:p w14:paraId="1E418738" w14:textId="77777777" w:rsidR="00443310" w:rsidRPr="006A02A4" w:rsidRDefault="00443310" w:rsidP="007878E3">
            <w:pPr>
              <w:pStyle w:val="Akapitzlist"/>
              <w:numPr>
                <w:ilvl w:val="0"/>
                <w:numId w:val="94"/>
              </w:numPr>
              <w:spacing w:before="60" w:after="60"/>
              <w:ind w:left="811" w:hanging="357"/>
              <w:rPr>
                <w:rFonts w:ascii="Verdana" w:eastAsia="Calibri" w:hAnsi="Verdana"/>
                <w:bCs/>
                <w:sz w:val="18"/>
                <w:szCs w:val="18"/>
                <w:lang w:eastAsia="en-US"/>
              </w:rPr>
            </w:pPr>
          </w:p>
        </w:tc>
        <w:tc>
          <w:tcPr>
            <w:tcW w:w="5812" w:type="dxa"/>
            <w:shd w:val="clear" w:color="auto" w:fill="auto"/>
            <w:vAlign w:val="center"/>
          </w:tcPr>
          <w:p w14:paraId="52ED31A8" w14:textId="0BBECD81" w:rsidR="00443310" w:rsidRPr="00AA488D" w:rsidRDefault="00443310" w:rsidP="00443310">
            <w:pPr>
              <w:widowControl w:val="0"/>
              <w:tabs>
                <w:tab w:val="left" w:pos="0"/>
                <w:tab w:val="right" w:leader="dot" w:pos="8953"/>
              </w:tabs>
              <w:suppressAutoHyphens/>
              <w:autoSpaceDE w:val="0"/>
              <w:rPr>
                <w:rFonts w:asciiTheme="minorHAnsi" w:hAnsiTheme="minorHAnsi" w:cs="Arial"/>
                <w:bCs/>
              </w:rPr>
            </w:pPr>
            <w:r w:rsidRPr="00AA488D">
              <w:rPr>
                <w:rFonts w:asciiTheme="minorHAnsi" w:hAnsiTheme="minorHAnsi" w:cs="Arial"/>
                <w:bCs/>
              </w:rPr>
              <w:t>Niezależna kontrola każdego z kontaktów od 0</w:t>
            </w:r>
            <w:r>
              <w:rPr>
                <w:rFonts w:asciiTheme="minorHAnsi" w:hAnsiTheme="minorHAnsi" w:cs="Arial"/>
                <w:bCs/>
              </w:rPr>
              <w:t xml:space="preserve"> do 100%, stopniowo o 1% (MICC)</w:t>
            </w:r>
          </w:p>
        </w:tc>
        <w:tc>
          <w:tcPr>
            <w:tcW w:w="1276" w:type="dxa"/>
            <w:shd w:val="clear" w:color="auto" w:fill="auto"/>
          </w:tcPr>
          <w:p w14:paraId="7096CA5A" w14:textId="621F9769" w:rsidR="00443310" w:rsidRPr="000B3F67" w:rsidRDefault="00443310" w:rsidP="00443310">
            <w:pPr>
              <w:spacing w:before="60" w:after="60"/>
              <w:jc w:val="center"/>
              <w:rPr>
                <w:rFonts w:ascii="Verdana" w:eastAsia="Calibri" w:hAnsi="Verdana"/>
                <w:sz w:val="18"/>
                <w:szCs w:val="18"/>
                <w:lang w:eastAsia="en-US"/>
              </w:rPr>
            </w:pPr>
            <w:r w:rsidRPr="00D84E99">
              <w:rPr>
                <w:rFonts w:ascii="Verdana" w:eastAsia="Calibri" w:hAnsi="Verdana"/>
                <w:sz w:val="18"/>
                <w:szCs w:val="18"/>
                <w:lang w:eastAsia="en-US"/>
              </w:rPr>
              <w:t>Tak, podać</w:t>
            </w:r>
          </w:p>
        </w:tc>
        <w:tc>
          <w:tcPr>
            <w:tcW w:w="1855" w:type="dxa"/>
            <w:shd w:val="clear" w:color="auto" w:fill="auto"/>
            <w:vAlign w:val="center"/>
          </w:tcPr>
          <w:p w14:paraId="63DDD41B" w14:textId="77777777" w:rsidR="00443310" w:rsidRPr="006E0683" w:rsidRDefault="00443310" w:rsidP="00443310">
            <w:pPr>
              <w:spacing w:before="60" w:after="60"/>
              <w:rPr>
                <w:rFonts w:ascii="Verdana" w:eastAsia="Calibri" w:hAnsi="Verdana"/>
                <w:bCs/>
                <w:sz w:val="18"/>
                <w:szCs w:val="18"/>
                <w:lang w:eastAsia="en-US"/>
              </w:rPr>
            </w:pPr>
          </w:p>
        </w:tc>
      </w:tr>
      <w:tr w:rsidR="00443310" w:rsidRPr="006E0683" w14:paraId="7B069435" w14:textId="77777777" w:rsidTr="002B49E6">
        <w:trPr>
          <w:cantSplit/>
          <w:trHeight w:val="680"/>
        </w:trPr>
        <w:tc>
          <w:tcPr>
            <w:tcW w:w="704" w:type="dxa"/>
            <w:shd w:val="clear" w:color="auto" w:fill="auto"/>
            <w:vAlign w:val="center"/>
          </w:tcPr>
          <w:p w14:paraId="2A711144" w14:textId="77777777" w:rsidR="00443310" w:rsidRPr="006A02A4" w:rsidRDefault="00443310" w:rsidP="007878E3">
            <w:pPr>
              <w:pStyle w:val="Akapitzlist"/>
              <w:numPr>
                <w:ilvl w:val="0"/>
                <w:numId w:val="94"/>
              </w:numPr>
              <w:spacing w:before="60" w:after="60"/>
              <w:ind w:left="811" w:hanging="357"/>
              <w:rPr>
                <w:rFonts w:ascii="Verdana" w:eastAsia="Calibri" w:hAnsi="Verdana"/>
                <w:bCs/>
                <w:sz w:val="18"/>
                <w:szCs w:val="18"/>
                <w:lang w:eastAsia="en-US"/>
              </w:rPr>
            </w:pPr>
          </w:p>
        </w:tc>
        <w:tc>
          <w:tcPr>
            <w:tcW w:w="5812" w:type="dxa"/>
            <w:shd w:val="clear" w:color="auto" w:fill="auto"/>
            <w:vAlign w:val="center"/>
          </w:tcPr>
          <w:p w14:paraId="4EB029D4" w14:textId="3F250CE5" w:rsidR="00443310" w:rsidRPr="00AA488D" w:rsidRDefault="00443310" w:rsidP="00443310">
            <w:pPr>
              <w:widowControl w:val="0"/>
              <w:tabs>
                <w:tab w:val="left" w:pos="0"/>
                <w:tab w:val="right" w:leader="dot" w:pos="8953"/>
              </w:tabs>
              <w:suppressAutoHyphens/>
              <w:autoSpaceDE w:val="0"/>
              <w:rPr>
                <w:rFonts w:asciiTheme="minorHAnsi" w:hAnsiTheme="minorHAnsi" w:cs="Arial"/>
                <w:bCs/>
              </w:rPr>
            </w:pPr>
            <w:r>
              <w:rPr>
                <w:rFonts w:asciiTheme="minorHAnsi" w:hAnsiTheme="minorHAnsi" w:cs="Arial"/>
                <w:bCs/>
              </w:rPr>
              <w:t xml:space="preserve">Amplituda </w:t>
            </w:r>
            <w:r w:rsidR="0022491F" w:rsidRPr="00C859C1">
              <w:rPr>
                <w:rFonts w:asciiTheme="minorHAnsi" w:hAnsiTheme="minorHAnsi" w:cs="Arial"/>
                <w:bCs/>
              </w:rPr>
              <w:t xml:space="preserve">w zakresie minimum </w:t>
            </w:r>
            <w:r>
              <w:rPr>
                <w:rFonts w:asciiTheme="minorHAnsi" w:hAnsiTheme="minorHAnsi" w:cs="Arial"/>
                <w:bCs/>
              </w:rPr>
              <w:t xml:space="preserve">od 0,1 do 20 </w:t>
            </w:r>
            <w:proofErr w:type="spellStart"/>
            <w:r>
              <w:rPr>
                <w:rFonts w:asciiTheme="minorHAnsi" w:hAnsiTheme="minorHAnsi" w:cs="Arial"/>
                <w:bCs/>
              </w:rPr>
              <w:t>mA</w:t>
            </w:r>
            <w:proofErr w:type="spellEnd"/>
          </w:p>
        </w:tc>
        <w:tc>
          <w:tcPr>
            <w:tcW w:w="1276" w:type="dxa"/>
            <w:shd w:val="clear" w:color="auto" w:fill="auto"/>
          </w:tcPr>
          <w:p w14:paraId="574198D5" w14:textId="71007FBE" w:rsidR="00443310" w:rsidRPr="000B3F67" w:rsidRDefault="00443310" w:rsidP="00443310">
            <w:pPr>
              <w:spacing w:before="60" w:after="60"/>
              <w:jc w:val="center"/>
              <w:rPr>
                <w:rFonts w:ascii="Verdana" w:eastAsia="Calibri" w:hAnsi="Verdana"/>
                <w:sz w:val="18"/>
                <w:szCs w:val="18"/>
                <w:lang w:eastAsia="en-US"/>
              </w:rPr>
            </w:pPr>
            <w:r w:rsidRPr="00D84E99">
              <w:rPr>
                <w:rFonts w:ascii="Verdana" w:eastAsia="Calibri" w:hAnsi="Verdana"/>
                <w:sz w:val="18"/>
                <w:szCs w:val="18"/>
                <w:lang w:eastAsia="en-US"/>
              </w:rPr>
              <w:t>Tak, podać</w:t>
            </w:r>
          </w:p>
        </w:tc>
        <w:tc>
          <w:tcPr>
            <w:tcW w:w="1855" w:type="dxa"/>
            <w:shd w:val="clear" w:color="auto" w:fill="auto"/>
            <w:vAlign w:val="center"/>
          </w:tcPr>
          <w:p w14:paraId="0A911606" w14:textId="77777777" w:rsidR="00443310" w:rsidRPr="006E0683" w:rsidRDefault="00443310" w:rsidP="00443310">
            <w:pPr>
              <w:spacing w:before="60" w:after="60"/>
              <w:rPr>
                <w:rFonts w:ascii="Verdana" w:eastAsia="Calibri" w:hAnsi="Verdana"/>
                <w:bCs/>
                <w:sz w:val="18"/>
                <w:szCs w:val="18"/>
                <w:lang w:eastAsia="en-US"/>
              </w:rPr>
            </w:pPr>
          </w:p>
        </w:tc>
      </w:tr>
      <w:tr w:rsidR="00443310" w:rsidRPr="006E0683" w14:paraId="38E66F84" w14:textId="77777777" w:rsidTr="002B49E6">
        <w:trPr>
          <w:cantSplit/>
          <w:trHeight w:val="680"/>
        </w:trPr>
        <w:tc>
          <w:tcPr>
            <w:tcW w:w="704" w:type="dxa"/>
            <w:shd w:val="clear" w:color="auto" w:fill="auto"/>
            <w:vAlign w:val="center"/>
          </w:tcPr>
          <w:p w14:paraId="40F28725" w14:textId="77777777" w:rsidR="00443310" w:rsidRPr="006A02A4" w:rsidRDefault="00443310" w:rsidP="007878E3">
            <w:pPr>
              <w:pStyle w:val="Akapitzlist"/>
              <w:numPr>
                <w:ilvl w:val="0"/>
                <w:numId w:val="94"/>
              </w:numPr>
              <w:spacing w:before="60" w:after="60"/>
              <w:ind w:left="811" w:hanging="357"/>
              <w:rPr>
                <w:rFonts w:ascii="Verdana" w:eastAsia="Calibri" w:hAnsi="Verdana"/>
                <w:bCs/>
                <w:sz w:val="18"/>
                <w:szCs w:val="18"/>
                <w:lang w:eastAsia="en-US"/>
              </w:rPr>
            </w:pPr>
          </w:p>
        </w:tc>
        <w:tc>
          <w:tcPr>
            <w:tcW w:w="5812" w:type="dxa"/>
            <w:shd w:val="clear" w:color="auto" w:fill="auto"/>
            <w:vAlign w:val="center"/>
          </w:tcPr>
          <w:p w14:paraId="3337712E" w14:textId="7182F1F9" w:rsidR="00443310" w:rsidRDefault="00443310" w:rsidP="00443310">
            <w:pPr>
              <w:widowControl w:val="0"/>
              <w:tabs>
                <w:tab w:val="left" w:pos="0"/>
                <w:tab w:val="right" w:leader="dot" w:pos="8953"/>
              </w:tabs>
              <w:suppressAutoHyphens/>
              <w:autoSpaceDE w:val="0"/>
              <w:rPr>
                <w:rFonts w:asciiTheme="minorHAnsi" w:hAnsiTheme="minorHAnsi" w:cs="Arial"/>
                <w:bCs/>
              </w:rPr>
            </w:pPr>
            <w:r>
              <w:rPr>
                <w:rFonts w:asciiTheme="minorHAnsi" w:hAnsiTheme="minorHAnsi" w:cs="Arial"/>
                <w:bCs/>
              </w:rPr>
              <w:t xml:space="preserve">Częstotliwość </w:t>
            </w:r>
            <w:r w:rsidR="0022491F" w:rsidRPr="0022491F">
              <w:rPr>
                <w:rFonts w:asciiTheme="minorHAnsi" w:hAnsiTheme="minorHAnsi" w:cs="Arial"/>
                <w:bCs/>
                <w:color w:val="FF0000"/>
              </w:rPr>
              <w:t xml:space="preserve"> </w:t>
            </w:r>
            <w:r w:rsidR="0022491F" w:rsidRPr="00C859C1">
              <w:rPr>
                <w:rFonts w:asciiTheme="minorHAnsi" w:hAnsiTheme="minorHAnsi" w:cs="Arial"/>
                <w:bCs/>
              </w:rPr>
              <w:t xml:space="preserve">w zakresie minimum </w:t>
            </w:r>
            <w:r>
              <w:rPr>
                <w:rFonts w:asciiTheme="minorHAnsi" w:hAnsiTheme="minorHAnsi" w:cs="Arial"/>
                <w:bCs/>
              </w:rPr>
              <w:t xml:space="preserve">od 2 do 255 </w:t>
            </w:r>
            <w:proofErr w:type="spellStart"/>
            <w:r>
              <w:rPr>
                <w:rFonts w:asciiTheme="minorHAnsi" w:hAnsiTheme="minorHAnsi" w:cs="Arial"/>
                <w:bCs/>
              </w:rPr>
              <w:t>Hz</w:t>
            </w:r>
            <w:proofErr w:type="spellEnd"/>
          </w:p>
        </w:tc>
        <w:tc>
          <w:tcPr>
            <w:tcW w:w="1276" w:type="dxa"/>
            <w:shd w:val="clear" w:color="auto" w:fill="auto"/>
          </w:tcPr>
          <w:p w14:paraId="70FDCA46" w14:textId="3B318BBE" w:rsidR="00443310" w:rsidRPr="000B3F67" w:rsidRDefault="00443310" w:rsidP="00443310">
            <w:pPr>
              <w:spacing w:before="60" w:after="60"/>
              <w:jc w:val="center"/>
              <w:rPr>
                <w:rFonts w:ascii="Verdana" w:eastAsia="Calibri" w:hAnsi="Verdana"/>
                <w:sz w:val="18"/>
                <w:szCs w:val="18"/>
                <w:lang w:eastAsia="en-US"/>
              </w:rPr>
            </w:pPr>
            <w:r w:rsidRPr="00D84E99">
              <w:rPr>
                <w:rFonts w:ascii="Verdana" w:eastAsia="Calibri" w:hAnsi="Verdana"/>
                <w:sz w:val="18"/>
                <w:szCs w:val="18"/>
                <w:lang w:eastAsia="en-US"/>
              </w:rPr>
              <w:t>Tak, podać</w:t>
            </w:r>
          </w:p>
        </w:tc>
        <w:tc>
          <w:tcPr>
            <w:tcW w:w="1855" w:type="dxa"/>
            <w:shd w:val="clear" w:color="auto" w:fill="auto"/>
            <w:vAlign w:val="center"/>
          </w:tcPr>
          <w:p w14:paraId="5345D418" w14:textId="77777777" w:rsidR="00443310" w:rsidRPr="006E0683" w:rsidRDefault="00443310" w:rsidP="00443310">
            <w:pPr>
              <w:spacing w:before="60" w:after="60"/>
              <w:rPr>
                <w:rFonts w:ascii="Verdana" w:eastAsia="Calibri" w:hAnsi="Verdana"/>
                <w:bCs/>
                <w:sz w:val="18"/>
                <w:szCs w:val="18"/>
                <w:lang w:eastAsia="en-US"/>
              </w:rPr>
            </w:pPr>
          </w:p>
        </w:tc>
      </w:tr>
      <w:tr w:rsidR="00443310" w:rsidRPr="006E0683" w14:paraId="77CFCBF6" w14:textId="77777777" w:rsidTr="002B49E6">
        <w:trPr>
          <w:cantSplit/>
          <w:trHeight w:val="680"/>
        </w:trPr>
        <w:tc>
          <w:tcPr>
            <w:tcW w:w="704" w:type="dxa"/>
            <w:shd w:val="clear" w:color="auto" w:fill="auto"/>
            <w:vAlign w:val="center"/>
          </w:tcPr>
          <w:p w14:paraId="06B49415" w14:textId="77777777" w:rsidR="00443310" w:rsidRPr="006A02A4" w:rsidRDefault="00443310" w:rsidP="007878E3">
            <w:pPr>
              <w:pStyle w:val="Akapitzlist"/>
              <w:numPr>
                <w:ilvl w:val="0"/>
                <w:numId w:val="94"/>
              </w:numPr>
              <w:spacing w:before="60" w:after="60"/>
              <w:ind w:left="811" w:hanging="357"/>
              <w:rPr>
                <w:rFonts w:ascii="Verdana" w:eastAsia="Calibri" w:hAnsi="Verdana"/>
                <w:bCs/>
                <w:sz w:val="18"/>
                <w:szCs w:val="18"/>
                <w:lang w:eastAsia="en-US"/>
              </w:rPr>
            </w:pPr>
          </w:p>
        </w:tc>
        <w:tc>
          <w:tcPr>
            <w:tcW w:w="5812" w:type="dxa"/>
            <w:shd w:val="clear" w:color="auto" w:fill="auto"/>
            <w:vAlign w:val="center"/>
          </w:tcPr>
          <w:p w14:paraId="58A18DE5" w14:textId="0FA1DE4B" w:rsidR="00443310" w:rsidRDefault="00443310" w:rsidP="00443310">
            <w:pPr>
              <w:widowControl w:val="0"/>
              <w:tabs>
                <w:tab w:val="left" w:pos="0"/>
                <w:tab w:val="right" w:leader="dot" w:pos="8953"/>
              </w:tabs>
              <w:suppressAutoHyphens/>
              <w:autoSpaceDE w:val="0"/>
              <w:rPr>
                <w:rFonts w:asciiTheme="minorHAnsi" w:hAnsiTheme="minorHAnsi" w:cs="Arial"/>
                <w:bCs/>
              </w:rPr>
            </w:pPr>
            <w:r w:rsidRPr="00AA488D">
              <w:rPr>
                <w:rFonts w:asciiTheme="minorHAnsi" w:hAnsiTheme="minorHAnsi" w:cs="Arial"/>
                <w:bCs/>
              </w:rPr>
              <w:t xml:space="preserve">Czas </w:t>
            </w:r>
            <w:r>
              <w:rPr>
                <w:rFonts w:asciiTheme="minorHAnsi" w:hAnsiTheme="minorHAnsi" w:cs="Arial"/>
                <w:bCs/>
              </w:rPr>
              <w:t xml:space="preserve">trwania impulsu </w:t>
            </w:r>
            <w:r w:rsidR="0022491F" w:rsidRPr="0022491F">
              <w:rPr>
                <w:rFonts w:asciiTheme="minorHAnsi" w:hAnsiTheme="minorHAnsi" w:cs="Arial"/>
                <w:bCs/>
                <w:color w:val="FF0000"/>
              </w:rPr>
              <w:t xml:space="preserve"> </w:t>
            </w:r>
            <w:r w:rsidR="0022491F" w:rsidRPr="00C859C1">
              <w:rPr>
                <w:rFonts w:asciiTheme="minorHAnsi" w:hAnsiTheme="minorHAnsi" w:cs="Arial"/>
                <w:bCs/>
              </w:rPr>
              <w:t xml:space="preserve">w zakresie minimum </w:t>
            </w:r>
            <w:r>
              <w:rPr>
                <w:rFonts w:asciiTheme="minorHAnsi" w:hAnsiTheme="minorHAnsi" w:cs="Arial"/>
                <w:bCs/>
              </w:rPr>
              <w:t xml:space="preserve">od 20 do 450 </w:t>
            </w:r>
            <w:proofErr w:type="spellStart"/>
            <w:r>
              <w:rPr>
                <w:rFonts w:asciiTheme="minorHAnsi" w:hAnsiTheme="minorHAnsi" w:cs="Arial"/>
                <w:bCs/>
              </w:rPr>
              <w:t>μs</w:t>
            </w:r>
            <w:proofErr w:type="spellEnd"/>
          </w:p>
        </w:tc>
        <w:tc>
          <w:tcPr>
            <w:tcW w:w="1276" w:type="dxa"/>
            <w:shd w:val="clear" w:color="auto" w:fill="auto"/>
          </w:tcPr>
          <w:p w14:paraId="48CD60BC" w14:textId="76CACB44" w:rsidR="00443310" w:rsidRPr="000B3F67" w:rsidRDefault="00443310" w:rsidP="00443310">
            <w:pPr>
              <w:spacing w:before="60" w:after="60"/>
              <w:jc w:val="center"/>
              <w:rPr>
                <w:rFonts w:ascii="Verdana" w:eastAsia="Calibri" w:hAnsi="Verdana"/>
                <w:sz w:val="18"/>
                <w:szCs w:val="18"/>
                <w:lang w:eastAsia="en-US"/>
              </w:rPr>
            </w:pPr>
            <w:r w:rsidRPr="00D84E99">
              <w:rPr>
                <w:rFonts w:ascii="Verdana" w:eastAsia="Calibri" w:hAnsi="Verdana"/>
                <w:sz w:val="18"/>
                <w:szCs w:val="18"/>
                <w:lang w:eastAsia="en-US"/>
              </w:rPr>
              <w:t>Tak, podać</w:t>
            </w:r>
          </w:p>
        </w:tc>
        <w:tc>
          <w:tcPr>
            <w:tcW w:w="1855" w:type="dxa"/>
            <w:shd w:val="clear" w:color="auto" w:fill="auto"/>
            <w:vAlign w:val="center"/>
          </w:tcPr>
          <w:p w14:paraId="0A04DE46" w14:textId="77777777" w:rsidR="00443310" w:rsidRPr="006E0683" w:rsidRDefault="00443310" w:rsidP="00443310">
            <w:pPr>
              <w:spacing w:before="60" w:after="60"/>
              <w:rPr>
                <w:rFonts w:ascii="Verdana" w:eastAsia="Calibri" w:hAnsi="Verdana"/>
                <w:bCs/>
                <w:sz w:val="18"/>
                <w:szCs w:val="18"/>
                <w:lang w:eastAsia="en-US"/>
              </w:rPr>
            </w:pPr>
          </w:p>
        </w:tc>
      </w:tr>
      <w:tr w:rsidR="00443310" w:rsidRPr="006E0683" w14:paraId="2FE626B4" w14:textId="77777777" w:rsidTr="002B49E6">
        <w:trPr>
          <w:cantSplit/>
          <w:trHeight w:val="680"/>
        </w:trPr>
        <w:tc>
          <w:tcPr>
            <w:tcW w:w="704" w:type="dxa"/>
            <w:shd w:val="clear" w:color="auto" w:fill="auto"/>
            <w:vAlign w:val="center"/>
          </w:tcPr>
          <w:p w14:paraId="083C8B57" w14:textId="77777777" w:rsidR="00443310" w:rsidRPr="006A02A4" w:rsidRDefault="00443310" w:rsidP="007878E3">
            <w:pPr>
              <w:pStyle w:val="Akapitzlist"/>
              <w:numPr>
                <w:ilvl w:val="0"/>
                <w:numId w:val="94"/>
              </w:numPr>
              <w:spacing w:before="60" w:after="60"/>
              <w:ind w:left="811" w:hanging="357"/>
              <w:rPr>
                <w:rFonts w:ascii="Verdana" w:eastAsia="Calibri" w:hAnsi="Verdana"/>
                <w:bCs/>
                <w:sz w:val="18"/>
                <w:szCs w:val="18"/>
                <w:lang w:eastAsia="en-US"/>
              </w:rPr>
            </w:pPr>
          </w:p>
        </w:tc>
        <w:tc>
          <w:tcPr>
            <w:tcW w:w="5812" w:type="dxa"/>
            <w:shd w:val="clear" w:color="auto" w:fill="auto"/>
            <w:vAlign w:val="center"/>
          </w:tcPr>
          <w:p w14:paraId="15BA3E8F" w14:textId="5F533E27" w:rsidR="00443310" w:rsidRDefault="00443310" w:rsidP="00443310">
            <w:pPr>
              <w:widowControl w:val="0"/>
              <w:tabs>
                <w:tab w:val="left" w:pos="0"/>
                <w:tab w:val="right" w:leader="dot" w:pos="8953"/>
              </w:tabs>
              <w:suppressAutoHyphens/>
              <w:autoSpaceDE w:val="0"/>
              <w:rPr>
                <w:rFonts w:asciiTheme="minorHAnsi" w:hAnsiTheme="minorHAnsi" w:cs="Arial"/>
                <w:bCs/>
              </w:rPr>
            </w:pPr>
            <w:r>
              <w:rPr>
                <w:rFonts w:asciiTheme="minorHAnsi" w:hAnsiTheme="minorHAnsi" w:cs="Arial"/>
                <w:bCs/>
              </w:rPr>
              <w:t>Cykl (</w:t>
            </w:r>
            <w:proofErr w:type="spellStart"/>
            <w:r>
              <w:rPr>
                <w:rFonts w:asciiTheme="minorHAnsi" w:hAnsiTheme="minorHAnsi" w:cs="Arial"/>
                <w:bCs/>
              </w:rPr>
              <w:t>Wł</w:t>
            </w:r>
            <w:proofErr w:type="spellEnd"/>
            <w:r>
              <w:rPr>
                <w:rFonts w:asciiTheme="minorHAnsi" w:hAnsiTheme="minorHAnsi" w:cs="Arial"/>
                <w:bCs/>
              </w:rPr>
              <w:t xml:space="preserve">/ Wył) </w:t>
            </w:r>
            <w:r w:rsidR="0022491F" w:rsidRPr="0022491F">
              <w:rPr>
                <w:rFonts w:asciiTheme="minorHAnsi" w:hAnsiTheme="minorHAnsi" w:cs="Arial"/>
                <w:bCs/>
                <w:color w:val="FF0000"/>
              </w:rPr>
              <w:t xml:space="preserve"> </w:t>
            </w:r>
            <w:r w:rsidR="0022491F" w:rsidRPr="00C859C1">
              <w:rPr>
                <w:rFonts w:asciiTheme="minorHAnsi" w:hAnsiTheme="minorHAnsi" w:cs="Arial"/>
                <w:bCs/>
              </w:rPr>
              <w:t xml:space="preserve">w zakresie minimum </w:t>
            </w:r>
            <w:r>
              <w:rPr>
                <w:rFonts w:asciiTheme="minorHAnsi" w:hAnsiTheme="minorHAnsi" w:cs="Arial"/>
                <w:bCs/>
              </w:rPr>
              <w:t>1s – 90min</w:t>
            </w:r>
          </w:p>
        </w:tc>
        <w:tc>
          <w:tcPr>
            <w:tcW w:w="1276" w:type="dxa"/>
            <w:shd w:val="clear" w:color="auto" w:fill="auto"/>
          </w:tcPr>
          <w:p w14:paraId="24FE9F09" w14:textId="5CE4E856" w:rsidR="00443310" w:rsidRPr="000B3F67" w:rsidRDefault="00443310" w:rsidP="00443310">
            <w:pPr>
              <w:spacing w:before="60" w:after="60"/>
              <w:jc w:val="center"/>
              <w:rPr>
                <w:rFonts w:ascii="Verdana" w:eastAsia="Calibri" w:hAnsi="Verdana"/>
                <w:sz w:val="18"/>
                <w:szCs w:val="18"/>
                <w:lang w:eastAsia="en-US"/>
              </w:rPr>
            </w:pPr>
            <w:r w:rsidRPr="00D84E99">
              <w:rPr>
                <w:rFonts w:ascii="Verdana" w:eastAsia="Calibri" w:hAnsi="Verdana"/>
                <w:sz w:val="18"/>
                <w:szCs w:val="18"/>
                <w:lang w:eastAsia="en-US"/>
              </w:rPr>
              <w:t>Tak, podać</w:t>
            </w:r>
          </w:p>
        </w:tc>
        <w:tc>
          <w:tcPr>
            <w:tcW w:w="1855" w:type="dxa"/>
            <w:shd w:val="clear" w:color="auto" w:fill="auto"/>
            <w:vAlign w:val="center"/>
          </w:tcPr>
          <w:p w14:paraId="5727E0C1" w14:textId="77777777" w:rsidR="00443310" w:rsidRPr="006E0683" w:rsidRDefault="00443310" w:rsidP="00443310">
            <w:pPr>
              <w:spacing w:before="60" w:after="60"/>
              <w:rPr>
                <w:rFonts w:ascii="Verdana" w:eastAsia="Calibri" w:hAnsi="Verdana"/>
                <w:bCs/>
                <w:sz w:val="18"/>
                <w:szCs w:val="18"/>
                <w:lang w:eastAsia="en-US"/>
              </w:rPr>
            </w:pPr>
          </w:p>
        </w:tc>
      </w:tr>
      <w:tr w:rsidR="00443310" w:rsidRPr="006E0683" w14:paraId="1496AD7E" w14:textId="77777777" w:rsidTr="002B49E6">
        <w:trPr>
          <w:cantSplit/>
          <w:trHeight w:val="680"/>
        </w:trPr>
        <w:tc>
          <w:tcPr>
            <w:tcW w:w="704" w:type="dxa"/>
            <w:shd w:val="clear" w:color="auto" w:fill="auto"/>
            <w:vAlign w:val="center"/>
          </w:tcPr>
          <w:p w14:paraId="3E807EDE" w14:textId="77777777" w:rsidR="00443310" w:rsidRPr="006A02A4" w:rsidRDefault="00443310" w:rsidP="007878E3">
            <w:pPr>
              <w:pStyle w:val="Akapitzlist"/>
              <w:numPr>
                <w:ilvl w:val="0"/>
                <w:numId w:val="94"/>
              </w:numPr>
              <w:spacing w:before="60" w:after="60"/>
              <w:ind w:left="811" w:hanging="357"/>
              <w:rPr>
                <w:rFonts w:ascii="Verdana" w:eastAsia="Calibri" w:hAnsi="Verdana"/>
                <w:bCs/>
                <w:sz w:val="18"/>
                <w:szCs w:val="18"/>
                <w:lang w:eastAsia="en-US"/>
              </w:rPr>
            </w:pPr>
          </w:p>
        </w:tc>
        <w:tc>
          <w:tcPr>
            <w:tcW w:w="5812" w:type="dxa"/>
            <w:shd w:val="clear" w:color="auto" w:fill="auto"/>
            <w:vAlign w:val="center"/>
          </w:tcPr>
          <w:p w14:paraId="628FE5C2" w14:textId="55730051" w:rsidR="00443310" w:rsidRPr="00AA488D" w:rsidRDefault="00443310" w:rsidP="00443310">
            <w:pPr>
              <w:widowControl w:val="0"/>
              <w:tabs>
                <w:tab w:val="left" w:pos="0"/>
                <w:tab w:val="right" w:leader="dot" w:pos="8953"/>
              </w:tabs>
              <w:suppressAutoHyphens/>
              <w:autoSpaceDE w:val="0"/>
              <w:rPr>
                <w:rFonts w:asciiTheme="minorHAnsi" w:hAnsiTheme="minorHAnsi" w:cs="Arial"/>
                <w:bCs/>
              </w:rPr>
            </w:pPr>
            <w:r w:rsidRPr="00AA488D">
              <w:rPr>
                <w:rFonts w:asciiTheme="minorHAnsi" w:hAnsiTheme="minorHAnsi" w:cs="Arial"/>
                <w:bCs/>
              </w:rPr>
              <w:t>Czas narastania</w:t>
            </w:r>
            <w:r w:rsidR="0022491F" w:rsidRPr="0022491F">
              <w:rPr>
                <w:rFonts w:asciiTheme="minorHAnsi" w:hAnsiTheme="minorHAnsi" w:cs="Arial"/>
                <w:bCs/>
                <w:color w:val="FF0000"/>
              </w:rPr>
              <w:t xml:space="preserve"> </w:t>
            </w:r>
            <w:r w:rsidR="0022491F" w:rsidRPr="00C859C1">
              <w:rPr>
                <w:rFonts w:asciiTheme="minorHAnsi" w:hAnsiTheme="minorHAnsi" w:cs="Arial"/>
                <w:bCs/>
              </w:rPr>
              <w:t xml:space="preserve">w zakresie minimum </w:t>
            </w:r>
            <w:r w:rsidRPr="00C859C1">
              <w:rPr>
                <w:rFonts w:asciiTheme="minorHAnsi" w:hAnsiTheme="minorHAnsi" w:cs="Arial"/>
                <w:bCs/>
              </w:rPr>
              <w:t xml:space="preserve"> </w:t>
            </w:r>
            <w:r w:rsidRPr="00AA488D">
              <w:rPr>
                <w:rFonts w:asciiTheme="minorHAnsi" w:hAnsiTheme="minorHAnsi" w:cs="Arial"/>
                <w:bCs/>
              </w:rPr>
              <w:t>1 – 10s</w:t>
            </w:r>
          </w:p>
        </w:tc>
        <w:tc>
          <w:tcPr>
            <w:tcW w:w="1276" w:type="dxa"/>
            <w:shd w:val="clear" w:color="auto" w:fill="auto"/>
          </w:tcPr>
          <w:p w14:paraId="456E3EE2" w14:textId="54B2162A" w:rsidR="00443310" w:rsidRPr="000B3F67" w:rsidRDefault="00443310" w:rsidP="00443310">
            <w:pPr>
              <w:spacing w:before="60" w:after="60"/>
              <w:jc w:val="center"/>
              <w:rPr>
                <w:rFonts w:ascii="Verdana" w:eastAsia="Calibri" w:hAnsi="Verdana"/>
                <w:sz w:val="18"/>
                <w:szCs w:val="18"/>
                <w:lang w:eastAsia="en-US"/>
              </w:rPr>
            </w:pPr>
            <w:r w:rsidRPr="00D84E99">
              <w:rPr>
                <w:rFonts w:ascii="Verdana" w:eastAsia="Calibri" w:hAnsi="Verdana"/>
                <w:sz w:val="18"/>
                <w:szCs w:val="18"/>
                <w:lang w:eastAsia="en-US"/>
              </w:rPr>
              <w:t>Tak, podać</w:t>
            </w:r>
          </w:p>
        </w:tc>
        <w:tc>
          <w:tcPr>
            <w:tcW w:w="1855" w:type="dxa"/>
            <w:shd w:val="clear" w:color="auto" w:fill="auto"/>
            <w:vAlign w:val="center"/>
          </w:tcPr>
          <w:p w14:paraId="316F4429" w14:textId="77777777" w:rsidR="00443310" w:rsidRPr="006E0683" w:rsidRDefault="00443310" w:rsidP="00443310">
            <w:pPr>
              <w:spacing w:before="60" w:after="60"/>
              <w:rPr>
                <w:rFonts w:ascii="Verdana" w:eastAsia="Calibri" w:hAnsi="Verdana"/>
                <w:bCs/>
                <w:sz w:val="18"/>
                <w:szCs w:val="18"/>
                <w:lang w:eastAsia="en-US"/>
              </w:rPr>
            </w:pPr>
          </w:p>
        </w:tc>
      </w:tr>
      <w:tr w:rsidR="00443310" w:rsidRPr="006E0683" w14:paraId="2BDC6B1E" w14:textId="77777777" w:rsidTr="002B49E6">
        <w:trPr>
          <w:cantSplit/>
          <w:trHeight w:val="680"/>
        </w:trPr>
        <w:tc>
          <w:tcPr>
            <w:tcW w:w="704" w:type="dxa"/>
            <w:shd w:val="clear" w:color="auto" w:fill="auto"/>
            <w:vAlign w:val="center"/>
          </w:tcPr>
          <w:p w14:paraId="4015985B" w14:textId="77777777" w:rsidR="00443310" w:rsidRPr="006A02A4" w:rsidRDefault="00443310" w:rsidP="007878E3">
            <w:pPr>
              <w:pStyle w:val="Akapitzlist"/>
              <w:numPr>
                <w:ilvl w:val="0"/>
                <w:numId w:val="94"/>
              </w:numPr>
              <w:spacing w:before="60" w:after="60"/>
              <w:ind w:left="811" w:hanging="357"/>
              <w:rPr>
                <w:rFonts w:ascii="Verdana" w:eastAsia="Calibri" w:hAnsi="Verdana"/>
                <w:bCs/>
                <w:sz w:val="18"/>
                <w:szCs w:val="18"/>
                <w:lang w:eastAsia="en-US"/>
              </w:rPr>
            </w:pPr>
          </w:p>
        </w:tc>
        <w:tc>
          <w:tcPr>
            <w:tcW w:w="5812" w:type="dxa"/>
            <w:shd w:val="clear" w:color="auto" w:fill="auto"/>
            <w:vAlign w:val="center"/>
          </w:tcPr>
          <w:p w14:paraId="17829FD8" w14:textId="013EB43A" w:rsidR="00443310" w:rsidRPr="00AA488D" w:rsidRDefault="00443310" w:rsidP="00443310">
            <w:pPr>
              <w:widowControl w:val="0"/>
              <w:tabs>
                <w:tab w:val="left" w:pos="0"/>
                <w:tab w:val="right" w:leader="dot" w:pos="8953"/>
              </w:tabs>
              <w:suppressAutoHyphens/>
              <w:autoSpaceDE w:val="0"/>
              <w:rPr>
                <w:rFonts w:asciiTheme="minorHAnsi" w:hAnsiTheme="minorHAnsi" w:cs="Arial"/>
                <w:bCs/>
              </w:rPr>
            </w:pPr>
            <w:r w:rsidRPr="00AA488D">
              <w:rPr>
                <w:rFonts w:asciiTheme="minorHAnsi" w:hAnsiTheme="minorHAnsi" w:cs="Arial"/>
                <w:bCs/>
              </w:rPr>
              <w:t>Objętość: 20cc</w:t>
            </w:r>
          </w:p>
        </w:tc>
        <w:tc>
          <w:tcPr>
            <w:tcW w:w="1276" w:type="dxa"/>
            <w:shd w:val="clear" w:color="auto" w:fill="auto"/>
          </w:tcPr>
          <w:p w14:paraId="093AF192" w14:textId="4F092AD0" w:rsidR="00443310" w:rsidRPr="000B3F67" w:rsidRDefault="00443310" w:rsidP="00443310">
            <w:pPr>
              <w:spacing w:before="60" w:after="60"/>
              <w:jc w:val="center"/>
              <w:rPr>
                <w:rFonts w:ascii="Verdana" w:eastAsia="Calibri" w:hAnsi="Verdana"/>
                <w:sz w:val="18"/>
                <w:szCs w:val="18"/>
                <w:lang w:eastAsia="en-US"/>
              </w:rPr>
            </w:pPr>
            <w:r w:rsidRPr="00D84E99">
              <w:rPr>
                <w:rFonts w:ascii="Verdana" w:eastAsia="Calibri" w:hAnsi="Verdana"/>
                <w:sz w:val="18"/>
                <w:szCs w:val="18"/>
                <w:lang w:eastAsia="en-US"/>
              </w:rPr>
              <w:t>Tak, podać</w:t>
            </w:r>
          </w:p>
        </w:tc>
        <w:tc>
          <w:tcPr>
            <w:tcW w:w="1855" w:type="dxa"/>
            <w:shd w:val="clear" w:color="auto" w:fill="auto"/>
            <w:vAlign w:val="center"/>
          </w:tcPr>
          <w:p w14:paraId="3552282F" w14:textId="77777777" w:rsidR="00443310" w:rsidRPr="006E0683" w:rsidRDefault="00443310" w:rsidP="00443310">
            <w:pPr>
              <w:spacing w:before="60" w:after="60"/>
              <w:rPr>
                <w:rFonts w:ascii="Verdana" w:eastAsia="Calibri" w:hAnsi="Verdana"/>
                <w:bCs/>
                <w:sz w:val="18"/>
                <w:szCs w:val="18"/>
                <w:lang w:eastAsia="en-US"/>
              </w:rPr>
            </w:pPr>
          </w:p>
        </w:tc>
      </w:tr>
      <w:tr w:rsidR="00443310" w:rsidRPr="006E0683" w14:paraId="0CA54A4A" w14:textId="77777777" w:rsidTr="002B49E6">
        <w:trPr>
          <w:cantSplit/>
          <w:trHeight w:val="680"/>
        </w:trPr>
        <w:tc>
          <w:tcPr>
            <w:tcW w:w="704" w:type="dxa"/>
            <w:shd w:val="clear" w:color="auto" w:fill="auto"/>
            <w:vAlign w:val="center"/>
          </w:tcPr>
          <w:p w14:paraId="52B02F60" w14:textId="77777777" w:rsidR="00443310" w:rsidRPr="006A02A4" w:rsidRDefault="00443310" w:rsidP="007878E3">
            <w:pPr>
              <w:pStyle w:val="Akapitzlist"/>
              <w:numPr>
                <w:ilvl w:val="0"/>
                <w:numId w:val="94"/>
              </w:numPr>
              <w:spacing w:before="60" w:after="60"/>
              <w:ind w:left="811" w:hanging="357"/>
              <w:rPr>
                <w:rFonts w:ascii="Verdana" w:eastAsia="Calibri" w:hAnsi="Verdana"/>
                <w:bCs/>
                <w:sz w:val="18"/>
                <w:szCs w:val="18"/>
                <w:lang w:eastAsia="en-US"/>
              </w:rPr>
            </w:pPr>
          </w:p>
        </w:tc>
        <w:tc>
          <w:tcPr>
            <w:tcW w:w="5812" w:type="dxa"/>
            <w:shd w:val="clear" w:color="auto" w:fill="auto"/>
            <w:vAlign w:val="center"/>
          </w:tcPr>
          <w:p w14:paraId="4C1652B6" w14:textId="37E00283" w:rsidR="00443310" w:rsidRPr="00AA488D" w:rsidRDefault="00443310" w:rsidP="00443310">
            <w:pPr>
              <w:widowControl w:val="0"/>
              <w:tabs>
                <w:tab w:val="left" w:pos="0"/>
                <w:tab w:val="right" w:leader="dot" w:pos="8953"/>
              </w:tabs>
              <w:suppressAutoHyphens/>
              <w:autoSpaceDE w:val="0"/>
              <w:rPr>
                <w:rFonts w:asciiTheme="minorHAnsi" w:hAnsiTheme="minorHAnsi" w:cs="Arial"/>
                <w:bCs/>
              </w:rPr>
            </w:pPr>
            <w:r w:rsidRPr="00AA488D">
              <w:rPr>
                <w:rFonts w:asciiTheme="minorHAnsi" w:hAnsiTheme="minorHAnsi" w:cs="Arial"/>
                <w:bCs/>
              </w:rPr>
              <w:t xml:space="preserve">Możliwość korzystania z </w:t>
            </w:r>
            <w:r w:rsidR="0022491F" w:rsidRPr="00C859C1">
              <w:rPr>
                <w:rFonts w:asciiTheme="minorHAnsi" w:hAnsiTheme="minorHAnsi" w:cs="Arial"/>
                <w:bCs/>
              </w:rPr>
              <w:t xml:space="preserve">minimum </w:t>
            </w:r>
            <w:r w:rsidRPr="00C859C1">
              <w:rPr>
                <w:rFonts w:asciiTheme="minorHAnsi" w:hAnsiTheme="minorHAnsi" w:cs="Arial"/>
                <w:bCs/>
              </w:rPr>
              <w:t>1</w:t>
            </w:r>
            <w:r w:rsidRPr="00AA488D">
              <w:rPr>
                <w:rFonts w:asciiTheme="minorHAnsi" w:hAnsiTheme="minorHAnsi" w:cs="Arial"/>
                <w:bCs/>
              </w:rPr>
              <w:t>6 kontaktów (2x8)</w:t>
            </w:r>
          </w:p>
        </w:tc>
        <w:tc>
          <w:tcPr>
            <w:tcW w:w="1276" w:type="dxa"/>
            <w:shd w:val="clear" w:color="auto" w:fill="auto"/>
          </w:tcPr>
          <w:p w14:paraId="0F6FEBFC" w14:textId="2DBC5A6F" w:rsidR="00443310" w:rsidRPr="000B3F67" w:rsidRDefault="00443310" w:rsidP="00443310">
            <w:pPr>
              <w:spacing w:before="60" w:after="60"/>
              <w:jc w:val="center"/>
              <w:rPr>
                <w:rFonts w:ascii="Verdana" w:eastAsia="Calibri" w:hAnsi="Verdana"/>
                <w:sz w:val="18"/>
                <w:szCs w:val="18"/>
                <w:lang w:eastAsia="en-US"/>
              </w:rPr>
            </w:pPr>
            <w:r w:rsidRPr="00D84E99">
              <w:rPr>
                <w:rFonts w:ascii="Verdana" w:eastAsia="Calibri" w:hAnsi="Verdana"/>
                <w:sz w:val="18"/>
                <w:szCs w:val="18"/>
                <w:lang w:eastAsia="en-US"/>
              </w:rPr>
              <w:t>Tak, podać</w:t>
            </w:r>
          </w:p>
        </w:tc>
        <w:tc>
          <w:tcPr>
            <w:tcW w:w="1855" w:type="dxa"/>
            <w:shd w:val="clear" w:color="auto" w:fill="auto"/>
            <w:vAlign w:val="center"/>
          </w:tcPr>
          <w:p w14:paraId="53BCCA2F" w14:textId="77777777" w:rsidR="00443310" w:rsidRPr="006E0683" w:rsidRDefault="00443310" w:rsidP="00443310">
            <w:pPr>
              <w:spacing w:before="60" w:after="60"/>
              <w:rPr>
                <w:rFonts w:ascii="Verdana" w:eastAsia="Calibri" w:hAnsi="Verdana"/>
                <w:bCs/>
                <w:sz w:val="18"/>
                <w:szCs w:val="18"/>
                <w:lang w:eastAsia="en-US"/>
              </w:rPr>
            </w:pPr>
          </w:p>
        </w:tc>
      </w:tr>
      <w:tr w:rsidR="00443310" w:rsidRPr="006E0683" w14:paraId="3E6156FA" w14:textId="77777777" w:rsidTr="002B49E6">
        <w:trPr>
          <w:cantSplit/>
          <w:trHeight w:val="680"/>
        </w:trPr>
        <w:tc>
          <w:tcPr>
            <w:tcW w:w="704" w:type="dxa"/>
            <w:shd w:val="clear" w:color="auto" w:fill="auto"/>
            <w:vAlign w:val="center"/>
          </w:tcPr>
          <w:p w14:paraId="77E938DD" w14:textId="77777777" w:rsidR="00443310" w:rsidRPr="006A02A4" w:rsidRDefault="00443310" w:rsidP="007878E3">
            <w:pPr>
              <w:pStyle w:val="Akapitzlist"/>
              <w:numPr>
                <w:ilvl w:val="0"/>
                <w:numId w:val="94"/>
              </w:numPr>
              <w:spacing w:before="60" w:after="60"/>
              <w:ind w:left="811" w:hanging="357"/>
              <w:rPr>
                <w:rFonts w:ascii="Verdana" w:eastAsia="Calibri" w:hAnsi="Verdana"/>
                <w:bCs/>
                <w:sz w:val="18"/>
                <w:szCs w:val="18"/>
                <w:lang w:eastAsia="en-US"/>
              </w:rPr>
            </w:pPr>
          </w:p>
        </w:tc>
        <w:tc>
          <w:tcPr>
            <w:tcW w:w="5812" w:type="dxa"/>
            <w:shd w:val="clear" w:color="auto" w:fill="auto"/>
            <w:vAlign w:val="center"/>
          </w:tcPr>
          <w:p w14:paraId="493765C7" w14:textId="3DB5B812" w:rsidR="00443310" w:rsidRPr="00AA488D" w:rsidRDefault="00443310" w:rsidP="00443310">
            <w:pPr>
              <w:widowControl w:val="0"/>
              <w:tabs>
                <w:tab w:val="left" w:pos="0"/>
                <w:tab w:val="right" w:leader="dot" w:pos="8953"/>
              </w:tabs>
              <w:suppressAutoHyphens/>
              <w:autoSpaceDE w:val="0"/>
              <w:rPr>
                <w:rFonts w:asciiTheme="minorHAnsi" w:hAnsiTheme="minorHAnsi" w:cs="Arial"/>
                <w:bCs/>
              </w:rPr>
            </w:pPr>
            <w:r w:rsidRPr="00AA488D">
              <w:rPr>
                <w:rFonts w:asciiTheme="minorHAnsi" w:hAnsiTheme="minorHAnsi" w:cs="Arial"/>
                <w:bCs/>
              </w:rPr>
              <w:t xml:space="preserve">Bezprzewodowy system zdalnego sterowania i ładowania dla pacjenta  </w:t>
            </w:r>
          </w:p>
        </w:tc>
        <w:tc>
          <w:tcPr>
            <w:tcW w:w="1276" w:type="dxa"/>
            <w:shd w:val="clear" w:color="auto" w:fill="auto"/>
          </w:tcPr>
          <w:p w14:paraId="6D4867EB" w14:textId="2DE62B3E" w:rsidR="00443310" w:rsidRPr="000B3F67" w:rsidRDefault="00443310" w:rsidP="00443310">
            <w:pPr>
              <w:spacing w:before="60" w:after="60"/>
              <w:jc w:val="center"/>
              <w:rPr>
                <w:rFonts w:ascii="Verdana" w:eastAsia="Calibri" w:hAnsi="Verdana"/>
                <w:sz w:val="18"/>
                <w:szCs w:val="18"/>
                <w:lang w:eastAsia="en-US"/>
              </w:rPr>
            </w:pPr>
            <w:r w:rsidRPr="00D84E99">
              <w:rPr>
                <w:rFonts w:ascii="Verdana" w:eastAsia="Calibri" w:hAnsi="Verdana"/>
                <w:sz w:val="18"/>
                <w:szCs w:val="18"/>
                <w:lang w:eastAsia="en-US"/>
              </w:rPr>
              <w:t>Tak, podać</w:t>
            </w:r>
          </w:p>
        </w:tc>
        <w:tc>
          <w:tcPr>
            <w:tcW w:w="1855" w:type="dxa"/>
            <w:shd w:val="clear" w:color="auto" w:fill="auto"/>
            <w:vAlign w:val="center"/>
          </w:tcPr>
          <w:p w14:paraId="0DC7A067" w14:textId="77777777" w:rsidR="00443310" w:rsidRPr="006E0683" w:rsidRDefault="00443310" w:rsidP="00443310">
            <w:pPr>
              <w:spacing w:before="60" w:after="60"/>
              <w:rPr>
                <w:rFonts w:ascii="Verdana" w:eastAsia="Calibri" w:hAnsi="Verdana"/>
                <w:bCs/>
                <w:sz w:val="18"/>
                <w:szCs w:val="18"/>
                <w:lang w:eastAsia="en-US"/>
              </w:rPr>
            </w:pPr>
          </w:p>
        </w:tc>
      </w:tr>
      <w:tr w:rsidR="00443310" w:rsidRPr="006E0683" w14:paraId="12467C6E" w14:textId="77777777" w:rsidTr="002B49E6">
        <w:trPr>
          <w:cantSplit/>
          <w:trHeight w:val="680"/>
        </w:trPr>
        <w:tc>
          <w:tcPr>
            <w:tcW w:w="704" w:type="dxa"/>
            <w:shd w:val="clear" w:color="auto" w:fill="auto"/>
            <w:vAlign w:val="center"/>
          </w:tcPr>
          <w:p w14:paraId="162D2597" w14:textId="77777777" w:rsidR="00443310" w:rsidRPr="00EC2D66" w:rsidRDefault="00443310" w:rsidP="007878E3">
            <w:pPr>
              <w:pStyle w:val="Akapitzlist"/>
              <w:numPr>
                <w:ilvl w:val="0"/>
                <w:numId w:val="73"/>
              </w:numPr>
              <w:spacing w:before="60" w:after="60"/>
              <w:rPr>
                <w:rFonts w:ascii="Verdana" w:eastAsia="Calibri" w:hAnsi="Verdana"/>
                <w:bCs/>
                <w:sz w:val="18"/>
                <w:szCs w:val="18"/>
                <w:lang w:eastAsia="en-US"/>
              </w:rPr>
            </w:pPr>
          </w:p>
        </w:tc>
        <w:tc>
          <w:tcPr>
            <w:tcW w:w="5812" w:type="dxa"/>
            <w:shd w:val="clear" w:color="auto" w:fill="auto"/>
            <w:vAlign w:val="center"/>
          </w:tcPr>
          <w:p w14:paraId="109423C0" w14:textId="177A9D57" w:rsidR="00443310" w:rsidRPr="00443310" w:rsidRDefault="00443310" w:rsidP="00443310">
            <w:pPr>
              <w:rPr>
                <w:rFonts w:asciiTheme="minorHAnsi" w:hAnsiTheme="minorHAnsi" w:cs="Arial"/>
                <w:bCs/>
              </w:rPr>
            </w:pPr>
            <w:r w:rsidRPr="00AA488D">
              <w:rPr>
                <w:rFonts w:asciiTheme="minorHAnsi" w:hAnsiTheme="minorHAnsi" w:cs="Arial"/>
                <w:bCs/>
              </w:rPr>
              <w:t>Elektroda  domózgowa 8 -</w:t>
            </w:r>
            <w:r>
              <w:rPr>
                <w:rFonts w:asciiTheme="minorHAnsi" w:hAnsiTheme="minorHAnsi" w:cs="Arial"/>
                <w:bCs/>
              </w:rPr>
              <w:t xml:space="preserve"> </w:t>
            </w:r>
            <w:r w:rsidRPr="00AA488D">
              <w:rPr>
                <w:rFonts w:asciiTheme="minorHAnsi" w:hAnsiTheme="minorHAnsi" w:cs="Arial"/>
                <w:bCs/>
              </w:rPr>
              <w:t xml:space="preserve">kontaktowa, kierunkowa. Znacznik na elektrodzie widoczny w </w:t>
            </w:r>
            <w:proofErr w:type="spellStart"/>
            <w:r w:rsidRPr="00AA488D">
              <w:rPr>
                <w:rFonts w:asciiTheme="minorHAnsi" w:hAnsiTheme="minorHAnsi" w:cs="Arial"/>
                <w:bCs/>
              </w:rPr>
              <w:t>rtg</w:t>
            </w:r>
            <w:proofErr w:type="spellEnd"/>
            <w:r w:rsidRPr="00AA488D">
              <w:rPr>
                <w:rFonts w:asciiTheme="minorHAnsi" w:hAnsiTheme="minorHAnsi" w:cs="Arial"/>
                <w:bCs/>
              </w:rPr>
              <w:t>, określa jej położenie. Długość kontaktów 1,5mm- z odstępami 0,5mm, długość elektrody 30 lub 45 cm</w:t>
            </w:r>
          </w:p>
        </w:tc>
        <w:tc>
          <w:tcPr>
            <w:tcW w:w="1276" w:type="dxa"/>
            <w:shd w:val="clear" w:color="auto" w:fill="auto"/>
          </w:tcPr>
          <w:p w14:paraId="1E2C2C1B" w14:textId="463FAC1D" w:rsidR="00443310" w:rsidRPr="006E0683" w:rsidRDefault="00443310" w:rsidP="00443310">
            <w:pPr>
              <w:spacing w:before="60" w:after="60"/>
              <w:jc w:val="center"/>
              <w:rPr>
                <w:rFonts w:ascii="Verdana" w:eastAsia="Calibri" w:hAnsi="Verdana"/>
                <w:sz w:val="18"/>
                <w:szCs w:val="18"/>
                <w:lang w:eastAsia="en-US"/>
              </w:rPr>
            </w:pPr>
            <w:r w:rsidRPr="00D84E99">
              <w:rPr>
                <w:rFonts w:ascii="Verdana" w:eastAsia="Calibri" w:hAnsi="Verdana"/>
                <w:sz w:val="18"/>
                <w:szCs w:val="18"/>
                <w:lang w:eastAsia="en-US"/>
              </w:rPr>
              <w:t>Tak, podać</w:t>
            </w:r>
          </w:p>
        </w:tc>
        <w:tc>
          <w:tcPr>
            <w:tcW w:w="1855" w:type="dxa"/>
            <w:shd w:val="clear" w:color="auto" w:fill="auto"/>
            <w:vAlign w:val="center"/>
          </w:tcPr>
          <w:p w14:paraId="1FA4D9DB" w14:textId="77777777" w:rsidR="00443310" w:rsidRPr="006E0683" w:rsidRDefault="00443310" w:rsidP="00443310">
            <w:pPr>
              <w:spacing w:before="60" w:after="60"/>
              <w:rPr>
                <w:rFonts w:ascii="Verdana" w:eastAsia="Calibri" w:hAnsi="Verdana"/>
                <w:bCs/>
                <w:sz w:val="18"/>
                <w:szCs w:val="18"/>
                <w:lang w:eastAsia="en-US"/>
              </w:rPr>
            </w:pPr>
          </w:p>
        </w:tc>
      </w:tr>
      <w:tr w:rsidR="00443310" w:rsidRPr="006E0683" w14:paraId="3EBAAA05" w14:textId="77777777" w:rsidTr="002B49E6">
        <w:trPr>
          <w:cantSplit/>
          <w:trHeight w:val="680"/>
        </w:trPr>
        <w:tc>
          <w:tcPr>
            <w:tcW w:w="704" w:type="dxa"/>
            <w:shd w:val="clear" w:color="auto" w:fill="auto"/>
            <w:vAlign w:val="center"/>
          </w:tcPr>
          <w:p w14:paraId="35204195" w14:textId="77777777" w:rsidR="00443310" w:rsidRPr="00EC2D66" w:rsidRDefault="00443310" w:rsidP="007878E3">
            <w:pPr>
              <w:pStyle w:val="Akapitzlist"/>
              <w:numPr>
                <w:ilvl w:val="0"/>
                <w:numId w:val="73"/>
              </w:numPr>
              <w:spacing w:before="60" w:after="60"/>
              <w:rPr>
                <w:rFonts w:ascii="Verdana" w:eastAsia="Calibri" w:hAnsi="Verdana"/>
                <w:bCs/>
                <w:sz w:val="18"/>
                <w:szCs w:val="18"/>
                <w:lang w:eastAsia="en-US"/>
              </w:rPr>
            </w:pPr>
          </w:p>
        </w:tc>
        <w:tc>
          <w:tcPr>
            <w:tcW w:w="5812" w:type="dxa"/>
            <w:shd w:val="clear" w:color="auto" w:fill="auto"/>
            <w:vAlign w:val="center"/>
          </w:tcPr>
          <w:p w14:paraId="3322D2D9" w14:textId="692761A9" w:rsidR="00443310" w:rsidRPr="00443310" w:rsidRDefault="00443310" w:rsidP="00443310">
            <w:pPr>
              <w:rPr>
                <w:rFonts w:asciiTheme="minorHAnsi" w:hAnsiTheme="minorHAnsi" w:cs="Arial"/>
                <w:bCs/>
              </w:rPr>
            </w:pPr>
            <w:r w:rsidRPr="00AA488D">
              <w:rPr>
                <w:rFonts w:asciiTheme="minorHAnsi" w:hAnsiTheme="minorHAnsi" w:cs="Arial"/>
                <w:bCs/>
              </w:rPr>
              <w:t xml:space="preserve">Zestaw rozszerzenia styku 55 cm, 8-kontaktowy styk </w:t>
            </w:r>
          </w:p>
        </w:tc>
        <w:tc>
          <w:tcPr>
            <w:tcW w:w="1276" w:type="dxa"/>
            <w:shd w:val="clear" w:color="auto" w:fill="auto"/>
          </w:tcPr>
          <w:p w14:paraId="59FF956A" w14:textId="7D97D555" w:rsidR="00443310" w:rsidRPr="006E0683" w:rsidRDefault="00443310" w:rsidP="00443310">
            <w:pPr>
              <w:spacing w:before="60" w:after="60"/>
              <w:jc w:val="center"/>
              <w:rPr>
                <w:rFonts w:ascii="Verdana" w:eastAsia="Calibri" w:hAnsi="Verdana"/>
                <w:sz w:val="18"/>
                <w:szCs w:val="18"/>
                <w:lang w:eastAsia="en-US"/>
              </w:rPr>
            </w:pPr>
            <w:r w:rsidRPr="00D84E99">
              <w:rPr>
                <w:rFonts w:ascii="Verdana" w:eastAsia="Calibri" w:hAnsi="Verdana"/>
                <w:sz w:val="18"/>
                <w:szCs w:val="18"/>
                <w:lang w:eastAsia="en-US"/>
              </w:rPr>
              <w:t>Tak, podać</w:t>
            </w:r>
          </w:p>
        </w:tc>
        <w:tc>
          <w:tcPr>
            <w:tcW w:w="1855" w:type="dxa"/>
            <w:shd w:val="clear" w:color="auto" w:fill="auto"/>
            <w:vAlign w:val="center"/>
          </w:tcPr>
          <w:p w14:paraId="3D13E165" w14:textId="77777777" w:rsidR="00443310" w:rsidRPr="006E0683" w:rsidRDefault="00443310" w:rsidP="00443310">
            <w:pPr>
              <w:spacing w:before="60" w:after="60"/>
              <w:rPr>
                <w:rFonts w:ascii="Verdana" w:eastAsia="Calibri" w:hAnsi="Verdana"/>
                <w:bCs/>
                <w:sz w:val="18"/>
                <w:szCs w:val="18"/>
                <w:lang w:eastAsia="en-US"/>
              </w:rPr>
            </w:pPr>
          </w:p>
        </w:tc>
      </w:tr>
      <w:tr w:rsidR="00443310" w:rsidRPr="006E0683" w14:paraId="78D58A7A" w14:textId="77777777" w:rsidTr="002B49E6">
        <w:trPr>
          <w:cantSplit/>
          <w:trHeight w:val="680"/>
        </w:trPr>
        <w:tc>
          <w:tcPr>
            <w:tcW w:w="704" w:type="dxa"/>
            <w:shd w:val="clear" w:color="auto" w:fill="auto"/>
            <w:vAlign w:val="center"/>
          </w:tcPr>
          <w:p w14:paraId="1A1962DA" w14:textId="77777777" w:rsidR="00443310" w:rsidRPr="00EC2D66" w:rsidRDefault="00443310" w:rsidP="007878E3">
            <w:pPr>
              <w:pStyle w:val="Akapitzlist"/>
              <w:numPr>
                <w:ilvl w:val="0"/>
                <w:numId w:val="73"/>
              </w:numPr>
              <w:spacing w:before="60" w:after="60"/>
              <w:rPr>
                <w:rFonts w:ascii="Verdana" w:eastAsia="Calibri" w:hAnsi="Verdana"/>
                <w:bCs/>
                <w:sz w:val="18"/>
                <w:szCs w:val="18"/>
                <w:lang w:eastAsia="en-US"/>
              </w:rPr>
            </w:pPr>
          </w:p>
        </w:tc>
        <w:tc>
          <w:tcPr>
            <w:tcW w:w="5812" w:type="dxa"/>
            <w:shd w:val="clear" w:color="auto" w:fill="auto"/>
            <w:vAlign w:val="center"/>
          </w:tcPr>
          <w:p w14:paraId="505D5959" w14:textId="11FE7050" w:rsidR="00443310" w:rsidRPr="00443310" w:rsidRDefault="00443310" w:rsidP="00443310">
            <w:pPr>
              <w:rPr>
                <w:rFonts w:asciiTheme="minorHAnsi" w:hAnsiTheme="minorHAnsi" w:cs="Arial"/>
                <w:bCs/>
              </w:rPr>
            </w:pPr>
            <w:r w:rsidRPr="00AA488D">
              <w:rPr>
                <w:rFonts w:asciiTheme="minorHAnsi" w:hAnsiTheme="minorHAnsi" w:cs="Arial"/>
                <w:bCs/>
              </w:rPr>
              <w:t xml:space="preserve">Zestaw pokrywy do otworu trepanacyjnego o średnicy od 14 do 17 mm, z automatycznym systemem blokującym przewód elektrody. </w:t>
            </w:r>
          </w:p>
        </w:tc>
        <w:tc>
          <w:tcPr>
            <w:tcW w:w="1276" w:type="dxa"/>
            <w:shd w:val="clear" w:color="auto" w:fill="auto"/>
          </w:tcPr>
          <w:p w14:paraId="28397E48" w14:textId="671104CD" w:rsidR="00443310" w:rsidRPr="006E0683" w:rsidRDefault="00443310" w:rsidP="00443310">
            <w:pPr>
              <w:spacing w:before="60" w:after="60"/>
              <w:jc w:val="center"/>
              <w:rPr>
                <w:rFonts w:ascii="Verdana" w:eastAsia="Calibri" w:hAnsi="Verdana"/>
                <w:sz w:val="18"/>
                <w:szCs w:val="18"/>
                <w:lang w:eastAsia="en-US"/>
              </w:rPr>
            </w:pPr>
            <w:r w:rsidRPr="00D84E99">
              <w:rPr>
                <w:rFonts w:ascii="Verdana" w:eastAsia="Calibri" w:hAnsi="Verdana"/>
                <w:sz w:val="18"/>
                <w:szCs w:val="18"/>
                <w:lang w:eastAsia="en-US"/>
              </w:rPr>
              <w:t>Tak, podać</w:t>
            </w:r>
          </w:p>
        </w:tc>
        <w:tc>
          <w:tcPr>
            <w:tcW w:w="1855" w:type="dxa"/>
            <w:shd w:val="clear" w:color="auto" w:fill="auto"/>
            <w:vAlign w:val="center"/>
          </w:tcPr>
          <w:p w14:paraId="40AE468E" w14:textId="77777777" w:rsidR="00443310" w:rsidRPr="006E0683" w:rsidRDefault="00443310" w:rsidP="00443310">
            <w:pPr>
              <w:spacing w:before="60" w:after="60"/>
              <w:rPr>
                <w:rFonts w:ascii="Verdana" w:eastAsia="Calibri" w:hAnsi="Verdana"/>
                <w:bCs/>
                <w:sz w:val="18"/>
                <w:szCs w:val="18"/>
                <w:lang w:eastAsia="en-US"/>
              </w:rPr>
            </w:pPr>
          </w:p>
        </w:tc>
      </w:tr>
      <w:tr w:rsidR="00443310" w:rsidRPr="006E0683" w14:paraId="0F1E8918" w14:textId="77777777" w:rsidTr="002B49E6">
        <w:trPr>
          <w:cantSplit/>
          <w:trHeight w:val="680"/>
        </w:trPr>
        <w:tc>
          <w:tcPr>
            <w:tcW w:w="704" w:type="dxa"/>
            <w:shd w:val="clear" w:color="auto" w:fill="auto"/>
            <w:vAlign w:val="center"/>
          </w:tcPr>
          <w:p w14:paraId="332E62CE" w14:textId="77777777" w:rsidR="00443310" w:rsidRPr="00EC2D66" w:rsidRDefault="00443310" w:rsidP="007878E3">
            <w:pPr>
              <w:pStyle w:val="Akapitzlist"/>
              <w:numPr>
                <w:ilvl w:val="0"/>
                <w:numId w:val="73"/>
              </w:numPr>
              <w:spacing w:before="60" w:after="60"/>
              <w:rPr>
                <w:rFonts w:ascii="Verdana" w:eastAsia="Calibri" w:hAnsi="Verdana"/>
                <w:bCs/>
                <w:sz w:val="18"/>
                <w:szCs w:val="18"/>
                <w:lang w:eastAsia="en-US"/>
              </w:rPr>
            </w:pPr>
          </w:p>
        </w:tc>
        <w:tc>
          <w:tcPr>
            <w:tcW w:w="5812" w:type="dxa"/>
            <w:shd w:val="clear" w:color="auto" w:fill="auto"/>
            <w:vAlign w:val="center"/>
          </w:tcPr>
          <w:p w14:paraId="159155AD" w14:textId="13E34C9A" w:rsidR="00443310" w:rsidRPr="00443310" w:rsidRDefault="00443310" w:rsidP="00443310">
            <w:pPr>
              <w:rPr>
                <w:rFonts w:asciiTheme="minorHAnsi" w:hAnsiTheme="minorHAnsi" w:cs="Arial"/>
                <w:bCs/>
              </w:rPr>
            </w:pPr>
            <w:r w:rsidRPr="00AA488D">
              <w:rPr>
                <w:rFonts w:asciiTheme="minorHAnsi" w:hAnsiTheme="minorHAnsi" w:cs="Arial"/>
                <w:bCs/>
              </w:rPr>
              <w:t xml:space="preserve">Zestaw kontrolera zdalnego DBS </w:t>
            </w:r>
          </w:p>
        </w:tc>
        <w:tc>
          <w:tcPr>
            <w:tcW w:w="1276" w:type="dxa"/>
            <w:shd w:val="clear" w:color="auto" w:fill="auto"/>
          </w:tcPr>
          <w:p w14:paraId="0390835A" w14:textId="6E472A6D" w:rsidR="00443310" w:rsidRPr="006E0683" w:rsidRDefault="00443310" w:rsidP="00443310">
            <w:pPr>
              <w:spacing w:before="60" w:after="60"/>
              <w:jc w:val="center"/>
              <w:rPr>
                <w:rFonts w:ascii="Verdana" w:eastAsia="Calibri" w:hAnsi="Verdana"/>
                <w:sz w:val="18"/>
                <w:szCs w:val="18"/>
                <w:lang w:eastAsia="en-US"/>
              </w:rPr>
            </w:pPr>
            <w:r w:rsidRPr="00D84E99">
              <w:rPr>
                <w:rFonts w:ascii="Verdana" w:eastAsia="Calibri" w:hAnsi="Verdana"/>
                <w:sz w:val="18"/>
                <w:szCs w:val="18"/>
                <w:lang w:eastAsia="en-US"/>
              </w:rPr>
              <w:t>Tak, podać</w:t>
            </w:r>
          </w:p>
        </w:tc>
        <w:tc>
          <w:tcPr>
            <w:tcW w:w="1855" w:type="dxa"/>
            <w:shd w:val="clear" w:color="auto" w:fill="auto"/>
            <w:vAlign w:val="center"/>
          </w:tcPr>
          <w:p w14:paraId="5A0BBB55" w14:textId="77777777" w:rsidR="00443310" w:rsidRPr="006E0683" w:rsidRDefault="00443310" w:rsidP="00443310">
            <w:pPr>
              <w:spacing w:before="60" w:after="60"/>
              <w:rPr>
                <w:rFonts w:ascii="Verdana" w:eastAsia="Calibri" w:hAnsi="Verdana"/>
                <w:bCs/>
                <w:sz w:val="18"/>
                <w:szCs w:val="18"/>
                <w:lang w:eastAsia="en-US"/>
              </w:rPr>
            </w:pPr>
          </w:p>
        </w:tc>
      </w:tr>
      <w:tr w:rsidR="00443310" w:rsidRPr="006E0683" w14:paraId="1BDD8303" w14:textId="77777777" w:rsidTr="002B49E6">
        <w:trPr>
          <w:cantSplit/>
          <w:trHeight w:val="680"/>
        </w:trPr>
        <w:tc>
          <w:tcPr>
            <w:tcW w:w="704" w:type="dxa"/>
            <w:shd w:val="clear" w:color="auto" w:fill="auto"/>
            <w:vAlign w:val="center"/>
          </w:tcPr>
          <w:p w14:paraId="217E0FB3" w14:textId="77777777" w:rsidR="00443310" w:rsidRPr="00EC2D66" w:rsidRDefault="00443310" w:rsidP="007878E3">
            <w:pPr>
              <w:pStyle w:val="Akapitzlist"/>
              <w:numPr>
                <w:ilvl w:val="0"/>
                <w:numId w:val="73"/>
              </w:numPr>
              <w:spacing w:before="60" w:after="60"/>
              <w:rPr>
                <w:rFonts w:ascii="Verdana" w:eastAsia="Calibri" w:hAnsi="Verdana"/>
                <w:bCs/>
                <w:sz w:val="18"/>
                <w:szCs w:val="18"/>
                <w:lang w:eastAsia="en-US"/>
              </w:rPr>
            </w:pPr>
          </w:p>
        </w:tc>
        <w:tc>
          <w:tcPr>
            <w:tcW w:w="5812" w:type="dxa"/>
            <w:shd w:val="clear" w:color="auto" w:fill="auto"/>
            <w:vAlign w:val="center"/>
          </w:tcPr>
          <w:p w14:paraId="7C2CFF6B" w14:textId="0162FC15" w:rsidR="00443310" w:rsidRPr="00443310" w:rsidRDefault="002543C5" w:rsidP="00443310">
            <w:pPr>
              <w:rPr>
                <w:rFonts w:asciiTheme="minorHAnsi" w:hAnsiTheme="minorHAnsi" w:cs="Arial"/>
                <w:bCs/>
              </w:rPr>
            </w:pPr>
            <w:r>
              <w:rPr>
                <w:rFonts w:asciiTheme="minorHAnsi" w:hAnsiTheme="minorHAnsi" w:cs="Arial"/>
                <w:bCs/>
              </w:rPr>
              <w:t xml:space="preserve">System do </w:t>
            </w:r>
            <w:r w:rsidR="000E3B56">
              <w:rPr>
                <w:rFonts w:asciiTheme="minorHAnsi" w:hAnsiTheme="minorHAnsi" w:cs="Arial"/>
                <w:bCs/>
              </w:rPr>
              <w:t>przezskórnego</w:t>
            </w:r>
            <w:r>
              <w:rPr>
                <w:rFonts w:asciiTheme="minorHAnsi" w:hAnsiTheme="minorHAnsi" w:cs="Arial"/>
                <w:bCs/>
              </w:rPr>
              <w:t xml:space="preserve"> ł</w:t>
            </w:r>
            <w:r w:rsidR="00443310" w:rsidRPr="00AA488D">
              <w:rPr>
                <w:rFonts w:asciiTheme="minorHAnsi" w:hAnsiTheme="minorHAnsi" w:cs="Arial"/>
                <w:bCs/>
              </w:rPr>
              <w:t>adowania</w:t>
            </w:r>
          </w:p>
        </w:tc>
        <w:tc>
          <w:tcPr>
            <w:tcW w:w="1276" w:type="dxa"/>
            <w:shd w:val="clear" w:color="auto" w:fill="auto"/>
          </w:tcPr>
          <w:p w14:paraId="654FB151" w14:textId="40BBBA30" w:rsidR="00443310" w:rsidRPr="006E0683" w:rsidRDefault="00443310" w:rsidP="00443310">
            <w:pPr>
              <w:spacing w:before="60" w:after="60"/>
              <w:jc w:val="center"/>
              <w:rPr>
                <w:rFonts w:ascii="Verdana" w:eastAsia="Calibri" w:hAnsi="Verdana"/>
                <w:sz w:val="18"/>
                <w:szCs w:val="18"/>
                <w:lang w:eastAsia="en-US"/>
              </w:rPr>
            </w:pPr>
            <w:r w:rsidRPr="00D84E99">
              <w:rPr>
                <w:rFonts w:ascii="Verdana" w:eastAsia="Calibri" w:hAnsi="Verdana"/>
                <w:sz w:val="18"/>
                <w:szCs w:val="18"/>
                <w:lang w:eastAsia="en-US"/>
              </w:rPr>
              <w:t>Tak, podać</w:t>
            </w:r>
          </w:p>
        </w:tc>
        <w:tc>
          <w:tcPr>
            <w:tcW w:w="1855" w:type="dxa"/>
            <w:shd w:val="clear" w:color="auto" w:fill="auto"/>
            <w:vAlign w:val="center"/>
          </w:tcPr>
          <w:p w14:paraId="3D525D99" w14:textId="77777777" w:rsidR="00443310" w:rsidRPr="006E0683" w:rsidRDefault="00443310" w:rsidP="00443310">
            <w:pPr>
              <w:spacing w:before="60" w:after="60"/>
              <w:rPr>
                <w:rFonts w:ascii="Verdana" w:eastAsia="Calibri" w:hAnsi="Verdana"/>
                <w:bCs/>
                <w:sz w:val="18"/>
                <w:szCs w:val="18"/>
                <w:lang w:eastAsia="en-US"/>
              </w:rPr>
            </w:pPr>
          </w:p>
        </w:tc>
      </w:tr>
      <w:tr w:rsidR="00443310" w:rsidRPr="006E0683" w14:paraId="7DA8EBB3" w14:textId="77777777" w:rsidTr="002B49E6">
        <w:trPr>
          <w:cantSplit/>
          <w:trHeight w:val="680"/>
        </w:trPr>
        <w:tc>
          <w:tcPr>
            <w:tcW w:w="704" w:type="dxa"/>
            <w:shd w:val="clear" w:color="auto" w:fill="auto"/>
            <w:vAlign w:val="center"/>
          </w:tcPr>
          <w:p w14:paraId="65E3B071" w14:textId="77777777" w:rsidR="00443310" w:rsidRPr="00EC2D66" w:rsidRDefault="00443310" w:rsidP="007878E3">
            <w:pPr>
              <w:pStyle w:val="Akapitzlist"/>
              <w:numPr>
                <w:ilvl w:val="0"/>
                <w:numId w:val="73"/>
              </w:numPr>
              <w:spacing w:before="60" w:after="60"/>
              <w:rPr>
                <w:rFonts w:ascii="Verdana" w:eastAsia="Calibri" w:hAnsi="Verdana"/>
                <w:bCs/>
                <w:sz w:val="18"/>
                <w:szCs w:val="18"/>
                <w:lang w:eastAsia="en-US"/>
              </w:rPr>
            </w:pPr>
          </w:p>
        </w:tc>
        <w:tc>
          <w:tcPr>
            <w:tcW w:w="5812" w:type="dxa"/>
            <w:shd w:val="clear" w:color="auto" w:fill="auto"/>
            <w:vAlign w:val="center"/>
          </w:tcPr>
          <w:p w14:paraId="6AF4CC12" w14:textId="452D5881" w:rsidR="00443310" w:rsidRPr="00AA488D" w:rsidRDefault="00443310" w:rsidP="00443310">
            <w:pPr>
              <w:rPr>
                <w:rFonts w:asciiTheme="minorHAnsi" w:hAnsiTheme="minorHAnsi" w:cs="Arial"/>
                <w:bCs/>
              </w:rPr>
            </w:pPr>
            <w:r w:rsidRPr="00AA488D">
              <w:rPr>
                <w:rFonts w:asciiTheme="minorHAnsi" w:hAnsiTheme="minorHAnsi" w:cs="Arial"/>
                <w:bCs/>
              </w:rPr>
              <w:t xml:space="preserve">Elektroda do </w:t>
            </w:r>
            <w:proofErr w:type="spellStart"/>
            <w:r w:rsidRPr="00AA488D">
              <w:rPr>
                <w:rFonts w:asciiTheme="minorHAnsi" w:hAnsiTheme="minorHAnsi" w:cs="Arial"/>
                <w:bCs/>
              </w:rPr>
              <w:t>Microrecordingu</w:t>
            </w:r>
            <w:proofErr w:type="spellEnd"/>
            <w:r w:rsidRPr="00AA488D">
              <w:rPr>
                <w:rFonts w:asciiTheme="minorHAnsi" w:hAnsiTheme="minorHAnsi" w:cs="Arial"/>
                <w:bCs/>
              </w:rPr>
              <w:t>, sterylna, jednorazowego użytku</w:t>
            </w:r>
          </w:p>
        </w:tc>
        <w:tc>
          <w:tcPr>
            <w:tcW w:w="1276" w:type="dxa"/>
            <w:shd w:val="clear" w:color="auto" w:fill="auto"/>
          </w:tcPr>
          <w:p w14:paraId="4C45B364" w14:textId="7CE2A84A" w:rsidR="00443310" w:rsidRPr="000B3F67" w:rsidRDefault="00443310" w:rsidP="00443310">
            <w:pPr>
              <w:spacing w:before="60" w:after="60"/>
              <w:jc w:val="center"/>
              <w:rPr>
                <w:rFonts w:ascii="Verdana" w:eastAsia="Calibri" w:hAnsi="Verdana"/>
                <w:sz w:val="18"/>
                <w:szCs w:val="18"/>
                <w:lang w:eastAsia="en-US"/>
              </w:rPr>
            </w:pPr>
            <w:r w:rsidRPr="00D84E99">
              <w:rPr>
                <w:rFonts w:ascii="Verdana" w:eastAsia="Calibri" w:hAnsi="Verdana"/>
                <w:sz w:val="18"/>
                <w:szCs w:val="18"/>
                <w:lang w:eastAsia="en-US"/>
              </w:rPr>
              <w:t>Tak, podać</w:t>
            </w:r>
          </w:p>
        </w:tc>
        <w:tc>
          <w:tcPr>
            <w:tcW w:w="1855" w:type="dxa"/>
            <w:shd w:val="clear" w:color="auto" w:fill="auto"/>
            <w:vAlign w:val="center"/>
          </w:tcPr>
          <w:p w14:paraId="28FFF00D" w14:textId="77777777" w:rsidR="00443310" w:rsidRPr="006E0683" w:rsidRDefault="00443310" w:rsidP="00443310">
            <w:pPr>
              <w:spacing w:before="60" w:after="60"/>
              <w:rPr>
                <w:rFonts w:ascii="Verdana" w:eastAsia="Calibri" w:hAnsi="Verdana"/>
                <w:bCs/>
                <w:sz w:val="18"/>
                <w:szCs w:val="18"/>
                <w:lang w:eastAsia="en-US"/>
              </w:rPr>
            </w:pPr>
          </w:p>
        </w:tc>
      </w:tr>
      <w:tr w:rsidR="00443310" w:rsidRPr="006E0683" w14:paraId="557130BC" w14:textId="77777777" w:rsidTr="002B49E6">
        <w:trPr>
          <w:cantSplit/>
          <w:trHeight w:val="680"/>
        </w:trPr>
        <w:tc>
          <w:tcPr>
            <w:tcW w:w="704" w:type="dxa"/>
            <w:shd w:val="clear" w:color="auto" w:fill="auto"/>
            <w:vAlign w:val="center"/>
          </w:tcPr>
          <w:p w14:paraId="1BF7C80F" w14:textId="77777777" w:rsidR="00443310" w:rsidRPr="00EC2D66" w:rsidRDefault="00443310" w:rsidP="007878E3">
            <w:pPr>
              <w:pStyle w:val="Akapitzlist"/>
              <w:numPr>
                <w:ilvl w:val="0"/>
                <w:numId w:val="73"/>
              </w:numPr>
              <w:spacing w:before="60" w:after="60"/>
              <w:rPr>
                <w:rFonts w:ascii="Verdana" w:eastAsia="Calibri" w:hAnsi="Verdana"/>
                <w:bCs/>
                <w:sz w:val="18"/>
                <w:szCs w:val="18"/>
                <w:lang w:eastAsia="en-US"/>
              </w:rPr>
            </w:pPr>
          </w:p>
        </w:tc>
        <w:tc>
          <w:tcPr>
            <w:tcW w:w="5812" w:type="dxa"/>
            <w:shd w:val="clear" w:color="auto" w:fill="auto"/>
            <w:vAlign w:val="center"/>
          </w:tcPr>
          <w:p w14:paraId="0BC2A33F" w14:textId="791721C2" w:rsidR="00443310" w:rsidRPr="00443310" w:rsidRDefault="00443310" w:rsidP="00443310">
            <w:pPr>
              <w:rPr>
                <w:rFonts w:asciiTheme="minorHAnsi" w:hAnsiTheme="minorHAnsi" w:cs="Arial"/>
                <w:bCs/>
              </w:rPr>
            </w:pPr>
            <w:r w:rsidRPr="00AA488D">
              <w:rPr>
                <w:rFonts w:asciiTheme="minorHAnsi" w:hAnsiTheme="minorHAnsi" w:cs="Arial"/>
                <w:bCs/>
              </w:rPr>
              <w:t xml:space="preserve">Kaniula do </w:t>
            </w:r>
            <w:proofErr w:type="spellStart"/>
            <w:r w:rsidRPr="00AA488D">
              <w:rPr>
                <w:rFonts w:asciiTheme="minorHAnsi" w:hAnsiTheme="minorHAnsi" w:cs="Arial"/>
                <w:bCs/>
              </w:rPr>
              <w:t>Microrecordingu</w:t>
            </w:r>
            <w:proofErr w:type="spellEnd"/>
            <w:r w:rsidRPr="00AA488D">
              <w:rPr>
                <w:rFonts w:asciiTheme="minorHAnsi" w:hAnsiTheme="minorHAnsi" w:cs="Arial"/>
                <w:bCs/>
              </w:rPr>
              <w:t>, sterylna, jednorazowego użytku</w:t>
            </w:r>
          </w:p>
        </w:tc>
        <w:tc>
          <w:tcPr>
            <w:tcW w:w="1276" w:type="dxa"/>
            <w:shd w:val="clear" w:color="auto" w:fill="auto"/>
          </w:tcPr>
          <w:p w14:paraId="44FD596A" w14:textId="3F47429F" w:rsidR="00443310" w:rsidRPr="006E0683" w:rsidRDefault="00443310" w:rsidP="00443310">
            <w:pPr>
              <w:spacing w:before="60" w:after="60"/>
              <w:jc w:val="center"/>
              <w:rPr>
                <w:rFonts w:ascii="Verdana" w:eastAsia="Calibri" w:hAnsi="Verdana"/>
                <w:sz w:val="18"/>
                <w:szCs w:val="18"/>
                <w:lang w:eastAsia="en-US"/>
              </w:rPr>
            </w:pPr>
            <w:r w:rsidRPr="00D84E99">
              <w:rPr>
                <w:rFonts w:ascii="Verdana" w:eastAsia="Calibri" w:hAnsi="Verdana"/>
                <w:sz w:val="18"/>
                <w:szCs w:val="18"/>
                <w:lang w:eastAsia="en-US"/>
              </w:rPr>
              <w:t>Tak, podać</w:t>
            </w:r>
          </w:p>
        </w:tc>
        <w:tc>
          <w:tcPr>
            <w:tcW w:w="1855" w:type="dxa"/>
            <w:shd w:val="clear" w:color="auto" w:fill="auto"/>
            <w:vAlign w:val="center"/>
          </w:tcPr>
          <w:p w14:paraId="465C13D2" w14:textId="77777777" w:rsidR="00443310" w:rsidRPr="006E0683" w:rsidRDefault="00443310" w:rsidP="00443310">
            <w:pPr>
              <w:spacing w:before="60" w:after="60"/>
              <w:rPr>
                <w:rFonts w:ascii="Verdana" w:eastAsia="Calibri" w:hAnsi="Verdana"/>
                <w:bCs/>
                <w:sz w:val="18"/>
                <w:szCs w:val="18"/>
                <w:lang w:eastAsia="en-US"/>
              </w:rPr>
            </w:pPr>
          </w:p>
        </w:tc>
      </w:tr>
      <w:tr w:rsidR="00443310" w:rsidRPr="006E0683" w14:paraId="6250627E" w14:textId="77777777" w:rsidTr="002B49E6">
        <w:trPr>
          <w:cantSplit/>
          <w:trHeight w:val="680"/>
        </w:trPr>
        <w:tc>
          <w:tcPr>
            <w:tcW w:w="704" w:type="dxa"/>
            <w:shd w:val="clear" w:color="auto" w:fill="auto"/>
            <w:vAlign w:val="center"/>
          </w:tcPr>
          <w:p w14:paraId="3E260017" w14:textId="77777777" w:rsidR="00443310" w:rsidRPr="00EC2D66" w:rsidRDefault="00443310" w:rsidP="007878E3">
            <w:pPr>
              <w:pStyle w:val="Akapitzlist"/>
              <w:numPr>
                <w:ilvl w:val="0"/>
                <w:numId w:val="73"/>
              </w:numPr>
              <w:spacing w:before="60" w:after="60"/>
              <w:rPr>
                <w:rFonts w:ascii="Verdana" w:eastAsia="Calibri" w:hAnsi="Verdana"/>
                <w:bCs/>
                <w:sz w:val="18"/>
                <w:szCs w:val="18"/>
                <w:lang w:eastAsia="en-US"/>
              </w:rPr>
            </w:pPr>
          </w:p>
        </w:tc>
        <w:tc>
          <w:tcPr>
            <w:tcW w:w="5812" w:type="dxa"/>
            <w:shd w:val="clear" w:color="auto" w:fill="auto"/>
            <w:vAlign w:val="center"/>
          </w:tcPr>
          <w:p w14:paraId="52DE49F2" w14:textId="200C513D" w:rsidR="00443310" w:rsidRPr="00AA488D" w:rsidRDefault="00443310" w:rsidP="00443310">
            <w:pPr>
              <w:rPr>
                <w:rFonts w:asciiTheme="minorHAnsi" w:hAnsiTheme="minorHAnsi" w:cs="Arial"/>
                <w:bCs/>
              </w:rPr>
            </w:pPr>
            <w:r w:rsidRPr="00AA488D">
              <w:rPr>
                <w:rFonts w:asciiTheme="minorHAnsi" w:hAnsiTheme="minorHAnsi" w:cs="Arial"/>
                <w:bCs/>
              </w:rPr>
              <w:t xml:space="preserve">Kabel  do </w:t>
            </w:r>
            <w:proofErr w:type="spellStart"/>
            <w:r w:rsidRPr="00AA488D">
              <w:rPr>
                <w:rFonts w:asciiTheme="minorHAnsi" w:hAnsiTheme="minorHAnsi" w:cs="Arial"/>
                <w:bCs/>
              </w:rPr>
              <w:t>mikrorekordingu</w:t>
            </w:r>
            <w:proofErr w:type="spellEnd"/>
            <w:r w:rsidRPr="00AA488D">
              <w:rPr>
                <w:rFonts w:asciiTheme="minorHAnsi" w:hAnsiTheme="minorHAnsi" w:cs="Arial"/>
                <w:bCs/>
              </w:rPr>
              <w:t xml:space="preserve"> (MER), wielorazowego użytku</w:t>
            </w:r>
          </w:p>
        </w:tc>
        <w:tc>
          <w:tcPr>
            <w:tcW w:w="1276" w:type="dxa"/>
            <w:shd w:val="clear" w:color="auto" w:fill="auto"/>
          </w:tcPr>
          <w:p w14:paraId="34C7AFB7" w14:textId="2BD3B3AA" w:rsidR="00443310" w:rsidRPr="000B3F67" w:rsidRDefault="00443310" w:rsidP="00443310">
            <w:pPr>
              <w:spacing w:before="60" w:after="60"/>
              <w:jc w:val="center"/>
              <w:rPr>
                <w:rFonts w:ascii="Verdana" w:eastAsia="Calibri" w:hAnsi="Verdana"/>
                <w:sz w:val="18"/>
                <w:szCs w:val="18"/>
                <w:lang w:eastAsia="en-US"/>
              </w:rPr>
            </w:pPr>
            <w:r w:rsidRPr="00D84E99">
              <w:rPr>
                <w:rFonts w:ascii="Verdana" w:eastAsia="Calibri" w:hAnsi="Verdana"/>
                <w:sz w:val="18"/>
                <w:szCs w:val="18"/>
                <w:lang w:eastAsia="en-US"/>
              </w:rPr>
              <w:t>Tak, podać</w:t>
            </w:r>
          </w:p>
        </w:tc>
        <w:tc>
          <w:tcPr>
            <w:tcW w:w="1855" w:type="dxa"/>
            <w:shd w:val="clear" w:color="auto" w:fill="auto"/>
            <w:vAlign w:val="center"/>
          </w:tcPr>
          <w:p w14:paraId="6BACE169" w14:textId="77777777" w:rsidR="00443310" w:rsidRPr="006E0683" w:rsidRDefault="00443310" w:rsidP="00443310">
            <w:pPr>
              <w:spacing w:before="60" w:after="60"/>
              <w:rPr>
                <w:rFonts w:ascii="Verdana" w:eastAsia="Calibri" w:hAnsi="Verdana"/>
                <w:bCs/>
                <w:sz w:val="18"/>
                <w:szCs w:val="18"/>
                <w:lang w:eastAsia="en-US"/>
              </w:rPr>
            </w:pPr>
          </w:p>
        </w:tc>
      </w:tr>
      <w:tr w:rsidR="00FF7D6D" w:rsidRPr="006E0683" w14:paraId="42DF942D" w14:textId="77777777" w:rsidTr="006A0212">
        <w:trPr>
          <w:cantSplit/>
          <w:trHeight w:val="680"/>
        </w:trPr>
        <w:tc>
          <w:tcPr>
            <w:tcW w:w="704" w:type="dxa"/>
            <w:shd w:val="clear" w:color="auto" w:fill="auto"/>
            <w:vAlign w:val="center"/>
          </w:tcPr>
          <w:p w14:paraId="2C096F6E" w14:textId="77777777" w:rsidR="00FF7D6D" w:rsidRPr="00FF7D6D" w:rsidRDefault="00FF7D6D" w:rsidP="00FF7D6D">
            <w:pPr>
              <w:pStyle w:val="Akapitzlist"/>
              <w:numPr>
                <w:ilvl w:val="0"/>
                <w:numId w:val="98"/>
              </w:numPr>
              <w:spacing w:before="60" w:after="60"/>
              <w:rPr>
                <w:rFonts w:ascii="Verdana" w:eastAsia="Calibri" w:hAnsi="Verdana"/>
                <w:bCs/>
                <w:sz w:val="18"/>
                <w:szCs w:val="18"/>
                <w:lang w:eastAsia="en-US"/>
              </w:rPr>
            </w:pPr>
          </w:p>
        </w:tc>
        <w:tc>
          <w:tcPr>
            <w:tcW w:w="8943" w:type="dxa"/>
            <w:gridSpan w:val="3"/>
            <w:shd w:val="clear" w:color="auto" w:fill="auto"/>
            <w:vAlign w:val="center"/>
          </w:tcPr>
          <w:p w14:paraId="504003D3" w14:textId="7809C07F" w:rsidR="00FF7D6D" w:rsidRPr="006E0683" w:rsidRDefault="00FF7D6D" w:rsidP="00443310">
            <w:pPr>
              <w:spacing w:before="60" w:after="60"/>
              <w:rPr>
                <w:rFonts w:ascii="Verdana" w:eastAsia="Calibri" w:hAnsi="Verdana"/>
                <w:bCs/>
                <w:sz w:val="18"/>
                <w:szCs w:val="18"/>
                <w:lang w:eastAsia="en-US"/>
              </w:rPr>
            </w:pPr>
            <w:r w:rsidRPr="00FF7D6D">
              <w:rPr>
                <w:rFonts w:asciiTheme="minorHAnsi" w:hAnsiTheme="minorHAnsi" w:cs="Arial"/>
                <w:b/>
                <w:bCs/>
              </w:rPr>
              <w:t>Inne wymagania:</w:t>
            </w:r>
          </w:p>
        </w:tc>
      </w:tr>
      <w:tr w:rsidR="00FF7D6D" w:rsidRPr="006E0683" w14:paraId="5E5F2E03" w14:textId="77777777" w:rsidTr="002B49E6">
        <w:trPr>
          <w:cantSplit/>
          <w:trHeight w:val="680"/>
        </w:trPr>
        <w:tc>
          <w:tcPr>
            <w:tcW w:w="704" w:type="dxa"/>
            <w:shd w:val="clear" w:color="auto" w:fill="auto"/>
            <w:vAlign w:val="center"/>
          </w:tcPr>
          <w:p w14:paraId="22FF3EA0" w14:textId="77777777" w:rsidR="00FF7D6D" w:rsidRPr="00EC2D66" w:rsidRDefault="00FF7D6D" w:rsidP="007878E3">
            <w:pPr>
              <w:pStyle w:val="Akapitzlist"/>
              <w:numPr>
                <w:ilvl w:val="0"/>
                <w:numId w:val="73"/>
              </w:numPr>
              <w:spacing w:before="60" w:after="60"/>
              <w:rPr>
                <w:rFonts w:ascii="Verdana" w:eastAsia="Calibri" w:hAnsi="Verdana"/>
                <w:bCs/>
                <w:sz w:val="18"/>
                <w:szCs w:val="18"/>
                <w:lang w:eastAsia="en-US"/>
              </w:rPr>
            </w:pPr>
          </w:p>
        </w:tc>
        <w:tc>
          <w:tcPr>
            <w:tcW w:w="5812" w:type="dxa"/>
            <w:shd w:val="clear" w:color="auto" w:fill="auto"/>
            <w:vAlign w:val="center"/>
          </w:tcPr>
          <w:p w14:paraId="351233C0" w14:textId="67C60E05" w:rsidR="00FF7D6D" w:rsidRPr="002026EE" w:rsidRDefault="002026EE" w:rsidP="00443310">
            <w:pPr>
              <w:rPr>
                <w:rFonts w:asciiTheme="minorHAnsi" w:hAnsiTheme="minorHAnsi" w:cs="Arial"/>
                <w:bCs/>
              </w:rPr>
            </w:pPr>
            <w:r w:rsidRPr="002026EE">
              <w:rPr>
                <w:rFonts w:asciiTheme="minorHAnsi" w:hAnsiTheme="minorHAnsi"/>
              </w:rPr>
              <w:t>Udostępnienie jednego programatora terapii dla lekarza</w:t>
            </w:r>
          </w:p>
        </w:tc>
        <w:tc>
          <w:tcPr>
            <w:tcW w:w="1276" w:type="dxa"/>
            <w:shd w:val="clear" w:color="auto" w:fill="auto"/>
          </w:tcPr>
          <w:p w14:paraId="16582C5D" w14:textId="77777777" w:rsidR="00FF7D6D" w:rsidRPr="00D84E99" w:rsidRDefault="00FF7D6D" w:rsidP="00443310">
            <w:pPr>
              <w:spacing w:before="60" w:after="60"/>
              <w:jc w:val="center"/>
              <w:rPr>
                <w:rFonts w:ascii="Verdana" w:eastAsia="Calibri" w:hAnsi="Verdana"/>
                <w:sz w:val="18"/>
                <w:szCs w:val="18"/>
                <w:lang w:eastAsia="en-US"/>
              </w:rPr>
            </w:pPr>
          </w:p>
        </w:tc>
        <w:tc>
          <w:tcPr>
            <w:tcW w:w="1855" w:type="dxa"/>
            <w:shd w:val="clear" w:color="auto" w:fill="auto"/>
            <w:vAlign w:val="center"/>
          </w:tcPr>
          <w:p w14:paraId="4FAA9692" w14:textId="77777777" w:rsidR="00FF7D6D" w:rsidRPr="006E0683" w:rsidRDefault="00FF7D6D" w:rsidP="00443310">
            <w:pPr>
              <w:spacing w:before="60" w:after="60"/>
              <w:rPr>
                <w:rFonts w:ascii="Verdana" w:eastAsia="Calibri" w:hAnsi="Verdana"/>
                <w:bCs/>
                <w:sz w:val="18"/>
                <w:szCs w:val="18"/>
                <w:lang w:eastAsia="en-US"/>
              </w:rPr>
            </w:pPr>
          </w:p>
        </w:tc>
      </w:tr>
      <w:tr w:rsidR="002026EE" w:rsidRPr="006E0683" w14:paraId="015F23B1" w14:textId="77777777" w:rsidTr="002B49E6">
        <w:trPr>
          <w:cantSplit/>
          <w:trHeight w:val="680"/>
        </w:trPr>
        <w:tc>
          <w:tcPr>
            <w:tcW w:w="704" w:type="dxa"/>
            <w:shd w:val="clear" w:color="auto" w:fill="auto"/>
            <w:vAlign w:val="center"/>
          </w:tcPr>
          <w:p w14:paraId="3B10C3DE" w14:textId="77777777" w:rsidR="002026EE" w:rsidRPr="00EC2D66" w:rsidRDefault="002026EE" w:rsidP="007878E3">
            <w:pPr>
              <w:pStyle w:val="Akapitzlist"/>
              <w:numPr>
                <w:ilvl w:val="0"/>
                <w:numId w:val="73"/>
              </w:numPr>
              <w:spacing w:before="60" w:after="60"/>
              <w:rPr>
                <w:rFonts w:ascii="Verdana" w:eastAsia="Calibri" w:hAnsi="Verdana"/>
                <w:bCs/>
                <w:sz w:val="18"/>
                <w:szCs w:val="18"/>
                <w:lang w:eastAsia="en-US"/>
              </w:rPr>
            </w:pPr>
          </w:p>
        </w:tc>
        <w:tc>
          <w:tcPr>
            <w:tcW w:w="5812" w:type="dxa"/>
            <w:shd w:val="clear" w:color="auto" w:fill="auto"/>
            <w:vAlign w:val="center"/>
          </w:tcPr>
          <w:p w14:paraId="0D36F14B" w14:textId="1AB5966C" w:rsidR="002026EE" w:rsidRPr="002026EE" w:rsidRDefault="002026EE" w:rsidP="00443310">
            <w:pPr>
              <w:rPr>
                <w:rFonts w:asciiTheme="minorHAnsi" w:hAnsiTheme="minorHAnsi"/>
              </w:rPr>
            </w:pPr>
            <w:r>
              <w:rPr>
                <w:rFonts w:asciiTheme="minorHAnsi" w:hAnsiTheme="minorHAnsi"/>
              </w:rPr>
              <w:t>S</w:t>
            </w:r>
            <w:r w:rsidRPr="002026EE">
              <w:rPr>
                <w:rFonts w:asciiTheme="minorHAnsi" w:hAnsiTheme="minorHAnsi"/>
              </w:rPr>
              <w:t>zkolenie z implantacji, programowania i kontroli pooperacyjnej nad pacjentem ze stymulatorem</w:t>
            </w:r>
            <w:r>
              <w:rPr>
                <w:rFonts w:asciiTheme="minorHAnsi" w:hAnsiTheme="minorHAnsi"/>
              </w:rPr>
              <w:t xml:space="preserve"> wliczone w cenę przedmiotu zamówienia</w:t>
            </w:r>
          </w:p>
        </w:tc>
        <w:tc>
          <w:tcPr>
            <w:tcW w:w="1276" w:type="dxa"/>
            <w:shd w:val="clear" w:color="auto" w:fill="auto"/>
          </w:tcPr>
          <w:p w14:paraId="0FD39554" w14:textId="77777777" w:rsidR="002026EE" w:rsidRPr="00D84E99" w:rsidRDefault="002026EE" w:rsidP="00443310">
            <w:pPr>
              <w:spacing w:before="60" w:after="60"/>
              <w:jc w:val="center"/>
              <w:rPr>
                <w:rFonts w:ascii="Verdana" w:eastAsia="Calibri" w:hAnsi="Verdana"/>
                <w:sz w:val="18"/>
                <w:szCs w:val="18"/>
                <w:lang w:eastAsia="en-US"/>
              </w:rPr>
            </w:pPr>
          </w:p>
        </w:tc>
        <w:tc>
          <w:tcPr>
            <w:tcW w:w="1855" w:type="dxa"/>
            <w:shd w:val="clear" w:color="auto" w:fill="auto"/>
            <w:vAlign w:val="center"/>
          </w:tcPr>
          <w:p w14:paraId="43146B24" w14:textId="77777777" w:rsidR="002026EE" w:rsidRPr="006E0683" w:rsidRDefault="002026EE" w:rsidP="00443310">
            <w:pPr>
              <w:spacing w:before="60" w:after="60"/>
              <w:rPr>
                <w:rFonts w:ascii="Verdana" w:eastAsia="Calibri" w:hAnsi="Verdana"/>
                <w:bCs/>
                <w:sz w:val="18"/>
                <w:szCs w:val="18"/>
                <w:lang w:eastAsia="en-US"/>
              </w:rPr>
            </w:pPr>
          </w:p>
        </w:tc>
      </w:tr>
      <w:tr w:rsidR="002026EE" w:rsidRPr="006E0683" w14:paraId="6B870D91" w14:textId="77777777" w:rsidTr="002B49E6">
        <w:trPr>
          <w:cantSplit/>
          <w:trHeight w:val="680"/>
        </w:trPr>
        <w:tc>
          <w:tcPr>
            <w:tcW w:w="704" w:type="dxa"/>
            <w:shd w:val="clear" w:color="auto" w:fill="auto"/>
            <w:vAlign w:val="center"/>
          </w:tcPr>
          <w:p w14:paraId="3575E37A" w14:textId="77777777" w:rsidR="002026EE" w:rsidRPr="00EC2D66" w:rsidRDefault="002026EE" w:rsidP="007878E3">
            <w:pPr>
              <w:pStyle w:val="Akapitzlist"/>
              <w:numPr>
                <w:ilvl w:val="0"/>
                <w:numId w:val="73"/>
              </w:numPr>
              <w:spacing w:before="60" w:after="60"/>
              <w:rPr>
                <w:rFonts w:ascii="Verdana" w:eastAsia="Calibri" w:hAnsi="Verdana"/>
                <w:bCs/>
                <w:sz w:val="18"/>
                <w:szCs w:val="18"/>
                <w:lang w:eastAsia="en-US"/>
              </w:rPr>
            </w:pPr>
          </w:p>
        </w:tc>
        <w:tc>
          <w:tcPr>
            <w:tcW w:w="5812" w:type="dxa"/>
            <w:shd w:val="clear" w:color="auto" w:fill="auto"/>
            <w:vAlign w:val="center"/>
          </w:tcPr>
          <w:p w14:paraId="06A485FB" w14:textId="65F226A3" w:rsidR="002026EE" w:rsidRPr="002026EE" w:rsidRDefault="002026EE" w:rsidP="002026EE">
            <w:pPr>
              <w:ind w:left="86"/>
              <w:rPr>
                <w:rFonts w:ascii="Calibri" w:hAnsi="Calibri" w:cs="Arial"/>
              </w:rPr>
            </w:pPr>
            <w:r>
              <w:rPr>
                <w:rFonts w:ascii="Calibri" w:hAnsi="Calibri" w:cs="Arial"/>
              </w:rPr>
              <w:t>Zapewnienie Z</w:t>
            </w:r>
            <w:r w:rsidRPr="006321DC">
              <w:rPr>
                <w:rFonts w:ascii="Calibri" w:hAnsi="Calibri" w:cs="Arial"/>
              </w:rPr>
              <w:t xml:space="preserve">amawiającemu do zabiegu urządzenia </w:t>
            </w:r>
            <w:proofErr w:type="spellStart"/>
            <w:r w:rsidRPr="006321DC">
              <w:rPr>
                <w:rFonts w:ascii="Calibri" w:hAnsi="Calibri" w:cs="Arial"/>
              </w:rPr>
              <w:t>microdrive</w:t>
            </w:r>
            <w:proofErr w:type="spellEnd"/>
            <w:r w:rsidRPr="006321DC">
              <w:rPr>
                <w:rFonts w:ascii="Calibri" w:hAnsi="Calibri" w:cs="Arial"/>
              </w:rPr>
              <w:t xml:space="preserve">  kompatybilnego z posiadana ramą stereotaktyczna</w:t>
            </w:r>
          </w:p>
        </w:tc>
        <w:tc>
          <w:tcPr>
            <w:tcW w:w="1276" w:type="dxa"/>
            <w:shd w:val="clear" w:color="auto" w:fill="auto"/>
          </w:tcPr>
          <w:p w14:paraId="70B4ACAC" w14:textId="77777777" w:rsidR="002026EE" w:rsidRPr="00D84E99" w:rsidRDefault="002026EE" w:rsidP="00443310">
            <w:pPr>
              <w:spacing w:before="60" w:after="60"/>
              <w:jc w:val="center"/>
              <w:rPr>
                <w:rFonts w:ascii="Verdana" w:eastAsia="Calibri" w:hAnsi="Verdana"/>
                <w:sz w:val="18"/>
                <w:szCs w:val="18"/>
                <w:lang w:eastAsia="en-US"/>
              </w:rPr>
            </w:pPr>
          </w:p>
        </w:tc>
        <w:tc>
          <w:tcPr>
            <w:tcW w:w="1855" w:type="dxa"/>
            <w:shd w:val="clear" w:color="auto" w:fill="auto"/>
            <w:vAlign w:val="center"/>
          </w:tcPr>
          <w:p w14:paraId="5E512F0E" w14:textId="77777777" w:rsidR="002026EE" w:rsidRPr="006E0683" w:rsidRDefault="002026EE" w:rsidP="00443310">
            <w:pPr>
              <w:spacing w:before="60" w:after="60"/>
              <w:rPr>
                <w:rFonts w:ascii="Verdana" w:eastAsia="Calibri" w:hAnsi="Verdana"/>
                <w:bCs/>
                <w:sz w:val="18"/>
                <w:szCs w:val="18"/>
                <w:lang w:eastAsia="en-US"/>
              </w:rPr>
            </w:pPr>
          </w:p>
        </w:tc>
      </w:tr>
      <w:tr w:rsidR="002026EE" w:rsidRPr="006E0683" w14:paraId="41CC705B" w14:textId="77777777" w:rsidTr="002B49E6">
        <w:trPr>
          <w:cantSplit/>
          <w:trHeight w:val="680"/>
        </w:trPr>
        <w:tc>
          <w:tcPr>
            <w:tcW w:w="704" w:type="dxa"/>
            <w:shd w:val="clear" w:color="auto" w:fill="auto"/>
            <w:vAlign w:val="center"/>
          </w:tcPr>
          <w:p w14:paraId="20BB204B" w14:textId="77777777" w:rsidR="002026EE" w:rsidRPr="00EC2D66" w:rsidRDefault="002026EE" w:rsidP="007878E3">
            <w:pPr>
              <w:pStyle w:val="Akapitzlist"/>
              <w:numPr>
                <w:ilvl w:val="0"/>
                <w:numId w:val="73"/>
              </w:numPr>
              <w:spacing w:before="60" w:after="60"/>
              <w:rPr>
                <w:rFonts w:ascii="Verdana" w:eastAsia="Calibri" w:hAnsi="Verdana"/>
                <w:bCs/>
                <w:sz w:val="18"/>
                <w:szCs w:val="18"/>
                <w:lang w:eastAsia="en-US"/>
              </w:rPr>
            </w:pPr>
          </w:p>
        </w:tc>
        <w:tc>
          <w:tcPr>
            <w:tcW w:w="5812" w:type="dxa"/>
            <w:shd w:val="clear" w:color="auto" w:fill="auto"/>
            <w:vAlign w:val="center"/>
          </w:tcPr>
          <w:p w14:paraId="45D29A03" w14:textId="2E202B6D" w:rsidR="002026EE" w:rsidRPr="006321DC" w:rsidRDefault="002026EE" w:rsidP="002026EE">
            <w:pPr>
              <w:ind w:left="86"/>
              <w:rPr>
                <w:rFonts w:ascii="Calibri" w:hAnsi="Calibri" w:cs="Arial"/>
              </w:rPr>
            </w:pPr>
            <w:r>
              <w:rPr>
                <w:rFonts w:ascii="Calibri" w:hAnsi="Calibri" w:cs="Arial"/>
              </w:rPr>
              <w:t>Zapewnienie Z</w:t>
            </w:r>
            <w:r w:rsidRPr="006321DC">
              <w:rPr>
                <w:rFonts w:ascii="Calibri" w:hAnsi="Calibri" w:cs="Arial"/>
              </w:rPr>
              <w:t xml:space="preserve">amawiającemu do zabiegu zestawu do </w:t>
            </w:r>
            <w:proofErr w:type="spellStart"/>
            <w:r w:rsidRPr="006321DC">
              <w:rPr>
                <w:rFonts w:ascii="Calibri" w:hAnsi="Calibri" w:cs="Arial"/>
              </w:rPr>
              <w:t>microrecordingu</w:t>
            </w:r>
            <w:proofErr w:type="spellEnd"/>
          </w:p>
        </w:tc>
        <w:tc>
          <w:tcPr>
            <w:tcW w:w="1276" w:type="dxa"/>
            <w:shd w:val="clear" w:color="auto" w:fill="auto"/>
          </w:tcPr>
          <w:p w14:paraId="3B6B4AD8" w14:textId="77777777" w:rsidR="002026EE" w:rsidRPr="00D84E99" w:rsidRDefault="002026EE" w:rsidP="00443310">
            <w:pPr>
              <w:spacing w:before="60" w:after="60"/>
              <w:jc w:val="center"/>
              <w:rPr>
                <w:rFonts w:ascii="Verdana" w:eastAsia="Calibri" w:hAnsi="Verdana"/>
                <w:sz w:val="18"/>
                <w:szCs w:val="18"/>
                <w:lang w:eastAsia="en-US"/>
              </w:rPr>
            </w:pPr>
          </w:p>
        </w:tc>
        <w:tc>
          <w:tcPr>
            <w:tcW w:w="1855" w:type="dxa"/>
            <w:shd w:val="clear" w:color="auto" w:fill="auto"/>
            <w:vAlign w:val="center"/>
          </w:tcPr>
          <w:p w14:paraId="1E230D93" w14:textId="77777777" w:rsidR="002026EE" w:rsidRPr="006E0683" w:rsidRDefault="002026EE" w:rsidP="00443310">
            <w:pPr>
              <w:spacing w:before="60" w:after="60"/>
              <w:rPr>
                <w:rFonts w:ascii="Verdana" w:eastAsia="Calibri" w:hAnsi="Verdana"/>
                <w:bCs/>
                <w:sz w:val="18"/>
                <w:szCs w:val="18"/>
                <w:lang w:eastAsia="en-US"/>
              </w:rPr>
            </w:pPr>
          </w:p>
        </w:tc>
      </w:tr>
      <w:tr w:rsidR="00FF7D6D" w:rsidRPr="006E0683" w14:paraId="477922F7" w14:textId="77777777" w:rsidTr="002B49E6">
        <w:trPr>
          <w:cantSplit/>
          <w:trHeight w:val="680"/>
        </w:trPr>
        <w:tc>
          <w:tcPr>
            <w:tcW w:w="704" w:type="dxa"/>
            <w:shd w:val="clear" w:color="auto" w:fill="auto"/>
            <w:vAlign w:val="center"/>
          </w:tcPr>
          <w:p w14:paraId="79A976BA" w14:textId="77777777" w:rsidR="00FF7D6D" w:rsidRPr="00EC2D66" w:rsidRDefault="00FF7D6D" w:rsidP="007878E3">
            <w:pPr>
              <w:pStyle w:val="Akapitzlist"/>
              <w:numPr>
                <w:ilvl w:val="0"/>
                <w:numId w:val="73"/>
              </w:numPr>
              <w:spacing w:before="60" w:after="60"/>
              <w:rPr>
                <w:rFonts w:ascii="Verdana" w:eastAsia="Calibri" w:hAnsi="Verdana"/>
                <w:bCs/>
                <w:sz w:val="18"/>
                <w:szCs w:val="18"/>
                <w:lang w:eastAsia="en-US"/>
              </w:rPr>
            </w:pPr>
          </w:p>
        </w:tc>
        <w:tc>
          <w:tcPr>
            <w:tcW w:w="5812" w:type="dxa"/>
            <w:shd w:val="clear" w:color="auto" w:fill="auto"/>
            <w:vAlign w:val="center"/>
          </w:tcPr>
          <w:p w14:paraId="753CC6E9" w14:textId="5675E790" w:rsidR="00FF7D6D" w:rsidRPr="002026EE" w:rsidRDefault="002026EE" w:rsidP="002026EE">
            <w:pPr>
              <w:ind w:left="86"/>
              <w:rPr>
                <w:rFonts w:ascii="Calibri" w:hAnsi="Calibri"/>
              </w:rPr>
            </w:pPr>
            <w:r w:rsidRPr="006321DC">
              <w:rPr>
                <w:rFonts w:ascii="Calibri" w:hAnsi="Calibri"/>
              </w:rPr>
              <w:t>Zapewnienie neurofizjologa w obsłudze powyższe</w:t>
            </w:r>
            <w:r>
              <w:rPr>
                <w:rFonts w:ascii="Calibri" w:hAnsi="Calibri"/>
              </w:rPr>
              <w:t>j aparatury neurofizjologicznej</w:t>
            </w:r>
          </w:p>
        </w:tc>
        <w:tc>
          <w:tcPr>
            <w:tcW w:w="1276" w:type="dxa"/>
            <w:shd w:val="clear" w:color="auto" w:fill="auto"/>
          </w:tcPr>
          <w:p w14:paraId="37A7D6E6" w14:textId="77777777" w:rsidR="00FF7D6D" w:rsidRPr="00D84E99" w:rsidRDefault="00FF7D6D" w:rsidP="00443310">
            <w:pPr>
              <w:spacing w:before="60" w:after="60"/>
              <w:jc w:val="center"/>
              <w:rPr>
                <w:rFonts w:ascii="Verdana" w:eastAsia="Calibri" w:hAnsi="Verdana"/>
                <w:sz w:val="18"/>
                <w:szCs w:val="18"/>
                <w:lang w:eastAsia="en-US"/>
              </w:rPr>
            </w:pPr>
          </w:p>
        </w:tc>
        <w:tc>
          <w:tcPr>
            <w:tcW w:w="1855" w:type="dxa"/>
            <w:shd w:val="clear" w:color="auto" w:fill="auto"/>
            <w:vAlign w:val="center"/>
          </w:tcPr>
          <w:p w14:paraId="3CEC11F1" w14:textId="77777777" w:rsidR="00FF7D6D" w:rsidRPr="006E0683" w:rsidRDefault="00FF7D6D" w:rsidP="00443310">
            <w:pPr>
              <w:spacing w:before="60" w:after="60"/>
              <w:rPr>
                <w:rFonts w:ascii="Verdana" w:eastAsia="Calibri" w:hAnsi="Verdana"/>
                <w:bCs/>
                <w:sz w:val="18"/>
                <w:szCs w:val="18"/>
                <w:lang w:eastAsia="en-US"/>
              </w:rPr>
            </w:pPr>
          </w:p>
        </w:tc>
      </w:tr>
    </w:tbl>
    <w:p w14:paraId="3E0F4FC2" w14:textId="77777777" w:rsidR="003E19B9" w:rsidRPr="006E0683" w:rsidRDefault="003E19B9" w:rsidP="00CB3FEF">
      <w:pPr>
        <w:spacing w:line="240" w:lineRule="exact"/>
        <w:rPr>
          <w:rFonts w:ascii="Verdana" w:hAnsi="Verdana"/>
          <w:b/>
          <w:strike/>
          <w:noProof/>
          <w:lang w:val="cs-CZ"/>
        </w:rPr>
      </w:pPr>
    </w:p>
    <w:p w14:paraId="6C421A34" w14:textId="77777777" w:rsidR="00CB3FEF" w:rsidRPr="006E0683" w:rsidRDefault="00CB3FEF" w:rsidP="004017F1">
      <w:pPr>
        <w:numPr>
          <w:ilvl w:val="0"/>
          <w:numId w:val="62"/>
        </w:numPr>
        <w:spacing w:after="60" w:line="240" w:lineRule="exact"/>
        <w:ind w:left="426" w:hanging="426"/>
        <w:jc w:val="both"/>
        <w:rPr>
          <w:rFonts w:ascii="Verdana" w:hAnsi="Verdana"/>
          <w:noProof/>
          <w:sz w:val="18"/>
          <w:szCs w:val="18"/>
          <w:lang w:val="cs-CZ"/>
        </w:rPr>
      </w:pPr>
      <w:r w:rsidRPr="006E0683">
        <w:rPr>
          <w:rFonts w:ascii="Verdana" w:hAnsi="Verdana"/>
          <w:noProof/>
          <w:sz w:val="18"/>
          <w:szCs w:val="18"/>
          <w:lang w:val="cs-CZ"/>
        </w:rPr>
        <w:t>Nie spełnienie wszystkich parametrów lub funkcji, podanych w rubryce „</w:t>
      </w:r>
      <w:r w:rsidRPr="006E0683">
        <w:rPr>
          <w:rFonts w:ascii="Verdana" w:hAnsi="Verdana"/>
          <w:bCs/>
          <w:noProof/>
          <w:sz w:val="18"/>
          <w:szCs w:val="18"/>
          <w:lang w:val="cs-CZ"/>
        </w:rPr>
        <w:t>Funkcje lub parametry graniczne ustalone przez Zamawiającego</w:t>
      </w:r>
      <w:r w:rsidRPr="006E0683">
        <w:rPr>
          <w:rFonts w:ascii="Verdana" w:hAnsi="Verdana"/>
          <w:noProof/>
          <w:sz w:val="18"/>
          <w:szCs w:val="18"/>
          <w:lang w:val="cs-CZ"/>
        </w:rPr>
        <w:t xml:space="preserve">” spowoduje odrzucenie oferty. </w:t>
      </w:r>
    </w:p>
    <w:p w14:paraId="3EF42591" w14:textId="77777777" w:rsidR="00CB3FEF" w:rsidRPr="006E0683" w:rsidRDefault="00CB3FEF" w:rsidP="004017F1">
      <w:pPr>
        <w:numPr>
          <w:ilvl w:val="0"/>
          <w:numId w:val="62"/>
        </w:numPr>
        <w:spacing w:after="60" w:line="240" w:lineRule="exact"/>
        <w:ind w:left="425" w:hanging="425"/>
        <w:jc w:val="both"/>
        <w:rPr>
          <w:rFonts w:ascii="Verdana" w:hAnsi="Verdana"/>
          <w:noProof/>
          <w:sz w:val="18"/>
          <w:szCs w:val="18"/>
          <w:lang w:val="cs-CZ"/>
        </w:rPr>
      </w:pPr>
      <w:r w:rsidRPr="006E0683">
        <w:rPr>
          <w:rFonts w:ascii="Verdana" w:hAnsi="Verdana"/>
          <w:noProof/>
          <w:sz w:val="18"/>
          <w:szCs w:val="18"/>
          <w:lang w:val="cs-CZ"/>
        </w:rPr>
        <w:t xml:space="preserve">Wykonawca oświadcza, że oferowane powyżej urządzenie jest kompletne i po uruchomieniu będzie gotowe do pracy, bez żadnych dodatkowych zakupów i inwestycji. </w:t>
      </w:r>
    </w:p>
    <w:p w14:paraId="3751FC13" w14:textId="77777777" w:rsidR="00CB3FEF" w:rsidRPr="006E0683" w:rsidRDefault="00CB3FEF" w:rsidP="00CB3FEF">
      <w:pPr>
        <w:spacing w:line="240" w:lineRule="exact"/>
        <w:ind w:left="425"/>
        <w:jc w:val="both"/>
        <w:rPr>
          <w:rFonts w:ascii="Verdana" w:eastAsiaTheme="minorHAnsi" w:hAnsi="Verdana" w:cs="Arial"/>
          <w:sz w:val="18"/>
          <w:szCs w:val="18"/>
          <w:lang w:eastAsia="en-US"/>
        </w:rPr>
      </w:pPr>
    </w:p>
    <w:p w14:paraId="5F403AEB" w14:textId="77777777" w:rsidR="00CB3FEF" w:rsidRPr="006E0683" w:rsidRDefault="00CB3FEF" w:rsidP="00CB3FEF">
      <w:pPr>
        <w:spacing w:line="240" w:lineRule="exact"/>
        <w:jc w:val="both"/>
        <w:rPr>
          <w:rFonts w:ascii="Verdana" w:eastAsiaTheme="minorHAnsi" w:hAnsi="Verdana" w:cs="Arial"/>
          <w:sz w:val="18"/>
          <w:szCs w:val="18"/>
          <w:lang w:eastAsia="en-US"/>
        </w:rPr>
      </w:pPr>
    </w:p>
    <w:p w14:paraId="3E21374B" w14:textId="77777777" w:rsidR="00CB3FEF" w:rsidRPr="006E0683" w:rsidRDefault="00CB3FEF" w:rsidP="00CB3FEF">
      <w:pPr>
        <w:spacing w:line="240" w:lineRule="exact"/>
        <w:jc w:val="both"/>
        <w:rPr>
          <w:rFonts w:ascii="Verdana" w:eastAsiaTheme="minorHAnsi" w:hAnsi="Verdana" w:cs="Arial"/>
          <w:sz w:val="18"/>
          <w:szCs w:val="18"/>
          <w:lang w:eastAsia="en-US"/>
        </w:rPr>
      </w:pPr>
    </w:p>
    <w:p w14:paraId="1B52FDA2" w14:textId="77777777" w:rsidR="00CB3FEF" w:rsidRPr="006E0683" w:rsidRDefault="00CB3FEF" w:rsidP="00CB3FEF">
      <w:pPr>
        <w:spacing w:line="240" w:lineRule="exact"/>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 xml:space="preserve"> …………….……. </w:t>
      </w:r>
      <w:r w:rsidRPr="006E0683">
        <w:rPr>
          <w:rFonts w:ascii="Verdana" w:eastAsiaTheme="minorHAnsi" w:hAnsi="Verdana" w:cs="Arial"/>
          <w:i/>
          <w:sz w:val="18"/>
          <w:szCs w:val="18"/>
          <w:lang w:eastAsia="en-US"/>
        </w:rPr>
        <w:t xml:space="preserve">(miejscowość), </w:t>
      </w:r>
      <w:r w:rsidRPr="006E0683">
        <w:rPr>
          <w:rFonts w:ascii="Verdana" w:eastAsiaTheme="minorHAnsi" w:hAnsi="Verdana" w:cs="Arial"/>
          <w:sz w:val="18"/>
          <w:szCs w:val="18"/>
          <w:lang w:eastAsia="en-US"/>
        </w:rPr>
        <w:t xml:space="preserve">dnia …………………. r. </w:t>
      </w:r>
    </w:p>
    <w:p w14:paraId="59D8EAF8" w14:textId="77777777" w:rsidR="00CB3FEF" w:rsidRPr="006E0683" w:rsidRDefault="00CB3FEF" w:rsidP="00CB3FEF">
      <w:pPr>
        <w:spacing w:line="240" w:lineRule="exact"/>
        <w:jc w:val="both"/>
        <w:rPr>
          <w:rFonts w:ascii="Verdana" w:eastAsiaTheme="minorHAnsi" w:hAnsi="Verdana" w:cs="Arial"/>
          <w:sz w:val="18"/>
          <w:szCs w:val="18"/>
          <w:lang w:eastAsia="en-US"/>
        </w:rPr>
      </w:pPr>
    </w:p>
    <w:p w14:paraId="71BB11FE" w14:textId="77777777" w:rsidR="00CB3FEF" w:rsidRPr="006E0683" w:rsidRDefault="00CB3FEF" w:rsidP="00CB3FEF">
      <w:pPr>
        <w:spacing w:line="240" w:lineRule="exact"/>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t xml:space="preserve">           ……………………………………………..</w:t>
      </w:r>
    </w:p>
    <w:p w14:paraId="30AE3EAD" w14:textId="77777777" w:rsidR="00CB3FEF" w:rsidRPr="006E0683" w:rsidRDefault="00CB3FEF" w:rsidP="00CB3FEF">
      <w:pPr>
        <w:spacing w:line="240" w:lineRule="exact"/>
        <w:ind w:left="5323" w:right="44" w:firstLine="349"/>
        <w:rPr>
          <w:rFonts w:ascii="Verdana" w:hAnsi="Verdana"/>
          <w:b/>
          <w:sz w:val="18"/>
          <w:szCs w:val="18"/>
        </w:rPr>
      </w:pPr>
      <w:r w:rsidRPr="006E0683">
        <w:rPr>
          <w:rFonts w:ascii="Verdana" w:hAnsi="Verdana"/>
          <w:sz w:val="18"/>
          <w:szCs w:val="18"/>
        </w:rPr>
        <w:t>Pieczęć i podpis Wykonawcy</w:t>
      </w:r>
    </w:p>
    <w:p w14:paraId="27A74100" w14:textId="77777777" w:rsidR="00CB3FEF" w:rsidRPr="006E0683" w:rsidRDefault="00CB3FEF" w:rsidP="00CB3FEF">
      <w:pPr>
        <w:rPr>
          <w:rFonts w:eastAsiaTheme="majorEastAsia"/>
        </w:rPr>
        <w:sectPr w:rsidR="00CB3FEF" w:rsidRPr="006E0683" w:rsidSect="00D30DD2">
          <w:headerReference w:type="default" r:id="rId30"/>
          <w:footerReference w:type="even" r:id="rId31"/>
          <w:footerReference w:type="default" r:id="rId32"/>
          <w:headerReference w:type="first" r:id="rId33"/>
          <w:footerReference w:type="first" r:id="rId34"/>
          <w:pgSz w:w="11906" w:h="16838"/>
          <w:pgMar w:top="1247" w:right="1440" w:bottom="1106" w:left="924" w:header="709" w:footer="675" w:gutter="0"/>
          <w:cols w:space="708"/>
          <w:docGrid w:linePitch="360"/>
        </w:sectPr>
      </w:pPr>
    </w:p>
    <w:p w14:paraId="24F4492C" w14:textId="232362F7" w:rsidR="006267F6" w:rsidRDefault="006267F6" w:rsidP="006267F6">
      <w:pPr>
        <w:pStyle w:val="Nagwek3"/>
        <w:ind w:right="0"/>
        <w:rPr>
          <w:color w:val="auto"/>
        </w:rPr>
      </w:pPr>
      <w:r w:rsidRPr="006E0683">
        <w:rPr>
          <w:color w:val="auto"/>
        </w:rPr>
        <w:lastRenderedPageBreak/>
        <w:t>Załącznik nr 2</w:t>
      </w:r>
      <w:r>
        <w:rPr>
          <w:color w:val="auto"/>
        </w:rPr>
        <w:t>C</w:t>
      </w:r>
      <w:r w:rsidRPr="006E0683">
        <w:rPr>
          <w:color w:val="auto"/>
        </w:rPr>
        <w:t xml:space="preserve"> do </w:t>
      </w:r>
      <w:proofErr w:type="spellStart"/>
      <w:r w:rsidRPr="006E0683">
        <w:rPr>
          <w:color w:val="auto"/>
        </w:rPr>
        <w:t>Siwz</w:t>
      </w:r>
      <w:proofErr w:type="spellEnd"/>
      <w:r w:rsidRPr="006E0683">
        <w:rPr>
          <w:color w:val="auto"/>
        </w:rPr>
        <w:t xml:space="preserve"> </w:t>
      </w:r>
    </w:p>
    <w:p w14:paraId="17CC7392" w14:textId="0E712678" w:rsidR="00CB3FEF" w:rsidRDefault="00CB3FEF" w:rsidP="00CB3FEF">
      <w:pPr>
        <w:spacing w:line="240" w:lineRule="exact"/>
        <w:jc w:val="center"/>
        <w:rPr>
          <w:rFonts w:ascii="Verdana" w:eastAsia="Calibri" w:hAnsi="Verdana"/>
          <w:b/>
          <w:noProof/>
          <w:lang w:val="cs-CZ"/>
        </w:rPr>
      </w:pPr>
      <w:r>
        <w:rPr>
          <w:rFonts w:ascii="Verdana" w:eastAsia="Calibri" w:hAnsi="Verdana"/>
          <w:b/>
          <w:noProof/>
          <w:lang w:val="cs-CZ"/>
        </w:rPr>
        <w:t>A</w:t>
      </w:r>
      <w:r w:rsidRPr="006E0683">
        <w:rPr>
          <w:rFonts w:ascii="Verdana" w:eastAsia="Calibri" w:hAnsi="Verdana"/>
          <w:b/>
          <w:noProof/>
          <w:lang w:val="cs-CZ"/>
        </w:rPr>
        <w:t xml:space="preserve">rkusz informacji technicznej </w:t>
      </w:r>
    </w:p>
    <w:p w14:paraId="25DD8D7B" w14:textId="32600994" w:rsidR="004F6AB6" w:rsidRPr="004F6AB6" w:rsidRDefault="002B0177" w:rsidP="00CB3FEF">
      <w:pPr>
        <w:spacing w:line="240" w:lineRule="exact"/>
        <w:jc w:val="center"/>
        <w:rPr>
          <w:rFonts w:ascii="Verdana" w:eastAsia="Calibri" w:hAnsi="Verdana"/>
          <w:b/>
          <w:noProof/>
          <w:color w:val="00B0F0"/>
          <w:lang w:val="cs-CZ"/>
        </w:rPr>
      </w:pPr>
      <w:r>
        <w:rPr>
          <w:rFonts w:ascii="Verdana" w:eastAsia="Calibri" w:hAnsi="Verdana"/>
          <w:b/>
          <w:noProof/>
          <w:color w:val="00B0F0"/>
          <w:lang w:val="cs-CZ"/>
        </w:rPr>
        <w:t>Korekta z dnia 31</w:t>
      </w:r>
      <w:r w:rsidR="004F6AB6" w:rsidRPr="004F6AB6">
        <w:rPr>
          <w:rFonts w:ascii="Verdana" w:eastAsia="Calibri" w:hAnsi="Verdana"/>
          <w:b/>
          <w:noProof/>
          <w:color w:val="00B0F0"/>
          <w:lang w:val="cs-CZ"/>
        </w:rPr>
        <w:t>.01.2019r.</w:t>
      </w:r>
    </w:p>
    <w:p w14:paraId="197A64E2" w14:textId="77777777" w:rsidR="00CB3FEF" w:rsidRPr="006E0683" w:rsidRDefault="00CB3FEF" w:rsidP="00CB3FEF">
      <w:pPr>
        <w:spacing w:line="240" w:lineRule="exact"/>
        <w:jc w:val="center"/>
        <w:rPr>
          <w:rFonts w:ascii="Verdana" w:eastAsia="Calibri" w:hAnsi="Verdana"/>
          <w:b/>
          <w:noProof/>
        </w:rPr>
      </w:pPr>
    </w:p>
    <w:p w14:paraId="67D70B84" w14:textId="4E45F72E" w:rsidR="00CB3FEF" w:rsidRPr="006E0683" w:rsidRDefault="005D0941" w:rsidP="00992CCA">
      <w:pPr>
        <w:tabs>
          <w:tab w:val="left" w:pos="1369"/>
          <w:tab w:val="left" w:pos="2055"/>
        </w:tabs>
        <w:spacing w:after="120" w:line="240" w:lineRule="exact"/>
        <w:ind w:left="1701" w:hanging="992"/>
        <w:jc w:val="both"/>
        <w:rPr>
          <w:rFonts w:ascii="Verdana" w:hAnsi="Verdana"/>
          <w:bCs/>
          <w:sz w:val="18"/>
          <w:szCs w:val="18"/>
        </w:rPr>
      </w:pPr>
      <w:r w:rsidRPr="00DD16E9">
        <w:rPr>
          <w:rFonts w:ascii="Verdana" w:hAnsi="Verdana"/>
          <w:b/>
          <w:bCs/>
          <w:color w:val="000000"/>
          <w:sz w:val="20"/>
          <w:szCs w:val="20"/>
        </w:rPr>
        <w:t>Część</w:t>
      </w:r>
      <w:r w:rsidRPr="008F7721">
        <w:rPr>
          <w:rFonts w:ascii="Verdana" w:hAnsi="Verdana"/>
          <w:b/>
          <w:bCs/>
          <w:color w:val="000000"/>
          <w:sz w:val="20"/>
          <w:szCs w:val="20"/>
        </w:rPr>
        <w:tab/>
      </w:r>
      <w:r w:rsidRPr="00DD16E9">
        <w:rPr>
          <w:rFonts w:ascii="Verdana" w:hAnsi="Verdana"/>
          <w:b/>
          <w:bCs/>
          <w:color w:val="000000"/>
          <w:sz w:val="20"/>
          <w:szCs w:val="20"/>
        </w:rPr>
        <w:t>C</w:t>
      </w:r>
      <w:r w:rsidRPr="008F7721">
        <w:rPr>
          <w:rFonts w:ascii="Verdana" w:hAnsi="Verdana"/>
          <w:b/>
          <w:bCs/>
          <w:color w:val="000000"/>
          <w:sz w:val="20"/>
          <w:szCs w:val="20"/>
        </w:rPr>
        <w:tab/>
      </w:r>
      <w:r w:rsidR="00992CCA" w:rsidRPr="00992CCA">
        <w:rPr>
          <w:rFonts w:ascii="Verdana" w:hAnsi="Verdana"/>
          <w:color w:val="000000"/>
          <w:sz w:val="18"/>
          <w:szCs w:val="18"/>
        </w:rPr>
        <w:t>Audiometr diagnostyczny na potrzeby Katedry i Kliniki Otolaryngologii  Uniwersytetu Medycznego we Wrocławiu.</w:t>
      </w:r>
    </w:p>
    <w:p w14:paraId="3FE1BA7E" w14:textId="77777777" w:rsidR="00CB3FEF" w:rsidRPr="006E0683" w:rsidRDefault="00CB3FEF" w:rsidP="00CB3FEF">
      <w:pPr>
        <w:spacing w:line="360" w:lineRule="auto"/>
        <w:rPr>
          <w:rFonts w:ascii="Verdana" w:hAnsi="Verdana"/>
          <w:noProof/>
          <w:sz w:val="18"/>
          <w:szCs w:val="18"/>
          <w:lang w:val="cs-CZ"/>
        </w:rPr>
      </w:pPr>
      <w:r w:rsidRPr="006E0683">
        <w:rPr>
          <w:rFonts w:ascii="Verdana" w:hAnsi="Verdana"/>
          <w:noProof/>
          <w:sz w:val="18"/>
          <w:szCs w:val="18"/>
          <w:lang w:val="cs-CZ"/>
        </w:rPr>
        <w:t>Producent  ........................................................................................................................</w:t>
      </w:r>
    </w:p>
    <w:p w14:paraId="51BC510F" w14:textId="77777777" w:rsidR="00CB3FEF" w:rsidRPr="006E0683" w:rsidRDefault="00CB3FEF" w:rsidP="00CB3FEF">
      <w:pPr>
        <w:spacing w:line="360" w:lineRule="auto"/>
        <w:rPr>
          <w:rFonts w:ascii="Verdana" w:hAnsi="Verdana"/>
          <w:noProof/>
          <w:sz w:val="18"/>
          <w:szCs w:val="18"/>
          <w:lang w:val="cs-CZ"/>
        </w:rPr>
      </w:pPr>
      <w:r w:rsidRPr="006E0683">
        <w:rPr>
          <w:rFonts w:ascii="Verdana" w:hAnsi="Verdana"/>
          <w:noProof/>
          <w:sz w:val="18"/>
          <w:szCs w:val="18"/>
          <w:lang w:val="cs-CZ"/>
        </w:rPr>
        <w:t>Model ..............................................................................................................................</w:t>
      </w:r>
    </w:p>
    <w:p w14:paraId="407E8BC2" w14:textId="77777777" w:rsidR="00CB3FEF" w:rsidRPr="006E0683" w:rsidRDefault="00CB3FEF" w:rsidP="00CB3FEF">
      <w:pPr>
        <w:spacing w:line="360" w:lineRule="auto"/>
        <w:rPr>
          <w:rFonts w:ascii="Verdana" w:hAnsi="Verdana"/>
          <w:noProof/>
          <w:sz w:val="18"/>
          <w:szCs w:val="18"/>
          <w:lang w:val="cs-CZ"/>
        </w:rPr>
      </w:pPr>
      <w:r w:rsidRPr="006E0683">
        <w:rPr>
          <w:rFonts w:ascii="Verdana" w:hAnsi="Verdana"/>
          <w:noProof/>
          <w:sz w:val="18"/>
          <w:szCs w:val="18"/>
          <w:lang w:val="cs-CZ"/>
        </w:rPr>
        <w:t>Kraj pochodzenia ...............................................................................................................</w:t>
      </w:r>
    </w:p>
    <w:p w14:paraId="51C46D1D" w14:textId="77777777" w:rsidR="00CB3FEF" w:rsidRPr="006E0683" w:rsidRDefault="00CB3FEF" w:rsidP="00CB3FEF">
      <w:pPr>
        <w:spacing w:line="360" w:lineRule="auto"/>
        <w:rPr>
          <w:rFonts w:ascii="Verdana" w:hAnsi="Verdana"/>
          <w:noProof/>
          <w:sz w:val="18"/>
          <w:szCs w:val="18"/>
          <w:lang w:val="cs-CZ"/>
        </w:rPr>
      </w:pPr>
      <w:r w:rsidRPr="006E0683">
        <w:rPr>
          <w:rFonts w:ascii="Verdana" w:hAnsi="Verdana"/>
          <w:noProof/>
          <w:sz w:val="18"/>
          <w:szCs w:val="18"/>
          <w:lang w:val="cs-CZ"/>
        </w:rPr>
        <w:t>Numer katalogowy .............................................................................................................</w:t>
      </w:r>
    </w:p>
    <w:p w14:paraId="779AD0FE" w14:textId="77777777" w:rsidR="00CB3FEF" w:rsidRPr="006E0683" w:rsidRDefault="00CB3FEF" w:rsidP="00CB3FEF">
      <w:pPr>
        <w:spacing w:line="360" w:lineRule="auto"/>
        <w:rPr>
          <w:rFonts w:ascii="Verdana" w:hAnsi="Verdana"/>
          <w:noProof/>
          <w:sz w:val="18"/>
          <w:szCs w:val="18"/>
          <w:lang w:val="cs-CZ"/>
        </w:rPr>
      </w:pPr>
      <w:r w:rsidRPr="006E0683">
        <w:rPr>
          <w:rFonts w:ascii="Verdana" w:hAnsi="Verdana"/>
          <w:noProof/>
          <w:sz w:val="18"/>
          <w:szCs w:val="18"/>
          <w:lang w:val="cs-CZ"/>
        </w:rPr>
        <w:t>Rok  produkcji ............. (Sprzęt  fabr. nowy, nie powystawowy) .............</w:t>
      </w:r>
    </w:p>
    <w:tbl>
      <w:tblPr>
        <w:tblpPr w:leftFromText="141" w:rightFromText="141" w:vertAnchor="text" w:tblpY="18"/>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46"/>
        <w:gridCol w:w="5670"/>
        <w:gridCol w:w="1276"/>
        <w:gridCol w:w="1855"/>
      </w:tblGrid>
      <w:tr w:rsidR="00DC1C46" w:rsidRPr="006E0683" w14:paraId="687A3457" w14:textId="77777777" w:rsidTr="009C4BBF">
        <w:trPr>
          <w:cantSplit/>
          <w:trHeight w:val="1258"/>
        </w:trPr>
        <w:tc>
          <w:tcPr>
            <w:tcW w:w="846" w:type="dxa"/>
            <w:tcBorders>
              <w:bottom w:val="single" w:sz="4" w:space="0" w:color="auto"/>
            </w:tcBorders>
            <w:shd w:val="clear" w:color="auto" w:fill="auto"/>
            <w:vAlign w:val="center"/>
          </w:tcPr>
          <w:p w14:paraId="7223396B" w14:textId="77777777" w:rsidR="00DC1C46" w:rsidRPr="006E0683" w:rsidRDefault="00DC1C46" w:rsidP="002B49E6">
            <w:pPr>
              <w:spacing w:before="60" w:after="60"/>
              <w:rPr>
                <w:rFonts w:ascii="Verdana" w:eastAsia="Calibri" w:hAnsi="Verdana"/>
                <w:b/>
                <w:bCs/>
                <w:sz w:val="18"/>
                <w:szCs w:val="18"/>
                <w:lang w:eastAsia="en-US"/>
              </w:rPr>
            </w:pPr>
            <w:r w:rsidRPr="006E0683">
              <w:rPr>
                <w:rFonts w:ascii="Verdana" w:eastAsia="Calibri" w:hAnsi="Verdana"/>
                <w:b/>
                <w:bCs/>
                <w:sz w:val="18"/>
                <w:szCs w:val="18"/>
                <w:lang w:eastAsia="en-US"/>
              </w:rPr>
              <w:t>L.p.</w:t>
            </w:r>
          </w:p>
        </w:tc>
        <w:tc>
          <w:tcPr>
            <w:tcW w:w="5670" w:type="dxa"/>
            <w:tcBorders>
              <w:bottom w:val="single" w:sz="4" w:space="0" w:color="auto"/>
            </w:tcBorders>
            <w:shd w:val="clear" w:color="auto" w:fill="auto"/>
            <w:vAlign w:val="center"/>
          </w:tcPr>
          <w:p w14:paraId="4C5EBBD3" w14:textId="77777777" w:rsidR="00DC1C46" w:rsidRPr="006E0683" w:rsidRDefault="00DC1C46" w:rsidP="002B49E6">
            <w:pPr>
              <w:spacing w:before="60" w:after="60"/>
              <w:jc w:val="center"/>
              <w:rPr>
                <w:rFonts w:ascii="Verdana" w:eastAsia="Calibri" w:hAnsi="Verdana"/>
                <w:b/>
                <w:bCs/>
                <w:sz w:val="18"/>
                <w:szCs w:val="18"/>
                <w:lang w:eastAsia="en-US"/>
              </w:rPr>
            </w:pPr>
            <w:r w:rsidRPr="006E0683">
              <w:rPr>
                <w:rFonts w:ascii="Verdana" w:eastAsia="Calibri" w:hAnsi="Verdana"/>
                <w:b/>
                <w:bCs/>
                <w:sz w:val="18"/>
                <w:szCs w:val="18"/>
                <w:lang w:eastAsia="en-US"/>
              </w:rPr>
              <w:t>Funkcje lub parametry graniczne, ustalone przez Zamawiającego</w:t>
            </w:r>
          </w:p>
        </w:tc>
        <w:tc>
          <w:tcPr>
            <w:tcW w:w="1276" w:type="dxa"/>
            <w:tcBorders>
              <w:bottom w:val="single" w:sz="4" w:space="0" w:color="auto"/>
            </w:tcBorders>
            <w:shd w:val="clear" w:color="auto" w:fill="auto"/>
            <w:vAlign w:val="center"/>
          </w:tcPr>
          <w:p w14:paraId="69587487" w14:textId="77777777" w:rsidR="00DC1C46" w:rsidRPr="006E0683" w:rsidRDefault="00DC1C46" w:rsidP="002B49E6">
            <w:pPr>
              <w:spacing w:before="60" w:after="60"/>
              <w:jc w:val="center"/>
              <w:rPr>
                <w:rFonts w:ascii="Verdana" w:eastAsia="Calibri" w:hAnsi="Verdana"/>
                <w:b/>
                <w:bCs/>
                <w:sz w:val="18"/>
                <w:szCs w:val="18"/>
                <w:lang w:eastAsia="en-US"/>
              </w:rPr>
            </w:pPr>
            <w:r w:rsidRPr="006E0683">
              <w:rPr>
                <w:rFonts w:ascii="Verdana" w:eastAsia="Calibri" w:hAnsi="Verdana"/>
                <w:b/>
                <w:bCs/>
                <w:sz w:val="18"/>
                <w:szCs w:val="18"/>
                <w:lang w:eastAsia="en-US"/>
              </w:rPr>
              <w:t>Wymagana odpowiedź</w:t>
            </w:r>
          </w:p>
        </w:tc>
        <w:tc>
          <w:tcPr>
            <w:tcW w:w="1855" w:type="dxa"/>
            <w:tcBorders>
              <w:bottom w:val="single" w:sz="4" w:space="0" w:color="auto"/>
            </w:tcBorders>
            <w:shd w:val="clear" w:color="auto" w:fill="auto"/>
            <w:vAlign w:val="center"/>
          </w:tcPr>
          <w:p w14:paraId="017B47F2" w14:textId="77777777" w:rsidR="00DC1C46" w:rsidRPr="006E0683" w:rsidRDefault="00DC1C46" w:rsidP="002B49E6">
            <w:pPr>
              <w:spacing w:before="60" w:after="60"/>
              <w:jc w:val="center"/>
              <w:rPr>
                <w:rFonts w:ascii="Verdana" w:eastAsia="Calibri" w:hAnsi="Verdana"/>
                <w:b/>
                <w:bCs/>
                <w:sz w:val="18"/>
                <w:szCs w:val="18"/>
                <w:lang w:eastAsia="en-US"/>
              </w:rPr>
            </w:pPr>
            <w:r w:rsidRPr="006E0683">
              <w:rPr>
                <w:rFonts w:ascii="Verdana" w:eastAsia="Calibri" w:hAnsi="Verdana"/>
                <w:b/>
                <w:bCs/>
                <w:sz w:val="18"/>
                <w:szCs w:val="18"/>
                <w:lang w:eastAsia="en-US"/>
              </w:rPr>
              <w:t>Odpowiedź Wykonawcy:</w:t>
            </w:r>
          </w:p>
          <w:p w14:paraId="7183CDC7" w14:textId="77777777" w:rsidR="00DC1C46" w:rsidRPr="006E0683" w:rsidRDefault="00DC1C46" w:rsidP="002B49E6">
            <w:pPr>
              <w:spacing w:before="60" w:after="60"/>
              <w:jc w:val="center"/>
              <w:rPr>
                <w:rFonts w:ascii="Verdana" w:eastAsia="Calibri" w:hAnsi="Verdana"/>
                <w:b/>
                <w:bCs/>
                <w:sz w:val="18"/>
                <w:szCs w:val="18"/>
                <w:lang w:eastAsia="en-US"/>
              </w:rPr>
            </w:pPr>
            <w:r w:rsidRPr="006E0683">
              <w:rPr>
                <w:rFonts w:ascii="Verdana" w:eastAsia="Calibri" w:hAnsi="Verdana"/>
                <w:b/>
                <w:bCs/>
                <w:sz w:val="18"/>
                <w:szCs w:val="18"/>
                <w:lang w:eastAsia="en-US"/>
              </w:rPr>
              <w:t>podać parametry oferowane</w:t>
            </w:r>
          </w:p>
        </w:tc>
      </w:tr>
      <w:tr w:rsidR="00DC1C46" w:rsidRPr="006E0683" w14:paraId="7477D196" w14:textId="77777777" w:rsidTr="009C4BBF">
        <w:trPr>
          <w:cantSplit/>
          <w:trHeight w:val="680"/>
        </w:trPr>
        <w:tc>
          <w:tcPr>
            <w:tcW w:w="846" w:type="dxa"/>
            <w:shd w:val="clear" w:color="auto" w:fill="auto"/>
            <w:vAlign w:val="center"/>
          </w:tcPr>
          <w:p w14:paraId="3336EC4F" w14:textId="77777777" w:rsidR="00DC1C46" w:rsidRPr="009C4BBF" w:rsidRDefault="00DC1C46" w:rsidP="009C4BBF">
            <w:pPr>
              <w:pStyle w:val="Akapitzlist"/>
              <w:spacing w:before="60" w:after="60"/>
              <w:ind w:left="365" w:hanging="142"/>
              <w:rPr>
                <w:rFonts w:ascii="Verdana" w:eastAsia="Calibri" w:hAnsi="Verdana"/>
                <w:b/>
                <w:bCs/>
                <w:sz w:val="18"/>
                <w:szCs w:val="18"/>
                <w:lang w:eastAsia="en-US"/>
              </w:rPr>
            </w:pPr>
            <w:r w:rsidRPr="009C4BBF">
              <w:rPr>
                <w:rFonts w:ascii="Verdana" w:eastAsia="Calibri" w:hAnsi="Verdana"/>
                <w:b/>
                <w:bCs/>
                <w:sz w:val="18"/>
                <w:szCs w:val="18"/>
                <w:lang w:eastAsia="en-US"/>
              </w:rPr>
              <w:t>I.</w:t>
            </w:r>
          </w:p>
        </w:tc>
        <w:tc>
          <w:tcPr>
            <w:tcW w:w="8801" w:type="dxa"/>
            <w:gridSpan w:val="3"/>
            <w:shd w:val="clear" w:color="auto" w:fill="auto"/>
            <w:vAlign w:val="center"/>
          </w:tcPr>
          <w:p w14:paraId="5D147275" w14:textId="77777777" w:rsidR="00DC1C46" w:rsidRPr="00C116A7" w:rsidRDefault="00DC1C46" w:rsidP="002B49E6">
            <w:pPr>
              <w:widowControl w:val="0"/>
              <w:tabs>
                <w:tab w:val="left" w:pos="0"/>
                <w:tab w:val="right" w:leader="dot" w:pos="8953"/>
              </w:tabs>
              <w:autoSpaceDE w:val="0"/>
              <w:autoSpaceDN w:val="0"/>
              <w:adjustRightInd w:val="0"/>
              <w:spacing w:before="60" w:after="60"/>
              <w:rPr>
                <w:rFonts w:ascii="Verdana" w:hAnsi="Verdana" w:cs="Arial"/>
                <w:b/>
                <w:sz w:val="18"/>
                <w:szCs w:val="18"/>
              </w:rPr>
            </w:pPr>
            <w:r w:rsidRPr="00C116A7">
              <w:rPr>
                <w:rFonts w:ascii="Verdana" w:hAnsi="Verdana" w:cs="Arial"/>
                <w:b/>
                <w:sz w:val="18"/>
                <w:szCs w:val="18"/>
              </w:rPr>
              <w:t>Istotne parametry techniczne:</w:t>
            </w:r>
          </w:p>
        </w:tc>
      </w:tr>
      <w:tr w:rsidR="00DC1C46" w:rsidRPr="006E0683" w14:paraId="52F207A7" w14:textId="77777777" w:rsidTr="009C4BBF">
        <w:trPr>
          <w:cantSplit/>
          <w:trHeight w:val="680"/>
        </w:trPr>
        <w:tc>
          <w:tcPr>
            <w:tcW w:w="846" w:type="dxa"/>
            <w:shd w:val="clear" w:color="auto" w:fill="auto"/>
            <w:vAlign w:val="center"/>
          </w:tcPr>
          <w:p w14:paraId="33B05497" w14:textId="77777777" w:rsidR="00DC1C46" w:rsidRPr="009C4BBF" w:rsidRDefault="00DC1C46" w:rsidP="007878E3">
            <w:pPr>
              <w:pStyle w:val="Akapitzlist"/>
              <w:numPr>
                <w:ilvl w:val="1"/>
                <w:numId w:val="92"/>
              </w:numPr>
              <w:spacing w:before="60" w:after="60"/>
              <w:ind w:hanging="2014"/>
              <w:rPr>
                <w:rFonts w:ascii="Verdana" w:eastAsia="Calibri" w:hAnsi="Verdana"/>
                <w:bCs/>
                <w:sz w:val="18"/>
                <w:szCs w:val="18"/>
                <w:lang w:eastAsia="en-US"/>
              </w:rPr>
            </w:pPr>
          </w:p>
        </w:tc>
        <w:tc>
          <w:tcPr>
            <w:tcW w:w="5670" w:type="dxa"/>
            <w:shd w:val="clear" w:color="auto" w:fill="auto"/>
            <w:vAlign w:val="center"/>
          </w:tcPr>
          <w:p w14:paraId="278EE784" w14:textId="6EEE24CC" w:rsidR="00DC1C46" w:rsidRPr="009C4BBF" w:rsidRDefault="009C4BBF" w:rsidP="009C4BBF">
            <w:pPr>
              <w:ind w:left="108"/>
              <w:rPr>
                <w:rFonts w:ascii="Tahoma" w:hAnsi="Tahoma"/>
                <w:color w:val="000000"/>
                <w:spacing w:val="11"/>
                <w:sz w:val="18"/>
              </w:rPr>
            </w:pPr>
            <w:r>
              <w:rPr>
                <w:rFonts w:ascii="Tahoma" w:hAnsi="Tahoma"/>
                <w:color w:val="000000"/>
                <w:spacing w:val="11"/>
                <w:sz w:val="18"/>
              </w:rPr>
              <w:t>Audiometr diagnostyczny z audiometrią mowy</w:t>
            </w:r>
          </w:p>
        </w:tc>
        <w:tc>
          <w:tcPr>
            <w:tcW w:w="1276" w:type="dxa"/>
            <w:shd w:val="clear" w:color="auto" w:fill="auto"/>
          </w:tcPr>
          <w:p w14:paraId="30546E5F" w14:textId="77777777" w:rsidR="00DC1C46" w:rsidRPr="006E0683" w:rsidRDefault="00DC1C46" w:rsidP="002B49E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321B0DED" w14:textId="77777777" w:rsidR="00DC1C46" w:rsidRPr="006E0683" w:rsidRDefault="00DC1C46" w:rsidP="002B49E6">
            <w:pPr>
              <w:spacing w:before="60" w:after="60"/>
              <w:rPr>
                <w:rFonts w:ascii="Verdana" w:eastAsia="Calibri" w:hAnsi="Verdana"/>
                <w:bCs/>
                <w:sz w:val="18"/>
                <w:szCs w:val="18"/>
                <w:lang w:eastAsia="en-US"/>
              </w:rPr>
            </w:pPr>
          </w:p>
        </w:tc>
      </w:tr>
      <w:tr w:rsidR="00DC1C46" w:rsidRPr="006E0683" w14:paraId="45F62047" w14:textId="77777777" w:rsidTr="009C4BBF">
        <w:trPr>
          <w:cantSplit/>
          <w:trHeight w:val="680"/>
        </w:trPr>
        <w:tc>
          <w:tcPr>
            <w:tcW w:w="846" w:type="dxa"/>
            <w:shd w:val="clear" w:color="auto" w:fill="auto"/>
            <w:vAlign w:val="center"/>
          </w:tcPr>
          <w:p w14:paraId="2A1C613E" w14:textId="77777777" w:rsidR="00DC1C46" w:rsidRPr="009C4BBF" w:rsidRDefault="00DC1C46" w:rsidP="007878E3">
            <w:pPr>
              <w:pStyle w:val="Akapitzlist"/>
              <w:numPr>
                <w:ilvl w:val="1"/>
                <w:numId w:val="92"/>
              </w:numPr>
              <w:spacing w:before="60" w:after="60"/>
              <w:ind w:hanging="2014"/>
              <w:rPr>
                <w:rFonts w:ascii="Verdana" w:eastAsia="Calibri" w:hAnsi="Verdana"/>
                <w:bCs/>
                <w:sz w:val="18"/>
                <w:szCs w:val="18"/>
                <w:lang w:eastAsia="en-US"/>
              </w:rPr>
            </w:pPr>
          </w:p>
        </w:tc>
        <w:tc>
          <w:tcPr>
            <w:tcW w:w="5670" w:type="dxa"/>
            <w:shd w:val="clear" w:color="auto" w:fill="auto"/>
            <w:vAlign w:val="center"/>
          </w:tcPr>
          <w:p w14:paraId="078CC25F" w14:textId="77777777" w:rsidR="00FA2619" w:rsidRDefault="001254CA" w:rsidP="00FA2619">
            <w:pPr>
              <w:spacing w:line="302" w:lineRule="auto"/>
              <w:ind w:left="108" w:right="108"/>
              <w:rPr>
                <w:rFonts w:ascii="Tahoma" w:hAnsi="Tahoma"/>
                <w:color w:val="000000"/>
                <w:spacing w:val="14"/>
                <w:sz w:val="18"/>
              </w:rPr>
            </w:pPr>
            <w:r>
              <w:rPr>
                <w:rFonts w:ascii="Tahoma" w:hAnsi="Tahoma"/>
                <w:color w:val="000000"/>
                <w:spacing w:val="14"/>
                <w:sz w:val="18"/>
              </w:rPr>
              <w:t xml:space="preserve">Urządzenie spełniające normy: </w:t>
            </w:r>
          </w:p>
          <w:p w14:paraId="1DCB5D9E" w14:textId="5AEF94C7" w:rsidR="00DC1C46" w:rsidRPr="009C4BBF" w:rsidRDefault="001254CA" w:rsidP="0023422E">
            <w:pPr>
              <w:spacing w:line="302" w:lineRule="auto"/>
              <w:ind w:left="108" w:right="108"/>
              <w:rPr>
                <w:rFonts w:ascii="Tahoma" w:hAnsi="Tahoma"/>
                <w:color w:val="000000"/>
                <w:spacing w:val="14"/>
                <w:sz w:val="18"/>
              </w:rPr>
            </w:pPr>
            <w:r>
              <w:rPr>
                <w:rFonts w:ascii="Tahoma" w:hAnsi="Tahoma"/>
                <w:color w:val="000000"/>
                <w:spacing w:val="14"/>
                <w:sz w:val="18"/>
              </w:rPr>
              <w:t xml:space="preserve">Klasa bezpieczeństwa: </w:t>
            </w:r>
            <w:r>
              <w:rPr>
                <w:rFonts w:ascii="Tahoma" w:hAnsi="Tahoma"/>
                <w:color w:val="000000"/>
                <w:spacing w:val="5"/>
                <w:sz w:val="18"/>
              </w:rPr>
              <w:t xml:space="preserve">klasa I, typ B, norma EN 60601-1, EN 60645-1, EN 60645-2, </w:t>
            </w:r>
            <w:r>
              <w:rPr>
                <w:rFonts w:ascii="Tahoma" w:hAnsi="Tahoma"/>
                <w:color w:val="000000"/>
                <w:spacing w:val="6"/>
                <w:sz w:val="18"/>
              </w:rPr>
              <w:t xml:space="preserve">EN 60645-4 oraz </w:t>
            </w:r>
            <w:r w:rsidRPr="00A81F37">
              <w:rPr>
                <w:rFonts w:ascii="Verdana" w:hAnsi="Verdana"/>
                <w:color w:val="00B0F0"/>
                <w:spacing w:val="6"/>
                <w:sz w:val="18"/>
              </w:rPr>
              <w:t xml:space="preserve">ANSI S3.6-1996 </w:t>
            </w:r>
            <w:r w:rsidR="00FA2619">
              <w:rPr>
                <w:rFonts w:ascii="Verdana" w:hAnsi="Verdana"/>
                <w:color w:val="00B0F0"/>
                <w:spacing w:val="6"/>
                <w:sz w:val="18"/>
              </w:rPr>
              <w:t>lub</w:t>
            </w:r>
            <w:r w:rsidRPr="00A81F37">
              <w:rPr>
                <w:rFonts w:ascii="Verdana" w:hAnsi="Verdana"/>
                <w:color w:val="00B0F0"/>
                <w:spacing w:val="6"/>
                <w:sz w:val="18"/>
              </w:rPr>
              <w:t xml:space="preserve"> ANSI</w:t>
            </w:r>
            <w:r w:rsidRPr="00A81F37">
              <w:rPr>
                <w:rFonts w:ascii="Verdana" w:hAnsi="Verdana"/>
                <w:i/>
                <w:color w:val="00B0F0"/>
                <w:sz w:val="18"/>
                <w:szCs w:val="18"/>
              </w:rPr>
              <w:t xml:space="preserve"> </w:t>
            </w:r>
            <w:r w:rsidRPr="00B31063">
              <w:rPr>
                <w:rFonts w:ascii="Verdana" w:hAnsi="Verdana"/>
                <w:color w:val="00B0F0"/>
                <w:sz w:val="18"/>
                <w:szCs w:val="18"/>
              </w:rPr>
              <w:t>S3.6-2010</w:t>
            </w:r>
            <w:r w:rsidR="00FA2619">
              <w:rPr>
                <w:rFonts w:ascii="Verdana" w:hAnsi="Verdana"/>
                <w:color w:val="00B0F0"/>
                <w:sz w:val="18"/>
                <w:szCs w:val="18"/>
              </w:rPr>
              <w:t>,</w:t>
            </w:r>
            <w:r w:rsidR="0023422E">
              <w:rPr>
                <w:rFonts w:ascii="Verdana" w:hAnsi="Verdana"/>
                <w:color w:val="00B0F0"/>
                <w:sz w:val="18"/>
                <w:szCs w:val="18"/>
              </w:rPr>
              <w:t xml:space="preserve"> </w:t>
            </w:r>
            <w:r w:rsidRPr="00FA2619">
              <w:rPr>
                <w:rFonts w:ascii="Tahoma" w:hAnsi="Tahoma"/>
                <w:spacing w:val="6"/>
                <w:sz w:val="18"/>
              </w:rPr>
              <w:t>lub równoważne</w:t>
            </w:r>
          </w:p>
        </w:tc>
        <w:tc>
          <w:tcPr>
            <w:tcW w:w="1276" w:type="dxa"/>
            <w:shd w:val="clear" w:color="auto" w:fill="auto"/>
          </w:tcPr>
          <w:p w14:paraId="1DD344ED" w14:textId="77777777" w:rsidR="00DC1C46" w:rsidRPr="006E0683" w:rsidRDefault="00DC1C46" w:rsidP="002B49E6">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4D07F95C" w14:textId="77777777" w:rsidR="00DC1C46" w:rsidRPr="006E0683" w:rsidRDefault="00DC1C46" w:rsidP="002B49E6">
            <w:pPr>
              <w:spacing w:before="60" w:after="60"/>
              <w:rPr>
                <w:rFonts w:ascii="Verdana" w:eastAsia="Calibri" w:hAnsi="Verdana"/>
                <w:bCs/>
                <w:sz w:val="18"/>
                <w:szCs w:val="18"/>
                <w:lang w:eastAsia="en-US"/>
              </w:rPr>
            </w:pPr>
          </w:p>
        </w:tc>
      </w:tr>
      <w:tr w:rsidR="00DC1C46" w:rsidRPr="006E0683" w14:paraId="26CB2A0F" w14:textId="77777777" w:rsidTr="009C4BBF">
        <w:trPr>
          <w:cantSplit/>
          <w:trHeight w:val="680"/>
        </w:trPr>
        <w:tc>
          <w:tcPr>
            <w:tcW w:w="846" w:type="dxa"/>
            <w:shd w:val="clear" w:color="auto" w:fill="auto"/>
            <w:vAlign w:val="center"/>
          </w:tcPr>
          <w:p w14:paraId="12577593" w14:textId="16101C31" w:rsidR="00DC1C46" w:rsidRPr="009C4BBF" w:rsidRDefault="00DC1C46" w:rsidP="007878E3">
            <w:pPr>
              <w:pStyle w:val="Akapitzlist"/>
              <w:numPr>
                <w:ilvl w:val="1"/>
                <w:numId w:val="92"/>
              </w:numPr>
              <w:spacing w:before="60" w:after="60"/>
              <w:ind w:hanging="2014"/>
              <w:rPr>
                <w:rFonts w:ascii="Verdana" w:eastAsia="Calibri" w:hAnsi="Verdana"/>
                <w:b/>
                <w:bCs/>
                <w:sz w:val="18"/>
                <w:szCs w:val="18"/>
                <w:lang w:eastAsia="en-US"/>
              </w:rPr>
            </w:pPr>
          </w:p>
        </w:tc>
        <w:tc>
          <w:tcPr>
            <w:tcW w:w="5670" w:type="dxa"/>
            <w:shd w:val="clear" w:color="auto" w:fill="auto"/>
            <w:vAlign w:val="center"/>
          </w:tcPr>
          <w:p w14:paraId="61237C08" w14:textId="54903010" w:rsidR="00DC1C46" w:rsidRPr="009C4BBF" w:rsidRDefault="009C4BBF" w:rsidP="009C4BBF">
            <w:pPr>
              <w:ind w:left="108"/>
              <w:rPr>
                <w:rFonts w:ascii="Tahoma" w:hAnsi="Tahoma"/>
                <w:color w:val="000000"/>
                <w:spacing w:val="10"/>
                <w:sz w:val="18"/>
              </w:rPr>
            </w:pPr>
            <w:r>
              <w:rPr>
                <w:rFonts w:ascii="Tahoma" w:hAnsi="Tahoma"/>
                <w:color w:val="000000"/>
                <w:spacing w:val="10"/>
                <w:sz w:val="18"/>
              </w:rPr>
              <w:t>Dwa osobne identyczne kanały</w:t>
            </w:r>
          </w:p>
        </w:tc>
        <w:tc>
          <w:tcPr>
            <w:tcW w:w="1276" w:type="dxa"/>
            <w:shd w:val="clear" w:color="auto" w:fill="auto"/>
          </w:tcPr>
          <w:p w14:paraId="295A1899" w14:textId="77777777" w:rsidR="00DC1C46" w:rsidRPr="006E0683" w:rsidRDefault="00DC1C46" w:rsidP="002B49E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006E6952" w14:textId="77777777" w:rsidR="00DC1C46" w:rsidRPr="006E0683" w:rsidRDefault="00DC1C46" w:rsidP="002B49E6">
            <w:pPr>
              <w:spacing w:before="60" w:after="60"/>
              <w:rPr>
                <w:rFonts w:ascii="Verdana" w:eastAsia="Calibri" w:hAnsi="Verdana"/>
                <w:b/>
                <w:bCs/>
                <w:sz w:val="18"/>
                <w:szCs w:val="18"/>
                <w:lang w:eastAsia="en-US"/>
              </w:rPr>
            </w:pPr>
          </w:p>
        </w:tc>
      </w:tr>
      <w:tr w:rsidR="00141947" w:rsidRPr="006E0683" w14:paraId="353790E6" w14:textId="77777777" w:rsidTr="009C4BBF">
        <w:trPr>
          <w:cantSplit/>
          <w:trHeight w:val="680"/>
        </w:trPr>
        <w:tc>
          <w:tcPr>
            <w:tcW w:w="846" w:type="dxa"/>
            <w:shd w:val="clear" w:color="auto" w:fill="auto"/>
            <w:vAlign w:val="center"/>
          </w:tcPr>
          <w:p w14:paraId="0B405A62" w14:textId="77777777" w:rsidR="00141947" w:rsidRPr="009C4BBF" w:rsidRDefault="00141947" w:rsidP="007878E3">
            <w:pPr>
              <w:pStyle w:val="Akapitzlist"/>
              <w:numPr>
                <w:ilvl w:val="1"/>
                <w:numId w:val="92"/>
              </w:numPr>
              <w:spacing w:before="60" w:after="60"/>
              <w:ind w:hanging="2014"/>
              <w:rPr>
                <w:rFonts w:ascii="Verdana" w:eastAsia="Calibri" w:hAnsi="Verdana"/>
                <w:b/>
                <w:bCs/>
                <w:sz w:val="18"/>
                <w:szCs w:val="18"/>
                <w:lang w:eastAsia="en-US"/>
              </w:rPr>
            </w:pPr>
          </w:p>
        </w:tc>
        <w:tc>
          <w:tcPr>
            <w:tcW w:w="5670" w:type="dxa"/>
            <w:shd w:val="clear" w:color="auto" w:fill="auto"/>
            <w:vAlign w:val="center"/>
          </w:tcPr>
          <w:p w14:paraId="3ED81C75" w14:textId="3DB0912D" w:rsidR="00141947" w:rsidRPr="009C4BBF" w:rsidRDefault="009C4BBF" w:rsidP="009C4BBF">
            <w:pPr>
              <w:ind w:left="108"/>
              <w:rPr>
                <w:rFonts w:ascii="Tahoma" w:hAnsi="Tahoma"/>
                <w:color w:val="000000"/>
                <w:spacing w:val="6"/>
                <w:sz w:val="18"/>
                <w:lang w:val="en-US"/>
              </w:rPr>
            </w:pPr>
            <w:r w:rsidRPr="009C4BBF">
              <w:rPr>
                <w:rFonts w:ascii="Tahoma" w:hAnsi="Tahoma"/>
                <w:color w:val="000000"/>
                <w:spacing w:val="6"/>
                <w:sz w:val="18"/>
                <w:lang w:val="en-US"/>
              </w:rPr>
              <w:t xml:space="preserve">Testy </w:t>
            </w:r>
            <w:proofErr w:type="spellStart"/>
            <w:r w:rsidRPr="009C4BBF">
              <w:rPr>
                <w:rFonts w:ascii="Tahoma" w:hAnsi="Tahoma"/>
                <w:color w:val="000000"/>
                <w:spacing w:val="6"/>
                <w:sz w:val="18"/>
                <w:lang w:val="en-US"/>
              </w:rPr>
              <w:t>specjalne</w:t>
            </w:r>
            <w:proofErr w:type="spellEnd"/>
            <w:r w:rsidRPr="009C4BBF">
              <w:rPr>
                <w:rFonts w:ascii="Tahoma" w:hAnsi="Tahoma"/>
                <w:color w:val="000000"/>
                <w:spacing w:val="6"/>
                <w:sz w:val="18"/>
                <w:lang w:val="en-US"/>
              </w:rPr>
              <w:t xml:space="preserve">: SISI, Fowler (ABLB), </w:t>
            </w:r>
            <w:proofErr w:type="spellStart"/>
            <w:r w:rsidRPr="009C4BBF">
              <w:rPr>
                <w:rFonts w:ascii="Tahoma" w:hAnsi="Tahoma"/>
                <w:color w:val="000000"/>
                <w:spacing w:val="6"/>
                <w:sz w:val="18"/>
                <w:lang w:val="en-US"/>
              </w:rPr>
              <w:t>Stenger</w:t>
            </w:r>
            <w:proofErr w:type="spellEnd"/>
          </w:p>
        </w:tc>
        <w:tc>
          <w:tcPr>
            <w:tcW w:w="1276" w:type="dxa"/>
            <w:shd w:val="clear" w:color="auto" w:fill="auto"/>
          </w:tcPr>
          <w:p w14:paraId="03C89534" w14:textId="53D3554E" w:rsidR="00141947" w:rsidRPr="006E0683" w:rsidRDefault="00141947" w:rsidP="00141947">
            <w:pPr>
              <w:spacing w:before="60" w:after="60"/>
              <w:jc w:val="center"/>
              <w:rPr>
                <w:rFonts w:ascii="Verdana" w:eastAsia="Calibri" w:hAnsi="Verdana"/>
                <w:sz w:val="18"/>
                <w:szCs w:val="18"/>
                <w:lang w:eastAsia="en-US"/>
              </w:rPr>
            </w:pPr>
            <w:r w:rsidRPr="00723A81">
              <w:rPr>
                <w:rFonts w:ascii="Verdana" w:eastAsia="Calibri" w:hAnsi="Verdana"/>
                <w:sz w:val="18"/>
                <w:szCs w:val="18"/>
                <w:lang w:eastAsia="en-US"/>
              </w:rPr>
              <w:t>Tak, podać</w:t>
            </w:r>
          </w:p>
        </w:tc>
        <w:tc>
          <w:tcPr>
            <w:tcW w:w="1855" w:type="dxa"/>
            <w:shd w:val="clear" w:color="auto" w:fill="auto"/>
            <w:vAlign w:val="center"/>
          </w:tcPr>
          <w:p w14:paraId="41109BD8" w14:textId="77777777" w:rsidR="00141947" w:rsidRPr="006E0683" w:rsidRDefault="00141947" w:rsidP="00141947">
            <w:pPr>
              <w:spacing w:before="60" w:after="60"/>
              <w:rPr>
                <w:rFonts w:ascii="Verdana" w:eastAsia="Calibri" w:hAnsi="Verdana"/>
                <w:b/>
                <w:bCs/>
                <w:sz w:val="18"/>
                <w:szCs w:val="18"/>
                <w:lang w:eastAsia="en-US"/>
              </w:rPr>
            </w:pPr>
          </w:p>
        </w:tc>
      </w:tr>
      <w:tr w:rsidR="00141947" w:rsidRPr="006E0683" w14:paraId="2221CC46" w14:textId="77777777" w:rsidTr="009C4BBF">
        <w:trPr>
          <w:cantSplit/>
          <w:trHeight w:val="680"/>
        </w:trPr>
        <w:tc>
          <w:tcPr>
            <w:tcW w:w="846" w:type="dxa"/>
            <w:shd w:val="clear" w:color="auto" w:fill="auto"/>
            <w:vAlign w:val="center"/>
          </w:tcPr>
          <w:p w14:paraId="3AEBFCEB" w14:textId="77777777" w:rsidR="00141947" w:rsidRPr="009C4BBF" w:rsidRDefault="00141947" w:rsidP="007878E3">
            <w:pPr>
              <w:pStyle w:val="Akapitzlist"/>
              <w:numPr>
                <w:ilvl w:val="1"/>
                <w:numId w:val="92"/>
              </w:numPr>
              <w:spacing w:before="60" w:after="60"/>
              <w:ind w:hanging="2014"/>
              <w:rPr>
                <w:rFonts w:ascii="Verdana" w:eastAsia="Calibri" w:hAnsi="Verdana"/>
                <w:b/>
                <w:bCs/>
                <w:sz w:val="18"/>
                <w:szCs w:val="18"/>
                <w:lang w:eastAsia="en-US"/>
              </w:rPr>
            </w:pPr>
          </w:p>
        </w:tc>
        <w:tc>
          <w:tcPr>
            <w:tcW w:w="5670" w:type="dxa"/>
            <w:shd w:val="clear" w:color="auto" w:fill="auto"/>
            <w:vAlign w:val="center"/>
          </w:tcPr>
          <w:p w14:paraId="0A52A887" w14:textId="1DA42BEF" w:rsidR="00141947" w:rsidRPr="009C4BBF" w:rsidRDefault="009C4BBF" w:rsidP="009C4BBF">
            <w:pPr>
              <w:spacing w:line="243" w:lineRule="exact"/>
              <w:ind w:left="108" w:right="252"/>
              <w:rPr>
                <w:rFonts w:ascii="Tahoma" w:hAnsi="Tahoma"/>
                <w:color w:val="000000"/>
                <w:spacing w:val="6"/>
                <w:sz w:val="18"/>
              </w:rPr>
            </w:pPr>
            <w:r>
              <w:rPr>
                <w:rFonts w:ascii="Tahoma" w:hAnsi="Tahoma"/>
                <w:color w:val="000000"/>
                <w:spacing w:val="6"/>
                <w:sz w:val="18"/>
              </w:rPr>
              <w:t xml:space="preserve">Możliwość pracy samodzielnej urządzenia lub za pomocą </w:t>
            </w:r>
            <w:r>
              <w:rPr>
                <w:rFonts w:ascii="Tahoma" w:hAnsi="Tahoma"/>
                <w:color w:val="000000"/>
                <w:sz w:val="18"/>
              </w:rPr>
              <w:t>komputera</w:t>
            </w:r>
          </w:p>
        </w:tc>
        <w:tc>
          <w:tcPr>
            <w:tcW w:w="1276" w:type="dxa"/>
            <w:shd w:val="clear" w:color="auto" w:fill="auto"/>
          </w:tcPr>
          <w:p w14:paraId="2017FEC3" w14:textId="6D7C70DE" w:rsidR="00141947" w:rsidRPr="006E0683" w:rsidRDefault="00141947" w:rsidP="00141947">
            <w:pPr>
              <w:spacing w:before="60" w:after="60"/>
              <w:jc w:val="center"/>
              <w:rPr>
                <w:rFonts w:ascii="Verdana" w:eastAsia="Calibri" w:hAnsi="Verdana"/>
                <w:sz w:val="18"/>
                <w:szCs w:val="18"/>
                <w:lang w:eastAsia="en-US"/>
              </w:rPr>
            </w:pPr>
            <w:r w:rsidRPr="00723A81">
              <w:rPr>
                <w:rFonts w:ascii="Verdana" w:eastAsia="Calibri" w:hAnsi="Verdana"/>
                <w:sz w:val="18"/>
                <w:szCs w:val="18"/>
                <w:lang w:eastAsia="en-US"/>
              </w:rPr>
              <w:t>Tak, podać</w:t>
            </w:r>
          </w:p>
        </w:tc>
        <w:tc>
          <w:tcPr>
            <w:tcW w:w="1855" w:type="dxa"/>
            <w:shd w:val="clear" w:color="auto" w:fill="auto"/>
            <w:vAlign w:val="center"/>
          </w:tcPr>
          <w:p w14:paraId="53954FC3" w14:textId="77777777" w:rsidR="00141947" w:rsidRPr="006E0683" w:rsidRDefault="00141947" w:rsidP="00141947">
            <w:pPr>
              <w:spacing w:before="60" w:after="60"/>
              <w:rPr>
                <w:rFonts w:ascii="Verdana" w:eastAsia="Calibri" w:hAnsi="Verdana"/>
                <w:b/>
                <w:bCs/>
                <w:sz w:val="18"/>
                <w:szCs w:val="18"/>
                <w:lang w:eastAsia="en-US"/>
              </w:rPr>
            </w:pPr>
          </w:p>
        </w:tc>
      </w:tr>
      <w:tr w:rsidR="00141947" w:rsidRPr="006E0683" w14:paraId="731D8B1A" w14:textId="77777777" w:rsidTr="009C4BBF">
        <w:trPr>
          <w:cantSplit/>
          <w:trHeight w:val="680"/>
        </w:trPr>
        <w:tc>
          <w:tcPr>
            <w:tcW w:w="846" w:type="dxa"/>
            <w:shd w:val="clear" w:color="auto" w:fill="auto"/>
            <w:vAlign w:val="center"/>
          </w:tcPr>
          <w:p w14:paraId="22F5B12B" w14:textId="77777777" w:rsidR="00141947" w:rsidRPr="009C4BBF" w:rsidRDefault="00141947" w:rsidP="007878E3">
            <w:pPr>
              <w:pStyle w:val="Akapitzlist"/>
              <w:numPr>
                <w:ilvl w:val="1"/>
                <w:numId w:val="92"/>
              </w:numPr>
              <w:spacing w:before="60" w:after="60"/>
              <w:ind w:hanging="2014"/>
              <w:rPr>
                <w:rFonts w:ascii="Verdana" w:eastAsia="Calibri" w:hAnsi="Verdana"/>
                <w:b/>
                <w:bCs/>
                <w:sz w:val="18"/>
                <w:szCs w:val="18"/>
                <w:lang w:eastAsia="en-US"/>
              </w:rPr>
            </w:pPr>
          </w:p>
        </w:tc>
        <w:tc>
          <w:tcPr>
            <w:tcW w:w="5670" w:type="dxa"/>
            <w:shd w:val="clear" w:color="auto" w:fill="auto"/>
            <w:vAlign w:val="center"/>
          </w:tcPr>
          <w:p w14:paraId="469A82BB" w14:textId="440C73E9" w:rsidR="00141947" w:rsidRPr="00C116A7" w:rsidRDefault="009C4BBF" w:rsidP="009C4BBF">
            <w:pPr>
              <w:widowControl w:val="0"/>
              <w:tabs>
                <w:tab w:val="left" w:pos="227"/>
                <w:tab w:val="right" w:leader="dot" w:pos="8953"/>
              </w:tabs>
              <w:autoSpaceDE w:val="0"/>
              <w:autoSpaceDN w:val="0"/>
              <w:adjustRightInd w:val="0"/>
              <w:ind w:left="86"/>
              <w:rPr>
                <w:rFonts w:ascii="Arial" w:hAnsi="Arial" w:cs="Arial"/>
                <w:color w:val="000000"/>
                <w:sz w:val="20"/>
                <w:szCs w:val="20"/>
              </w:rPr>
            </w:pPr>
            <w:r>
              <w:rPr>
                <w:rFonts w:ascii="Tahoma" w:hAnsi="Tahoma"/>
                <w:color w:val="000000"/>
                <w:spacing w:val="12"/>
                <w:sz w:val="18"/>
              </w:rPr>
              <w:t xml:space="preserve">Możliwość sterowania badaniem zarówno z komputera </w:t>
            </w:r>
            <w:r>
              <w:rPr>
                <w:rFonts w:ascii="Tahoma" w:hAnsi="Tahoma"/>
                <w:color w:val="000000"/>
                <w:spacing w:val="12"/>
                <w:sz w:val="18"/>
              </w:rPr>
              <w:br/>
              <w:t xml:space="preserve">jak </w:t>
            </w:r>
            <w:r>
              <w:rPr>
                <w:rFonts w:ascii="Tahoma" w:hAnsi="Tahoma"/>
                <w:color w:val="000000"/>
                <w:spacing w:val="10"/>
                <w:sz w:val="18"/>
              </w:rPr>
              <w:t>i panelu urządzenia głównego</w:t>
            </w:r>
          </w:p>
        </w:tc>
        <w:tc>
          <w:tcPr>
            <w:tcW w:w="1276" w:type="dxa"/>
            <w:shd w:val="clear" w:color="auto" w:fill="auto"/>
          </w:tcPr>
          <w:p w14:paraId="30961E0B" w14:textId="5A02E531" w:rsidR="00141947" w:rsidRPr="006E0683" w:rsidRDefault="00141947" w:rsidP="00141947">
            <w:pPr>
              <w:spacing w:before="60" w:after="60"/>
              <w:jc w:val="center"/>
              <w:rPr>
                <w:rFonts w:ascii="Verdana" w:eastAsia="Calibri" w:hAnsi="Verdana"/>
                <w:sz w:val="18"/>
                <w:szCs w:val="18"/>
                <w:lang w:eastAsia="en-US"/>
              </w:rPr>
            </w:pPr>
            <w:r w:rsidRPr="00723A81">
              <w:rPr>
                <w:rFonts w:ascii="Verdana" w:eastAsia="Calibri" w:hAnsi="Verdana"/>
                <w:sz w:val="18"/>
                <w:szCs w:val="18"/>
                <w:lang w:eastAsia="en-US"/>
              </w:rPr>
              <w:t>Tak, podać</w:t>
            </w:r>
          </w:p>
        </w:tc>
        <w:tc>
          <w:tcPr>
            <w:tcW w:w="1855" w:type="dxa"/>
            <w:shd w:val="clear" w:color="auto" w:fill="auto"/>
            <w:vAlign w:val="center"/>
          </w:tcPr>
          <w:p w14:paraId="0A0B6B3C" w14:textId="77777777" w:rsidR="00141947" w:rsidRPr="006E0683" w:rsidRDefault="00141947" w:rsidP="00141947">
            <w:pPr>
              <w:spacing w:before="60" w:after="60"/>
              <w:rPr>
                <w:rFonts w:ascii="Verdana" w:eastAsia="Calibri" w:hAnsi="Verdana"/>
                <w:b/>
                <w:bCs/>
                <w:sz w:val="18"/>
                <w:szCs w:val="18"/>
                <w:lang w:eastAsia="en-US"/>
              </w:rPr>
            </w:pPr>
          </w:p>
        </w:tc>
      </w:tr>
      <w:tr w:rsidR="007C2110" w:rsidRPr="006E0683" w14:paraId="3E7336C5" w14:textId="77777777" w:rsidTr="009C4BBF">
        <w:trPr>
          <w:cantSplit/>
          <w:trHeight w:val="680"/>
        </w:trPr>
        <w:tc>
          <w:tcPr>
            <w:tcW w:w="846" w:type="dxa"/>
            <w:shd w:val="clear" w:color="auto" w:fill="auto"/>
            <w:vAlign w:val="center"/>
          </w:tcPr>
          <w:p w14:paraId="597F0F4E" w14:textId="77777777" w:rsidR="007C2110" w:rsidRPr="009C4BBF" w:rsidRDefault="007C2110" w:rsidP="007878E3">
            <w:pPr>
              <w:pStyle w:val="Akapitzlist"/>
              <w:numPr>
                <w:ilvl w:val="1"/>
                <w:numId w:val="92"/>
              </w:numPr>
              <w:spacing w:before="60" w:after="60"/>
              <w:ind w:hanging="2014"/>
              <w:rPr>
                <w:rFonts w:ascii="Verdana" w:eastAsia="Calibri" w:hAnsi="Verdana"/>
                <w:b/>
                <w:bCs/>
                <w:sz w:val="18"/>
                <w:szCs w:val="18"/>
                <w:lang w:eastAsia="en-US"/>
              </w:rPr>
            </w:pPr>
          </w:p>
        </w:tc>
        <w:tc>
          <w:tcPr>
            <w:tcW w:w="5670" w:type="dxa"/>
            <w:shd w:val="clear" w:color="auto" w:fill="auto"/>
            <w:vAlign w:val="center"/>
          </w:tcPr>
          <w:p w14:paraId="7A7B154C" w14:textId="486A84CC" w:rsidR="007C2110" w:rsidRDefault="007C2110" w:rsidP="007C2110">
            <w:pPr>
              <w:spacing w:line="258" w:lineRule="exact"/>
              <w:ind w:left="108" w:right="144"/>
              <w:rPr>
                <w:rFonts w:ascii="Tahoma" w:hAnsi="Tahoma"/>
                <w:color w:val="000000"/>
                <w:spacing w:val="12"/>
                <w:sz w:val="18"/>
              </w:rPr>
            </w:pPr>
            <w:r>
              <w:rPr>
                <w:rFonts w:ascii="Tahoma" w:hAnsi="Tahoma"/>
                <w:color w:val="000000"/>
                <w:spacing w:val="10"/>
                <w:sz w:val="18"/>
              </w:rPr>
              <w:t xml:space="preserve">Automatyczne </w:t>
            </w:r>
            <w:r>
              <w:rPr>
                <w:rFonts w:ascii="Tahoma" w:hAnsi="Tahoma"/>
                <w:color w:val="000000"/>
                <w:spacing w:val="7"/>
                <w:sz w:val="18"/>
              </w:rPr>
              <w:t xml:space="preserve">przeniesienie wyników badań do komputera, wizualizacja </w:t>
            </w:r>
            <w:r>
              <w:rPr>
                <w:rFonts w:ascii="Tahoma" w:hAnsi="Tahoma"/>
                <w:color w:val="000000"/>
                <w:spacing w:val="5"/>
                <w:sz w:val="18"/>
              </w:rPr>
              <w:t xml:space="preserve">pracy na audiometrze w czasie rzeczywistym widoczna na </w:t>
            </w:r>
            <w:r>
              <w:rPr>
                <w:rFonts w:ascii="Tahoma" w:hAnsi="Tahoma"/>
                <w:color w:val="000000"/>
                <w:spacing w:val="10"/>
                <w:sz w:val="18"/>
              </w:rPr>
              <w:t>ekranie komputera</w:t>
            </w:r>
          </w:p>
        </w:tc>
        <w:tc>
          <w:tcPr>
            <w:tcW w:w="1276" w:type="dxa"/>
            <w:shd w:val="clear" w:color="auto" w:fill="auto"/>
          </w:tcPr>
          <w:p w14:paraId="5EED0F60" w14:textId="76890544" w:rsidR="007C2110" w:rsidRPr="00723A81" w:rsidRDefault="007C2110" w:rsidP="007C2110">
            <w:pPr>
              <w:spacing w:before="60" w:after="60"/>
              <w:jc w:val="center"/>
              <w:rPr>
                <w:rFonts w:ascii="Verdana" w:eastAsia="Calibri" w:hAnsi="Verdana"/>
                <w:sz w:val="18"/>
                <w:szCs w:val="18"/>
                <w:lang w:eastAsia="en-US"/>
              </w:rPr>
            </w:pPr>
            <w:r w:rsidRPr="00EE0385">
              <w:rPr>
                <w:rFonts w:ascii="Verdana" w:eastAsia="Calibri" w:hAnsi="Verdana"/>
                <w:sz w:val="18"/>
                <w:szCs w:val="18"/>
                <w:lang w:eastAsia="en-US"/>
              </w:rPr>
              <w:t>Tak, podać</w:t>
            </w:r>
          </w:p>
        </w:tc>
        <w:tc>
          <w:tcPr>
            <w:tcW w:w="1855" w:type="dxa"/>
            <w:shd w:val="clear" w:color="auto" w:fill="auto"/>
            <w:vAlign w:val="center"/>
          </w:tcPr>
          <w:p w14:paraId="4773BF00" w14:textId="77777777" w:rsidR="007C2110" w:rsidRPr="006E0683" w:rsidRDefault="007C2110" w:rsidP="007C2110">
            <w:pPr>
              <w:spacing w:before="60" w:after="60"/>
              <w:rPr>
                <w:rFonts w:ascii="Verdana" w:eastAsia="Calibri" w:hAnsi="Verdana"/>
                <w:b/>
                <w:bCs/>
                <w:sz w:val="18"/>
                <w:szCs w:val="18"/>
                <w:lang w:eastAsia="en-US"/>
              </w:rPr>
            </w:pPr>
          </w:p>
        </w:tc>
      </w:tr>
      <w:tr w:rsidR="007C2110" w:rsidRPr="006E0683" w14:paraId="0E41E37E" w14:textId="77777777" w:rsidTr="009C4BBF">
        <w:trPr>
          <w:cantSplit/>
          <w:trHeight w:val="680"/>
        </w:trPr>
        <w:tc>
          <w:tcPr>
            <w:tcW w:w="846" w:type="dxa"/>
            <w:shd w:val="clear" w:color="auto" w:fill="auto"/>
            <w:vAlign w:val="center"/>
          </w:tcPr>
          <w:p w14:paraId="279591F2" w14:textId="77777777" w:rsidR="007C2110" w:rsidRPr="009C4BBF" w:rsidRDefault="007C2110" w:rsidP="007878E3">
            <w:pPr>
              <w:pStyle w:val="Akapitzlist"/>
              <w:numPr>
                <w:ilvl w:val="1"/>
                <w:numId w:val="92"/>
              </w:numPr>
              <w:spacing w:before="60" w:after="60"/>
              <w:ind w:hanging="2014"/>
              <w:rPr>
                <w:rFonts w:ascii="Verdana" w:eastAsia="Calibri" w:hAnsi="Verdana"/>
                <w:b/>
                <w:bCs/>
                <w:sz w:val="18"/>
                <w:szCs w:val="18"/>
                <w:lang w:eastAsia="en-US"/>
              </w:rPr>
            </w:pPr>
          </w:p>
        </w:tc>
        <w:tc>
          <w:tcPr>
            <w:tcW w:w="5670" w:type="dxa"/>
            <w:shd w:val="clear" w:color="auto" w:fill="auto"/>
            <w:vAlign w:val="center"/>
          </w:tcPr>
          <w:p w14:paraId="300CC895" w14:textId="3D9CEE30" w:rsidR="007C2110" w:rsidRPr="009C4BBF" w:rsidRDefault="007C2110" w:rsidP="007C2110">
            <w:pPr>
              <w:spacing w:line="297" w:lineRule="auto"/>
              <w:ind w:left="108" w:right="288"/>
              <w:rPr>
                <w:rFonts w:ascii="Tahoma" w:hAnsi="Tahoma"/>
                <w:color w:val="000000"/>
                <w:spacing w:val="5"/>
                <w:sz w:val="18"/>
              </w:rPr>
            </w:pPr>
            <w:r>
              <w:rPr>
                <w:rFonts w:ascii="Tahoma" w:hAnsi="Tahoma"/>
                <w:color w:val="000000"/>
                <w:spacing w:val="5"/>
                <w:sz w:val="18"/>
              </w:rPr>
              <w:t xml:space="preserve">Podawanie sygnału normalne (sygnał jest podawany gdy </w:t>
            </w:r>
            <w:r>
              <w:rPr>
                <w:rFonts w:ascii="Tahoma" w:hAnsi="Tahoma"/>
                <w:color w:val="000000"/>
                <w:spacing w:val="8"/>
                <w:sz w:val="18"/>
              </w:rPr>
              <w:t>wciśnięty jest klawisz) i odwrócone (sygnał zanika gdy wciśnięty jest klawisz)</w:t>
            </w:r>
          </w:p>
        </w:tc>
        <w:tc>
          <w:tcPr>
            <w:tcW w:w="1276" w:type="dxa"/>
            <w:shd w:val="clear" w:color="auto" w:fill="auto"/>
          </w:tcPr>
          <w:p w14:paraId="7577C388" w14:textId="019BF493" w:rsidR="007C2110" w:rsidRPr="00723A81" w:rsidRDefault="007C2110" w:rsidP="007C2110">
            <w:pPr>
              <w:spacing w:before="60" w:after="60"/>
              <w:jc w:val="center"/>
              <w:rPr>
                <w:rFonts w:ascii="Verdana" w:eastAsia="Calibri" w:hAnsi="Verdana"/>
                <w:sz w:val="18"/>
                <w:szCs w:val="18"/>
                <w:lang w:eastAsia="en-US"/>
              </w:rPr>
            </w:pPr>
            <w:r w:rsidRPr="00EE0385">
              <w:rPr>
                <w:rFonts w:ascii="Verdana" w:eastAsia="Calibri" w:hAnsi="Verdana"/>
                <w:sz w:val="18"/>
                <w:szCs w:val="18"/>
                <w:lang w:eastAsia="en-US"/>
              </w:rPr>
              <w:t>Tak, podać</w:t>
            </w:r>
          </w:p>
        </w:tc>
        <w:tc>
          <w:tcPr>
            <w:tcW w:w="1855" w:type="dxa"/>
            <w:shd w:val="clear" w:color="auto" w:fill="auto"/>
            <w:vAlign w:val="center"/>
          </w:tcPr>
          <w:p w14:paraId="0E953C95" w14:textId="77777777" w:rsidR="007C2110" w:rsidRPr="006E0683" w:rsidRDefault="007C2110" w:rsidP="007C2110">
            <w:pPr>
              <w:spacing w:before="60" w:after="60"/>
              <w:rPr>
                <w:rFonts w:ascii="Verdana" w:eastAsia="Calibri" w:hAnsi="Verdana"/>
                <w:b/>
                <w:bCs/>
                <w:sz w:val="18"/>
                <w:szCs w:val="18"/>
                <w:lang w:eastAsia="en-US"/>
              </w:rPr>
            </w:pPr>
          </w:p>
        </w:tc>
      </w:tr>
      <w:tr w:rsidR="007C2110" w:rsidRPr="006E0683" w14:paraId="58EAECD5" w14:textId="77777777" w:rsidTr="009C4BBF">
        <w:trPr>
          <w:cantSplit/>
          <w:trHeight w:val="680"/>
        </w:trPr>
        <w:tc>
          <w:tcPr>
            <w:tcW w:w="846" w:type="dxa"/>
            <w:shd w:val="clear" w:color="auto" w:fill="auto"/>
            <w:vAlign w:val="center"/>
          </w:tcPr>
          <w:p w14:paraId="49BD2BE2" w14:textId="77777777" w:rsidR="007C2110" w:rsidRPr="009C4BBF" w:rsidRDefault="007C2110" w:rsidP="007878E3">
            <w:pPr>
              <w:pStyle w:val="Akapitzlist"/>
              <w:numPr>
                <w:ilvl w:val="1"/>
                <w:numId w:val="92"/>
              </w:numPr>
              <w:spacing w:before="60" w:after="60"/>
              <w:ind w:hanging="2014"/>
              <w:rPr>
                <w:rFonts w:ascii="Verdana" w:eastAsia="Calibri" w:hAnsi="Verdana"/>
                <w:b/>
                <w:bCs/>
                <w:sz w:val="18"/>
                <w:szCs w:val="18"/>
                <w:lang w:eastAsia="en-US"/>
              </w:rPr>
            </w:pPr>
          </w:p>
        </w:tc>
        <w:tc>
          <w:tcPr>
            <w:tcW w:w="5670" w:type="dxa"/>
            <w:shd w:val="clear" w:color="auto" w:fill="auto"/>
            <w:vAlign w:val="center"/>
          </w:tcPr>
          <w:p w14:paraId="79494D92" w14:textId="701659DE" w:rsidR="007C2110" w:rsidRPr="009C4BBF" w:rsidRDefault="00961254" w:rsidP="007C2110">
            <w:pPr>
              <w:spacing w:line="300" w:lineRule="auto"/>
              <w:ind w:left="108" w:right="468"/>
              <w:jc w:val="both"/>
              <w:rPr>
                <w:rFonts w:ascii="Tahoma" w:hAnsi="Tahoma"/>
                <w:color w:val="000000"/>
                <w:spacing w:val="5"/>
                <w:sz w:val="18"/>
              </w:rPr>
            </w:pPr>
            <w:r>
              <w:rPr>
                <w:rFonts w:ascii="Tahoma" w:hAnsi="Tahoma"/>
                <w:color w:val="000000"/>
                <w:spacing w:val="5"/>
                <w:sz w:val="18"/>
              </w:rPr>
              <w:t xml:space="preserve">Wyświetlacz LED </w:t>
            </w:r>
            <w:r w:rsidRPr="00D51D48">
              <w:rPr>
                <w:rFonts w:ascii="Tahoma" w:hAnsi="Tahoma"/>
                <w:color w:val="00B0F0"/>
                <w:spacing w:val="5"/>
                <w:sz w:val="18"/>
              </w:rPr>
              <w:t xml:space="preserve">lub LCD </w:t>
            </w:r>
            <w:r>
              <w:rPr>
                <w:rFonts w:ascii="Tahoma" w:hAnsi="Tahoma"/>
                <w:color w:val="000000"/>
                <w:spacing w:val="5"/>
                <w:sz w:val="18"/>
              </w:rPr>
              <w:t xml:space="preserve">z regulowanym kontrastem/jasnością </w:t>
            </w:r>
            <w:r>
              <w:rPr>
                <w:rFonts w:ascii="Tahoma" w:hAnsi="Tahoma"/>
                <w:color w:val="000000"/>
                <w:spacing w:val="7"/>
                <w:sz w:val="18"/>
              </w:rPr>
              <w:t xml:space="preserve">wyświetlania, wyświetlanie informacji dat. natężenia, </w:t>
            </w:r>
            <w:r>
              <w:rPr>
                <w:rFonts w:ascii="Tahoma" w:hAnsi="Tahoma"/>
                <w:color w:val="000000"/>
                <w:spacing w:val="10"/>
                <w:sz w:val="18"/>
              </w:rPr>
              <w:t>częstotliwości, maskowania, wyboru ucha</w:t>
            </w:r>
          </w:p>
        </w:tc>
        <w:tc>
          <w:tcPr>
            <w:tcW w:w="1276" w:type="dxa"/>
            <w:shd w:val="clear" w:color="auto" w:fill="auto"/>
          </w:tcPr>
          <w:p w14:paraId="0C31DD64" w14:textId="57024A0C" w:rsidR="007C2110" w:rsidRPr="00723A81" w:rsidRDefault="007C2110" w:rsidP="007C2110">
            <w:pPr>
              <w:spacing w:before="60" w:after="60"/>
              <w:jc w:val="center"/>
              <w:rPr>
                <w:rFonts w:ascii="Verdana" w:eastAsia="Calibri" w:hAnsi="Verdana"/>
                <w:sz w:val="18"/>
                <w:szCs w:val="18"/>
                <w:lang w:eastAsia="en-US"/>
              </w:rPr>
            </w:pPr>
            <w:r w:rsidRPr="00EE0385">
              <w:rPr>
                <w:rFonts w:ascii="Verdana" w:eastAsia="Calibri" w:hAnsi="Verdana"/>
                <w:sz w:val="18"/>
                <w:szCs w:val="18"/>
                <w:lang w:eastAsia="en-US"/>
              </w:rPr>
              <w:t>Tak, podać</w:t>
            </w:r>
          </w:p>
        </w:tc>
        <w:tc>
          <w:tcPr>
            <w:tcW w:w="1855" w:type="dxa"/>
            <w:shd w:val="clear" w:color="auto" w:fill="auto"/>
            <w:vAlign w:val="center"/>
          </w:tcPr>
          <w:p w14:paraId="700708D6" w14:textId="77777777" w:rsidR="007C2110" w:rsidRPr="006E0683" w:rsidRDefault="007C2110" w:rsidP="007C2110">
            <w:pPr>
              <w:spacing w:before="60" w:after="60"/>
              <w:rPr>
                <w:rFonts w:ascii="Verdana" w:eastAsia="Calibri" w:hAnsi="Verdana"/>
                <w:b/>
                <w:bCs/>
                <w:sz w:val="18"/>
                <w:szCs w:val="18"/>
                <w:lang w:eastAsia="en-US"/>
              </w:rPr>
            </w:pPr>
          </w:p>
        </w:tc>
      </w:tr>
      <w:tr w:rsidR="007C2110" w:rsidRPr="006E0683" w14:paraId="4178BB63" w14:textId="77777777" w:rsidTr="009C4BBF">
        <w:trPr>
          <w:cantSplit/>
          <w:trHeight w:val="680"/>
        </w:trPr>
        <w:tc>
          <w:tcPr>
            <w:tcW w:w="846" w:type="dxa"/>
            <w:shd w:val="clear" w:color="auto" w:fill="auto"/>
            <w:vAlign w:val="center"/>
          </w:tcPr>
          <w:p w14:paraId="0ABC17BF" w14:textId="77777777" w:rsidR="007C2110" w:rsidRPr="009C4BBF" w:rsidRDefault="007C2110" w:rsidP="007878E3">
            <w:pPr>
              <w:pStyle w:val="Akapitzlist"/>
              <w:numPr>
                <w:ilvl w:val="1"/>
                <w:numId w:val="92"/>
              </w:numPr>
              <w:spacing w:before="60" w:after="60"/>
              <w:ind w:hanging="2014"/>
              <w:rPr>
                <w:rFonts w:ascii="Verdana" w:eastAsia="Calibri" w:hAnsi="Verdana"/>
                <w:b/>
                <w:bCs/>
                <w:sz w:val="18"/>
                <w:szCs w:val="18"/>
                <w:lang w:eastAsia="en-US"/>
              </w:rPr>
            </w:pPr>
          </w:p>
        </w:tc>
        <w:tc>
          <w:tcPr>
            <w:tcW w:w="5670" w:type="dxa"/>
            <w:shd w:val="clear" w:color="auto" w:fill="auto"/>
            <w:vAlign w:val="center"/>
          </w:tcPr>
          <w:p w14:paraId="73D8F4ED" w14:textId="77777777" w:rsidR="007C2110" w:rsidRDefault="007C2110" w:rsidP="007C2110">
            <w:pPr>
              <w:spacing w:line="233" w:lineRule="exact"/>
              <w:ind w:left="108" w:right="2304"/>
              <w:rPr>
                <w:rFonts w:ascii="Tahoma" w:hAnsi="Tahoma"/>
                <w:color w:val="000000"/>
                <w:spacing w:val="8"/>
                <w:sz w:val="18"/>
              </w:rPr>
            </w:pPr>
            <w:r>
              <w:rPr>
                <w:rFonts w:ascii="Tahoma" w:hAnsi="Tahoma"/>
                <w:color w:val="000000"/>
                <w:spacing w:val="8"/>
                <w:sz w:val="18"/>
              </w:rPr>
              <w:t xml:space="preserve">Minimalne zakresy częstotliwości: </w:t>
            </w:r>
            <w:r>
              <w:rPr>
                <w:rFonts w:ascii="Tahoma" w:hAnsi="Tahoma"/>
                <w:color w:val="000000"/>
                <w:spacing w:val="6"/>
                <w:sz w:val="18"/>
              </w:rPr>
              <w:t xml:space="preserve">AC - od 125 do 12500 </w:t>
            </w:r>
            <w:proofErr w:type="spellStart"/>
            <w:r>
              <w:rPr>
                <w:rFonts w:ascii="Tahoma" w:hAnsi="Tahoma"/>
                <w:color w:val="000000"/>
                <w:spacing w:val="6"/>
                <w:sz w:val="18"/>
              </w:rPr>
              <w:t>Hz</w:t>
            </w:r>
            <w:proofErr w:type="spellEnd"/>
          </w:p>
          <w:p w14:paraId="65392992" w14:textId="77777777" w:rsidR="007C2110" w:rsidRDefault="007C2110" w:rsidP="007C2110">
            <w:pPr>
              <w:spacing w:before="72" w:line="189" w:lineRule="exact"/>
              <w:ind w:left="108"/>
              <w:rPr>
                <w:rFonts w:ascii="Tahoma" w:hAnsi="Tahoma"/>
                <w:color w:val="000000"/>
                <w:spacing w:val="6"/>
                <w:sz w:val="18"/>
              </w:rPr>
            </w:pPr>
            <w:r>
              <w:rPr>
                <w:rFonts w:ascii="Tahoma" w:hAnsi="Tahoma"/>
                <w:color w:val="000000"/>
                <w:spacing w:val="6"/>
                <w:sz w:val="18"/>
              </w:rPr>
              <w:t xml:space="preserve">BC - od 250 do 8000 </w:t>
            </w:r>
            <w:proofErr w:type="spellStart"/>
            <w:r>
              <w:rPr>
                <w:rFonts w:ascii="Tahoma" w:hAnsi="Tahoma"/>
                <w:color w:val="000000"/>
                <w:spacing w:val="6"/>
                <w:sz w:val="18"/>
              </w:rPr>
              <w:t>Hz</w:t>
            </w:r>
            <w:proofErr w:type="spellEnd"/>
          </w:p>
          <w:p w14:paraId="2A4DBE99" w14:textId="77777777" w:rsidR="007C2110" w:rsidRDefault="007C2110" w:rsidP="007C2110">
            <w:pPr>
              <w:spacing w:before="72" w:line="193" w:lineRule="exact"/>
              <w:ind w:left="108"/>
              <w:rPr>
                <w:rFonts w:ascii="Tahoma" w:hAnsi="Tahoma"/>
                <w:color w:val="000000"/>
                <w:spacing w:val="6"/>
                <w:sz w:val="18"/>
              </w:rPr>
            </w:pPr>
            <w:r>
              <w:rPr>
                <w:rFonts w:ascii="Tahoma" w:hAnsi="Tahoma"/>
                <w:color w:val="000000"/>
                <w:spacing w:val="6"/>
                <w:sz w:val="18"/>
              </w:rPr>
              <w:t xml:space="preserve">Insert - od 125 do 8000 </w:t>
            </w:r>
            <w:proofErr w:type="spellStart"/>
            <w:r>
              <w:rPr>
                <w:rFonts w:ascii="Tahoma" w:hAnsi="Tahoma"/>
                <w:color w:val="000000"/>
                <w:spacing w:val="6"/>
                <w:sz w:val="18"/>
              </w:rPr>
              <w:t>Hz</w:t>
            </w:r>
            <w:proofErr w:type="spellEnd"/>
          </w:p>
          <w:p w14:paraId="6CE7A2FF" w14:textId="45A076F3" w:rsidR="00DB0CDD" w:rsidRPr="009C4BBF" w:rsidRDefault="00DB0CDD" w:rsidP="007C2110">
            <w:pPr>
              <w:spacing w:before="72" w:line="193" w:lineRule="exact"/>
              <w:ind w:left="108"/>
              <w:rPr>
                <w:rFonts w:ascii="Tahoma" w:hAnsi="Tahoma"/>
                <w:color w:val="000000"/>
                <w:spacing w:val="6"/>
                <w:sz w:val="18"/>
              </w:rPr>
            </w:pPr>
            <w:r w:rsidRPr="00DB0CDD">
              <w:rPr>
                <w:rFonts w:ascii="Tahoma" w:hAnsi="Tahoma"/>
                <w:color w:val="000000"/>
                <w:spacing w:val="6"/>
                <w:sz w:val="18"/>
              </w:rPr>
              <w:t>Dokładność lepsza niż ±0,1 %</w:t>
            </w:r>
          </w:p>
        </w:tc>
        <w:tc>
          <w:tcPr>
            <w:tcW w:w="1276" w:type="dxa"/>
            <w:shd w:val="clear" w:color="auto" w:fill="auto"/>
          </w:tcPr>
          <w:p w14:paraId="0D64FBB6" w14:textId="0DDF935E" w:rsidR="007C2110" w:rsidRPr="00723A81" w:rsidRDefault="007C2110" w:rsidP="007C2110">
            <w:pPr>
              <w:spacing w:before="60" w:after="60"/>
              <w:jc w:val="center"/>
              <w:rPr>
                <w:rFonts w:ascii="Verdana" w:eastAsia="Calibri" w:hAnsi="Verdana"/>
                <w:sz w:val="18"/>
                <w:szCs w:val="18"/>
                <w:lang w:eastAsia="en-US"/>
              </w:rPr>
            </w:pPr>
            <w:r w:rsidRPr="00EE0385">
              <w:rPr>
                <w:rFonts w:ascii="Verdana" w:eastAsia="Calibri" w:hAnsi="Verdana"/>
                <w:sz w:val="18"/>
                <w:szCs w:val="18"/>
                <w:lang w:eastAsia="en-US"/>
              </w:rPr>
              <w:t>Tak, podać</w:t>
            </w:r>
          </w:p>
        </w:tc>
        <w:tc>
          <w:tcPr>
            <w:tcW w:w="1855" w:type="dxa"/>
            <w:shd w:val="clear" w:color="auto" w:fill="auto"/>
            <w:vAlign w:val="center"/>
          </w:tcPr>
          <w:p w14:paraId="76193E52" w14:textId="77777777" w:rsidR="007C2110" w:rsidRPr="006E0683" w:rsidRDefault="007C2110" w:rsidP="007C2110">
            <w:pPr>
              <w:spacing w:before="60" w:after="60"/>
              <w:rPr>
                <w:rFonts w:ascii="Verdana" w:eastAsia="Calibri" w:hAnsi="Verdana"/>
                <w:b/>
                <w:bCs/>
                <w:sz w:val="18"/>
                <w:szCs w:val="18"/>
                <w:lang w:eastAsia="en-US"/>
              </w:rPr>
            </w:pPr>
          </w:p>
        </w:tc>
      </w:tr>
      <w:tr w:rsidR="007C2110" w:rsidRPr="006E0683" w14:paraId="5F2F79C9" w14:textId="77777777" w:rsidTr="009C4BBF">
        <w:trPr>
          <w:cantSplit/>
          <w:trHeight w:val="680"/>
        </w:trPr>
        <w:tc>
          <w:tcPr>
            <w:tcW w:w="846" w:type="dxa"/>
            <w:shd w:val="clear" w:color="auto" w:fill="auto"/>
            <w:vAlign w:val="center"/>
          </w:tcPr>
          <w:p w14:paraId="410BBCF1" w14:textId="77777777" w:rsidR="007C2110" w:rsidRPr="009C4BBF" w:rsidRDefault="007C2110" w:rsidP="007878E3">
            <w:pPr>
              <w:pStyle w:val="Akapitzlist"/>
              <w:numPr>
                <w:ilvl w:val="1"/>
                <w:numId w:val="92"/>
              </w:numPr>
              <w:spacing w:before="60" w:after="60"/>
              <w:ind w:hanging="2014"/>
              <w:rPr>
                <w:rFonts w:ascii="Verdana" w:eastAsia="Calibri" w:hAnsi="Verdana"/>
                <w:b/>
                <w:bCs/>
                <w:sz w:val="18"/>
                <w:szCs w:val="18"/>
                <w:lang w:eastAsia="en-US"/>
              </w:rPr>
            </w:pPr>
          </w:p>
        </w:tc>
        <w:tc>
          <w:tcPr>
            <w:tcW w:w="5670" w:type="dxa"/>
            <w:shd w:val="clear" w:color="auto" w:fill="auto"/>
            <w:vAlign w:val="center"/>
          </w:tcPr>
          <w:p w14:paraId="768F69F2" w14:textId="77777777" w:rsidR="007C2110" w:rsidRDefault="007C2110" w:rsidP="007C2110">
            <w:pPr>
              <w:spacing w:before="36" w:line="264" w:lineRule="auto"/>
              <w:ind w:left="108"/>
              <w:rPr>
                <w:rFonts w:ascii="Tahoma" w:hAnsi="Tahoma"/>
                <w:color w:val="000000"/>
                <w:spacing w:val="10"/>
                <w:sz w:val="18"/>
              </w:rPr>
            </w:pPr>
            <w:r>
              <w:rPr>
                <w:rFonts w:ascii="Tahoma" w:hAnsi="Tahoma"/>
                <w:color w:val="000000"/>
                <w:spacing w:val="10"/>
                <w:sz w:val="18"/>
              </w:rPr>
              <w:t>Minimalne zakresy natężeń dźwięku:</w:t>
            </w:r>
          </w:p>
          <w:p w14:paraId="1A9AB0BC" w14:textId="6807E44E" w:rsidR="007C2110" w:rsidRPr="009C4BBF" w:rsidRDefault="007C2110" w:rsidP="007C2110">
            <w:pPr>
              <w:ind w:left="108"/>
              <w:rPr>
                <w:rFonts w:ascii="Tahoma" w:hAnsi="Tahoma"/>
                <w:color w:val="000000"/>
                <w:spacing w:val="7"/>
                <w:sz w:val="18"/>
              </w:rPr>
            </w:pPr>
            <w:r>
              <w:rPr>
                <w:rFonts w:ascii="Tahoma" w:hAnsi="Tahoma"/>
                <w:color w:val="000000"/>
                <w:spacing w:val="7"/>
                <w:sz w:val="18"/>
              </w:rPr>
              <w:t xml:space="preserve">AC - od -10 </w:t>
            </w:r>
            <w:proofErr w:type="spellStart"/>
            <w:r>
              <w:rPr>
                <w:rFonts w:ascii="Tahoma" w:hAnsi="Tahoma"/>
                <w:color w:val="000000"/>
                <w:spacing w:val="7"/>
                <w:sz w:val="18"/>
              </w:rPr>
              <w:t>dB</w:t>
            </w:r>
            <w:proofErr w:type="spellEnd"/>
            <w:r>
              <w:rPr>
                <w:rFonts w:ascii="Tahoma" w:hAnsi="Tahoma"/>
                <w:color w:val="000000"/>
                <w:spacing w:val="7"/>
                <w:sz w:val="18"/>
              </w:rPr>
              <w:t xml:space="preserve"> do 120 </w:t>
            </w:r>
            <w:proofErr w:type="spellStart"/>
            <w:r>
              <w:rPr>
                <w:rFonts w:ascii="Tahoma" w:hAnsi="Tahoma"/>
                <w:color w:val="000000"/>
                <w:spacing w:val="7"/>
                <w:sz w:val="18"/>
              </w:rPr>
              <w:t>dB</w:t>
            </w:r>
            <w:proofErr w:type="spellEnd"/>
            <w:r>
              <w:rPr>
                <w:rFonts w:ascii="Tahoma" w:hAnsi="Tahoma"/>
                <w:color w:val="000000"/>
                <w:spacing w:val="7"/>
                <w:sz w:val="18"/>
              </w:rPr>
              <w:t xml:space="preserve"> HL przy średnich </w:t>
            </w:r>
            <w:r>
              <w:rPr>
                <w:rFonts w:ascii="Tahoma" w:hAnsi="Tahoma"/>
                <w:color w:val="000000"/>
                <w:spacing w:val="10"/>
                <w:sz w:val="18"/>
              </w:rPr>
              <w:t>częstotliwościach</w:t>
            </w:r>
          </w:p>
          <w:p w14:paraId="7A5C426A" w14:textId="11CE63DF" w:rsidR="007C2110" w:rsidRPr="009C4BBF" w:rsidRDefault="007C2110" w:rsidP="007C2110">
            <w:pPr>
              <w:ind w:left="108"/>
              <w:rPr>
                <w:rFonts w:ascii="Tahoma" w:hAnsi="Tahoma"/>
                <w:color w:val="000000"/>
                <w:spacing w:val="7"/>
                <w:sz w:val="18"/>
              </w:rPr>
            </w:pPr>
            <w:r>
              <w:rPr>
                <w:rFonts w:ascii="Tahoma" w:hAnsi="Tahoma"/>
                <w:color w:val="000000"/>
                <w:spacing w:val="7"/>
                <w:sz w:val="18"/>
              </w:rPr>
              <w:t xml:space="preserve">BC - od -10 </w:t>
            </w:r>
            <w:proofErr w:type="spellStart"/>
            <w:r>
              <w:rPr>
                <w:rFonts w:ascii="Tahoma" w:hAnsi="Tahoma"/>
                <w:color w:val="000000"/>
                <w:spacing w:val="7"/>
                <w:sz w:val="18"/>
              </w:rPr>
              <w:t>dB</w:t>
            </w:r>
            <w:proofErr w:type="spellEnd"/>
            <w:r>
              <w:rPr>
                <w:rFonts w:ascii="Tahoma" w:hAnsi="Tahoma"/>
                <w:color w:val="000000"/>
                <w:spacing w:val="7"/>
                <w:sz w:val="18"/>
              </w:rPr>
              <w:t xml:space="preserve"> do 70 </w:t>
            </w:r>
            <w:proofErr w:type="spellStart"/>
            <w:r>
              <w:rPr>
                <w:rFonts w:ascii="Tahoma" w:hAnsi="Tahoma"/>
                <w:color w:val="000000"/>
                <w:spacing w:val="7"/>
                <w:sz w:val="18"/>
              </w:rPr>
              <w:t>dB</w:t>
            </w:r>
            <w:proofErr w:type="spellEnd"/>
            <w:r>
              <w:rPr>
                <w:rFonts w:ascii="Tahoma" w:hAnsi="Tahoma"/>
                <w:color w:val="000000"/>
                <w:spacing w:val="7"/>
                <w:sz w:val="18"/>
              </w:rPr>
              <w:t xml:space="preserve"> HL przy średnich częstotliwościach</w:t>
            </w:r>
          </w:p>
        </w:tc>
        <w:tc>
          <w:tcPr>
            <w:tcW w:w="1276" w:type="dxa"/>
            <w:shd w:val="clear" w:color="auto" w:fill="auto"/>
          </w:tcPr>
          <w:p w14:paraId="406CC6AE" w14:textId="6E5D5CE1" w:rsidR="007C2110" w:rsidRPr="00723A81" w:rsidRDefault="007C2110" w:rsidP="007C2110">
            <w:pPr>
              <w:spacing w:before="60" w:after="60"/>
              <w:jc w:val="center"/>
              <w:rPr>
                <w:rFonts w:ascii="Verdana" w:eastAsia="Calibri" w:hAnsi="Verdana"/>
                <w:sz w:val="18"/>
                <w:szCs w:val="18"/>
                <w:lang w:eastAsia="en-US"/>
              </w:rPr>
            </w:pPr>
            <w:r w:rsidRPr="00B87CA1">
              <w:rPr>
                <w:rFonts w:ascii="Verdana" w:eastAsia="Calibri" w:hAnsi="Verdana"/>
                <w:sz w:val="18"/>
                <w:szCs w:val="18"/>
                <w:lang w:eastAsia="en-US"/>
              </w:rPr>
              <w:t>Tak, podać</w:t>
            </w:r>
          </w:p>
        </w:tc>
        <w:tc>
          <w:tcPr>
            <w:tcW w:w="1855" w:type="dxa"/>
            <w:shd w:val="clear" w:color="auto" w:fill="auto"/>
            <w:vAlign w:val="center"/>
          </w:tcPr>
          <w:p w14:paraId="280EE9E3" w14:textId="77777777" w:rsidR="007C2110" w:rsidRPr="006E0683" w:rsidRDefault="007C2110" w:rsidP="007C2110">
            <w:pPr>
              <w:spacing w:before="60" w:after="60"/>
              <w:rPr>
                <w:rFonts w:ascii="Verdana" w:eastAsia="Calibri" w:hAnsi="Verdana"/>
                <w:b/>
                <w:bCs/>
                <w:sz w:val="18"/>
                <w:szCs w:val="18"/>
                <w:lang w:eastAsia="en-US"/>
              </w:rPr>
            </w:pPr>
          </w:p>
        </w:tc>
      </w:tr>
      <w:tr w:rsidR="007C2110" w:rsidRPr="006E0683" w14:paraId="5CF00C96" w14:textId="77777777" w:rsidTr="009C4BBF">
        <w:trPr>
          <w:cantSplit/>
          <w:trHeight w:val="680"/>
        </w:trPr>
        <w:tc>
          <w:tcPr>
            <w:tcW w:w="846" w:type="dxa"/>
            <w:shd w:val="clear" w:color="auto" w:fill="auto"/>
            <w:vAlign w:val="center"/>
          </w:tcPr>
          <w:p w14:paraId="03117AF9" w14:textId="77777777" w:rsidR="007C2110" w:rsidRPr="009C4BBF" w:rsidRDefault="007C2110" w:rsidP="007878E3">
            <w:pPr>
              <w:pStyle w:val="Akapitzlist"/>
              <w:numPr>
                <w:ilvl w:val="1"/>
                <w:numId w:val="92"/>
              </w:numPr>
              <w:spacing w:before="60" w:after="60"/>
              <w:ind w:hanging="2014"/>
              <w:rPr>
                <w:rFonts w:ascii="Verdana" w:eastAsia="Calibri" w:hAnsi="Verdana"/>
                <w:b/>
                <w:bCs/>
                <w:sz w:val="18"/>
                <w:szCs w:val="18"/>
                <w:lang w:eastAsia="en-US"/>
              </w:rPr>
            </w:pPr>
          </w:p>
        </w:tc>
        <w:tc>
          <w:tcPr>
            <w:tcW w:w="5670" w:type="dxa"/>
            <w:shd w:val="clear" w:color="auto" w:fill="auto"/>
            <w:vAlign w:val="center"/>
          </w:tcPr>
          <w:p w14:paraId="21B52721" w14:textId="77777777" w:rsidR="007C2110" w:rsidRDefault="007C2110" w:rsidP="007C2110">
            <w:pPr>
              <w:spacing w:before="36"/>
              <w:ind w:left="108"/>
              <w:rPr>
                <w:rFonts w:ascii="Tahoma" w:hAnsi="Tahoma"/>
                <w:color w:val="000000"/>
                <w:sz w:val="18"/>
              </w:rPr>
            </w:pPr>
            <w:r>
              <w:rPr>
                <w:rFonts w:ascii="Tahoma" w:hAnsi="Tahoma"/>
                <w:color w:val="000000"/>
                <w:sz w:val="18"/>
              </w:rPr>
              <w:t>Sygnały:</w:t>
            </w:r>
          </w:p>
          <w:p w14:paraId="3DAAD915" w14:textId="77777777" w:rsidR="007C2110" w:rsidRDefault="007C2110" w:rsidP="007C2110">
            <w:pPr>
              <w:spacing w:before="36"/>
              <w:ind w:left="108"/>
              <w:rPr>
                <w:rFonts w:ascii="Tahoma" w:hAnsi="Tahoma"/>
                <w:color w:val="000000"/>
                <w:spacing w:val="6"/>
                <w:sz w:val="18"/>
              </w:rPr>
            </w:pPr>
            <w:r>
              <w:rPr>
                <w:rFonts w:ascii="Tahoma" w:hAnsi="Tahoma"/>
                <w:color w:val="000000"/>
                <w:spacing w:val="6"/>
                <w:sz w:val="18"/>
              </w:rPr>
              <w:t>czysty stały ton</w:t>
            </w:r>
          </w:p>
          <w:p w14:paraId="5E56C807" w14:textId="77777777" w:rsidR="007C2110" w:rsidRDefault="007C2110" w:rsidP="007C2110">
            <w:pPr>
              <w:spacing w:line="297" w:lineRule="auto"/>
              <w:ind w:left="108" w:right="612"/>
              <w:rPr>
                <w:rFonts w:ascii="Tahoma" w:hAnsi="Tahoma"/>
                <w:color w:val="000000"/>
                <w:spacing w:val="3"/>
                <w:sz w:val="18"/>
              </w:rPr>
            </w:pPr>
            <w:r>
              <w:rPr>
                <w:rFonts w:ascii="Tahoma" w:hAnsi="Tahoma"/>
                <w:color w:val="000000"/>
                <w:spacing w:val="3"/>
                <w:sz w:val="18"/>
              </w:rPr>
              <w:t xml:space="preserve">modulowany (od 1 do 20 </w:t>
            </w:r>
            <w:proofErr w:type="spellStart"/>
            <w:r>
              <w:rPr>
                <w:rFonts w:ascii="Tahoma" w:hAnsi="Tahoma"/>
                <w:color w:val="000000"/>
                <w:spacing w:val="3"/>
                <w:sz w:val="18"/>
              </w:rPr>
              <w:t>Hz</w:t>
            </w:r>
            <w:proofErr w:type="spellEnd"/>
            <w:r>
              <w:rPr>
                <w:rFonts w:ascii="Tahoma" w:hAnsi="Tahoma"/>
                <w:color w:val="000000"/>
                <w:spacing w:val="3"/>
                <w:sz w:val="18"/>
              </w:rPr>
              <w:t xml:space="preserve">, skok co 1 </w:t>
            </w:r>
            <w:proofErr w:type="spellStart"/>
            <w:r>
              <w:rPr>
                <w:rFonts w:ascii="Tahoma" w:hAnsi="Tahoma"/>
                <w:color w:val="000000"/>
                <w:spacing w:val="3"/>
                <w:sz w:val="18"/>
              </w:rPr>
              <w:t>Hz</w:t>
            </w:r>
            <w:proofErr w:type="spellEnd"/>
            <w:r>
              <w:rPr>
                <w:rFonts w:ascii="Tahoma" w:hAnsi="Tahoma"/>
                <w:color w:val="000000"/>
                <w:spacing w:val="3"/>
                <w:sz w:val="18"/>
              </w:rPr>
              <w:t xml:space="preserve">, modulacja </w:t>
            </w:r>
            <w:r>
              <w:rPr>
                <w:rFonts w:ascii="Tahoma" w:hAnsi="Tahoma"/>
                <w:color w:val="000000"/>
                <w:spacing w:val="4"/>
                <w:sz w:val="18"/>
              </w:rPr>
              <w:t>szerokości od 1% do 25 %, skok co 1%)</w:t>
            </w:r>
          </w:p>
          <w:p w14:paraId="50A75123" w14:textId="5EBD4D3E" w:rsidR="007C2110" w:rsidRPr="007C2110" w:rsidRDefault="007C2110" w:rsidP="007C2110">
            <w:pPr>
              <w:spacing w:line="297" w:lineRule="auto"/>
              <w:ind w:left="108" w:right="720"/>
              <w:rPr>
                <w:rFonts w:ascii="Tahoma" w:hAnsi="Tahoma"/>
                <w:color w:val="000000"/>
                <w:spacing w:val="6"/>
                <w:sz w:val="18"/>
              </w:rPr>
            </w:pPr>
            <w:r>
              <w:rPr>
                <w:rFonts w:ascii="Tahoma" w:hAnsi="Tahoma"/>
                <w:color w:val="000000"/>
                <w:spacing w:val="6"/>
                <w:sz w:val="18"/>
              </w:rPr>
              <w:t xml:space="preserve">pulsujący (zakres częstotliwości od 0,25 do 2,5 </w:t>
            </w:r>
            <w:proofErr w:type="spellStart"/>
            <w:r>
              <w:rPr>
                <w:rFonts w:ascii="Tahoma" w:hAnsi="Tahoma"/>
                <w:color w:val="000000"/>
                <w:spacing w:val="6"/>
                <w:sz w:val="18"/>
              </w:rPr>
              <w:t>Hz</w:t>
            </w:r>
            <w:proofErr w:type="spellEnd"/>
            <w:r>
              <w:rPr>
                <w:rFonts w:ascii="Tahoma" w:hAnsi="Tahoma"/>
                <w:color w:val="000000"/>
                <w:spacing w:val="6"/>
                <w:sz w:val="18"/>
              </w:rPr>
              <w:t>) impulsowy (czas trwania impulsu od 0,25 s do 2,5 s)</w:t>
            </w:r>
          </w:p>
        </w:tc>
        <w:tc>
          <w:tcPr>
            <w:tcW w:w="1276" w:type="dxa"/>
            <w:shd w:val="clear" w:color="auto" w:fill="auto"/>
          </w:tcPr>
          <w:p w14:paraId="3DE08BC7" w14:textId="0EC11CD3" w:rsidR="007C2110" w:rsidRPr="00723A81" w:rsidRDefault="007C2110" w:rsidP="007C2110">
            <w:pPr>
              <w:spacing w:before="60" w:after="60"/>
              <w:jc w:val="center"/>
              <w:rPr>
                <w:rFonts w:ascii="Verdana" w:eastAsia="Calibri" w:hAnsi="Verdana"/>
                <w:sz w:val="18"/>
                <w:szCs w:val="18"/>
                <w:lang w:eastAsia="en-US"/>
              </w:rPr>
            </w:pPr>
            <w:r w:rsidRPr="00B87CA1">
              <w:rPr>
                <w:rFonts w:ascii="Verdana" w:eastAsia="Calibri" w:hAnsi="Verdana"/>
                <w:sz w:val="18"/>
                <w:szCs w:val="18"/>
                <w:lang w:eastAsia="en-US"/>
              </w:rPr>
              <w:t>Tak, podać</w:t>
            </w:r>
          </w:p>
        </w:tc>
        <w:tc>
          <w:tcPr>
            <w:tcW w:w="1855" w:type="dxa"/>
            <w:shd w:val="clear" w:color="auto" w:fill="auto"/>
            <w:vAlign w:val="center"/>
          </w:tcPr>
          <w:p w14:paraId="6A5F1686" w14:textId="77777777" w:rsidR="007C2110" w:rsidRPr="006E0683" w:rsidRDefault="007C2110" w:rsidP="007C2110">
            <w:pPr>
              <w:spacing w:before="60" w:after="60"/>
              <w:rPr>
                <w:rFonts w:ascii="Verdana" w:eastAsia="Calibri" w:hAnsi="Verdana"/>
                <w:b/>
                <w:bCs/>
                <w:sz w:val="18"/>
                <w:szCs w:val="18"/>
                <w:lang w:eastAsia="en-US"/>
              </w:rPr>
            </w:pPr>
          </w:p>
        </w:tc>
      </w:tr>
      <w:tr w:rsidR="007C2110" w:rsidRPr="006E0683" w14:paraId="6E56D321" w14:textId="77777777" w:rsidTr="009C4BBF">
        <w:trPr>
          <w:cantSplit/>
          <w:trHeight w:val="680"/>
        </w:trPr>
        <w:tc>
          <w:tcPr>
            <w:tcW w:w="846" w:type="dxa"/>
            <w:shd w:val="clear" w:color="auto" w:fill="auto"/>
            <w:vAlign w:val="center"/>
          </w:tcPr>
          <w:p w14:paraId="2DB15B43" w14:textId="77777777" w:rsidR="007C2110" w:rsidRPr="009C4BBF" w:rsidRDefault="007C2110" w:rsidP="007878E3">
            <w:pPr>
              <w:pStyle w:val="Akapitzlist"/>
              <w:numPr>
                <w:ilvl w:val="1"/>
                <w:numId w:val="92"/>
              </w:numPr>
              <w:spacing w:before="60" w:after="60"/>
              <w:ind w:hanging="2014"/>
              <w:rPr>
                <w:rFonts w:ascii="Verdana" w:eastAsia="Calibri" w:hAnsi="Verdana"/>
                <w:b/>
                <w:bCs/>
                <w:sz w:val="18"/>
                <w:szCs w:val="18"/>
                <w:lang w:eastAsia="en-US"/>
              </w:rPr>
            </w:pPr>
          </w:p>
        </w:tc>
        <w:tc>
          <w:tcPr>
            <w:tcW w:w="5670" w:type="dxa"/>
            <w:shd w:val="clear" w:color="auto" w:fill="auto"/>
            <w:vAlign w:val="center"/>
          </w:tcPr>
          <w:p w14:paraId="0806DE5A" w14:textId="5B5EFFD1" w:rsidR="007C2110" w:rsidRPr="007C2110" w:rsidRDefault="007C2110" w:rsidP="007C2110">
            <w:pPr>
              <w:spacing w:line="297" w:lineRule="auto"/>
              <w:ind w:left="108" w:right="468"/>
              <w:rPr>
                <w:rFonts w:ascii="Tahoma" w:hAnsi="Tahoma"/>
                <w:color w:val="000000"/>
                <w:spacing w:val="7"/>
                <w:sz w:val="18"/>
              </w:rPr>
            </w:pPr>
            <w:r>
              <w:rPr>
                <w:rFonts w:ascii="Tahoma" w:hAnsi="Tahoma"/>
                <w:color w:val="000000"/>
                <w:spacing w:val="7"/>
                <w:sz w:val="18"/>
              </w:rPr>
              <w:t xml:space="preserve">Maskowanie: kontrlateralne, szum wąskopasmowy lub </w:t>
            </w:r>
            <w:r>
              <w:rPr>
                <w:rFonts w:ascii="Tahoma" w:hAnsi="Tahoma"/>
                <w:color w:val="000000"/>
                <w:spacing w:val="10"/>
                <w:sz w:val="18"/>
              </w:rPr>
              <w:t>szum szerokopasmowy (biały), szum mowy</w:t>
            </w:r>
          </w:p>
        </w:tc>
        <w:tc>
          <w:tcPr>
            <w:tcW w:w="1276" w:type="dxa"/>
            <w:shd w:val="clear" w:color="auto" w:fill="auto"/>
          </w:tcPr>
          <w:p w14:paraId="0A8CE157" w14:textId="217B9283" w:rsidR="007C2110" w:rsidRPr="00723A81" w:rsidRDefault="007C2110" w:rsidP="007C2110">
            <w:pPr>
              <w:spacing w:before="60" w:after="60"/>
              <w:jc w:val="center"/>
              <w:rPr>
                <w:rFonts w:ascii="Verdana" w:eastAsia="Calibri" w:hAnsi="Verdana"/>
                <w:sz w:val="18"/>
                <w:szCs w:val="18"/>
                <w:lang w:eastAsia="en-US"/>
              </w:rPr>
            </w:pPr>
            <w:r w:rsidRPr="00B87CA1">
              <w:rPr>
                <w:rFonts w:ascii="Verdana" w:eastAsia="Calibri" w:hAnsi="Verdana"/>
                <w:sz w:val="18"/>
                <w:szCs w:val="18"/>
                <w:lang w:eastAsia="en-US"/>
              </w:rPr>
              <w:t>Tak, podać</w:t>
            </w:r>
          </w:p>
        </w:tc>
        <w:tc>
          <w:tcPr>
            <w:tcW w:w="1855" w:type="dxa"/>
            <w:shd w:val="clear" w:color="auto" w:fill="auto"/>
            <w:vAlign w:val="center"/>
          </w:tcPr>
          <w:p w14:paraId="59AD7463" w14:textId="77777777" w:rsidR="007C2110" w:rsidRPr="006E0683" w:rsidRDefault="007C2110" w:rsidP="007C2110">
            <w:pPr>
              <w:spacing w:before="60" w:after="60"/>
              <w:rPr>
                <w:rFonts w:ascii="Verdana" w:eastAsia="Calibri" w:hAnsi="Verdana"/>
                <w:b/>
                <w:bCs/>
                <w:sz w:val="18"/>
                <w:szCs w:val="18"/>
                <w:lang w:eastAsia="en-US"/>
              </w:rPr>
            </w:pPr>
          </w:p>
        </w:tc>
      </w:tr>
      <w:tr w:rsidR="007C2110" w:rsidRPr="006E0683" w14:paraId="4A6372BE" w14:textId="77777777" w:rsidTr="009C4BBF">
        <w:trPr>
          <w:cantSplit/>
          <w:trHeight w:val="680"/>
        </w:trPr>
        <w:tc>
          <w:tcPr>
            <w:tcW w:w="846" w:type="dxa"/>
            <w:shd w:val="clear" w:color="auto" w:fill="auto"/>
            <w:vAlign w:val="center"/>
          </w:tcPr>
          <w:p w14:paraId="6B35D8CC" w14:textId="77777777" w:rsidR="007C2110" w:rsidRPr="009C4BBF" w:rsidRDefault="007C2110" w:rsidP="007878E3">
            <w:pPr>
              <w:pStyle w:val="Akapitzlist"/>
              <w:numPr>
                <w:ilvl w:val="1"/>
                <w:numId w:val="92"/>
              </w:numPr>
              <w:spacing w:before="60" w:after="60"/>
              <w:ind w:hanging="2014"/>
              <w:rPr>
                <w:rFonts w:ascii="Verdana" w:eastAsia="Calibri" w:hAnsi="Verdana"/>
                <w:b/>
                <w:bCs/>
                <w:sz w:val="18"/>
                <w:szCs w:val="18"/>
                <w:lang w:eastAsia="en-US"/>
              </w:rPr>
            </w:pPr>
          </w:p>
        </w:tc>
        <w:tc>
          <w:tcPr>
            <w:tcW w:w="5670" w:type="dxa"/>
            <w:shd w:val="clear" w:color="auto" w:fill="auto"/>
            <w:vAlign w:val="center"/>
          </w:tcPr>
          <w:p w14:paraId="0BCB0A3E" w14:textId="03545811" w:rsidR="007C2110" w:rsidRDefault="007C2110" w:rsidP="007C2110">
            <w:pPr>
              <w:spacing w:line="300" w:lineRule="auto"/>
              <w:ind w:left="108" w:right="396"/>
              <w:rPr>
                <w:rFonts w:ascii="Tahoma" w:hAnsi="Tahoma"/>
                <w:color w:val="000000"/>
                <w:spacing w:val="7"/>
                <w:sz w:val="18"/>
              </w:rPr>
            </w:pPr>
            <w:r>
              <w:rPr>
                <w:rFonts w:ascii="Tahoma" w:hAnsi="Tahoma"/>
                <w:color w:val="000000"/>
                <w:spacing w:val="7"/>
                <w:sz w:val="18"/>
              </w:rPr>
              <w:t xml:space="preserve">Test Fowler (ABLB): prezentacja tonu na przemian dla </w:t>
            </w:r>
            <w:r>
              <w:rPr>
                <w:rFonts w:ascii="Tahoma" w:hAnsi="Tahoma"/>
                <w:color w:val="000000"/>
                <w:spacing w:val="5"/>
                <w:sz w:val="18"/>
              </w:rPr>
              <w:t xml:space="preserve">prawego i lewego ucha, możliwość zapamiętania min. 5 </w:t>
            </w:r>
            <w:r>
              <w:rPr>
                <w:rFonts w:ascii="Tahoma" w:hAnsi="Tahoma"/>
                <w:color w:val="000000"/>
                <w:spacing w:val="11"/>
                <w:sz w:val="18"/>
              </w:rPr>
              <w:t>zestawów wartości wyrównanych głośności</w:t>
            </w:r>
          </w:p>
        </w:tc>
        <w:tc>
          <w:tcPr>
            <w:tcW w:w="1276" w:type="dxa"/>
            <w:shd w:val="clear" w:color="auto" w:fill="auto"/>
          </w:tcPr>
          <w:p w14:paraId="07549104" w14:textId="1CB0667C" w:rsidR="007C2110" w:rsidRPr="00723A81" w:rsidRDefault="007C2110" w:rsidP="007C2110">
            <w:pPr>
              <w:spacing w:before="60" w:after="60"/>
              <w:jc w:val="center"/>
              <w:rPr>
                <w:rFonts w:ascii="Verdana" w:eastAsia="Calibri" w:hAnsi="Verdana"/>
                <w:sz w:val="18"/>
                <w:szCs w:val="18"/>
                <w:lang w:eastAsia="en-US"/>
              </w:rPr>
            </w:pPr>
            <w:r w:rsidRPr="00B87CA1">
              <w:rPr>
                <w:rFonts w:ascii="Verdana" w:eastAsia="Calibri" w:hAnsi="Verdana"/>
                <w:sz w:val="18"/>
                <w:szCs w:val="18"/>
                <w:lang w:eastAsia="en-US"/>
              </w:rPr>
              <w:t>Tak, podać</w:t>
            </w:r>
          </w:p>
        </w:tc>
        <w:tc>
          <w:tcPr>
            <w:tcW w:w="1855" w:type="dxa"/>
            <w:shd w:val="clear" w:color="auto" w:fill="auto"/>
            <w:vAlign w:val="center"/>
          </w:tcPr>
          <w:p w14:paraId="524C0B89" w14:textId="77777777" w:rsidR="007C2110" w:rsidRPr="006E0683" w:rsidRDefault="007C2110" w:rsidP="007C2110">
            <w:pPr>
              <w:spacing w:before="60" w:after="60"/>
              <w:rPr>
                <w:rFonts w:ascii="Verdana" w:eastAsia="Calibri" w:hAnsi="Verdana"/>
                <w:b/>
                <w:bCs/>
                <w:sz w:val="18"/>
                <w:szCs w:val="18"/>
                <w:lang w:eastAsia="en-US"/>
              </w:rPr>
            </w:pPr>
          </w:p>
        </w:tc>
      </w:tr>
      <w:tr w:rsidR="007C2110" w:rsidRPr="006E0683" w14:paraId="0108DC94" w14:textId="77777777" w:rsidTr="009C4BBF">
        <w:trPr>
          <w:cantSplit/>
          <w:trHeight w:val="680"/>
        </w:trPr>
        <w:tc>
          <w:tcPr>
            <w:tcW w:w="846" w:type="dxa"/>
            <w:shd w:val="clear" w:color="auto" w:fill="auto"/>
            <w:vAlign w:val="center"/>
          </w:tcPr>
          <w:p w14:paraId="030148D7" w14:textId="77777777" w:rsidR="007C2110" w:rsidRPr="009C4BBF" w:rsidRDefault="007C2110" w:rsidP="007878E3">
            <w:pPr>
              <w:pStyle w:val="Akapitzlist"/>
              <w:numPr>
                <w:ilvl w:val="1"/>
                <w:numId w:val="92"/>
              </w:numPr>
              <w:spacing w:before="60" w:after="60"/>
              <w:ind w:hanging="2014"/>
              <w:rPr>
                <w:rFonts w:ascii="Verdana" w:eastAsia="Calibri" w:hAnsi="Verdana"/>
                <w:b/>
                <w:bCs/>
                <w:sz w:val="18"/>
                <w:szCs w:val="18"/>
                <w:lang w:eastAsia="en-US"/>
              </w:rPr>
            </w:pPr>
          </w:p>
        </w:tc>
        <w:tc>
          <w:tcPr>
            <w:tcW w:w="5670" w:type="dxa"/>
            <w:shd w:val="clear" w:color="auto" w:fill="auto"/>
            <w:vAlign w:val="center"/>
          </w:tcPr>
          <w:p w14:paraId="63540D36" w14:textId="2CC218F0" w:rsidR="007C2110" w:rsidRPr="007C2110" w:rsidRDefault="007C2110" w:rsidP="007C2110">
            <w:pPr>
              <w:spacing w:line="300" w:lineRule="auto"/>
              <w:ind w:left="108" w:right="540"/>
              <w:rPr>
                <w:rFonts w:ascii="Tahoma" w:hAnsi="Tahoma"/>
                <w:color w:val="000000"/>
                <w:spacing w:val="9"/>
                <w:sz w:val="18"/>
              </w:rPr>
            </w:pPr>
            <w:r>
              <w:rPr>
                <w:rFonts w:ascii="Tahoma" w:hAnsi="Tahoma"/>
                <w:color w:val="000000"/>
                <w:spacing w:val="9"/>
                <w:sz w:val="18"/>
              </w:rPr>
              <w:t xml:space="preserve">Wbudowany w urządzenie zasilacz wewnętrzny oraz </w:t>
            </w:r>
            <w:r>
              <w:rPr>
                <w:rFonts w:ascii="Tahoma" w:hAnsi="Tahoma"/>
                <w:color w:val="000000"/>
                <w:spacing w:val="10"/>
                <w:sz w:val="18"/>
              </w:rPr>
              <w:t xml:space="preserve">mikrofon do komunikacji z pacjentem. Możliwość </w:t>
            </w:r>
            <w:r>
              <w:rPr>
                <w:rFonts w:ascii="Tahoma" w:hAnsi="Tahoma"/>
                <w:color w:val="000000"/>
                <w:spacing w:val="9"/>
                <w:sz w:val="18"/>
              </w:rPr>
              <w:t>zastosowania dodatkowego mikrofonu zewnętrznego.</w:t>
            </w:r>
          </w:p>
        </w:tc>
        <w:tc>
          <w:tcPr>
            <w:tcW w:w="1276" w:type="dxa"/>
            <w:shd w:val="clear" w:color="auto" w:fill="auto"/>
          </w:tcPr>
          <w:p w14:paraId="2A8BB7CC" w14:textId="3658740C" w:rsidR="007C2110" w:rsidRPr="00723A81" w:rsidRDefault="007C2110" w:rsidP="007C2110">
            <w:pPr>
              <w:spacing w:before="60" w:after="60"/>
              <w:jc w:val="center"/>
              <w:rPr>
                <w:rFonts w:ascii="Verdana" w:eastAsia="Calibri" w:hAnsi="Verdana"/>
                <w:sz w:val="18"/>
                <w:szCs w:val="18"/>
                <w:lang w:eastAsia="en-US"/>
              </w:rPr>
            </w:pPr>
            <w:r w:rsidRPr="00B87CA1">
              <w:rPr>
                <w:rFonts w:ascii="Verdana" w:eastAsia="Calibri" w:hAnsi="Verdana"/>
                <w:sz w:val="18"/>
                <w:szCs w:val="18"/>
                <w:lang w:eastAsia="en-US"/>
              </w:rPr>
              <w:t>Tak, podać</w:t>
            </w:r>
          </w:p>
        </w:tc>
        <w:tc>
          <w:tcPr>
            <w:tcW w:w="1855" w:type="dxa"/>
            <w:shd w:val="clear" w:color="auto" w:fill="auto"/>
            <w:vAlign w:val="center"/>
          </w:tcPr>
          <w:p w14:paraId="4D16DC29" w14:textId="77777777" w:rsidR="007C2110" w:rsidRPr="006E0683" w:rsidRDefault="007C2110" w:rsidP="007C2110">
            <w:pPr>
              <w:spacing w:before="60" w:after="60"/>
              <w:rPr>
                <w:rFonts w:ascii="Verdana" w:eastAsia="Calibri" w:hAnsi="Verdana"/>
                <w:b/>
                <w:bCs/>
                <w:sz w:val="18"/>
                <w:szCs w:val="18"/>
                <w:lang w:eastAsia="en-US"/>
              </w:rPr>
            </w:pPr>
          </w:p>
        </w:tc>
      </w:tr>
      <w:tr w:rsidR="007C2110" w:rsidRPr="006E0683" w14:paraId="28F1ADD7" w14:textId="77777777" w:rsidTr="009C4BBF">
        <w:trPr>
          <w:cantSplit/>
          <w:trHeight w:val="680"/>
        </w:trPr>
        <w:tc>
          <w:tcPr>
            <w:tcW w:w="846" w:type="dxa"/>
            <w:shd w:val="clear" w:color="auto" w:fill="auto"/>
            <w:vAlign w:val="center"/>
          </w:tcPr>
          <w:p w14:paraId="2466CC3A" w14:textId="77777777" w:rsidR="007C2110" w:rsidRPr="009C4BBF" w:rsidRDefault="007C2110" w:rsidP="007878E3">
            <w:pPr>
              <w:pStyle w:val="Akapitzlist"/>
              <w:numPr>
                <w:ilvl w:val="1"/>
                <w:numId w:val="92"/>
              </w:numPr>
              <w:spacing w:before="60" w:after="60"/>
              <w:ind w:hanging="2014"/>
              <w:rPr>
                <w:rFonts w:ascii="Verdana" w:eastAsia="Calibri" w:hAnsi="Verdana"/>
                <w:b/>
                <w:bCs/>
                <w:sz w:val="18"/>
                <w:szCs w:val="18"/>
                <w:lang w:eastAsia="en-US"/>
              </w:rPr>
            </w:pPr>
          </w:p>
        </w:tc>
        <w:tc>
          <w:tcPr>
            <w:tcW w:w="5670" w:type="dxa"/>
            <w:shd w:val="clear" w:color="auto" w:fill="auto"/>
            <w:vAlign w:val="center"/>
          </w:tcPr>
          <w:p w14:paraId="16B5A3D7" w14:textId="53E4483C" w:rsidR="007C2110" w:rsidRPr="007C2110" w:rsidRDefault="00E418A4" w:rsidP="007C2110">
            <w:pPr>
              <w:spacing w:line="297" w:lineRule="auto"/>
              <w:ind w:left="108" w:right="252"/>
              <w:rPr>
                <w:rFonts w:ascii="Tahoma" w:hAnsi="Tahoma"/>
                <w:color w:val="000000"/>
                <w:spacing w:val="6"/>
                <w:sz w:val="18"/>
              </w:rPr>
            </w:pPr>
            <w:r>
              <w:rPr>
                <w:rFonts w:ascii="Tahoma" w:hAnsi="Tahoma"/>
                <w:color w:val="000000"/>
                <w:spacing w:val="6"/>
                <w:sz w:val="18"/>
              </w:rPr>
              <w:t>W zestawie: u</w:t>
            </w:r>
            <w:r w:rsidR="007C2110">
              <w:rPr>
                <w:rFonts w:ascii="Tahoma" w:hAnsi="Tahoma"/>
                <w:color w:val="000000"/>
                <w:spacing w:val="6"/>
                <w:sz w:val="18"/>
              </w:rPr>
              <w:t xml:space="preserve">rządzenie główne, słuchawki , przetwornik </w:t>
            </w:r>
            <w:r w:rsidR="007C2110">
              <w:rPr>
                <w:rFonts w:ascii="Tahoma" w:hAnsi="Tahoma"/>
                <w:color w:val="000000"/>
                <w:spacing w:val="12"/>
                <w:sz w:val="18"/>
              </w:rPr>
              <w:t xml:space="preserve">kostny, przycisk reakcji pacjenta, kabel zasilający, </w:t>
            </w:r>
            <w:r w:rsidR="007C2110">
              <w:rPr>
                <w:rFonts w:ascii="Tahoma" w:hAnsi="Tahoma"/>
                <w:color w:val="000000"/>
                <w:spacing w:val="12"/>
                <w:sz w:val="18"/>
              </w:rPr>
              <w:br/>
            </w:r>
            <w:r w:rsidR="007C2110" w:rsidRPr="00BD0085">
              <w:rPr>
                <w:rFonts w:ascii="Tahoma" w:hAnsi="Tahoma"/>
                <w:b/>
                <w:color w:val="000000"/>
                <w:spacing w:val="12"/>
                <w:sz w:val="18"/>
              </w:rPr>
              <w:t xml:space="preserve">2 </w:t>
            </w:r>
            <w:r w:rsidR="007C2110" w:rsidRPr="00BD0085">
              <w:rPr>
                <w:rFonts w:ascii="Tahoma" w:hAnsi="Tahoma"/>
                <w:b/>
                <w:color w:val="000000"/>
                <w:spacing w:val="10"/>
                <w:sz w:val="18"/>
              </w:rPr>
              <w:t>głośniki do badań w wolnym polu</w:t>
            </w:r>
            <w:r w:rsidR="007C2110">
              <w:rPr>
                <w:rFonts w:ascii="Tahoma" w:hAnsi="Tahoma"/>
                <w:color w:val="000000"/>
                <w:spacing w:val="10"/>
                <w:sz w:val="18"/>
              </w:rPr>
              <w:t xml:space="preserve">, oprogramowanie </w:t>
            </w:r>
            <w:r w:rsidR="007C2110">
              <w:rPr>
                <w:rFonts w:ascii="Tahoma" w:hAnsi="Tahoma"/>
                <w:color w:val="000000"/>
                <w:spacing w:val="5"/>
                <w:sz w:val="18"/>
              </w:rPr>
              <w:t xml:space="preserve">zapewniające zapis wyników badań oraz wydruk raportu, </w:t>
            </w:r>
            <w:r w:rsidR="007C2110">
              <w:rPr>
                <w:rFonts w:ascii="Tahoma" w:hAnsi="Tahoma"/>
                <w:color w:val="000000"/>
                <w:spacing w:val="6"/>
                <w:sz w:val="18"/>
              </w:rPr>
              <w:t>instrukcja obsługi</w:t>
            </w:r>
          </w:p>
        </w:tc>
        <w:tc>
          <w:tcPr>
            <w:tcW w:w="1276" w:type="dxa"/>
            <w:shd w:val="clear" w:color="auto" w:fill="auto"/>
          </w:tcPr>
          <w:p w14:paraId="515B2F9E" w14:textId="7A68B165" w:rsidR="007C2110" w:rsidRPr="00723A81" w:rsidRDefault="007C2110" w:rsidP="007C2110">
            <w:pPr>
              <w:spacing w:before="60" w:after="60"/>
              <w:jc w:val="center"/>
              <w:rPr>
                <w:rFonts w:ascii="Verdana" w:eastAsia="Calibri" w:hAnsi="Verdana"/>
                <w:sz w:val="18"/>
                <w:szCs w:val="18"/>
                <w:lang w:eastAsia="en-US"/>
              </w:rPr>
            </w:pPr>
            <w:r w:rsidRPr="00B87CA1">
              <w:rPr>
                <w:rFonts w:ascii="Verdana" w:eastAsia="Calibri" w:hAnsi="Verdana"/>
                <w:sz w:val="18"/>
                <w:szCs w:val="18"/>
                <w:lang w:eastAsia="en-US"/>
              </w:rPr>
              <w:t>Tak, podać</w:t>
            </w:r>
          </w:p>
        </w:tc>
        <w:tc>
          <w:tcPr>
            <w:tcW w:w="1855" w:type="dxa"/>
            <w:shd w:val="clear" w:color="auto" w:fill="auto"/>
            <w:vAlign w:val="center"/>
          </w:tcPr>
          <w:p w14:paraId="323EA94D" w14:textId="77777777" w:rsidR="007C2110" w:rsidRPr="006E0683" w:rsidRDefault="007C2110" w:rsidP="007C2110">
            <w:pPr>
              <w:spacing w:before="60" w:after="60"/>
              <w:rPr>
                <w:rFonts w:ascii="Verdana" w:eastAsia="Calibri" w:hAnsi="Verdana"/>
                <w:b/>
                <w:bCs/>
                <w:sz w:val="18"/>
                <w:szCs w:val="18"/>
                <w:lang w:eastAsia="en-US"/>
              </w:rPr>
            </w:pPr>
          </w:p>
        </w:tc>
      </w:tr>
      <w:tr w:rsidR="007C2110" w:rsidRPr="006E0683" w14:paraId="72B8921F" w14:textId="77777777" w:rsidTr="009C4BBF">
        <w:trPr>
          <w:cantSplit/>
          <w:trHeight w:val="680"/>
        </w:trPr>
        <w:tc>
          <w:tcPr>
            <w:tcW w:w="846" w:type="dxa"/>
            <w:shd w:val="clear" w:color="auto" w:fill="auto"/>
            <w:vAlign w:val="center"/>
          </w:tcPr>
          <w:p w14:paraId="7AFE358A" w14:textId="77777777" w:rsidR="007C2110" w:rsidRPr="009C4BBF" w:rsidRDefault="007C2110" w:rsidP="007878E3">
            <w:pPr>
              <w:pStyle w:val="Akapitzlist"/>
              <w:numPr>
                <w:ilvl w:val="1"/>
                <w:numId w:val="92"/>
              </w:numPr>
              <w:spacing w:before="60" w:after="60"/>
              <w:ind w:hanging="2014"/>
              <w:rPr>
                <w:rFonts w:ascii="Verdana" w:eastAsia="Calibri" w:hAnsi="Verdana"/>
                <w:b/>
                <w:bCs/>
                <w:sz w:val="18"/>
                <w:szCs w:val="18"/>
                <w:lang w:eastAsia="en-US"/>
              </w:rPr>
            </w:pPr>
          </w:p>
        </w:tc>
        <w:tc>
          <w:tcPr>
            <w:tcW w:w="5670" w:type="dxa"/>
            <w:shd w:val="clear" w:color="auto" w:fill="auto"/>
            <w:vAlign w:val="center"/>
          </w:tcPr>
          <w:p w14:paraId="0558EBAB" w14:textId="5D6A6732" w:rsidR="007C2110" w:rsidRPr="007C2110" w:rsidRDefault="007C2110" w:rsidP="007C2110">
            <w:pPr>
              <w:spacing w:line="297" w:lineRule="auto"/>
              <w:ind w:left="108" w:right="648"/>
              <w:jc w:val="both"/>
              <w:rPr>
                <w:rFonts w:ascii="Tahoma" w:hAnsi="Tahoma"/>
                <w:color w:val="000000"/>
                <w:spacing w:val="9"/>
                <w:sz w:val="18"/>
              </w:rPr>
            </w:pPr>
            <w:r>
              <w:rPr>
                <w:rFonts w:ascii="Tahoma" w:hAnsi="Tahoma"/>
                <w:color w:val="000000"/>
                <w:spacing w:val="9"/>
                <w:sz w:val="18"/>
              </w:rPr>
              <w:t xml:space="preserve">Możliwość wydruku raportu badania zawierającego </w:t>
            </w:r>
            <w:r>
              <w:rPr>
                <w:rFonts w:ascii="Tahoma" w:hAnsi="Tahoma"/>
                <w:color w:val="000000"/>
                <w:spacing w:val="5"/>
                <w:sz w:val="18"/>
              </w:rPr>
              <w:t xml:space="preserve">podstawowe dane pacjenta, logo i adres placówki, </w:t>
            </w:r>
            <w:r>
              <w:rPr>
                <w:rFonts w:ascii="Tahoma" w:hAnsi="Tahoma"/>
                <w:color w:val="000000"/>
                <w:spacing w:val="5"/>
                <w:sz w:val="18"/>
              </w:rPr>
              <w:br/>
              <w:t xml:space="preserve">w </w:t>
            </w:r>
            <w:r>
              <w:rPr>
                <w:rFonts w:ascii="Tahoma" w:hAnsi="Tahoma"/>
                <w:color w:val="000000"/>
                <w:spacing w:val="9"/>
                <w:sz w:val="18"/>
              </w:rPr>
              <w:t>której wykonano badanie oraz wynik badania</w:t>
            </w:r>
          </w:p>
        </w:tc>
        <w:tc>
          <w:tcPr>
            <w:tcW w:w="1276" w:type="dxa"/>
            <w:shd w:val="clear" w:color="auto" w:fill="auto"/>
          </w:tcPr>
          <w:p w14:paraId="3F55AE67" w14:textId="15650C2F" w:rsidR="007C2110" w:rsidRPr="006E0683" w:rsidRDefault="007C2110" w:rsidP="007C2110">
            <w:pPr>
              <w:spacing w:before="60" w:after="60"/>
              <w:jc w:val="center"/>
              <w:rPr>
                <w:rFonts w:ascii="Verdana" w:eastAsia="Calibri" w:hAnsi="Verdana"/>
                <w:sz w:val="18"/>
                <w:szCs w:val="18"/>
                <w:lang w:eastAsia="en-US"/>
              </w:rPr>
            </w:pPr>
            <w:r w:rsidRPr="00B87CA1">
              <w:rPr>
                <w:rFonts w:ascii="Verdana" w:eastAsia="Calibri" w:hAnsi="Verdana"/>
                <w:sz w:val="18"/>
                <w:szCs w:val="18"/>
                <w:lang w:eastAsia="en-US"/>
              </w:rPr>
              <w:t>Tak, podać</w:t>
            </w:r>
          </w:p>
        </w:tc>
        <w:tc>
          <w:tcPr>
            <w:tcW w:w="1855" w:type="dxa"/>
            <w:shd w:val="clear" w:color="auto" w:fill="auto"/>
            <w:vAlign w:val="center"/>
          </w:tcPr>
          <w:p w14:paraId="5510707F" w14:textId="77777777" w:rsidR="007C2110" w:rsidRPr="006E0683" w:rsidRDefault="007C2110" w:rsidP="007C2110">
            <w:pPr>
              <w:spacing w:before="60" w:after="60"/>
              <w:rPr>
                <w:rFonts w:ascii="Verdana" w:eastAsia="Calibri" w:hAnsi="Verdana"/>
                <w:b/>
                <w:bCs/>
                <w:sz w:val="18"/>
                <w:szCs w:val="18"/>
                <w:lang w:eastAsia="en-US"/>
              </w:rPr>
            </w:pPr>
          </w:p>
        </w:tc>
      </w:tr>
      <w:tr w:rsidR="007C2110" w:rsidRPr="006E0683" w14:paraId="67AF573D" w14:textId="77777777" w:rsidTr="009C4BBF">
        <w:trPr>
          <w:cantSplit/>
          <w:trHeight w:val="680"/>
        </w:trPr>
        <w:tc>
          <w:tcPr>
            <w:tcW w:w="846" w:type="dxa"/>
            <w:shd w:val="clear" w:color="auto" w:fill="auto"/>
            <w:vAlign w:val="center"/>
          </w:tcPr>
          <w:p w14:paraId="1923BBC0" w14:textId="77777777" w:rsidR="007C2110" w:rsidRPr="009C4BBF" w:rsidRDefault="007C2110" w:rsidP="007878E3">
            <w:pPr>
              <w:pStyle w:val="Akapitzlist"/>
              <w:numPr>
                <w:ilvl w:val="1"/>
                <w:numId w:val="92"/>
              </w:numPr>
              <w:spacing w:before="60" w:after="60"/>
              <w:ind w:hanging="2014"/>
              <w:rPr>
                <w:rFonts w:ascii="Verdana" w:eastAsia="Calibri" w:hAnsi="Verdana"/>
                <w:b/>
                <w:bCs/>
                <w:sz w:val="18"/>
                <w:szCs w:val="18"/>
                <w:lang w:eastAsia="en-US"/>
              </w:rPr>
            </w:pPr>
          </w:p>
        </w:tc>
        <w:tc>
          <w:tcPr>
            <w:tcW w:w="5670" w:type="dxa"/>
            <w:shd w:val="clear" w:color="auto" w:fill="auto"/>
            <w:vAlign w:val="center"/>
          </w:tcPr>
          <w:p w14:paraId="0AE680CE" w14:textId="5605DB34" w:rsidR="007C2110" w:rsidRPr="007C2110" w:rsidRDefault="007C2110" w:rsidP="007C2110">
            <w:pPr>
              <w:spacing w:line="297" w:lineRule="auto"/>
              <w:ind w:left="108" w:right="648"/>
              <w:jc w:val="both"/>
              <w:rPr>
                <w:rFonts w:ascii="Tahoma" w:hAnsi="Tahoma"/>
                <w:color w:val="000000"/>
                <w:spacing w:val="9"/>
                <w:sz w:val="18"/>
              </w:rPr>
            </w:pPr>
            <w:r w:rsidRPr="00422F18">
              <w:rPr>
                <w:rFonts w:ascii="Tahoma" w:hAnsi="Tahoma"/>
                <w:color w:val="000000"/>
                <w:spacing w:val="9"/>
                <w:sz w:val="18"/>
              </w:rPr>
              <w:t xml:space="preserve">Oprogramowanie posiadające funkcję gromadzenia danych pacjentów, zarządzania tymi danymi oraz wynikami badań, generowania i wydruku raportów pacjenta. Oprogramowanie posiadające wizualizacją ustawień parametrów urządzenia </w:t>
            </w:r>
          </w:p>
        </w:tc>
        <w:tc>
          <w:tcPr>
            <w:tcW w:w="1276" w:type="dxa"/>
            <w:shd w:val="clear" w:color="auto" w:fill="auto"/>
          </w:tcPr>
          <w:p w14:paraId="47E82053" w14:textId="3D6BDA17" w:rsidR="007C2110" w:rsidRPr="006E0683" w:rsidRDefault="007C2110" w:rsidP="007C2110">
            <w:pPr>
              <w:spacing w:before="60" w:after="60"/>
              <w:jc w:val="center"/>
              <w:rPr>
                <w:rFonts w:ascii="Verdana" w:eastAsia="Calibri" w:hAnsi="Verdana"/>
                <w:sz w:val="18"/>
                <w:szCs w:val="18"/>
                <w:lang w:eastAsia="en-US"/>
              </w:rPr>
            </w:pPr>
            <w:r w:rsidRPr="00B87CA1">
              <w:rPr>
                <w:rFonts w:ascii="Verdana" w:eastAsia="Calibri" w:hAnsi="Verdana"/>
                <w:sz w:val="18"/>
                <w:szCs w:val="18"/>
                <w:lang w:eastAsia="en-US"/>
              </w:rPr>
              <w:t>Tak, podać</w:t>
            </w:r>
          </w:p>
        </w:tc>
        <w:tc>
          <w:tcPr>
            <w:tcW w:w="1855" w:type="dxa"/>
            <w:shd w:val="clear" w:color="auto" w:fill="auto"/>
            <w:vAlign w:val="center"/>
          </w:tcPr>
          <w:p w14:paraId="2F2CE08D" w14:textId="77777777" w:rsidR="007C2110" w:rsidRPr="006E0683" w:rsidRDefault="007C2110" w:rsidP="007C2110">
            <w:pPr>
              <w:spacing w:before="60" w:after="60"/>
              <w:rPr>
                <w:rFonts w:ascii="Verdana" w:eastAsia="Calibri" w:hAnsi="Verdana"/>
                <w:b/>
                <w:bCs/>
                <w:sz w:val="18"/>
                <w:szCs w:val="18"/>
                <w:lang w:eastAsia="en-US"/>
              </w:rPr>
            </w:pPr>
          </w:p>
        </w:tc>
      </w:tr>
    </w:tbl>
    <w:p w14:paraId="1FAE20BC" w14:textId="77777777" w:rsidR="00CB3FEF" w:rsidRPr="006E0683" w:rsidRDefault="00CB3FEF" w:rsidP="00CB3FEF">
      <w:pPr>
        <w:spacing w:line="240" w:lineRule="exact"/>
        <w:rPr>
          <w:rFonts w:ascii="Verdana" w:hAnsi="Verdana"/>
          <w:b/>
          <w:strike/>
          <w:noProof/>
          <w:lang w:val="cs-CZ"/>
        </w:rPr>
      </w:pPr>
    </w:p>
    <w:p w14:paraId="762AA1A3" w14:textId="77777777" w:rsidR="00CB3FEF" w:rsidRPr="006E0683" w:rsidRDefault="00CB3FEF" w:rsidP="00CB3FEF">
      <w:pPr>
        <w:spacing w:line="240" w:lineRule="exact"/>
        <w:rPr>
          <w:rFonts w:ascii="Verdana" w:hAnsi="Verdana"/>
          <w:b/>
          <w:strike/>
          <w:noProof/>
          <w:lang w:val="cs-CZ"/>
        </w:rPr>
      </w:pPr>
    </w:p>
    <w:p w14:paraId="36D20E27" w14:textId="77777777" w:rsidR="00DC1C46" w:rsidRDefault="00CB3FEF" w:rsidP="007878E3">
      <w:pPr>
        <w:numPr>
          <w:ilvl w:val="0"/>
          <w:numId w:val="75"/>
        </w:numPr>
        <w:tabs>
          <w:tab w:val="clear" w:pos="502"/>
          <w:tab w:val="num" w:pos="284"/>
        </w:tabs>
        <w:spacing w:after="60" w:line="240" w:lineRule="exact"/>
        <w:ind w:left="284" w:hanging="284"/>
        <w:jc w:val="both"/>
        <w:rPr>
          <w:rFonts w:ascii="Verdana" w:hAnsi="Verdana"/>
          <w:noProof/>
          <w:sz w:val="18"/>
          <w:szCs w:val="18"/>
          <w:lang w:val="cs-CZ"/>
        </w:rPr>
      </w:pPr>
      <w:r w:rsidRPr="006E0683">
        <w:rPr>
          <w:rFonts w:ascii="Verdana" w:hAnsi="Verdana"/>
          <w:noProof/>
          <w:sz w:val="18"/>
          <w:szCs w:val="18"/>
          <w:lang w:val="cs-CZ"/>
        </w:rPr>
        <w:t>Nie spełnienie wszystkich parametrów lub funkcji, podanych w rubryce „</w:t>
      </w:r>
      <w:r w:rsidRPr="006E0683">
        <w:rPr>
          <w:rFonts w:ascii="Verdana" w:hAnsi="Verdana"/>
          <w:bCs/>
          <w:noProof/>
          <w:sz w:val="18"/>
          <w:szCs w:val="18"/>
          <w:lang w:val="cs-CZ"/>
        </w:rPr>
        <w:t>Funkcje lub parametry graniczne ustalone przez Zamawiającego</w:t>
      </w:r>
      <w:r w:rsidRPr="006E0683">
        <w:rPr>
          <w:rFonts w:ascii="Verdana" w:hAnsi="Verdana"/>
          <w:noProof/>
          <w:sz w:val="18"/>
          <w:szCs w:val="18"/>
          <w:lang w:val="cs-CZ"/>
        </w:rPr>
        <w:t xml:space="preserve">” spowoduje odrzucenie oferty. </w:t>
      </w:r>
    </w:p>
    <w:p w14:paraId="64950410" w14:textId="3375B8A6" w:rsidR="00CB3FEF" w:rsidRPr="00DC1C46" w:rsidRDefault="00CB3FEF" w:rsidP="007878E3">
      <w:pPr>
        <w:numPr>
          <w:ilvl w:val="0"/>
          <w:numId w:val="75"/>
        </w:numPr>
        <w:tabs>
          <w:tab w:val="clear" w:pos="502"/>
          <w:tab w:val="num" w:pos="284"/>
        </w:tabs>
        <w:spacing w:after="60" w:line="240" w:lineRule="exact"/>
        <w:ind w:left="284" w:hanging="284"/>
        <w:jc w:val="both"/>
        <w:rPr>
          <w:rFonts w:ascii="Verdana" w:hAnsi="Verdana"/>
          <w:noProof/>
          <w:sz w:val="18"/>
          <w:szCs w:val="18"/>
          <w:lang w:val="cs-CZ"/>
        </w:rPr>
      </w:pPr>
      <w:r w:rsidRPr="00DC1C46">
        <w:rPr>
          <w:rFonts w:ascii="Verdana" w:hAnsi="Verdana"/>
          <w:noProof/>
          <w:sz w:val="18"/>
          <w:szCs w:val="18"/>
          <w:lang w:val="cs-CZ"/>
        </w:rPr>
        <w:t xml:space="preserve">Wykonawca oświadcza, że oferowane powyżej urządzenie jest kompletne i po uruchomieniu będzie gotowe do pracy, bez żadnych dodatkowych zakupów i inwestycji. </w:t>
      </w:r>
    </w:p>
    <w:p w14:paraId="43C9C5DC" w14:textId="77777777" w:rsidR="00CB3FEF" w:rsidRPr="006E0683" w:rsidRDefault="00CB3FEF" w:rsidP="00CB3FEF">
      <w:pPr>
        <w:spacing w:line="240" w:lineRule="exact"/>
        <w:ind w:left="425"/>
        <w:jc w:val="both"/>
        <w:rPr>
          <w:rFonts w:ascii="Verdana" w:eastAsiaTheme="minorHAnsi" w:hAnsi="Verdana" w:cs="Arial"/>
          <w:sz w:val="18"/>
          <w:szCs w:val="18"/>
          <w:lang w:eastAsia="en-US"/>
        </w:rPr>
      </w:pPr>
    </w:p>
    <w:p w14:paraId="2EB85FEA" w14:textId="77777777" w:rsidR="00CB3FEF" w:rsidRPr="006E0683" w:rsidRDefault="00CB3FEF" w:rsidP="00CB3FEF">
      <w:pPr>
        <w:spacing w:line="240" w:lineRule="exact"/>
        <w:jc w:val="both"/>
        <w:rPr>
          <w:rFonts w:ascii="Verdana" w:eastAsiaTheme="minorHAnsi" w:hAnsi="Verdana" w:cs="Arial"/>
          <w:sz w:val="18"/>
          <w:szCs w:val="18"/>
          <w:lang w:eastAsia="en-US"/>
        </w:rPr>
      </w:pPr>
    </w:p>
    <w:p w14:paraId="7244696C" w14:textId="77777777" w:rsidR="00CB3FEF" w:rsidRPr="006E0683" w:rsidRDefault="00CB3FEF" w:rsidP="00CB3FEF">
      <w:pPr>
        <w:spacing w:line="240" w:lineRule="exact"/>
        <w:jc w:val="both"/>
        <w:rPr>
          <w:rFonts w:ascii="Verdana" w:eastAsiaTheme="minorHAnsi" w:hAnsi="Verdana" w:cs="Arial"/>
          <w:sz w:val="18"/>
          <w:szCs w:val="18"/>
          <w:lang w:eastAsia="en-US"/>
        </w:rPr>
      </w:pPr>
    </w:p>
    <w:p w14:paraId="458D5722" w14:textId="77777777" w:rsidR="00CB3FEF" w:rsidRPr="006E0683" w:rsidRDefault="00CB3FEF" w:rsidP="00CB3FEF">
      <w:pPr>
        <w:spacing w:line="240" w:lineRule="exact"/>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 xml:space="preserve"> …………….……. </w:t>
      </w:r>
      <w:r w:rsidRPr="006E0683">
        <w:rPr>
          <w:rFonts w:ascii="Verdana" w:eastAsiaTheme="minorHAnsi" w:hAnsi="Verdana" w:cs="Arial"/>
          <w:i/>
          <w:sz w:val="18"/>
          <w:szCs w:val="18"/>
          <w:lang w:eastAsia="en-US"/>
        </w:rPr>
        <w:t xml:space="preserve">(miejscowość), </w:t>
      </w:r>
      <w:r w:rsidRPr="006E0683">
        <w:rPr>
          <w:rFonts w:ascii="Verdana" w:eastAsiaTheme="minorHAnsi" w:hAnsi="Verdana" w:cs="Arial"/>
          <w:sz w:val="18"/>
          <w:szCs w:val="18"/>
          <w:lang w:eastAsia="en-US"/>
        </w:rPr>
        <w:t xml:space="preserve">dnia …………………. r. </w:t>
      </w:r>
    </w:p>
    <w:p w14:paraId="5A5499C7" w14:textId="77777777" w:rsidR="00CB3FEF" w:rsidRPr="006E0683" w:rsidRDefault="00CB3FEF" w:rsidP="00CB3FEF">
      <w:pPr>
        <w:spacing w:line="240" w:lineRule="exact"/>
        <w:jc w:val="both"/>
        <w:rPr>
          <w:rFonts w:ascii="Verdana" w:eastAsiaTheme="minorHAnsi" w:hAnsi="Verdana" w:cs="Arial"/>
          <w:sz w:val="18"/>
          <w:szCs w:val="18"/>
          <w:lang w:eastAsia="en-US"/>
        </w:rPr>
      </w:pPr>
    </w:p>
    <w:p w14:paraId="7A9C4CBE" w14:textId="77777777" w:rsidR="00CB3FEF" w:rsidRPr="006E0683" w:rsidRDefault="00CB3FEF" w:rsidP="00CB3FEF">
      <w:pPr>
        <w:spacing w:line="240" w:lineRule="exact"/>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t xml:space="preserve">           ……………………………………………..</w:t>
      </w:r>
    </w:p>
    <w:p w14:paraId="593912FA" w14:textId="77777777" w:rsidR="00CB3FEF" w:rsidRPr="006E0683" w:rsidRDefault="00CB3FEF" w:rsidP="00CB3FEF">
      <w:pPr>
        <w:spacing w:line="240" w:lineRule="exact"/>
        <w:ind w:left="5323" w:right="44" w:firstLine="349"/>
        <w:rPr>
          <w:rFonts w:ascii="Verdana" w:hAnsi="Verdana"/>
          <w:b/>
          <w:sz w:val="18"/>
          <w:szCs w:val="18"/>
        </w:rPr>
      </w:pPr>
      <w:r w:rsidRPr="006E0683">
        <w:rPr>
          <w:rFonts w:ascii="Verdana" w:hAnsi="Verdana"/>
          <w:sz w:val="18"/>
          <w:szCs w:val="18"/>
        </w:rPr>
        <w:t>Pieczęć i podpis Wykonawcy</w:t>
      </w:r>
    </w:p>
    <w:p w14:paraId="7D99E7B2" w14:textId="77777777" w:rsidR="00CB3FEF" w:rsidRPr="006E0683" w:rsidRDefault="00CB3FEF" w:rsidP="00CB3FEF">
      <w:pPr>
        <w:rPr>
          <w:rFonts w:eastAsiaTheme="majorEastAsia"/>
        </w:rPr>
        <w:sectPr w:rsidR="00CB3FEF" w:rsidRPr="006E0683" w:rsidSect="00D30DD2">
          <w:headerReference w:type="default" r:id="rId35"/>
          <w:footerReference w:type="even" r:id="rId36"/>
          <w:footerReference w:type="default" r:id="rId37"/>
          <w:headerReference w:type="first" r:id="rId38"/>
          <w:footerReference w:type="first" r:id="rId39"/>
          <w:pgSz w:w="11906" w:h="16838"/>
          <w:pgMar w:top="1247" w:right="1440" w:bottom="1106" w:left="924" w:header="709" w:footer="675" w:gutter="0"/>
          <w:cols w:space="708"/>
          <w:docGrid w:linePitch="360"/>
        </w:sectPr>
      </w:pPr>
    </w:p>
    <w:p w14:paraId="59E3EB73" w14:textId="77777777" w:rsidR="00CB3FEF" w:rsidRPr="00CB3FEF" w:rsidRDefault="00CB3FEF" w:rsidP="00CB3FEF"/>
    <w:p w14:paraId="2442818A" w14:textId="36EDD0B0" w:rsidR="006267F6" w:rsidRDefault="006267F6" w:rsidP="006267F6">
      <w:pPr>
        <w:pStyle w:val="Nagwek3"/>
        <w:ind w:right="0"/>
        <w:rPr>
          <w:color w:val="auto"/>
        </w:rPr>
      </w:pPr>
      <w:r w:rsidRPr="006E0683">
        <w:rPr>
          <w:color w:val="auto"/>
        </w:rPr>
        <w:t>Załącznik nr 2</w:t>
      </w:r>
      <w:r>
        <w:rPr>
          <w:color w:val="auto"/>
        </w:rPr>
        <w:t>D</w:t>
      </w:r>
      <w:r w:rsidRPr="006E0683">
        <w:rPr>
          <w:color w:val="auto"/>
        </w:rPr>
        <w:t xml:space="preserve"> do </w:t>
      </w:r>
      <w:proofErr w:type="spellStart"/>
      <w:r w:rsidRPr="006E0683">
        <w:rPr>
          <w:color w:val="auto"/>
        </w:rPr>
        <w:t>Siwz</w:t>
      </w:r>
      <w:proofErr w:type="spellEnd"/>
      <w:r w:rsidRPr="006E0683">
        <w:rPr>
          <w:color w:val="auto"/>
        </w:rPr>
        <w:t xml:space="preserve"> </w:t>
      </w:r>
    </w:p>
    <w:p w14:paraId="31C24B48" w14:textId="77777777" w:rsidR="00CB3FEF" w:rsidRPr="006E0683" w:rsidRDefault="00CB3FEF" w:rsidP="00CB3FEF">
      <w:pPr>
        <w:spacing w:line="240" w:lineRule="exact"/>
        <w:jc w:val="center"/>
        <w:rPr>
          <w:rFonts w:ascii="Verdana" w:eastAsia="Calibri" w:hAnsi="Verdana"/>
          <w:b/>
          <w:noProof/>
          <w:lang w:val="cs-CZ"/>
        </w:rPr>
      </w:pPr>
      <w:r>
        <w:rPr>
          <w:rFonts w:ascii="Verdana" w:eastAsia="Calibri" w:hAnsi="Verdana"/>
          <w:b/>
          <w:noProof/>
          <w:lang w:val="cs-CZ"/>
        </w:rPr>
        <w:t>A</w:t>
      </w:r>
      <w:r w:rsidRPr="006E0683">
        <w:rPr>
          <w:rFonts w:ascii="Verdana" w:eastAsia="Calibri" w:hAnsi="Verdana"/>
          <w:b/>
          <w:noProof/>
          <w:lang w:val="cs-CZ"/>
        </w:rPr>
        <w:t xml:space="preserve">rkusz informacji technicznej </w:t>
      </w:r>
    </w:p>
    <w:p w14:paraId="05CECA6C" w14:textId="77777777" w:rsidR="00CB3FEF" w:rsidRPr="006E0683" w:rsidRDefault="00CB3FEF" w:rsidP="00CB3FEF">
      <w:pPr>
        <w:spacing w:line="240" w:lineRule="exact"/>
        <w:jc w:val="center"/>
        <w:rPr>
          <w:rFonts w:ascii="Verdana" w:eastAsia="Calibri" w:hAnsi="Verdana"/>
          <w:b/>
          <w:noProof/>
        </w:rPr>
      </w:pPr>
    </w:p>
    <w:p w14:paraId="4E8F87F3" w14:textId="513A4CAD" w:rsidR="009E056C" w:rsidRPr="009E056C" w:rsidRDefault="005D0941" w:rsidP="009E056C">
      <w:pPr>
        <w:tabs>
          <w:tab w:val="left" w:pos="1369"/>
          <w:tab w:val="left" w:pos="2055"/>
        </w:tabs>
        <w:spacing w:after="120" w:line="240" w:lineRule="exact"/>
        <w:ind w:left="1701" w:hanging="992"/>
        <w:jc w:val="both"/>
        <w:rPr>
          <w:rFonts w:ascii="Verdana" w:hAnsi="Verdana"/>
          <w:sz w:val="18"/>
          <w:szCs w:val="18"/>
        </w:rPr>
      </w:pPr>
      <w:r w:rsidRPr="00DD16E9">
        <w:rPr>
          <w:rFonts w:ascii="Verdana" w:hAnsi="Verdana"/>
          <w:b/>
          <w:bCs/>
          <w:color w:val="000000"/>
          <w:sz w:val="20"/>
          <w:szCs w:val="20"/>
        </w:rPr>
        <w:t>Część</w:t>
      </w:r>
      <w:r w:rsidRPr="008F7721">
        <w:rPr>
          <w:rFonts w:ascii="Verdana" w:hAnsi="Verdana"/>
          <w:b/>
          <w:bCs/>
          <w:color w:val="000000"/>
          <w:sz w:val="20"/>
          <w:szCs w:val="20"/>
        </w:rPr>
        <w:tab/>
      </w:r>
      <w:r w:rsidRPr="00DD16E9">
        <w:rPr>
          <w:rFonts w:ascii="Verdana" w:hAnsi="Verdana"/>
          <w:b/>
          <w:bCs/>
          <w:color w:val="000000"/>
          <w:sz w:val="20"/>
          <w:szCs w:val="20"/>
        </w:rPr>
        <w:t>D</w:t>
      </w:r>
      <w:r w:rsidRPr="008F7721">
        <w:rPr>
          <w:rFonts w:ascii="Verdana" w:hAnsi="Verdana"/>
          <w:b/>
          <w:bCs/>
          <w:color w:val="000000"/>
          <w:sz w:val="20"/>
          <w:szCs w:val="20"/>
        </w:rPr>
        <w:tab/>
      </w:r>
      <w:r w:rsidR="009E056C" w:rsidRPr="009E056C">
        <w:rPr>
          <w:rFonts w:ascii="Verdana" w:hAnsi="Verdana"/>
          <w:sz w:val="18"/>
          <w:szCs w:val="18"/>
        </w:rPr>
        <w:t>Rozbudowa o doda</w:t>
      </w:r>
      <w:r w:rsidR="00E418A4">
        <w:rPr>
          <w:rFonts w:ascii="Verdana" w:hAnsi="Verdana"/>
          <w:sz w:val="18"/>
          <w:szCs w:val="18"/>
        </w:rPr>
        <w:t>tkowe funkcje i oprogramowanie u</w:t>
      </w:r>
      <w:r w:rsidR="009E056C" w:rsidRPr="009E056C">
        <w:rPr>
          <w:rFonts w:ascii="Verdana" w:hAnsi="Verdana"/>
          <w:sz w:val="18"/>
          <w:szCs w:val="18"/>
        </w:rPr>
        <w:t>rządzenia do ciągłego monitorowania ciśnienia tętniczego metodą n</w:t>
      </w:r>
      <w:r w:rsidR="009E056C">
        <w:rPr>
          <w:rFonts w:ascii="Verdana" w:hAnsi="Verdana"/>
          <w:sz w:val="18"/>
          <w:szCs w:val="18"/>
        </w:rPr>
        <w:t xml:space="preserve">ieinwazyjną, </w:t>
      </w:r>
      <w:r w:rsidR="009E056C" w:rsidRPr="009E056C">
        <w:rPr>
          <w:rFonts w:ascii="Verdana" w:hAnsi="Verdana"/>
          <w:sz w:val="18"/>
          <w:szCs w:val="18"/>
        </w:rPr>
        <w:t>w czasie rze</w:t>
      </w:r>
      <w:r w:rsidR="009E056C">
        <w:rPr>
          <w:rFonts w:ascii="Verdana" w:hAnsi="Verdana"/>
          <w:sz w:val="18"/>
          <w:szCs w:val="18"/>
        </w:rPr>
        <w:t xml:space="preserve">czywistym, na potrzeby Katedry </w:t>
      </w:r>
      <w:r w:rsidR="009E056C" w:rsidRPr="009E056C">
        <w:rPr>
          <w:rFonts w:ascii="Verdana" w:hAnsi="Verdana"/>
          <w:sz w:val="18"/>
          <w:szCs w:val="18"/>
        </w:rPr>
        <w:t>i Zakładu Patofizjologii Uniwersytetu Medycznego we Wrocławiu.</w:t>
      </w:r>
    </w:p>
    <w:p w14:paraId="2C08072E" w14:textId="77777777" w:rsidR="009E056C" w:rsidRDefault="009E056C" w:rsidP="00CB3FEF">
      <w:pPr>
        <w:spacing w:line="360" w:lineRule="auto"/>
        <w:rPr>
          <w:rFonts w:ascii="Verdana" w:hAnsi="Verdana"/>
          <w:noProof/>
          <w:sz w:val="18"/>
          <w:szCs w:val="18"/>
        </w:rPr>
      </w:pPr>
    </w:p>
    <w:p w14:paraId="565FEE9F" w14:textId="77777777" w:rsidR="00CB3FEF" w:rsidRPr="006E0683" w:rsidRDefault="00CB3FEF" w:rsidP="00CB3FEF">
      <w:pPr>
        <w:spacing w:line="360" w:lineRule="auto"/>
        <w:rPr>
          <w:rFonts w:ascii="Verdana" w:hAnsi="Verdana"/>
          <w:noProof/>
          <w:sz w:val="18"/>
          <w:szCs w:val="18"/>
          <w:lang w:val="cs-CZ"/>
        </w:rPr>
      </w:pPr>
      <w:r w:rsidRPr="006E0683">
        <w:rPr>
          <w:rFonts w:ascii="Verdana" w:hAnsi="Verdana"/>
          <w:noProof/>
          <w:sz w:val="18"/>
          <w:szCs w:val="18"/>
          <w:lang w:val="cs-CZ"/>
        </w:rPr>
        <w:t>Producent  ........................................................................................................................</w:t>
      </w:r>
    </w:p>
    <w:p w14:paraId="395220FB" w14:textId="77777777" w:rsidR="00CB3FEF" w:rsidRPr="006E0683" w:rsidRDefault="00CB3FEF" w:rsidP="00CB3FEF">
      <w:pPr>
        <w:spacing w:line="360" w:lineRule="auto"/>
        <w:rPr>
          <w:rFonts w:ascii="Verdana" w:hAnsi="Verdana"/>
          <w:noProof/>
          <w:sz w:val="18"/>
          <w:szCs w:val="18"/>
          <w:lang w:val="cs-CZ"/>
        </w:rPr>
      </w:pPr>
      <w:r w:rsidRPr="006E0683">
        <w:rPr>
          <w:rFonts w:ascii="Verdana" w:hAnsi="Verdana"/>
          <w:noProof/>
          <w:sz w:val="18"/>
          <w:szCs w:val="18"/>
          <w:lang w:val="cs-CZ"/>
        </w:rPr>
        <w:t>Model ..............................................................................................................................</w:t>
      </w:r>
    </w:p>
    <w:p w14:paraId="1EC80125" w14:textId="77777777" w:rsidR="00CB3FEF" w:rsidRPr="006E0683" w:rsidRDefault="00CB3FEF" w:rsidP="00CB3FEF">
      <w:pPr>
        <w:spacing w:line="360" w:lineRule="auto"/>
        <w:rPr>
          <w:rFonts w:ascii="Verdana" w:hAnsi="Verdana"/>
          <w:noProof/>
          <w:sz w:val="18"/>
          <w:szCs w:val="18"/>
          <w:lang w:val="cs-CZ"/>
        </w:rPr>
      </w:pPr>
      <w:r w:rsidRPr="006E0683">
        <w:rPr>
          <w:rFonts w:ascii="Verdana" w:hAnsi="Verdana"/>
          <w:noProof/>
          <w:sz w:val="18"/>
          <w:szCs w:val="18"/>
          <w:lang w:val="cs-CZ"/>
        </w:rPr>
        <w:t>Kraj pochodzenia ...............................................................................................................</w:t>
      </w:r>
    </w:p>
    <w:p w14:paraId="79E0B89D" w14:textId="77777777" w:rsidR="00CB3FEF" w:rsidRPr="006E0683" w:rsidRDefault="00CB3FEF" w:rsidP="00CB3FEF">
      <w:pPr>
        <w:spacing w:line="360" w:lineRule="auto"/>
        <w:rPr>
          <w:rFonts w:ascii="Verdana" w:hAnsi="Verdana"/>
          <w:noProof/>
          <w:sz w:val="18"/>
          <w:szCs w:val="18"/>
          <w:lang w:val="cs-CZ"/>
        </w:rPr>
      </w:pPr>
      <w:r w:rsidRPr="006E0683">
        <w:rPr>
          <w:rFonts w:ascii="Verdana" w:hAnsi="Verdana"/>
          <w:noProof/>
          <w:sz w:val="18"/>
          <w:szCs w:val="18"/>
          <w:lang w:val="cs-CZ"/>
        </w:rPr>
        <w:t>Numer katalogowy .............................................................................................................</w:t>
      </w:r>
    </w:p>
    <w:p w14:paraId="3D174683" w14:textId="77777777" w:rsidR="00CB3FEF" w:rsidRPr="006E0683" w:rsidRDefault="00CB3FEF" w:rsidP="00CB3FEF">
      <w:pPr>
        <w:spacing w:line="360" w:lineRule="auto"/>
        <w:rPr>
          <w:rFonts w:ascii="Verdana" w:hAnsi="Verdana"/>
          <w:noProof/>
          <w:sz w:val="18"/>
          <w:szCs w:val="18"/>
          <w:lang w:val="cs-CZ"/>
        </w:rPr>
      </w:pPr>
      <w:r w:rsidRPr="006E0683">
        <w:rPr>
          <w:rFonts w:ascii="Verdana" w:hAnsi="Verdana"/>
          <w:noProof/>
          <w:sz w:val="18"/>
          <w:szCs w:val="18"/>
          <w:lang w:val="cs-CZ"/>
        </w:rPr>
        <w:t>Rok  produkcji ............. (Sprzęt  fabr. nowy, nie powystawowy) .............</w:t>
      </w:r>
    </w:p>
    <w:tbl>
      <w:tblPr>
        <w:tblpPr w:leftFromText="141" w:rightFromText="141" w:vertAnchor="text" w:tblpY="18"/>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4"/>
        <w:gridCol w:w="5812"/>
        <w:gridCol w:w="1276"/>
        <w:gridCol w:w="1855"/>
      </w:tblGrid>
      <w:tr w:rsidR="000C5CBB" w:rsidRPr="006E0683" w14:paraId="114C0229" w14:textId="77777777" w:rsidTr="000C5CBB">
        <w:trPr>
          <w:cantSplit/>
          <w:trHeight w:val="1258"/>
        </w:trPr>
        <w:tc>
          <w:tcPr>
            <w:tcW w:w="704" w:type="dxa"/>
            <w:tcBorders>
              <w:bottom w:val="single" w:sz="4" w:space="0" w:color="auto"/>
            </w:tcBorders>
            <w:shd w:val="clear" w:color="auto" w:fill="auto"/>
            <w:vAlign w:val="center"/>
          </w:tcPr>
          <w:p w14:paraId="5CA9EF3A" w14:textId="77777777" w:rsidR="000C5CBB" w:rsidRPr="006E0683" w:rsidRDefault="000C5CBB" w:rsidP="000C5CBB">
            <w:pPr>
              <w:spacing w:before="60" w:after="60"/>
              <w:rPr>
                <w:rFonts w:ascii="Verdana" w:eastAsia="Calibri" w:hAnsi="Verdana"/>
                <w:b/>
                <w:bCs/>
                <w:sz w:val="18"/>
                <w:szCs w:val="18"/>
                <w:lang w:eastAsia="en-US"/>
              </w:rPr>
            </w:pPr>
            <w:r w:rsidRPr="006E0683">
              <w:rPr>
                <w:rFonts w:ascii="Verdana" w:eastAsia="Calibri" w:hAnsi="Verdana"/>
                <w:b/>
                <w:bCs/>
                <w:sz w:val="18"/>
                <w:szCs w:val="18"/>
                <w:lang w:eastAsia="en-US"/>
              </w:rPr>
              <w:t>L.p.</w:t>
            </w:r>
          </w:p>
        </w:tc>
        <w:tc>
          <w:tcPr>
            <w:tcW w:w="5812" w:type="dxa"/>
            <w:tcBorders>
              <w:bottom w:val="single" w:sz="4" w:space="0" w:color="auto"/>
            </w:tcBorders>
            <w:shd w:val="clear" w:color="auto" w:fill="auto"/>
            <w:vAlign w:val="center"/>
          </w:tcPr>
          <w:p w14:paraId="7E4B5B22" w14:textId="77777777" w:rsidR="000C5CBB" w:rsidRPr="006E0683" w:rsidRDefault="000C5CBB" w:rsidP="000C5CBB">
            <w:pPr>
              <w:spacing w:before="60" w:after="60"/>
              <w:jc w:val="center"/>
              <w:rPr>
                <w:rFonts w:ascii="Verdana" w:eastAsia="Calibri" w:hAnsi="Verdana"/>
                <w:b/>
                <w:bCs/>
                <w:sz w:val="18"/>
                <w:szCs w:val="18"/>
                <w:lang w:eastAsia="en-US"/>
              </w:rPr>
            </w:pPr>
            <w:r w:rsidRPr="006E0683">
              <w:rPr>
                <w:rFonts w:ascii="Verdana" w:eastAsia="Calibri" w:hAnsi="Verdana"/>
                <w:b/>
                <w:bCs/>
                <w:sz w:val="18"/>
                <w:szCs w:val="18"/>
                <w:lang w:eastAsia="en-US"/>
              </w:rPr>
              <w:t>Funkcje lub parametry graniczne, ustalone przez Zamawiającego</w:t>
            </w:r>
          </w:p>
        </w:tc>
        <w:tc>
          <w:tcPr>
            <w:tcW w:w="1276" w:type="dxa"/>
            <w:tcBorders>
              <w:bottom w:val="single" w:sz="4" w:space="0" w:color="auto"/>
            </w:tcBorders>
            <w:shd w:val="clear" w:color="auto" w:fill="auto"/>
            <w:vAlign w:val="center"/>
          </w:tcPr>
          <w:p w14:paraId="2BF42A1A" w14:textId="77777777" w:rsidR="000C5CBB" w:rsidRPr="006E0683" w:rsidRDefault="000C5CBB" w:rsidP="000C5CBB">
            <w:pPr>
              <w:spacing w:before="60" w:after="60"/>
              <w:jc w:val="center"/>
              <w:rPr>
                <w:rFonts w:ascii="Verdana" w:eastAsia="Calibri" w:hAnsi="Verdana"/>
                <w:b/>
                <w:bCs/>
                <w:sz w:val="18"/>
                <w:szCs w:val="18"/>
                <w:lang w:eastAsia="en-US"/>
              </w:rPr>
            </w:pPr>
            <w:r w:rsidRPr="006E0683">
              <w:rPr>
                <w:rFonts w:ascii="Verdana" w:eastAsia="Calibri" w:hAnsi="Verdana"/>
                <w:b/>
                <w:bCs/>
                <w:sz w:val="18"/>
                <w:szCs w:val="18"/>
                <w:lang w:eastAsia="en-US"/>
              </w:rPr>
              <w:t>Wymagana odpowiedź</w:t>
            </w:r>
          </w:p>
        </w:tc>
        <w:tc>
          <w:tcPr>
            <w:tcW w:w="1855" w:type="dxa"/>
            <w:tcBorders>
              <w:bottom w:val="single" w:sz="4" w:space="0" w:color="auto"/>
            </w:tcBorders>
            <w:shd w:val="clear" w:color="auto" w:fill="auto"/>
            <w:vAlign w:val="center"/>
          </w:tcPr>
          <w:p w14:paraId="50FFFFEF" w14:textId="77777777" w:rsidR="000C5CBB" w:rsidRPr="006E0683" w:rsidRDefault="000C5CBB" w:rsidP="000C5CBB">
            <w:pPr>
              <w:spacing w:before="60" w:after="60"/>
              <w:jc w:val="center"/>
              <w:rPr>
                <w:rFonts w:ascii="Verdana" w:eastAsia="Calibri" w:hAnsi="Verdana"/>
                <w:b/>
                <w:bCs/>
                <w:sz w:val="18"/>
                <w:szCs w:val="18"/>
                <w:lang w:eastAsia="en-US"/>
              </w:rPr>
            </w:pPr>
            <w:r w:rsidRPr="006E0683">
              <w:rPr>
                <w:rFonts w:ascii="Verdana" w:eastAsia="Calibri" w:hAnsi="Verdana"/>
                <w:b/>
                <w:bCs/>
                <w:sz w:val="18"/>
                <w:szCs w:val="18"/>
                <w:lang w:eastAsia="en-US"/>
              </w:rPr>
              <w:t>Odpowiedź Wykonawcy:</w:t>
            </w:r>
          </w:p>
          <w:p w14:paraId="080A6186" w14:textId="77777777" w:rsidR="000C5CBB" w:rsidRPr="006E0683" w:rsidRDefault="000C5CBB" w:rsidP="000C5CBB">
            <w:pPr>
              <w:spacing w:before="60" w:after="60"/>
              <w:jc w:val="center"/>
              <w:rPr>
                <w:rFonts w:ascii="Verdana" w:eastAsia="Calibri" w:hAnsi="Verdana"/>
                <w:b/>
                <w:bCs/>
                <w:sz w:val="18"/>
                <w:szCs w:val="18"/>
                <w:lang w:eastAsia="en-US"/>
              </w:rPr>
            </w:pPr>
            <w:r w:rsidRPr="006E0683">
              <w:rPr>
                <w:rFonts w:ascii="Verdana" w:eastAsia="Calibri" w:hAnsi="Verdana"/>
                <w:b/>
                <w:bCs/>
                <w:sz w:val="18"/>
                <w:szCs w:val="18"/>
                <w:lang w:eastAsia="en-US"/>
              </w:rPr>
              <w:t>podać parametry oferowane</w:t>
            </w:r>
          </w:p>
        </w:tc>
      </w:tr>
      <w:tr w:rsidR="000C5CBB" w:rsidRPr="006E0683" w14:paraId="20A7881B" w14:textId="77777777" w:rsidTr="0085491F">
        <w:trPr>
          <w:cantSplit/>
          <w:trHeight w:val="1135"/>
        </w:trPr>
        <w:tc>
          <w:tcPr>
            <w:tcW w:w="704" w:type="dxa"/>
            <w:shd w:val="clear" w:color="auto" w:fill="auto"/>
            <w:vAlign w:val="center"/>
          </w:tcPr>
          <w:p w14:paraId="37B8C28E" w14:textId="77777777" w:rsidR="000C5CBB" w:rsidRPr="00915E48" w:rsidRDefault="000C5CBB" w:rsidP="009E056C">
            <w:pPr>
              <w:pStyle w:val="Akapitzlist"/>
              <w:numPr>
                <w:ilvl w:val="0"/>
                <w:numId w:val="80"/>
              </w:numPr>
              <w:spacing w:before="120" w:after="120"/>
              <w:ind w:left="397"/>
              <w:contextualSpacing w:val="0"/>
              <w:rPr>
                <w:rFonts w:ascii="Verdana" w:eastAsia="Calibri" w:hAnsi="Verdana"/>
                <w:b/>
                <w:bCs/>
                <w:sz w:val="18"/>
                <w:szCs w:val="18"/>
                <w:lang w:eastAsia="en-US"/>
              </w:rPr>
            </w:pPr>
          </w:p>
        </w:tc>
        <w:tc>
          <w:tcPr>
            <w:tcW w:w="5812" w:type="dxa"/>
            <w:shd w:val="clear" w:color="auto" w:fill="auto"/>
            <w:vAlign w:val="center"/>
          </w:tcPr>
          <w:p w14:paraId="6D1531DF" w14:textId="4231C798" w:rsidR="000C5CBB" w:rsidRPr="009E056C" w:rsidRDefault="009E056C" w:rsidP="009E056C">
            <w:pPr>
              <w:widowControl w:val="0"/>
              <w:tabs>
                <w:tab w:val="left" w:pos="0"/>
                <w:tab w:val="right" w:leader="dot" w:pos="8953"/>
              </w:tabs>
              <w:autoSpaceDE w:val="0"/>
              <w:autoSpaceDN w:val="0"/>
              <w:adjustRightInd w:val="0"/>
              <w:spacing w:before="120" w:after="120"/>
              <w:rPr>
                <w:rFonts w:ascii="Arial" w:hAnsi="Arial" w:cs="Arial"/>
                <w:sz w:val="20"/>
                <w:szCs w:val="20"/>
              </w:rPr>
            </w:pPr>
            <w:r w:rsidRPr="009E056C">
              <w:rPr>
                <w:rFonts w:ascii="Arial" w:hAnsi="Arial" w:cs="Arial"/>
                <w:sz w:val="20"/>
                <w:szCs w:val="20"/>
              </w:rPr>
              <w:t>Rozbudowa posiad</w:t>
            </w:r>
            <w:r>
              <w:rPr>
                <w:rFonts w:ascii="Arial" w:hAnsi="Arial" w:cs="Arial"/>
                <w:sz w:val="20"/>
                <w:szCs w:val="20"/>
              </w:rPr>
              <w:t xml:space="preserve">anego urządzenia </w:t>
            </w:r>
            <w:proofErr w:type="spellStart"/>
            <w:r>
              <w:rPr>
                <w:rFonts w:ascii="Arial" w:hAnsi="Arial" w:cs="Arial"/>
                <w:sz w:val="20"/>
                <w:szCs w:val="20"/>
              </w:rPr>
              <w:t>Finapres</w:t>
            </w:r>
            <w:proofErr w:type="spellEnd"/>
            <w:r>
              <w:rPr>
                <w:rFonts w:ascii="Arial" w:hAnsi="Arial" w:cs="Arial"/>
                <w:sz w:val="20"/>
                <w:szCs w:val="20"/>
              </w:rPr>
              <w:t xml:space="preserve"> NOVA </w:t>
            </w:r>
            <w:r>
              <w:rPr>
                <w:rFonts w:ascii="Arial" w:hAnsi="Arial" w:cs="Arial"/>
                <w:sz w:val="20"/>
                <w:szCs w:val="20"/>
              </w:rPr>
              <w:br/>
            </w:r>
            <w:r w:rsidRPr="009E056C">
              <w:rPr>
                <w:rFonts w:ascii="Arial" w:hAnsi="Arial" w:cs="Arial"/>
                <w:sz w:val="20"/>
                <w:szCs w:val="20"/>
              </w:rPr>
              <w:t xml:space="preserve">o dodatkowe funkcje i oprogramowanie (konieczność kompatybilności przedmiotu zamówienia z systemem </w:t>
            </w:r>
            <w:r>
              <w:rPr>
                <w:rFonts w:ascii="Arial" w:hAnsi="Arial" w:cs="Arial"/>
                <w:sz w:val="20"/>
                <w:szCs w:val="20"/>
              </w:rPr>
              <w:br/>
            </w:r>
            <w:proofErr w:type="spellStart"/>
            <w:r w:rsidRPr="009E056C">
              <w:rPr>
                <w:rFonts w:ascii="Arial" w:hAnsi="Arial" w:cs="Arial"/>
                <w:sz w:val="20"/>
                <w:szCs w:val="20"/>
              </w:rPr>
              <w:t>Finapres</w:t>
            </w:r>
            <w:proofErr w:type="spellEnd"/>
            <w:r w:rsidRPr="009E056C">
              <w:rPr>
                <w:rFonts w:ascii="Arial" w:hAnsi="Arial" w:cs="Arial"/>
                <w:sz w:val="20"/>
                <w:szCs w:val="20"/>
              </w:rPr>
              <w:t xml:space="preserve"> NOVA).</w:t>
            </w:r>
          </w:p>
        </w:tc>
        <w:tc>
          <w:tcPr>
            <w:tcW w:w="1276" w:type="dxa"/>
            <w:shd w:val="clear" w:color="auto" w:fill="auto"/>
          </w:tcPr>
          <w:p w14:paraId="61271EBD" w14:textId="77777777" w:rsidR="000C5CBB" w:rsidRPr="006E0683" w:rsidRDefault="000C5CBB" w:rsidP="009E056C">
            <w:pPr>
              <w:spacing w:before="120" w:after="120"/>
              <w:jc w:val="center"/>
              <w:rPr>
                <w:rFonts w:ascii="Verdana" w:eastAsia="Calibri" w:hAnsi="Verdana"/>
                <w:sz w:val="18"/>
                <w:szCs w:val="18"/>
                <w:lang w:eastAsia="en-US"/>
              </w:rPr>
            </w:pPr>
            <w:r w:rsidRPr="00723A81">
              <w:rPr>
                <w:rFonts w:ascii="Verdana" w:eastAsia="Calibri" w:hAnsi="Verdana"/>
                <w:sz w:val="18"/>
                <w:szCs w:val="18"/>
                <w:lang w:eastAsia="en-US"/>
              </w:rPr>
              <w:t>Tak, podać</w:t>
            </w:r>
          </w:p>
        </w:tc>
        <w:tc>
          <w:tcPr>
            <w:tcW w:w="1855" w:type="dxa"/>
            <w:shd w:val="clear" w:color="auto" w:fill="auto"/>
            <w:vAlign w:val="center"/>
          </w:tcPr>
          <w:p w14:paraId="34D313B3" w14:textId="77777777" w:rsidR="000C5CBB" w:rsidRPr="006E0683" w:rsidRDefault="000C5CBB" w:rsidP="009E056C">
            <w:pPr>
              <w:spacing w:before="120" w:after="120"/>
              <w:rPr>
                <w:rFonts w:ascii="Verdana" w:eastAsia="Calibri" w:hAnsi="Verdana"/>
                <w:b/>
                <w:bCs/>
                <w:sz w:val="18"/>
                <w:szCs w:val="18"/>
                <w:lang w:eastAsia="en-US"/>
              </w:rPr>
            </w:pPr>
          </w:p>
        </w:tc>
      </w:tr>
      <w:tr w:rsidR="000C5CBB" w:rsidRPr="006E0683" w14:paraId="42F100AD" w14:textId="77777777" w:rsidTr="000C5CBB">
        <w:trPr>
          <w:cantSplit/>
          <w:trHeight w:val="680"/>
        </w:trPr>
        <w:tc>
          <w:tcPr>
            <w:tcW w:w="704" w:type="dxa"/>
            <w:shd w:val="clear" w:color="auto" w:fill="auto"/>
            <w:vAlign w:val="center"/>
          </w:tcPr>
          <w:p w14:paraId="561D31A0" w14:textId="77777777" w:rsidR="000C5CBB" w:rsidRPr="00915E48" w:rsidRDefault="000C5CBB" w:rsidP="009E056C">
            <w:pPr>
              <w:pStyle w:val="Akapitzlist"/>
              <w:numPr>
                <w:ilvl w:val="0"/>
                <w:numId w:val="80"/>
              </w:numPr>
              <w:spacing w:before="120" w:after="120"/>
              <w:ind w:left="397"/>
              <w:contextualSpacing w:val="0"/>
              <w:rPr>
                <w:rFonts w:ascii="Verdana" w:eastAsia="Calibri" w:hAnsi="Verdana"/>
                <w:b/>
                <w:bCs/>
                <w:sz w:val="18"/>
                <w:szCs w:val="18"/>
                <w:lang w:eastAsia="en-US"/>
              </w:rPr>
            </w:pPr>
          </w:p>
        </w:tc>
        <w:tc>
          <w:tcPr>
            <w:tcW w:w="5812" w:type="dxa"/>
            <w:shd w:val="clear" w:color="auto" w:fill="auto"/>
            <w:vAlign w:val="center"/>
          </w:tcPr>
          <w:p w14:paraId="42E438B0" w14:textId="57CCF165" w:rsidR="000C5CBB" w:rsidRPr="000C5CBB" w:rsidRDefault="000C5CBB" w:rsidP="009E056C">
            <w:pPr>
              <w:widowControl w:val="0"/>
              <w:tabs>
                <w:tab w:val="left" w:pos="0"/>
                <w:tab w:val="right" w:leader="dot" w:pos="8953"/>
              </w:tabs>
              <w:autoSpaceDE w:val="0"/>
              <w:autoSpaceDN w:val="0"/>
              <w:adjustRightInd w:val="0"/>
              <w:spacing w:before="120" w:after="120"/>
              <w:rPr>
                <w:rFonts w:ascii="Arial" w:hAnsi="Arial" w:cs="Arial"/>
                <w:b/>
                <w:color w:val="000000"/>
                <w:sz w:val="20"/>
                <w:szCs w:val="20"/>
              </w:rPr>
            </w:pPr>
            <w:r w:rsidRPr="000C5CBB">
              <w:rPr>
                <w:rFonts w:ascii="Arial" w:hAnsi="Arial" w:cs="Arial"/>
                <w:b/>
                <w:color w:val="000000"/>
                <w:sz w:val="20"/>
                <w:szCs w:val="20"/>
              </w:rPr>
              <w:t xml:space="preserve">Moduł EKG </w:t>
            </w:r>
          </w:p>
          <w:p w14:paraId="27255F1B" w14:textId="24738769" w:rsidR="000C5CBB" w:rsidRPr="00C116A7" w:rsidRDefault="000C5CBB" w:rsidP="009E056C">
            <w:pPr>
              <w:widowControl w:val="0"/>
              <w:tabs>
                <w:tab w:val="left" w:pos="0"/>
                <w:tab w:val="right" w:leader="dot" w:pos="8953"/>
              </w:tabs>
              <w:autoSpaceDE w:val="0"/>
              <w:autoSpaceDN w:val="0"/>
              <w:adjustRightInd w:val="0"/>
              <w:spacing w:before="120" w:after="120"/>
              <w:rPr>
                <w:rFonts w:ascii="Arial" w:hAnsi="Arial" w:cs="Arial"/>
                <w:color w:val="000000"/>
                <w:sz w:val="20"/>
                <w:szCs w:val="20"/>
              </w:rPr>
            </w:pPr>
            <w:r w:rsidRPr="000C5CBB">
              <w:rPr>
                <w:rFonts w:ascii="Arial" w:hAnsi="Arial" w:cs="Arial"/>
                <w:color w:val="000000"/>
                <w:sz w:val="20"/>
                <w:szCs w:val="20"/>
              </w:rPr>
              <w:t>Zewnętrzny mo</w:t>
            </w:r>
            <w:r w:rsidR="009E056C">
              <w:rPr>
                <w:rFonts w:ascii="Arial" w:hAnsi="Arial" w:cs="Arial"/>
                <w:color w:val="000000"/>
                <w:sz w:val="20"/>
                <w:szCs w:val="20"/>
              </w:rPr>
              <w:t xml:space="preserve">duł rejestracji EKG zawierający </w:t>
            </w:r>
            <w:r w:rsidRPr="000C5CBB">
              <w:rPr>
                <w:rFonts w:ascii="Arial" w:hAnsi="Arial" w:cs="Arial"/>
                <w:color w:val="000000"/>
                <w:sz w:val="20"/>
                <w:szCs w:val="20"/>
              </w:rPr>
              <w:t xml:space="preserve">przewód pacjenta </w:t>
            </w:r>
            <w:r w:rsidR="009E056C">
              <w:rPr>
                <w:rFonts w:ascii="Arial" w:hAnsi="Arial" w:cs="Arial"/>
                <w:color w:val="000000"/>
                <w:sz w:val="20"/>
                <w:szCs w:val="20"/>
              </w:rPr>
              <w:t xml:space="preserve">oraz oprogramowanie dla aparatu </w:t>
            </w:r>
            <w:r>
              <w:rPr>
                <w:rFonts w:ascii="Arial" w:hAnsi="Arial" w:cs="Arial"/>
                <w:color w:val="000000"/>
                <w:sz w:val="20"/>
                <w:szCs w:val="20"/>
              </w:rPr>
              <w:t>NOVA.</w:t>
            </w:r>
          </w:p>
        </w:tc>
        <w:tc>
          <w:tcPr>
            <w:tcW w:w="1276" w:type="dxa"/>
            <w:shd w:val="clear" w:color="auto" w:fill="auto"/>
          </w:tcPr>
          <w:p w14:paraId="5FBE4402" w14:textId="77777777" w:rsidR="000C5CBB" w:rsidRPr="006E0683" w:rsidRDefault="000C5CBB" w:rsidP="009E056C">
            <w:pPr>
              <w:spacing w:before="120" w:after="120"/>
              <w:jc w:val="center"/>
              <w:rPr>
                <w:rFonts w:ascii="Verdana" w:eastAsia="Calibri" w:hAnsi="Verdana"/>
                <w:sz w:val="18"/>
                <w:szCs w:val="18"/>
                <w:lang w:eastAsia="en-US"/>
              </w:rPr>
            </w:pPr>
            <w:r w:rsidRPr="00723A81">
              <w:rPr>
                <w:rFonts w:ascii="Verdana" w:eastAsia="Calibri" w:hAnsi="Verdana"/>
                <w:sz w:val="18"/>
                <w:szCs w:val="18"/>
                <w:lang w:eastAsia="en-US"/>
              </w:rPr>
              <w:t>Tak, podać</w:t>
            </w:r>
          </w:p>
        </w:tc>
        <w:tc>
          <w:tcPr>
            <w:tcW w:w="1855" w:type="dxa"/>
            <w:shd w:val="clear" w:color="auto" w:fill="auto"/>
            <w:vAlign w:val="center"/>
          </w:tcPr>
          <w:p w14:paraId="2143D938" w14:textId="77777777" w:rsidR="000C5CBB" w:rsidRPr="006E0683" w:rsidRDefault="000C5CBB" w:rsidP="009E056C">
            <w:pPr>
              <w:spacing w:before="120" w:after="120"/>
              <w:rPr>
                <w:rFonts w:ascii="Verdana" w:eastAsia="Calibri" w:hAnsi="Verdana"/>
                <w:b/>
                <w:bCs/>
                <w:sz w:val="18"/>
                <w:szCs w:val="18"/>
                <w:lang w:eastAsia="en-US"/>
              </w:rPr>
            </w:pPr>
          </w:p>
        </w:tc>
      </w:tr>
      <w:tr w:rsidR="000C5CBB" w:rsidRPr="006E0683" w14:paraId="3F59B1AF" w14:textId="77777777" w:rsidTr="000C5CBB">
        <w:trPr>
          <w:cantSplit/>
          <w:trHeight w:val="680"/>
        </w:trPr>
        <w:tc>
          <w:tcPr>
            <w:tcW w:w="704" w:type="dxa"/>
            <w:shd w:val="clear" w:color="auto" w:fill="auto"/>
            <w:vAlign w:val="center"/>
          </w:tcPr>
          <w:p w14:paraId="32B3C3B1" w14:textId="77777777" w:rsidR="000C5CBB" w:rsidRPr="00915E48" w:rsidRDefault="000C5CBB" w:rsidP="009E056C">
            <w:pPr>
              <w:pStyle w:val="Akapitzlist"/>
              <w:numPr>
                <w:ilvl w:val="0"/>
                <w:numId w:val="80"/>
              </w:numPr>
              <w:spacing w:before="120" w:after="120"/>
              <w:ind w:left="397"/>
              <w:contextualSpacing w:val="0"/>
              <w:rPr>
                <w:rFonts w:ascii="Verdana" w:eastAsia="Calibri" w:hAnsi="Verdana"/>
                <w:b/>
                <w:bCs/>
                <w:sz w:val="18"/>
                <w:szCs w:val="18"/>
                <w:lang w:eastAsia="en-US"/>
              </w:rPr>
            </w:pPr>
          </w:p>
        </w:tc>
        <w:tc>
          <w:tcPr>
            <w:tcW w:w="5812" w:type="dxa"/>
            <w:shd w:val="clear" w:color="auto" w:fill="auto"/>
            <w:vAlign w:val="center"/>
          </w:tcPr>
          <w:p w14:paraId="4D2187E4" w14:textId="77777777" w:rsidR="000C5CBB" w:rsidRPr="007F48B7" w:rsidRDefault="000C5CBB" w:rsidP="009E056C">
            <w:pPr>
              <w:widowControl w:val="0"/>
              <w:tabs>
                <w:tab w:val="left" w:pos="0"/>
                <w:tab w:val="right" w:leader="dot" w:pos="8953"/>
              </w:tabs>
              <w:autoSpaceDE w:val="0"/>
              <w:autoSpaceDN w:val="0"/>
              <w:adjustRightInd w:val="0"/>
              <w:spacing w:before="120" w:after="120"/>
              <w:rPr>
                <w:rFonts w:ascii="Arial" w:hAnsi="Arial" w:cs="Arial"/>
                <w:b/>
                <w:color w:val="000000"/>
                <w:sz w:val="20"/>
                <w:szCs w:val="20"/>
              </w:rPr>
            </w:pPr>
            <w:r w:rsidRPr="007F48B7">
              <w:rPr>
                <w:rFonts w:ascii="Arial" w:hAnsi="Arial" w:cs="Arial"/>
                <w:b/>
                <w:color w:val="000000"/>
                <w:sz w:val="20"/>
                <w:szCs w:val="20"/>
              </w:rPr>
              <w:t>Moduł spO2</w:t>
            </w:r>
          </w:p>
          <w:p w14:paraId="50FAF16F" w14:textId="1BE63091" w:rsidR="000C5CBB" w:rsidRPr="00C116A7" w:rsidRDefault="000C5CBB" w:rsidP="009E056C">
            <w:pPr>
              <w:widowControl w:val="0"/>
              <w:tabs>
                <w:tab w:val="left" w:pos="0"/>
                <w:tab w:val="right" w:leader="dot" w:pos="8953"/>
              </w:tabs>
              <w:autoSpaceDE w:val="0"/>
              <w:autoSpaceDN w:val="0"/>
              <w:adjustRightInd w:val="0"/>
              <w:spacing w:before="120" w:after="120"/>
              <w:rPr>
                <w:rFonts w:ascii="Arial" w:hAnsi="Arial" w:cs="Arial"/>
                <w:color w:val="000000"/>
                <w:sz w:val="20"/>
                <w:szCs w:val="20"/>
              </w:rPr>
            </w:pPr>
            <w:r w:rsidRPr="000C5CBB">
              <w:rPr>
                <w:rFonts w:ascii="Arial" w:hAnsi="Arial" w:cs="Arial"/>
                <w:color w:val="000000"/>
                <w:sz w:val="20"/>
                <w:szCs w:val="20"/>
              </w:rPr>
              <w:t>Wewnętrzny moduł ni</w:t>
            </w:r>
            <w:r w:rsidR="009E056C">
              <w:rPr>
                <w:rFonts w:ascii="Arial" w:hAnsi="Arial" w:cs="Arial"/>
                <w:color w:val="000000"/>
                <w:sz w:val="20"/>
                <w:szCs w:val="20"/>
              </w:rPr>
              <w:t xml:space="preserve">einwazyjnego pomiaru </w:t>
            </w:r>
            <w:proofErr w:type="spellStart"/>
            <w:r w:rsidR="009E056C">
              <w:rPr>
                <w:rFonts w:ascii="Arial" w:hAnsi="Arial" w:cs="Arial"/>
                <w:color w:val="000000"/>
                <w:sz w:val="20"/>
                <w:szCs w:val="20"/>
              </w:rPr>
              <w:t>satauracji</w:t>
            </w:r>
            <w:proofErr w:type="spellEnd"/>
            <w:r w:rsidR="009E056C">
              <w:rPr>
                <w:rFonts w:ascii="Arial" w:hAnsi="Arial" w:cs="Arial"/>
                <w:color w:val="000000"/>
                <w:sz w:val="20"/>
                <w:szCs w:val="20"/>
              </w:rPr>
              <w:t xml:space="preserve"> </w:t>
            </w:r>
            <w:r w:rsidRPr="000C5CBB">
              <w:rPr>
                <w:rFonts w:ascii="Arial" w:hAnsi="Arial" w:cs="Arial"/>
                <w:color w:val="000000"/>
                <w:sz w:val="20"/>
                <w:szCs w:val="20"/>
              </w:rPr>
              <w:t>tętniczej tlenem</w:t>
            </w:r>
            <w:r w:rsidR="00640D47">
              <w:rPr>
                <w:rFonts w:ascii="Arial" w:hAnsi="Arial" w:cs="Arial"/>
                <w:color w:val="000000"/>
                <w:sz w:val="20"/>
                <w:szCs w:val="20"/>
              </w:rPr>
              <w:t>.</w:t>
            </w:r>
            <w:r w:rsidRPr="00EC0C73">
              <w:rPr>
                <w:rFonts w:ascii="Arial" w:hAnsi="Arial" w:cs="Arial"/>
                <w:sz w:val="20"/>
                <w:szCs w:val="20"/>
              </w:rPr>
              <w:t xml:space="preserve">. </w:t>
            </w:r>
            <w:r>
              <w:rPr>
                <w:rFonts w:ascii="Arial" w:hAnsi="Arial" w:cs="Arial"/>
                <w:color w:val="000000"/>
                <w:sz w:val="20"/>
                <w:szCs w:val="20"/>
              </w:rPr>
              <w:br/>
              <w:t xml:space="preserve">W </w:t>
            </w:r>
            <w:r w:rsidRPr="000C5CBB">
              <w:rPr>
                <w:rFonts w:ascii="Arial" w:hAnsi="Arial" w:cs="Arial"/>
                <w:color w:val="000000"/>
                <w:sz w:val="20"/>
                <w:szCs w:val="20"/>
              </w:rPr>
              <w:t xml:space="preserve">zestawie czujnik wielokrotnego użycia </w:t>
            </w:r>
            <w:r w:rsidR="009E056C">
              <w:rPr>
                <w:rFonts w:ascii="Arial" w:hAnsi="Arial" w:cs="Arial"/>
                <w:color w:val="000000"/>
                <w:sz w:val="20"/>
                <w:szCs w:val="20"/>
              </w:rPr>
              <w:t>w rozmiarze standardowym.</w:t>
            </w:r>
          </w:p>
        </w:tc>
        <w:tc>
          <w:tcPr>
            <w:tcW w:w="1276" w:type="dxa"/>
            <w:shd w:val="clear" w:color="auto" w:fill="auto"/>
          </w:tcPr>
          <w:p w14:paraId="460D14ED" w14:textId="77777777" w:rsidR="000C5CBB" w:rsidRPr="006E0683" w:rsidRDefault="000C5CBB" w:rsidP="009E056C">
            <w:pPr>
              <w:spacing w:before="120" w:after="120"/>
              <w:jc w:val="center"/>
              <w:rPr>
                <w:rFonts w:ascii="Verdana" w:eastAsia="Calibri" w:hAnsi="Verdana"/>
                <w:sz w:val="18"/>
                <w:szCs w:val="18"/>
                <w:lang w:eastAsia="en-US"/>
              </w:rPr>
            </w:pPr>
            <w:r w:rsidRPr="00723A81">
              <w:rPr>
                <w:rFonts w:ascii="Verdana" w:eastAsia="Calibri" w:hAnsi="Verdana"/>
                <w:sz w:val="18"/>
                <w:szCs w:val="18"/>
                <w:lang w:eastAsia="en-US"/>
              </w:rPr>
              <w:t>Tak, podać</w:t>
            </w:r>
          </w:p>
        </w:tc>
        <w:tc>
          <w:tcPr>
            <w:tcW w:w="1855" w:type="dxa"/>
            <w:shd w:val="clear" w:color="auto" w:fill="auto"/>
            <w:vAlign w:val="center"/>
          </w:tcPr>
          <w:p w14:paraId="7EE8AD9F" w14:textId="77777777" w:rsidR="000C5CBB" w:rsidRPr="006E0683" w:rsidRDefault="000C5CBB" w:rsidP="009E056C">
            <w:pPr>
              <w:spacing w:before="120" w:after="120"/>
              <w:rPr>
                <w:rFonts w:ascii="Verdana" w:eastAsia="Calibri" w:hAnsi="Verdana"/>
                <w:b/>
                <w:bCs/>
                <w:sz w:val="18"/>
                <w:szCs w:val="18"/>
                <w:lang w:eastAsia="en-US"/>
              </w:rPr>
            </w:pPr>
          </w:p>
        </w:tc>
      </w:tr>
      <w:tr w:rsidR="000C5CBB" w:rsidRPr="006E0683" w14:paraId="49F6CC0F" w14:textId="77777777" w:rsidTr="000C5CBB">
        <w:trPr>
          <w:cantSplit/>
          <w:trHeight w:val="680"/>
        </w:trPr>
        <w:tc>
          <w:tcPr>
            <w:tcW w:w="704" w:type="dxa"/>
            <w:shd w:val="clear" w:color="auto" w:fill="auto"/>
            <w:vAlign w:val="center"/>
          </w:tcPr>
          <w:p w14:paraId="6F026967" w14:textId="77777777" w:rsidR="000C5CBB" w:rsidRPr="00915E48" w:rsidRDefault="000C5CBB" w:rsidP="009E056C">
            <w:pPr>
              <w:pStyle w:val="Akapitzlist"/>
              <w:numPr>
                <w:ilvl w:val="0"/>
                <w:numId w:val="80"/>
              </w:numPr>
              <w:spacing w:before="120" w:after="120"/>
              <w:ind w:left="397"/>
              <w:contextualSpacing w:val="0"/>
              <w:rPr>
                <w:rFonts w:ascii="Verdana" w:eastAsia="Calibri" w:hAnsi="Verdana"/>
                <w:b/>
                <w:bCs/>
                <w:sz w:val="18"/>
                <w:szCs w:val="18"/>
                <w:lang w:eastAsia="en-US"/>
              </w:rPr>
            </w:pPr>
          </w:p>
        </w:tc>
        <w:tc>
          <w:tcPr>
            <w:tcW w:w="5812" w:type="dxa"/>
            <w:shd w:val="clear" w:color="auto" w:fill="auto"/>
            <w:vAlign w:val="center"/>
          </w:tcPr>
          <w:p w14:paraId="3382954A" w14:textId="77777777" w:rsidR="007F48B7" w:rsidRPr="007F48B7" w:rsidRDefault="007F48B7" w:rsidP="009E056C">
            <w:pPr>
              <w:widowControl w:val="0"/>
              <w:tabs>
                <w:tab w:val="left" w:pos="0"/>
                <w:tab w:val="right" w:leader="dot" w:pos="8953"/>
              </w:tabs>
              <w:autoSpaceDE w:val="0"/>
              <w:autoSpaceDN w:val="0"/>
              <w:adjustRightInd w:val="0"/>
              <w:spacing w:before="120" w:after="120"/>
              <w:rPr>
                <w:rFonts w:ascii="Arial" w:hAnsi="Arial" w:cs="Arial"/>
                <w:b/>
                <w:color w:val="000000"/>
                <w:sz w:val="20"/>
                <w:szCs w:val="20"/>
              </w:rPr>
            </w:pPr>
            <w:r w:rsidRPr="007F48B7">
              <w:rPr>
                <w:rFonts w:ascii="Arial" w:hAnsi="Arial" w:cs="Arial"/>
                <w:b/>
                <w:color w:val="000000"/>
                <w:sz w:val="20"/>
                <w:szCs w:val="20"/>
              </w:rPr>
              <w:t>Ocena układu autonomicznego, ANS</w:t>
            </w:r>
          </w:p>
          <w:p w14:paraId="71F82521" w14:textId="270A2A57" w:rsidR="000C5CBB" w:rsidRPr="00C116A7" w:rsidRDefault="007F48B7" w:rsidP="00BF3604">
            <w:pPr>
              <w:widowControl w:val="0"/>
              <w:tabs>
                <w:tab w:val="left" w:pos="0"/>
                <w:tab w:val="right" w:leader="dot" w:pos="8953"/>
              </w:tabs>
              <w:autoSpaceDE w:val="0"/>
              <w:autoSpaceDN w:val="0"/>
              <w:adjustRightInd w:val="0"/>
              <w:spacing w:before="120" w:after="120"/>
              <w:rPr>
                <w:rFonts w:ascii="Arial" w:hAnsi="Arial" w:cs="Arial"/>
                <w:color w:val="000000"/>
                <w:sz w:val="20"/>
                <w:szCs w:val="20"/>
              </w:rPr>
            </w:pPr>
            <w:r w:rsidRPr="000C5CBB">
              <w:rPr>
                <w:rFonts w:ascii="Arial" w:hAnsi="Arial" w:cs="Arial"/>
                <w:color w:val="000000"/>
                <w:sz w:val="20"/>
                <w:szCs w:val="20"/>
              </w:rPr>
              <w:t xml:space="preserve">Opcja oprogramowania </w:t>
            </w:r>
            <w:r w:rsidRPr="000507F9">
              <w:rPr>
                <w:rFonts w:ascii="Arial" w:hAnsi="Arial" w:cs="Arial"/>
                <w:sz w:val="20"/>
                <w:szCs w:val="20"/>
              </w:rPr>
              <w:t>r</w:t>
            </w:r>
            <w:r w:rsidRPr="000C5CBB">
              <w:rPr>
                <w:rFonts w:ascii="Arial" w:hAnsi="Arial" w:cs="Arial"/>
                <w:color w:val="000000"/>
                <w:sz w:val="20"/>
                <w:szCs w:val="20"/>
              </w:rPr>
              <w:t xml:space="preserve">ozszerzająca </w:t>
            </w:r>
            <w:r>
              <w:rPr>
                <w:rFonts w:ascii="Arial" w:hAnsi="Arial" w:cs="Arial"/>
                <w:color w:val="000000"/>
                <w:sz w:val="20"/>
                <w:szCs w:val="20"/>
              </w:rPr>
              <w:t xml:space="preserve">o </w:t>
            </w:r>
            <w:r w:rsidRPr="000C5CBB">
              <w:rPr>
                <w:rFonts w:ascii="Arial" w:hAnsi="Arial" w:cs="Arial"/>
                <w:color w:val="000000"/>
                <w:sz w:val="20"/>
                <w:szCs w:val="20"/>
              </w:rPr>
              <w:t>program oceny funk</w:t>
            </w:r>
            <w:r w:rsidR="009E056C">
              <w:rPr>
                <w:rFonts w:ascii="Arial" w:hAnsi="Arial" w:cs="Arial"/>
                <w:color w:val="000000"/>
                <w:sz w:val="20"/>
                <w:szCs w:val="20"/>
              </w:rPr>
              <w:t xml:space="preserve">cji układu autonomicznego w tym </w:t>
            </w:r>
            <w:r w:rsidRPr="000C5CBB">
              <w:rPr>
                <w:rFonts w:ascii="Arial" w:hAnsi="Arial" w:cs="Arial"/>
                <w:color w:val="000000"/>
                <w:sz w:val="20"/>
                <w:szCs w:val="20"/>
              </w:rPr>
              <w:t>czasową i spektral</w:t>
            </w:r>
            <w:r w:rsidR="009E056C">
              <w:rPr>
                <w:rFonts w:ascii="Arial" w:hAnsi="Arial" w:cs="Arial"/>
                <w:color w:val="000000"/>
                <w:sz w:val="20"/>
                <w:szCs w:val="20"/>
              </w:rPr>
              <w:t xml:space="preserve">ną zmienność rytmu serca (HRV): </w:t>
            </w:r>
            <w:r w:rsidRPr="000C5CBB">
              <w:rPr>
                <w:rFonts w:ascii="Arial" w:hAnsi="Arial" w:cs="Arial"/>
                <w:color w:val="000000"/>
                <w:sz w:val="20"/>
                <w:szCs w:val="20"/>
              </w:rPr>
              <w:t>RMSDD, SDNN</w:t>
            </w:r>
            <w:r w:rsidR="009E056C">
              <w:rPr>
                <w:rFonts w:ascii="Arial" w:hAnsi="Arial" w:cs="Arial"/>
                <w:color w:val="000000"/>
                <w:sz w:val="20"/>
                <w:szCs w:val="20"/>
              </w:rPr>
              <w:t xml:space="preserve">, pNN50, HRVI, VLF, LF, HF, TP, </w:t>
            </w:r>
            <w:r w:rsidRPr="000C5CBB">
              <w:rPr>
                <w:rFonts w:ascii="Arial" w:hAnsi="Arial" w:cs="Arial"/>
                <w:color w:val="000000"/>
                <w:sz w:val="20"/>
                <w:szCs w:val="20"/>
              </w:rPr>
              <w:t xml:space="preserve">LF/HF oraz odruch </w:t>
            </w:r>
            <w:r w:rsidR="009E056C">
              <w:rPr>
                <w:rFonts w:ascii="Arial" w:hAnsi="Arial" w:cs="Arial"/>
                <w:color w:val="000000"/>
                <w:sz w:val="20"/>
                <w:szCs w:val="20"/>
              </w:rPr>
              <w:t xml:space="preserve">z </w:t>
            </w:r>
            <w:proofErr w:type="spellStart"/>
            <w:r w:rsidR="009E056C">
              <w:rPr>
                <w:rFonts w:ascii="Arial" w:hAnsi="Arial" w:cs="Arial"/>
                <w:color w:val="000000"/>
                <w:sz w:val="20"/>
                <w:szCs w:val="20"/>
              </w:rPr>
              <w:t>barorecptorów</w:t>
            </w:r>
            <w:proofErr w:type="spellEnd"/>
            <w:r w:rsidR="009E056C">
              <w:rPr>
                <w:rFonts w:ascii="Arial" w:hAnsi="Arial" w:cs="Arial"/>
                <w:color w:val="000000"/>
                <w:sz w:val="20"/>
                <w:szCs w:val="20"/>
              </w:rPr>
              <w:t xml:space="preserve"> (BRS) metodą </w:t>
            </w:r>
            <w:r w:rsidRPr="000C5CBB">
              <w:rPr>
                <w:rFonts w:ascii="Arial" w:hAnsi="Arial" w:cs="Arial"/>
                <w:color w:val="000000"/>
                <w:sz w:val="20"/>
                <w:szCs w:val="20"/>
              </w:rPr>
              <w:t xml:space="preserve">czasową </w:t>
            </w:r>
            <w:proofErr w:type="spellStart"/>
            <w:r w:rsidRPr="000C5CBB">
              <w:rPr>
                <w:rFonts w:ascii="Arial" w:hAnsi="Arial" w:cs="Arial"/>
                <w:color w:val="000000"/>
                <w:sz w:val="20"/>
                <w:szCs w:val="20"/>
              </w:rPr>
              <w:t>kross</w:t>
            </w:r>
            <w:proofErr w:type="spellEnd"/>
            <w:r w:rsidRPr="000C5CBB">
              <w:rPr>
                <w:rFonts w:ascii="Arial" w:hAnsi="Arial" w:cs="Arial"/>
                <w:color w:val="000000"/>
                <w:sz w:val="20"/>
                <w:szCs w:val="20"/>
              </w:rPr>
              <w:t>-kore</w:t>
            </w:r>
            <w:r w:rsidR="009E056C">
              <w:rPr>
                <w:rFonts w:ascii="Arial" w:hAnsi="Arial" w:cs="Arial"/>
                <w:color w:val="000000"/>
                <w:sz w:val="20"/>
                <w:szCs w:val="20"/>
              </w:rPr>
              <w:t xml:space="preserve">lacji. </w:t>
            </w:r>
            <w:r w:rsidR="009E056C">
              <w:rPr>
                <w:rFonts w:ascii="Arial" w:hAnsi="Arial" w:cs="Arial"/>
                <w:color w:val="000000"/>
                <w:sz w:val="20"/>
                <w:szCs w:val="20"/>
              </w:rPr>
              <w:br/>
              <w:t>Opcja wymaga modułu EKG.</w:t>
            </w:r>
          </w:p>
        </w:tc>
        <w:tc>
          <w:tcPr>
            <w:tcW w:w="1276" w:type="dxa"/>
            <w:shd w:val="clear" w:color="auto" w:fill="auto"/>
          </w:tcPr>
          <w:p w14:paraId="57B545BE" w14:textId="77777777" w:rsidR="000C5CBB" w:rsidRPr="006E0683" w:rsidRDefault="000C5CBB" w:rsidP="009E056C">
            <w:pPr>
              <w:spacing w:before="120" w:after="120"/>
              <w:jc w:val="center"/>
              <w:rPr>
                <w:rFonts w:ascii="Verdana" w:eastAsia="Calibri" w:hAnsi="Verdana"/>
                <w:sz w:val="18"/>
                <w:szCs w:val="18"/>
                <w:lang w:eastAsia="en-US"/>
              </w:rPr>
            </w:pPr>
            <w:r w:rsidRPr="00723A81">
              <w:rPr>
                <w:rFonts w:ascii="Verdana" w:eastAsia="Calibri" w:hAnsi="Verdana"/>
                <w:sz w:val="18"/>
                <w:szCs w:val="18"/>
                <w:lang w:eastAsia="en-US"/>
              </w:rPr>
              <w:t>Tak, podać</w:t>
            </w:r>
          </w:p>
        </w:tc>
        <w:tc>
          <w:tcPr>
            <w:tcW w:w="1855" w:type="dxa"/>
            <w:shd w:val="clear" w:color="auto" w:fill="auto"/>
            <w:vAlign w:val="center"/>
          </w:tcPr>
          <w:p w14:paraId="60417372" w14:textId="77777777" w:rsidR="000C5CBB" w:rsidRPr="006E0683" w:rsidRDefault="000C5CBB" w:rsidP="009E056C">
            <w:pPr>
              <w:spacing w:before="120" w:after="120"/>
              <w:rPr>
                <w:rFonts w:ascii="Verdana" w:eastAsia="Calibri" w:hAnsi="Verdana"/>
                <w:b/>
                <w:bCs/>
                <w:sz w:val="18"/>
                <w:szCs w:val="18"/>
                <w:lang w:eastAsia="en-US"/>
              </w:rPr>
            </w:pPr>
          </w:p>
        </w:tc>
      </w:tr>
      <w:tr w:rsidR="000C5CBB" w:rsidRPr="006E0683" w14:paraId="3D5B118A" w14:textId="77777777" w:rsidTr="000C5CBB">
        <w:trPr>
          <w:cantSplit/>
          <w:trHeight w:val="680"/>
        </w:trPr>
        <w:tc>
          <w:tcPr>
            <w:tcW w:w="704" w:type="dxa"/>
            <w:shd w:val="clear" w:color="auto" w:fill="auto"/>
            <w:vAlign w:val="center"/>
          </w:tcPr>
          <w:p w14:paraId="1BFF27A7" w14:textId="77777777" w:rsidR="000C5CBB" w:rsidRPr="00915E48" w:rsidRDefault="000C5CBB" w:rsidP="009E056C">
            <w:pPr>
              <w:pStyle w:val="Akapitzlist"/>
              <w:numPr>
                <w:ilvl w:val="0"/>
                <w:numId w:val="80"/>
              </w:numPr>
              <w:spacing w:before="120" w:after="120"/>
              <w:ind w:left="397"/>
              <w:contextualSpacing w:val="0"/>
              <w:rPr>
                <w:rFonts w:ascii="Verdana" w:eastAsia="Calibri" w:hAnsi="Verdana"/>
                <w:b/>
                <w:bCs/>
                <w:sz w:val="18"/>
                <w:szCs w:val="18"/>
                <w:lang w:eastAsia="en-US"/>
              </w:rPr>
            </w:pPr>
          </w:p>
        </w:tc>
        <w:tc>
          <w:tcPr>
            <w:tcW w:w="5812" w:type="dxa"/>
            <w:shd w:val="clear" w:color="auto" w:fill="auto"/>
            <w:vAlign w:val="center"/>
          </w:tcPr>
          <w:p w14:paraId="7D054862" w14:textId="77777777" w:rsidR="007F48B7" w:rsidRPr="007F48B7" w:rsidRDefault="007F48B7" w:rsidP="009E056C">
            <w:pPr>
              <w:widowControl w:val="0"/>
              <w:tabs>
                <w:tab w:val="left" w:pos="0"/>
                <w:tab w:val="right" w:leader="dot" w:pos="8953"/>
              </w:tabs>
              <w:autoSpaceDE w:val="0"/>
              <w:autoSpaceDN w:val="0"/>
              <w:adjustRightInd w:val="0"/>
              <w:spacing w:before="120" w:after="120"/>
              <w:rPr>
                <w:rFonts w:ascii="Arial" w:hAnsi="Arial" w:cs="Arial"/>
                <w:b/>
                <w:color w:val="000000"/>
                <w:sz w:val="20"/>
                <w:szCs w:val="20"/>
              </w:rPr>
            </w:pPr>
            <w:r w:rsidRPr="007F48B7">
              <w:rPr>
                <w:rFonts w:ascii="Arial" w:hAnsi="Arial" w:cs="Arial"/>
                <w:b/>
                <w:color w:val="000000"/>
                <w:sz w:val="20"/>
                <w:szCs w:val="20"/>
              </w:rPr>
              <w:t>Interfejs we/wy analogowych</w:t>
            </w:r>
          </w:p>
          <w:p w14:paraId="09B3BDE1" w14:textId="2615BD22" w:rsidR="000C5CBB" w:rsidRPr="00C116A7" w:rsidRDefault="007F48B7" w:rsidP="009E056C">
            <w:pPr>
              <w:widowControl w:val="0"/>
              <w:tabs>
                <w:tab w:val="left" w:pos="0"/>
                <w:tab w:val="right" w:leader="dot" w:pos="8953"/>
              </w:tabs>
              <w:autoSpaceDE w:val="0"/>
              <w:autoSpaceDN w:val="0"/>
              <w:adjustRightInd w:val="0"/>
              <w:spacing w:before="120" w:after="120"/>
              <w:rPr>
                <w:rFonts w:ascii="Arial" w:hAnsi="Arial" w:cs="Arial"/>
                <w:color w:val="000000"/>
                <w:sz w:val="20"/>
                <w:szCs w:val="20"/>
              </w:rPr>
            </w:pPr>
            <w:r w:rsidRPr="000C5CBB">
              <w:rPr>
                <w:rFonts w:ascii="Arial" w:hAnsi="Arial" w:cs="Arial"/>
                <w:color w:val="000000"/>
                <w:sz w:val="20"/>
                <w:szCs w:val="20"/>
              </w:rPr>
              <w:t>Opcja sprzętowa i pro</w:t>
            </w:r>
            <w:r w:rsidR="009E056C">
              <w:rPr>
                <w:rFonts w:ascii="Arial" w:hAnsi="Arial" w:cs="Arial"/>
                <w:color w:val="000000"/>
                <w:sz w:val="20"/>
                <w:szCs w:val="20"/>
              </w:rPr>
              <w:t xml:space="preserve">gramowa rozszerzająca interfejs </w:t>
            </w:r>
            <w:r w:rsidRPr="000C5CBB">
              <w:rPr>
                <w:rFonts w:ascii="Arial" w:hAnsi="Arial" w:cs="Arial"/>
                <w:color w:val="000000"/>
                <w:sz w:val="20"/>
                <w:szCs w:val="20"/>
              </w:rPr>
              <w:t xml:space="preserve">aparatu NOVA o 2 porty wejść analogowych </w:t>
            </w:r>
            <w:r>
              <w:rPr>
                <w:rFonts w:ascii="Arial" w:hAnsi="Arial" w:cs="Arial"/>
                <w:color w:val="000000"/>
                <w:sz w:val="20"/>
                <w:szCs w:val="20"/>
              </w:rPr>
              <w:t xml:space="preserve">(+/-10 V, </w:t>
            </w:r>
            <w:r w:rsidRPr="000C5CBB">
              <w:rPr>
                <w:rFonts w:ascii="Arial" w:hAnsi="Arial" w:cs="Arial"/>
                <w:color w:val="000000"/>
                <w:sz w:val="20"/>
                <w:szCs w:val="20"/>
              </w:rPr>
              <w:t xml:space="preserve">150uV@500Hz) </w:t>
            </w:r>
            <w:r w:rsidR="009E056C">
              <w:rPr>
                <w:rFonts w:ascii="Arial" w:hAnsi="Arial" w:cs="Arial"/>
                <w:color w:val="000000"/>
                <w:sz w:val="20"/>
                <w:szCs w:val="20"/>
              </w:rPr>
              <w:t>oraz 8 portów wyjść analogowych (+/-5V, 300uV@500Hz).</w:t>
            </w:r>
          </w:p>
        </w:tc>
        <w:tc>
          <w:tcPr>
            <w:tcW w:w="1276" w:type="dxa"/>
            <w:shd w:val="clear" w:color="auto" w:fill="auto"/>
          </w:tcPr>
          <w:p w14:paraId="4F881124" w14:textId="77777777" w:rsidR="000C5CBB" w:rsidRPr="006E0683" w:rsidRDefault="000C5CBB" w:rsidP="009E056C">
            <w:pPr>
              <w:spacing w:before="120" w:after="120"/>
              <w:jc w:val="center"/>
              <w:rPr>
                <w:rFonts w:ascii="Verdana" w:eastAsia="Calibri" w:hAnsi="Verdana"/>
                <w:sz w:val="18"/>
                <w:szCs w:val="18"/>
                <w:lang w:eastAsia="en-US"/>
              </w:rPr>
            </w:pPr>
            <w:r w:rsidRPr="00723A81">
              <w:rPr>
                <w:rFonts w:ascii="Verdana" w:eastAsia="Calibri" w:hAnsi="Verdana"/>
                <w:sz w:val="18"/>
                <w:szCs w:val="18"/>
                <w:lang w:eastAsia="en-US"/>
              </w:rPr>
              <w:t>Tak, podać</w:t>
            </w:r>
          </w:p>
        </w:tc>
        <w:tc>
          <w:tcPr>
            <w:tcW w:w="1855" w:type="dxa"/>
            <w:shd w:val="clear" w:color="auto" w:fill="auto"/>
            <w:vAlign w:val="center"/>
          </w:tcPr>
          <w:p w14:paraId="320678F5" w14:textId="77777777" w:rsidR="000C5CBB" w:rsidRPr="006E0683" w:rsidRDefault="000C5CBB" w:rsidP="009E056C">
            <w:pPr>
              <w:spacing w:before="120" w:after="120"/>
              <w:rPr>
                <w:rFonts w:ascii="Verdana" w:eastAsia="Calibri" w:hAnsi="Verdana"/>
                <w:b/>
                <w:bCs/>
                <w:sz w:val="18"/>
                <w:szCs w:val="18"/>
                <w:lang w:eastAsia="en-US"/>
              </w:rPr>
            </w:pPr>
          </w:p>
        </w:tc>
      </w:tr>
      <w:tr w:rsidR="005515AB" w:rsidRPr="006E0683" w14:paraId="330F430C" w14:textId="77777777" w:rsidTr="000C5CBB">
        <w:trPr>
          <w:cantSplit/>
          <w:trHeight w:val="680"/>
        </w:trPr>
        <w:tc>
          <w:tcPr>
            <w:tcW w:w="704" w:type="dxa"/>
            <w:shd w:val="clear" w:color="auto" w:fill="auto"/>
            <w:vAlign w:val="center"/>
          </w:tcPr>
          <w:p w14:paraId="7C0624E7" w14:textId="77777777" w:rsidR="005515AB" w:rsidRPr="00915E48" w:rsidRDefault="005515AB" w:rsidP="009E056C">
            <w:pPr>
              <w:pStyle w:val="Akapitzlist"/>
              <w:numPr>
                <w:ilvl w:val="0"/>
                <w:numId w:val="80"/>
              </w:numPr>
              <w:spacing w:before="120" w:after="120"/>
              <w:ind w:left="397"/>
              <w:contextualSpacing w:val="0"/>
              <w:rPr>
                <w:rFonts w:ascii="Verdana" w:eastAsia="Calibri" w:hAnsi="Verdana"/>
                <w:b/>
                <w:bCs/>
                <w:sz w:val="18"/>
                <w:szCs w:val="18"/>
                <w:lang w:eastAsia="en-US"/>
              </w:rPr>
            </w:pPr>
          </w:p>
        </w:tc>
        <w:tc>
          <w:tcPr>
            <w:tcW w:w="5812" w:type="dxa"/>
            <w:shd w:val="clear" w:color="auto" w:fill="auto"/>
            <w:vAlign w:val="center"/>
          </w:tcPr>
          <w:p w14:paraId="287917D3" w14:textId="5BFDAFD3" w:rsidR="005515AB" w:rsidRPr="007F48B7" w:rsidRDefault="005515AB" w:rsidP="009E056C">
            <w:pPr>
              <w:widowControl w:val="0"/>
              <w:tabs>
                <w:tab w:val="left" w:pos="0"/>
                <w:tab w:val="right" w:leader="dot" w:pos="8953"/>
              </w:tabs>
              <w:autoSpaceDE w:val="0"/>
              <w:autoSpaceDN w:val="0"/>
              <w:adjustRightInd w:val="0"/>
              <w:spacing w:before="120" w:after="120"/>
              <w:rPr>
                <w:rFonts w:ascii="Arial" w:hAnsi="Arial" w:cs="Arial"/>
                <w:b/>
                <w:color w:val="000000"/>
                <w:sz w:val="20"/>
                <w:szCs w:val="20"/>
              </w:rPr>
            </w:pPr>
            <w:r w:rsidRPr="007F48B7">
              <w:rPr>
                <w:rFonts w:ascii="Arial" w:hAnsi="Arial" w:cs="Arial"/>
                <w:b/>
                <w:color w:val="000000"/>
                <w:sz w:val="20"/>
                <w:szCs w:val="20"/>
              </w:rPr>
              <w:t xml:space="preserve">Oprogramowanie </w:t>
            </w:r>
          </w:p>
          <w:p w14:paraId="12C2B62B" w14:textId="3140042D" w:rsidR="005515AB" w:rsidRPr="009E056C" w:rsidRDefault="005515AB" w:rsidP="009E056C">
            <w:pPr>
              <w:widowControl w:val="0"/>
              <w:tabs>
                <w:tab w:val="left" w:pos="0"/>
                <w:tab w:val="right" w:leader="dot" w:pos="8953"/>
              </w:tabs>
              <w:autoSpaceDE w:val="0"/>
              <w:autoSpaceDN w:val="0"/>
              <w:adjustRightInd w:val="0"/>
              <w:spacing w:before="120" w:after="120"/>
              <w:rPr>
                <w:rFonts w:ascii="Arial" w:hAnsi="Arial" w:cs="Arial"/>
                <w:color w:val="000000"/>
                <w:sz w:val="20"/>
                <w:szCs w:val="20"/>
              </w:rPr>
            </w:pPr>
            <w:r w:rsidRPr="000C5CBB">
              <w:rPr>
                <w:rFonts w:ascii="Arial" w:hAnsi="Arial" w:cs="Arial"/>
                <w:color w:val="000000"/>
                <w:sz w:val="20"/>
                <w:szCs w:val="20"/>
              </w:rPr>
              <w:t xml:space="preserve">Oprogramowanie do </w:t>
            </w:r>
            <w:r w:rsidR="009E056C">
              <w:rPr>
                <w:rFonts w:ascii="Arial" w:hAnsi="Arial" w:cs="Arial"/>
                <w:color w:val="000000"/>
                <w:sz w:val="20"/>
                <w:szCs w:val="20"/>
              </w:rPr>
              <w:t xml:space="preserve">przeglądu rejestracji z aparatu </w:t>
            </w:r>
            <w:proofErr w:type="spellStart"/>
            <w:r w:rsidRPr="000C5CBB">
              <w:rPr>
                <w:rFonts w:ascii="Arial" w:hAnsi="Arial" w:cs="Arial"/>
                <w:color w:val="000000"/>
                <w:sz w:val="20"/>
                <w:szCs w:val="20"/>
              </w:rPr>
              <w:t>Finapres</w:t>
            </w:r>
            <w:proofErr w:type="spellEnd"/>
            <w:r w:rsidRPr="000C5CBB">
              <w:rPr>
                <w:rFonts w:ascii="Arial" w:hAnsi="Arial" w:cs="Arial"/>
                <w:color w:val="000000"/>
                <w:sz w:val="20"/>
                <w:szCs w:val="20"/>
              </w:rPr>
              <w:t xml:space="preserve"> NO</w:t>
            </w:r>
            <w:r w:rsidR="009E056C">
              <w:rPr>
                <w:rFonts w:ascii="Arial" w:hAnsi="Arial" w:cs="Arial"/>
                <w:color w:val="000000"/>
                <w:sz w:val="20"/>
                <w:szCs w:val="20"/>
              </w:rPr>
              <w:t>VA</w:t>
            </w:r>
            <w:r w:rsidR="009E056C" w:rsidRPr="008657F7">
              <w:rPr>
                <w:rFonts w:ascii="Arial" w:hAnsi="Arial" w:cs="Arial"/>
                <w:sz w:val="20"/>
                <w:szCs w:val="20"/>
              </w:rPr>
              <w:t>. Wymag</w:t>
            </w:r>
            <w:r w:rsidR="00716CFB" w:rsidRPr="008657F7">
              <w:rPr>
                <w:rFonts w:ascii="Arial" w:hAnsi="Arial" w:cs="Arial"/>
                <w:sz w:val="20"/>
                <w:szCs w:val="20"/>
              </w:rPr>
              <w:t>a systemu operacyjnego</w:t>
            </w:r>
            <w:r w:rsidR="009E056C" w:rsidRPr="008657F7">
              <w:rPr>
                <w:rFonts w:ascii="Arial" w:hAnsi="Arial" w:cs="Arial"/>
                <w:sz w:val="20"/>
                <w:szCs w:val="20"/>
              </w:rPr>
              <w:t>.</w:t>
            </w:r>
          </w:p>
        </w:tc>
        <w:tc>
          <w:tcPr>
            <w:tcW w:w="1276" w:type="dxa"/>
            <w:shd w:val="clear" w:color="auto" w:fill="auto"/>
          </w:tcPr>
          <w:p w14:paraId="52D35A06" w14:textId="4E006EBE" w:rsidR="005515AB" w:rsidRPr="00723A81" w:rsidRDefault="005515AB" w:rsidP="009E056C">
            <w:pPr>
              <w:spacing w:before="120" w:after="120"/>
              <w:jc w:val="center"/>
              <w:rPr>
                <w:rFonts w:ascii="Verdana" w:eastAsia="Calibri" w:hAnsi="Verdana"/>
                <w:sz w:val="18"/>
                <w:szCs w:val="18"/>
                <w:lang w:eastAsia="en-US"/>
              </w:rPr>
            </w:pPr>
            <w:r w:rsidRPr="00723979">
              <w:rPr>
                <w:rFonts w:ascii="Verdana" w:eastAsia="Calibri" w:hAnsi="Verdana"/>
                <w:sz w:val="18"/>
                <w:szCs w:val="18"/>
                <w:lang w:eastAsia="en-US"/>
              </w:rPr>
              <w:t>Tak, podać</w:t>
            </w:r>
          </w:p>
        </w:tc>
        <w:tc>
          <w:tcPr>
            <w:tcW w:w="1855" w:type="dxa"/>
            <w:shd w:val="clear" w:color="auto" w:fill="auto"/>
            <w:vAlign w:val="center"/>
          </w:tcPr>
          <w:p w14:paraId="1131802F" w14:textId="77777777" w:rsidR="005515AB" w:rsidRPr="006E0683" w:rsidRDefault="005515AB" w:rsidP="009E056C">
            <w:pPr>
              <w:spacing w:before="120" w:after="120"/>
              <w:rPr>
                <w:rFonts w:ascii="Verdana" w:eastAsia="Calibri" w:hAnsi="Verdana"/>
                <w:b/>
                <w:bCs/>
                <w:sz w:val="18"/>
                <w:szCs w:val="18"/>
                <w:lang w:eastAsia="en-US"/>
              </w:rPr>
            </w:pPr>
          </w:p>
        </w:tc>
      </w:tr>
      <w:tr w:rsidR="005515AB" w:rsidRPr="006E0683" w14:paraId="13E86925" w14:textId="77777777" w:rsidTr="000C5CBB">
        <w:trPr>
          <w:cantSplit/>
          <w:trHeight w:val="680"/>
        </w:trPr>
        <w:tc>
          <w:tcPr>
            <w:tcW w:w="704" w:type="dxa"/>
            <w:shd w:val="clear" w:color="auto" w:fill="auto"/>
            <w:vAlign w:val="center"/>
          </w:tcPr>
          <w:p w14:paraId="305E8AAD" w14:textId="77777777" w:rsidR="005515AB" w:rsidRPr="00915E48" w:rsidRDefault="005515AB" w:rsidP="009E056C">
            <w:pPr>
              <w:pStyle w:val="Akapitzlist"/>
              <w:numPr>
                <w:ilvl w:val="0"/>
                <w:numId w:val="80"/>
              </w:numPr>
              <w:spacing w:before="120" w:after="120"/>
              <w:ind w:left="397"/>
              <w:contextualSpacing w:val="0"/>
              <w:rPr>
                <w:rFonts w:ascii="Verdana" w:eastAsia="Calibri" w:hAnsi="Verdana"/>
                <w:b/>
                <w:bCs/>
                <w:sz w:val="18"/>
                <w:szCs w:val="18"/>
                <w:lang w:eastAsia="en-US"/>
              </w:rPr>
            </w:pPr>
          </w:p>
        </w:tc>
        <w:tc>
          <w:tcPr>
            <w:tcW w:w="5812" w:type="dxa"/>
            <w:shd w:val="clear" w:color="auto" w:fill="auto"/>
            <w:vAlign w:val="center"/>
          </w:tcPr>
          <w:p w14:paraId="423DE660" w14:textId="77777777" w:rsidR="005515AB" w:rsidRPr="007F48B7" w:rsidRDefault="005515AB" w:rsidP="009E056C">
            <w:pPr>
              <w:widowControl w:val="0"/>
              <w:tabs>
                <w:tab w:val="left" w:pos="0"/>
                <w:tab w:val="right" w:leader="dot" w:pos="8953"/>
              </w:tabs>
              <w:autoSpaceDE w:val="0"/>
              <w:autoSpaceDN w:val="0"/>
              <w:adjustRightInd w:val="0"/>
              <w:spacing w:before="120" w:after="120"/>
              <w:rPr>
                <w:rFonts w:ascii="Arial" w:hAnsi="Arial" w:cs="Arial"/>
                <w:b/>
                <w:color w:val="000000"/>
                <w:sz w:val="20"/>
                <w:szCs w:val="20"/>
              </w:rPr>
            </w:pPr>
            <w:r w:rsidRPr="007F48B7">
              <w:rPr>
                <w:rFonts w:ascii="Arial" w:hAnsi="Arial" w:cs="Arial"/>
                <w:b/>
                <w:color w:val="000000"/>
                <w:sz w:val="20"/>
                <w:szCs w:val="20"/>
              </w:rPr>
              <w:t>Pomiar respiracji</w:t>
            </w:r>
          </w:p>
          <w:p w14:paraId="35FAE970" w14:textId="40DB0D8C" w:rsidR="005515AB" w:rsidRPr="009E056C" w:rsidRDefault="005515AB" w:rsidP="009E056C">
            <w:pPr>
              <w:widowControl w:val="0"/>
              <w:tabs>
                <w:tab w:val="left" w:pos="0"/>
                <w:tab w:val="right" w:leader="dot" w:pos="8953"/>
              </w:tabs>
              <w:autoSpaceDE w:val="0"/>
              <w:autoSpaceDN w:val="0"/>
              <w:adjustRightInd w:val="0"/>
              <w:spacing w:before="120" w:after="120"/>
              <w:rPr>
                <w:rFonts w:ascii="Arial" w:hAnsi="Arial" w:cs="Arial"/>
                <w:color w:val="000000"/>
                <w:sz w:val="20"/>
                <w:szCs w:val="20"/>
              </w:rPr>
            </w:pPr>
            <w:r w:rsidRPr="000C5CBB">
              <w:rPr>
                <w:rFonts w:ascii="Arial" w:hAnsi="Arial" w:cs="Arial"/>
                <w:color w:val="000000"/>
                <w:sz w:val="20"/>
                <w:szCs w:val="20"/>
              </w:rPr>
              <w:t>Moduł pomiaru krzywej oddechowej na podstawie</w:t>
            </w:r>
            <w:r w:rsidR="009E056C">
              <w:rPr>
                <w:rFonts w:ascii="Arial" w:hAnsi="Arial" w:cs="Arial"/>
                <w:color w:val="000000"/>
                <w:sz w:val="20"/>
                <w:szCs w:val="20"/>
              </w:rPr>
              <w:t xml:space="preserve"> </w:t>
            </w:r>
            <w:r w:rsidRPr="000C5CBB">
              <w:rPr>
                <w:rFonts w:ascii="Arial" w:hAnsi="Arial" w:cs="Arial"/>
                <w:color w:val="000000"/>
                <w:sz w:val="20"/>
                <w:szCs w:val="20"/>
              </w:rPr>
              <w:t>zmian impedancji klatki piersiowej. Wymaga opcji</w:t>
            </w:r>
            <w:r w:rsidR="009E056C">
              <w:rPr>
                <w:rFonts w:ascii="Arial" w:hAnsi="Arial" w:cs="Arial"/>
                <w:color w:val="000000"/>
                <w:sz w:val="20"/>
                <w:szCs w:val="20"/>
              </w:rPr>
              <w:t xml:space="preserve"> pomiaru EKG.</w:t>
            </w:r>
          </w:p>
        </w:tc>
        <w:tc>
          <w:tcPr>
            <w:tcW w:w="1276" w:type="dxa"/>
            <w:shd w:val="clear" w:color="auto" w:fill="auto"/>
          </w:tcPr>
          <w:p w14:paraId="75DA3850" w14:textId="01A5584D" w:rsidR="005515AB" w:rsidRPr="00723A81" w:rsidRDefault="005515AB" w:rsidP="009E056C">
            <w:pPr>
              <w:spacing w:before="120" w:after="120"/>
              <w:jc w:val="center"/>
              <w:rPr>
                <w:rFonts w:ascii="Verdana" w:eastAsia="Calibri" w:hAnsi="Verdana"/>
                <w:sz w:val="18"/>
                <w:szCs w:val="18"/>
                <w:lang w:eastAsia="en-US"/>
              </w:rPr>
            </w:pPr>
            <w:r w:rsidRPr="00723979">
              <w:rPr>
                <w:rFonts w:ascii="Verdana" w:eastAsia="Calibri" w:hAnsi="Verdana"/>
                <w:sz w:val="18"/>
                <w:szCs w:val="18"/>
                <w:lang w:eastAsia="en-US"/>
              </w:rPr>
              <w:t>Tak, podać</w:t>
            </w:r>
          </w:p>
        </w:tc>
        <w:tc>
          <w:tcPr>
            <w:tcW w:w="1855" w:type="dxa"/>
            <w:shd w:val="clear" w:color="auto" w:fill="auto"/>
            <w:vAlign w:val="center"/>
          </w:tcPr>
          <w:p w14:paraId="4FAF51F8" w14:textId="77777777" w:rsidR="005515AB" w:rsidRPr="006E0683" w:rsidRDefault="005515AB" w:rsidP="009E056C">
            <w:pPr>
              <w:spacing w:before="120" w:after="120"/>
              <w:rPr>
                <w:rFonts w:ascii="Verdana" w:eastAsia="Calibri" w:hAnsi="Verdana"/>
                <w:b/>
                <w:bCs/>
                <w:sz w:val="18"/>
                <w:szCs w:val="18"/>
                <w:lang w:eastAsia="en-US"/>
              </w:rPr>
            </w:pPr>
          </w:p>
        </w:tc>
      </w:tr>
      <w:tr w:rsidR="005515AB" w:rsidRPr="006E0683" w14:paraId="4FA21015" w14:textId="77777777" w:rsidTr="000C5CBB">
        <w:trPr>
          <w:cantSplit/>
          <w:trHeight w:val="680"/>
        </w:trPr>
        <w:tc>
          <w:tcPr>
            <w:tcW w:w="704" w:type="dxa"/>
            <w:shd w:val="clear" w:color="auto" w:fill="auto"/>
            <w:vAlign w:val="center"/>
          </w:tcPr>
          <w:p w14:paraId="5C0FC84F" w14:textId="77777777" w:rsidR="005515AB" w:rsidRPr="00915E48" w:rsidRDefault="005515AB" w:rsidP="009E056C">
            <w:pPr>
              <w:pStyle w:val="Akapitzlist"/>
              <w:numPr>
                <w:ilvl w:val="0"/>
                <w:numId w:val="80"/>
              </w:numPr>
              <w:spacing w:before="120" w:after="120"/>
              <w:ind w:left="397"/>
              <w:contextualSpacing w:val="0"/>
              <w:rPr>
                <w:rFonts w:ascii="Verdana" w:eastAsia="Calibri" w:hAnsi="Verdana"/>
                <w:b/>
                <w:bCs/>
                <w:sz w:val="18"/>
                <w:szCs w:val="18"/>
                <w:lang w:eastAsia="en-US"/>
              </w:rPr>
            </w:pPr>
          </w:p>
        </w:tc>
        <w:tc>
          <w:tcPr>
            <w:tcW w:w="5812" w:type="dxa"/>
            <w:shd w:val="clear" w:color="auto" w:fill="auto"/>
            <w:vAlign w:val="center"/>
          </w:tcPr>
          <w:p w14:paraId="64846DE4" w14:textId="4A951854" w:rsidR="005515AB" w:rsidRPr="00EC0C73" w:rsidRDefault="005515AB" w:rsidP="009E056C">
            <w:pPr>
              <w:widowControl w:val="0"/>
              <w:tabs>
                <w:tab w:val="left" w:pos="0"/>
                <w:tab w:val="right" w:leader="dot" w:pos="8953"/>
              </w:tabs>
              <w:autoSpaceDE w:val="0"/>
              <w:autoSpaceDN w:val="0"/>
              <w:adjustRightInd w:val="0"/>
              <w:spacing w:before="120" w:after="120"/>
              <w:rPr>
                <w:rFonts w:ascii="Arial" w:hAnsi="Arial" w:cs="Arial"/>
                <w:b/>
                <w:sz w:val="20"/>
                <w:szCs w:val="20"/>
              </w:rPr>
            </w:pPr>
            <w:r w:rsidRPr="00EC0C73">
              <w:rPr>
                <w:rFonts w:ascii="Arial" w:hAnsi="Arial" w:cs="Arial"/>
                <w:sz w:val="20"/>
                <w:szCs w:val="20"/>
              </w:rPr>
              <w:t xml:space="preserve">Okres gwarancji na przedmiot zamówienia – </w:t>
            </w:r>
            <w:r w:rsidR="009E056C" w:rsidRPr="009E056C">
              <w:rPr>
                <w:rFonts w:ascii="Arial" w:hAnsi="Arial" w:cs="Arial"/>
                <w:b/>
                <w:sz w:val="20"/>
                <w:szCs w:val="20"/>
              </w:rPr>
              <w:t>12</w:t>
            </w:r>
            <w:r w:rsidR="002026EE">
              <w:rPr>
                <w:rFonts w:ascii="Arial" w:hAnsi="Arial" w:cs="Arial"/>
                <w:sz w:val="20"/>
                <w:szCs w:val="20"/>
              </w:rPr>
              <w:t xml:space="preserve"> miesięcy</w:t>
            </w:r>
          </w:p>
        </w:tc>
        <w:tc>
          <w:tcPr>
            <w:tcW w:w="1276" w:type="dxa"/>
            <w:shd w:val="clear" w:color="auto" w:fill="auto"/>
          </w:tcPr>
          <w:p w14:paraId="4778B2F2" w14:textId="3F393D51" w:rsidR="005515AB" w:rsidRPr="00EC0C73" w:rsidRDefault="005515AB" w:rsidP="009E056C">
            <w:pPr>
              <w:spacing w:before="120" w:after="120"/>
              <w:jc w:val="center"/>
              <w:rPr>
                <w:rFonts w:ascii="Verdana" w:eastAsia="Calibri" w:hAnsi="Verdana"/>
                <w:sz w:val="18"/>
                <w:szCs w:val="18"/>
                <w:lang w:eastAsia="en-US"/>
              </w:rPr>
            </w:pPr>
            <w:r w:rsidRPr="00EC0C73">
              <w:rPr>
                <w:rFonts w:ascii="Verdana" w:eastAsia="Calibri" w:hAnsi="Verdana"/>
                <w:sz w:val="18"/>
                <w:szCs w:val="18"/>
                <w:lang w:eastAsia="en-US"/>
              </w:rPr>
              <w:t>Tak, podać</w:t>
            </w:r>
          </w:p>
        </w:tc>
        <w:tc>
          <w:tcPr>
            <w:tcW w:w="1855" w:type="dxa"/>
            <w:shd w:val="clear" w:color="auto" w:fill="auto"/>
            <w:vAlign w:val="center"/>
          </w:tcPr>
          <w:p w14:paraId="7C75D610" w14:textId="77777777" w:rsidR="005515AB" w:rsidRPr="006E0683" w:rsidRDefault="005515AB" w:rsidP="009E056C">
            <w:pPr>
              <w:spacing w:before="120" w:after="120"/>
              <w:rPr>
                <w:rFonts w:ascii="Verdana" w:eastAsia="Calibri" w:hAnsi="Verdana"/>
                <w:b/>
                <w:bCs/>
                <w:sz w:val="18"/>
                <w:szCs w:val="18"/>
                <w:lang w:eastAsia="en-US"/>
              </w:rPr>
            </w:pPr>
          </w:p>
        </w:tc>
      </w:tr>
    </w:tbl>
    <w:p w14:paraId="355308F6" w14:textId="77777777" w:rsidR="00CB3FEF" w:rsidRPr="006E0683" w:rsidRDefault="00CB3FEF" w:rsidP="00CB3FEF">
      <w:pPr>
        <w:spacing w:line="240" w:lineRule="exact"/>
        <w:rPr>
          <w:rFonts w:ascii="Verdana" w:hAnsi="Verdana"/>
          <w:b/>
          <w:strike/>
          <w:noProof/>
          <w:lang w:val="cs-CZ"/>
        </w:rPr>
      </w:pPr>
    </w:p>
    <w:p w14:paraId="4D8BA367" w14:textId="77777777" w:rsidR="00CB3FEF" w:rsidRPr="006E0683" w:rsidRDefault="00CB3FEF" w:rsidP="007878E3">
      <w:pPr>
        <w:numPr>
          <w:ilvl w:val="0"/>
          <w:numId w:val="79"/>
        </w:numPr>
        <w:spacing w:after="60" w:line="240" w:lineRule="exact"/>
        <w:ind w:left="426" w:hanging="426"/>
        <w:jc w:val="both"/>
        <w:rPr>
          <w:rFonts w:ascii="Verdana" w:hAnsi="Verdana"/>
          <w:noProof/>
          <w:sz w:val="18"/>
          <w:szCs w:val="18"/>
          <w:lang w:val="cs-CZ"/>
        </w:rPr>
      </w:pPr>
      <w:r w:rsidRPr="006E0683">
        <w:rPr>
          <w:rFonts w:ascii="Verdana" w:hAnsi="Verdana"/>
          <w:noProof/>
          <w:sz w:val="18"/>
          <w:szCs w:val="18"/>
          <w:lang w:val="cs-CZ"/>
        </w:rPr>
        <w:t>Nie spełnienie wszystkich parametrów lub funkcji, podanych w rubryce „</w:t>
      </w:r>
      <w:r w:rsidRPr="006E0683">
        <w:rPr>
          <w:rFonts w:ascii="Verdana" w:hAnsi="Verdana"/>
          <w:bCs/>
          <w:noProof/>
          <w:sz w:val="18"/>
          <w:szCs w:val="18"/>
          <w:lang w:val="cs-CZ"/>
        </w:rPr>
        <w:t>Funkcje lub parametry graniczne ustalone przez Zamawiającego</w:t>
      </w:r>
      <w:r w:rsidRPr="006E0683">
        <w:rPr>
          <w:rFonts w:ascii="Verdana" w:hAnsi="Verdana"/>
          <w:noProof/>
          <w:sz w:val="18"/>
          <w:szCs w:val="18"/>
          <w:lang w:val="cs-CZ"/>
        </w:rPr>
        <w:t xml:space="preserve">” spowoduje odrzucenie oferty. </w:t>
      </w:r>
    </w:p>
    <w:p w14:paraId="01087EB0" w14:textId="77777777" w:rsidR="00CB3FEF" w:rsidRPr="006E0683" w:rsidRDefault="00CB3FEF" w:rsidP="007878E3">
      <w:pPr>
        <w:numPr>
          <w:ilvl w:val="0"/>
          <w:numId w:val="79"/>
        </w:numPr>
        <w:spacing w:after="60" w:line="240" w:lineRule="exact"/>
        <w:ind w:left="425" w:hanging="425"/>
        <w:jc w:val="both"/>
        <w:rPr>
          <w:rFonts w:ascii="Verdana" w:hAnsi="Verdana"/>
          <w:noProof/>
          <w:sz w:val="18"/>
          <w:szCs w:val="18"/>
          <w:lang w:val="cs-CZ"/>
        </w:rPr>
      </w:pPr>
      <w:r w:rsidRPr="006E0683">
        <w:rPr>
          <w:rFonts w:ascii="Verdana" w:hAnsi="Verdana"/>
          <w:noProof/>
          <w:sz w:val="18"/>
          <w:szCs w:val="18"/>
          <w:lang w:val="cs-CZ"/>
        </w:rPr>
        <w:t xml:space="preserve">Wykonawca oświadcza, że oferowane powyżej urządzenie jest kompletne i po uruchomieniu będzie gotowe do pracy, bez żadnych dodatkowych zakupów i inwestycji. </w:t>
      </w:r>
    </w:p>
    <w:p w14:paraId="3DF0D85D" w14:textId="77777777" w:rsidR="00CB3FEF" w:rsidRPr="006E0683" w:rsidRDefault="00CB3FEF" w:rsidP="00CB3FEF">
      <w:pPr>
        <w:spacing w:line="240" w:lineRule="exact"/>
        <w:ind w:left="425"/>
        <w:jc w:val="both"/>
        <w:rPr>
          <w:rFonts w:ascii="Verdana" w:eastAsiaTheme="minorHAnsi" w:hAnsi="Verdana" w:cs="Arial"/>
          <w:sz w:val="18"/>
          <w:szCs w:val="18"/>
          <w:lang w:eastAsia="en-US"/>
        </w:rPr>
      </w:pPr>
    </w:p>
    <w:p w14:paraId="5BA94AFD" w14:textId="77777777" w:rsidR="00CB3FEF" w:rsidRPr="006E0683" w:rsidRDefault="00CB3FEF" w:rsidP="00CB3FEF">
      <w:pPr>
        <w:spacing w:line="240" w:lineRule="exact"/>
        <w:jc w:val="both"/>
        <w:rPr>
          <w:rFonts w:ascii="Verdana" w:eastAsiaTheme="minorHAnsi" w:hAnsi="Verdana" w:cs="Arial"/>
          <w:sz w:val="18"/>
          <w:szCs w:val="18"/>
          <w:lang w:eastAsia="en-US"/>
        </w:rPr>
      </w:pPr>
    </w:p>
    <w:p w14:paraId="08AEC419" w14:textId="77777777" w:rsidR="00CB3FEF" w:rsidRPr="006E0683" w:rsidRDefault="00CB3FEF" w:rsidP="00CB3FEF">
      <w:pPr>
        <w:spacing w:line="240" w:lineRule="exact"/>
        <w:jc w:val="both"/>
        <w:rPr>
          <w:rFonts w:ascii="Verdana" w:eastAsiaTheme="minorHAnsi" w:hAnsi="Verdana" w:cs="Arial"/>
          <w:sz w:val="18"/>
          <w:szCs w:val="18"/>
          <w:lang w:eastAsia="en-US"/>
        </w:rPr>
      </w:pPr>
    </w:p>
    <w:p w14:paraId="33A5B40C" w14:textId="77777777" w:rsidR="00CB3FEF" w:rsidRPr="006E0683" w:rsidRDefault="00CB3FEF" w:rsidP="00CB3FEF">
      <w:pPr>
        <w:spacing w:line="240" w:lineRule="exact"/>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 xml:space="preserve"> …………….……. </w:t>
      </w:r>
      <w:r w:rsidRPr="006E0683">
        <w:rPr>
          <w:rFonts w:ascii="Verdana" w:eastAsiaTheme="minorHAnsi" w:hAnsi="Verdana" w:cs="Arial"/>
          <w:i/>
          <w:sz w:val="18"/>
          <w:szCs w:val="18"/>
          <w:lang w:eastAsia="en-US"/>
        </w:rPr>
        <w:t xml:space="preserve">(miejscowość), </w:t>
      </w:r>
      <w:r w:rsidRPr="006E0683">
        <w:rPr>
          <w:rFonts w:ascii="Verdana" w:eastAsiaTheme="minorHAnsi" w:hAnsi="Verdana" w:cs="Arial"/>
          <w:sz w:val="18"/>
          <w:szCs w:val="18"/>
          <w:lang w:eastAsia="en-US"/>
        </w:rPr>
        <w:t xml:space="preserve">dnia …………………. r. </w:t>
      </w:r>
    </w:p>
    <w:p w14:paraId="76F8F657" w14:textId="77777777" w:rsidR="00CB3FEF" w:rsidRPr="006E0683" w:rsidRDefault="00CB3FEF" w:rsidP="00CB3FEF">
      <w:pPr>
        <w:spacing w:line="240" w:lineRule="exact"/>
        <w:jc w:val="both"/>
        <w:rPr>
          <w:rFonts w:ascii="Verdana" w:eastAsiaTheme="minorHAnsi" w:hAnsi="Verdana" w:cs="Arial"/>
          <w:sz w:val="18"/>
          <w:szCs w:val="18"/>
          <w:lang w:eastAsia="en-US"/>
        </w:rPr>
      </w:pPr>
    </w:p>
    <w:p w14:paraId="480F5A78" w14:textId="77777777" w:rsidR="00CB3FEF" w:rsidRPr="006E0683" w:rsidRDefault="00CB3FEF" w:rsidP="00CB3FEF">
      <w:pPr>
        <w:spacing w:line="240" w:lineRule="exact"/>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t xml:space="preserve">           ……………………………………………..</w:t>
      </w:r>
    </w:p>
    <w:p w14:paraId="100E98F8" w14:textId="77777777" w:rsidR="00CB3FEF" w:rsidRPr="006E0683" w:rsidRDefault="00CB3FEF" w:rsidP="00CB3FEF">
      <w:pPr>
        <w:spacing w:line="240" w:lineRule="exact"/>
        <w:ind w:left="5323" w:right="44" w:firstLine="349"/>
        <w:rPr>
          <w:rFonts w:ascii="Verdana" w:hAnsi="Verdana"/>
          <w:b/>
          <w:sz w:val="18"/>
          <w:szCs w:val="18"/>
        </w:rPr>
      </w:pPr>
      <w:r w:rsidRPr="006E0683">
        <w:rPr>
          <w:rFonts w:ascii="Verdana" w:hAnsi="Verdana"/>
          <w:sz w:val="18"/>
          <w:szCs w:val="18"/>
        </w:rPr>
        <w:t>Pieczęć i podpis Wykonawcy</w:t>
      </w:r>
    </w:p>
    <w:p w14:paraId="1B0F20BD" w14:textId="77777777" w:rsidR="00CB3FEF" w:rsidRPr="006E0683" w:rsidRDefault="00CB3FEF" w:rsidP="00CB3FEF">
      <w:pPr>
        <w:rPr>
          <w:rFonts w:eastAsiaTheme="majorEastAsia"/>
        </w:rPr>
        <w:sectPr w:rsidR="00CB3FEF" w:rsidRPr="006E0683" w:rsidSect="00D30DD2">
          <w:headerReference w:type="default" r:id="rId40"/>
          <w:footerReference w:type="even" r:id="rId41"/>
          <w:footerReference w:type="default" r:id="rId42"/>
          <w:headerReference w:type="first" r:id="rId43"/>
          <w:footerReference w:type="first" r:id="rId44"/>
          <w:pgSz w:w="11906" w:h="16838"/>
          <w:pgMar w:top="1247" w:right="1440" w:bottom="1106" w:left="924" w:header="709" w:footer="675" w:gutter="0"/>
          <w:cols w:space="708"/>
          <w:docGrid w:linePitch="360"/>
        </w:sectPr>
      </w:pPr>
    </w:p>
    <w:p w14:paraId="210401B5" w14:textId="77777777" w:rsidR="00CB3FEF" w:rsidRPr="00CB3FEF" w:rsidRDefault="00CB3FEF" w:rsidP="00CB3FEF"/>
    <w:p w14:paraId="18483364" w14:textId="24E84EDC" w:rsidR="00C32610" w:rsidRPr="006E0683" w:rsidRDefault="00AD011C" w:rsidP="00AD011C">
      <w:pPr>
        <w:pStyle w:val="Nagwek3"/>
        <w:ind w:right="0"/>
        <w:rPr>
          <w:color w:val="auto"/>
        </w:rPr>
      </w:pPr>
      <w:r w:rsidRPr="006E0683">
        <w:rPr>
          <w:color w:val="auto"/>
        </w:rPr>
        <w:t xml:space="preserve">Załącznik nr 3 do </w:t>
      </w:r>
      <w:proofErr w:type="spellStart"/>
      <w:r w:rsidRPr="006E0683">
        <w:rPr>
          <w:color w:val="auto"/>
        </w:rPr>
        <w:t>Siwz</w:t>
      </w:r>
      <w:proofErr w:type="spellEnd"/>
      <w:r w:rsidRPr="006E0683">
        <w:rPr>
          <w:color w:val="auto"/>
        </w:rPr>
        <w:t xml:space="preserve"> </w:t>
      </w:r>
    </w:p>
    <w:p w14:paraId="7F2604FE" w14:textId="45EB1AD6" w:rsidR="00C32610" w:rsidRPr="006E0683" w:rsidRDefault="00C32610" w:rsidP="00C32610">
      <w:pPr>
        <w:ind w:firstLine="709"/>
      </w:pPr>
      <w:r w:rsidRPr="006E0683">
        <w:rPr>
          <w:rFonts w:cs="Arial"/>
          <w:b/>
          <w:noProof/>
          <w:sz w:val="20"/>
          <w:szCs w:val="20"/>
        </w:rPr>
        <mc:AlternateContent>
          <mc:Choice Requires="wps">
            <w:drawing>
              <wp:inline distT="0" distB="0" distL="0" distR="0" wp14:anchorId="67716C0A" wp14:editId="676774E3">
                <wp:extent cx="6059170" cy="818978"/>
                <wp:effectExtent l="0" t="0" r="36830" b="57785"/>
                <wp:docPr id="4" name="Prostokąt zaokrąglony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818978"/>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3926DE78" w14:textId="77777777" w:rsidR="001254CA" w:rsidRPr="00F344AB" w:rsidRDefault="001254CA" w:rsidP="00C3261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OŚWIADCZENIE WYKONAWCY </w:t>
                            </w:r>
                          </w:p>
                          <w:p w14:paraId="23316674" w14:textId="77777777" w:rsidR="001254CA" w:rsidRPr="00F344AB" w:rsidRDefault="001254CA" w:rsidP="00C3261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SKŁADANE NA PODSTAWIE ART. 25A UST. 1 USTAWY Z DNIA 29 STYCZNIA 2004 R. </w:t>
                            </w:r>
                          </w:p>
                          <w:p w14:paraId="39344735" w14:textId="77777777" w:rsidR="001254CA" w:rsidRPr="00F344AB" w:rsidRDefault="001254CA" w:rsidP="00C3261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 PRAWO ZAMÓWIEŃ PUBLICZNYCH (DALEJ JAKO: USTAWA PZP), </w:t>
                            </w:r>
                          </w:p>
                          <w:p w14:paraId="259C98A4" w14:textId="77777777" w:rsidR="001254CA" w:rsidRPr="00242C8B" w:rsidRDefault="001254CA" w:rsidP="00C3261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AB16A0">
                              <w:rPr>
                                <w:rFonts w:ascii="Verdana" w:hAnsi="Verdana"/>
                                <w:b/>
                                <w:sz w:val="18"/>
                              </w:rPr>
                              <w:t>DOTYCZĄCE PRZESŁANEK WYKLUCZENIA Z POSTĘPOWANIA</w:t>
                            </w:r>
                          </w:p>
                          <w:p w14:paraId="0398A3FF" w14:textId="77777777" w:rsidR="001254CA" w:rsidRPr="00242C8B" w:rsidRDefault="001254CA" w:rsidP="00C3261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1D82E01" w14:textId="77777777" w:rsidR="001254CA" w:rsidRDefault="001254CA" w:rsidP="00C32610">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67716C0A" id="Prostokąt zaokrąglony 4" o:spid="_x0000_s1026" style="width:477.1pt;height:64.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" strokecolor="#95b3d7" strokeweight="1pt">
                <v:fill color2="#b8cce4" focus="100%" type="gradient"/>
                <v:shadow on="t" color="#243f60" opacity=".5" offset="1pt"/>
                <v:textbox>
                  <w:txbxContent>
                    <w:p w14:paraId="3926DE78" w14:textId="77777777" w:rsidR="001254CA" w:rsidRPr="00F344AB" w:rsidRDefault="001254CA" w:rsidP="00C3261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OŚWIADCZENIE WYKONAWCY </w:t>
                      </w:r>
                    </w:p>
                    <w:p w14:paraId="23316674" w14:textId="77777777" w:rsidR="001254CA" w:rsidRPr="00F344AB" w:rsidRDefault="001254CA" w:rsidP="00C3261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SKŁADANE NA PODSTAWIE ART. 25A UST. 1 USTAWY Z DNIA 29 STYCZNIA 2004 R. </w:t>
                      </w:r>
                    </w:p>
                    <w:p w14:paraId="39344735" w14:textId="77777777" w:rsidR="001254CA" w:rsidRPr="00F344AB" w:rsidRDefault="001254CA" w:rsidP="00C3261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 PRAWO ZAMÓWIEŃ PUBLICZNYCH (DALEJ JAKO: USTAWA PZP), </w:t>
                      </w:r>
                    </w:p>
                    <w:p w14:paraId="259C98A4" w14:textId="77777777" w:rsidR="001254CA" w:rsidRPr="00242C8B" w:rsidRDefault="001254CA" w:rsidP="00C3261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AB16A0">
                        <w:rPr>
                          <w:rFonts w:ascii="Verdana" w:hAnsi="Verdana"/>
                          <w:b/>
                          <w:sz w:val="18"/>
                        </w:rPr>
                        <w:t>DOTYCZĄCE PRZESŁANEK WYKLUCZENIA Z POSTĘPOWANIA</w:t>
                      </w:r>
                    </w:p>
                    <w:p w14:paraId="0398A3FF" w14:textId="77777777" w:rsidR="001254CA" w:rsidRPr="00242C8B" w:rsidRDefault="001254CA" w:rsidP="00C3261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1D82E01" w14:textId="77777777" w:rsidR="001254CA" w:rsidRDefault="001254CA" w:rsidP="00C32610">
                      <w:pPr>
                        <w:tabs>
                          <w:tab w:val="left" w:pos="426"/>
                        </w:tabs>
                      </w:pPr>
                    </w:p>
                  </w:txbxContent>
                </v:textbox>
                <w10:anchorlock/>
              </v:roundrect>
            </w:pict>
          </mc:Fallback>
        </mc:AlternateContent>
      </w:r>
    </w:p>
    <w:p w14:paraId="7001CEDC" w14:textId="1069BC25" w:rsidR="00C32610" w:rsidRPr="006E0683" w:rsidRDefault="00C32610" w:rsidP="00C32610"/>
    <w:p w14:paraId="43639269" w14:textId="77777777" w:rsidR="00C32610" w:rsidRPr="006E0683" w:rsidRDefault="00C32610" w:rsidP="00C32610"/>
    <w:p w14:paraId="4E312A07" w14:textId="77777777" w:rsidR="00C32610" w:rsidRPr="006E0683" w:rsidRDefault="00C32610" w:rsidP="00C32610">
      <w:pPr>
        <w:pStyle w:val="Nagwek"/>
        <w:tabs>
          <w:tab w:val="clear" w:pos="4536"/>
          <w:tab w:val="clear" w:pos="9072"/>
          <w:tab w:val="right" w:pos="9600"/>
        </w:tabs>
        <w:rPr>
          <w:rFonts w:ascii="Verdana" w:hAnsi="Verdana"/>
          <w:sz w:val="18"/>
        </w:rPr>
      </w:pPr>
      <w:r w:rsidRPr="006E0683">
        <w:rPr>
          <w:rFonts w:ascii="Verdana" w:hAnsi="Verdana"/>
          <w:sz w:val="18"/>
        </w:rPr>
        <w:t>Zarejestrowana nazwa Wykonawcy:</w:t>
      </w:r>
    </w:p>
    <w:p w14:paraId="4F263A4A" w14:textId="77777777" w:rsidR="00C32610" w:rsidRPr="006E0683" w:rsidRDefault="00C32610" w:rsidP="00C32610">
      <w:pPr>
        <w:pStyle w:val="Nagwek"/>
        <w:tabs>
          <w:tab w:val="clear" w:pos="4536"/>
          <w:tab w:val="clear" w:pos="9072"/>
          <w:tab w:val="right" w:pos="9600"/>
        </w:tabs>
        <w:rPr>
          <w:rFonts w:ascii="Verdana" w:hAnsi="Verdana"/>
          <w:sz w:val="18"/>
        </w:rPr>
      </w:pPr>
    </w:p>
    <w:p w14:paraId="08970A5E" w14:textId="77777777" w:rsidR="00C32610" w:rsidRPr="006E0683" w:rsidRDefault="00C32610" w:rsidP="00C32610">
      <w:pPr>
        <w:pStyle w:val="Nagwek"/>
        <w:tabs>
          <w:tab w:val="clear" w:pos="4536"/>
          <w:tab w:val="clear" w:pos="9072"/>
          <w:tab w:val="right" w:pos="9600"/>
        </w:tabs>
        <w:spacing w:line="480" w:lineRule="auto"/>
        <w:rPr>
          <w:rFonts w:ascii="Verdana" w:hAnsi="Verdana"/>
          <w:sz w:val="18"/>
        </w:rPr>
      </w:pPr>
      <w:r w:rsidRPr="006E0683">
        <w:rPr>
          <w:rFonts w:ascii="Verdana" w:hAnsi="Verdana"/>
          <w:sz w:val="18"/>
        </w:rPr>
        <w:t>……………………………………………………………………………………………………………………………………………………………………………………………………………………………………………………………………………………………………………………………………………………</w:t>
      </w:r>
    </w:p>
    <w:p w14:paraId="257577B1" w14:textId="77777777" w:rsidR="00C32610" w:rsidRPr="006E0683" w:rsidRDefault="00C32610" w:rsidP="00C32610">
      <w:pPr>
        <w:pStyle w:val="Nagwek"/>
        <w:tabs>
          <w:tab w:val="clear" w:pos="4536"/>
          <w:tab w:val="clear" w:pos="9072"/>
          <w:tab w:val="left" w:pos="6379"/>
          <w:tab w:val="left" w:pos="6521"/>
          <w:tab w:val="right" w:pos="9356"/>
          <w:tab w:val="right" w:pos="9600"/>
        </w:tabs>
        <w:spacing w:line="480" w:lineRule="auto"/>
        <w:rPr>
          <w:rFonts w:ascii="Verdana" w:hAnsi="Verdana"/>
          <w:sz w:val="18"/>
        </w:rPr>
      </w:pPr>
    </w:p>
    <w:p w14:paraId="267D75FA" w14:textId="77777777" w:rsidR="00C32610" w:rsidRPr="006E0683" w:rsidRDefault="00C32610" w:rsidP="00C32610">
      <w:pPr>
        <w:pStyle w:val="Nagwek"/>
        <w:tabs>
          <w:tab w:val="clear" w:pos="4536"/>
          <w:tab w:val="clear" w:pos="9072"/>
          <w:tab w:val="left" w:pos="6379"/>
          <w:tab w:val="left" w:pos="6521"/>
          <w:tab w:val="right" w:pos="9356"/>
          <w:tab w:val="right" w:pos="9600"/>
        </w:tabs>
        <w:rPr>
          <w:rFonts w:ascii="Verdana" w:hAnsi="Verdana"/>
          <w:sz w:val="18"/>
        </w:rPr>
      </w:pPr>
      <w:r w:rsidRPr="006E0683">
        <w:rPr>
          <w:rFonts w:ascii="Verdana" w:hAnsi="Verdana"/>
          <w:sz w:val="18"/>
        </w:rPr>
        <w:t>Adres</w:t>
      </w:r>
    </w:p>
    <w:p w14:paraId="3623C5E6" w14:textId="77777777" w:rsidR="00C32610" w:rsidRPr="006E0683" w:rsidRDefault="00C32610" w:rsidP="00C32610">
      <w:pPr>
        <w:pStyle w:val="Nagwek"/>
        <w:tabs>
          <w:tab w:val="clear" w:pos="4536"/>
          <w:tab w:val="clear" w:pos="9072"/>
          <w:tab w:val="left" w:pos="6379"/>
          <w:tab w:val="left" w:pos="6521"/>
          <w:tab w:val="right" w:pos="9356"/>
          <w:tab w:val="right" w:pos="9600"/>
        </w:tabs>
        <w:rPr>
          <w:rFonts w:ascii="Verdana" w:hAnsi="Verdana"/>
          <w:sz w:val="18"/>
        </w:rPr>
      </w:pPr>
    </w:p>
    <w:p w14:paraId="156BC660" w14:textId="77777777" w:rsidR="00C32610" w:rsidRPr="006E0683" w:rsidRDefault="00C32610" w:rsidP="00C32610">
      <w:pPr>
        <w:pStyle w:val="Nagwek"/>
        <w:tabs>
          <w:tab w:val="clear" w:pos="4536"/>
          <w:tab w:val="clear" w:pos="9072"/>
          <w:tab w:val="left" w:pos="6379"/>
          <w:tab w:val="left" w:pos="6521"/>
          <w:tab w:val="right" w:pos="9356"/>
          <w:tab w:val="right" w:pos="9600"/>
        </w:tabs>
        <w:rPr>
          <w:rFonts w:ascii="Verdana" w:hAnsi="Verdana"/>
          <w:sz w:val="18"/>
        </w:rPr>
      </w:pPr>
      <w:r w:rsidRPr="006E0683">
        <w:rPr>
          <w:rFonts w:ascii="Verdana" w:hAnsi="Verdana"/>
          <w:sz w:val="18"/>
        </w:rPr>
        <w:t>…...............................................................................................................................................</w:t>
      </w:r>
    </w:p>
    <w:p w14:paraId="62A5FEBB" w14:textId="77777777" w:rsidR="00C32610" w:rsidRPr="006E0683" w:rsidRDefault="00C32610" w:rsidP="00C32610">
      <w:pPr>
        <w:pStyle w:val="Nagwek"/>
        <w:tabs>
          <w:tab w:val="clear" w:pos="4536"/>
          <w:tab w:val="clear" w:pos="9072"/>
          <w:tab w:val="left" w:pos="6379"/>
          <w:tab w:val="left" w:pos="6521"/>
          <w:tab w:val="right" w:pos="9356"/>
          <w:tab w:val="right" w:pos="9600"/>
        </w:tabs>
        <w:rPr>
          <w:rFonts w:ascii="Verdana" w:hAnsi="Verdana"/>
          <w:sz w:val="18"/>
        </w:rPr>
      </w:pPr>
    </w:p>
    <w:p w14:paraId="152A2C12" w14:textId="77777777" w:rsidR="00C32610" w:rsidRPr="006E0683" w:rsidRDefault="00C32610" w:rsidP="00C32610">
      <w:pPr>
        <w:pStyle w:val="Nagwek"/>
        <w:tabs>
          <w:tab w:val="clear" w:pos="4536"/>
          <w:tab w:val="clear" w:pos="9072"/>
          <w:tab w:val="left" w:pos="6379"/>
          <w:tab w:val="left" w:pos="6521"/>
          <w:tab w:val="right" w:pos="9356"/>
          <w:tab w:val="right" w:pos="9600"/>
        </w:tabs>
        <w:rPr>
          <w:rFonts w:ascii="Verdana" w:hAnsi="Verdana"/>
          <w:sz w:val="18"/>
        </w:rPr>
      </w:pPr>
    </w:p>
    <w:p w14:paraId="0DE963BE" w14:textId="77777777" w:rsidR="00C32610" w:rsidRPr="006E0683" w:rsidRDefault="00C32610" w:rsidP="00C32610">
      <w:pPr>
        <w:pStyle w:val="Nagwek"/>
        <w:tabs>
          <w:tab w:val="clear" w:pos="4536"/>
          <w:tab w:val="clear" w:pos="9072"/>
          <w:tab w:val="left" w:pos="6379"/>
          <w:tab w:val="left" w:pos="6521"/>
          <w:tab w:val="right" w:pos="9356"/>
          <w:tab w:val="right" w:pos="9600"/>
        </w:tabs>
        <w:rPr>
          <w:rFonts w:ascii="Verdana" w:hAnsi="Verdana"/>
          <w:sz w:val="18"/>
        </w:rPr>
      </w:pPr>
      <w:r w:rsidRPr="006E0683">
        <w:rPr>
          <w:rFonts w:ascii="Verdana" w:hAnsi="Verdana"/>
          <w:sz w:val="18"/>
        </w:rPr>
        <w:t>…...............................................................................................................................................</w:t>
      </w:r>
    </w:p>
    <w:p w14:paraId="4DA42226" w14:textId="77777777" w:rsidR="00C32610" w:rsidRPr="006E0683" w:rsidRDefault="00C32610" w:rsidP="00C32610">
      <w:pPr>
        <w:pStyle w:val="Nagwek"/>
        <w:tabs>
          <w:tab w:val="clear" w:pos="4536"/>
          <w:tab w:val="clear" w:pos="9072"/>
          <w:tab w:val="left" w:pos="6379"/>
          <w:tab w:val="left" w:pos="6521"/>
          <w:tab w:val="right" w:pos="9356"/>
          <w:tab w:val="right" w:pos="9600"/>
        </w:tabs>
        <w:rPr>
          <w:rFonts w:ascii="Verdana" w:hAnsi="Verdana"/>
          <w:sz w:val="18"/>
        </w:rPr>
      </w:pPr>
    </w:p>
    <w:p w14:paraId="2CBEF980" w14:textId="77777777" w:rsidR="00C32610" w:rsidRPr="006E0683" w:rsidRDefault="00C32610" w:rsidP="00C32610">
      <w:pPr>
        <w:pStyle w:val="Nagwek"/>
        <w:tabs>
          <w:tab w:val="clear" w:pos="4536"/>
          <w:tab w:val="clear" w:pos="9072"/>
          <w:tab w:val="left" w:pos="6379"/>
          <w:tab w:val="left" w:pos="6521"/>
          <w:tab w:val="right" w:pos="9356"/>
          <w:tab w:val="right" w:pos="9600"/>
        </w:tabs>
        <w:rPr>
          <w:rFonts w:ascii="Verdana" w:hAnsi="Verdana"/>
          <w:sz w:val="18"/>
        </w:rPr>
      </w:pPr>
    </w:p>
    <w:p w14:paraId="35767A58" w14:textId="77777777" w:rsidR="00C32610" w:rsidRPr="006E0683" w:rsidRDefault="00C32610" w:rsidP="00C32610">
      <w:pPr>
        <w:pStyle w:val="Nagwek"/>
        <w:tabs>
          <w:tab w:val="clear" w:pos="4536"/>
          <w:tab w:val="clear" w:pos="9072"/>
          <w:tab w:val="left" w:pos="6379"/>
          <w:tab w:val="left" w:pos="6521"/>
          <w:tab w:val="right" w:pos="9356"/>
          <w:tab w:val="right" w:pos="9600"/>
        </w:tabs>
        <w:rPr>
          <w:rFonts w:ascii="Verdana" w:hAnsi="Verdana"/>
          <w:sz w:val="18"/>
        </w:rPr>
      </w:pPr>
      <w:r w:rsidRPr="006E0683">
        <w:rPr>
          <w:rFonts w:ascii="Verdana" w:hAnsi="Verdana"/>
          <w:sz w:val="18"/>
        </w:rPr>
        <w:t>NIP …....................................................           Regon …...............................................................</w:t>
      </w:r>
    </w:p>
    <w:p w14:paraId="1D404974" w14:textId="77777777" w:rsidR="00C32610" w:rsidRPr="006E0683" w:rsidRDefault="00C32610" w:rsidP="00C32610">
      <w:pPr>
        <w:pStyle w:val="Nagwek"/>
        <w:tabs>
          <w:tab w:val="clear" w:pos="4536"/>
          <w:tab w:val="clear" w:pos="9072"/>
          <w:tab w:val="left" w:pos="6379"/>
          <w:tab w:val="left" w:pos="6521"/>
          <w:tab w:val="right" w:pos="9356"/>
          <w:tab w:val="right" w:pos="9600"/>
        </w:tabs>
        <w:ind w:hanging="851"/>
        <w:rPr>
          <w:rFonts w:ascii="Verdana" w:hAnsi="Verdana"/>
          <w:b/>
          <w:sz w:val="18"/>
          <w:szCs w:val="16"/>
        </w:rPr>
      </w:pPr>
    </w:p>
    <w:p w14:paraId="464EA58E" w14:textId="77777777" w:rsidR="00C32610" w:rsidRPr="006E0683" w:rsidRDefault="00C32610" w:rsidP="00C32610">
      <w:pPr>
        <w:spacing w:line="280" w:lineRule="exact"/>
        <w:jc w:val="both"/>
        <w:rPr>
          <w:rFonts w:ascii="Verdana" w:eastAsiaTheme="minorHAnsi" w:hAnsi="Verdana" w:cs="Arial"/>
          <w:sz w:val="18"/>
          <w:szCs w:val="18"/>
          <w:lang w:eastAsia="en-US"/>
        </w:rPr>
      </w:pPr>
    </w:p>
    <w:p w14:paraId="52321E30" w14:textId="77777777" w:rsidR="00C32610" w:rsidRPr="006E0683" w:rsidRDefault="00C32610" w:rsidP="00C32610">
      <w:pPr>
        <w:pStyle w:val="Akapitzlist"/>
        <w:ind w:left="0"/>
        <w:contextualSpacing w:val="0"/>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 xml:space="preserve">Na potrzeby postępowania o udzielenie zamówienia publicznego pn. </w:t>
      </w:r>
    </w:p>
    <w:p w14:paraId="67BCFCF7" w14:textId="77777777" w:rsidR="00C32610" w:rsidRPr="006E0683" w:rsidRDefault="00C32610" w:rsidP="00C32610">
      <w:pPr>
        <w:pStyle w:val="Akapitzlist"/>
        <w:ind w:left="0"/>
        <w:contextualSpacing w:val="0"/>
        <w:jc w:val="both"/>
        <w:rPr>
          <w:rFonts w:ascii="Verdana" w:hAnsi="Verdana"/>
          <w:b/>
          <w:bCs/>
          <w:sz w:val="18"/>
          <w:szCs w:val="18"/>
        </w:rPr>
      </w:pPr>
    </w:p>
    <w:p w14:paraId="7FC3C7A4" w14:textId="78BFAEEA" w:rsidR="0039129F" w:rsidRPr="00D40D2C" w:rsidRDefault="0039129F" w:rsidP="0039129F">
      <w:pPr>
        <w:pStyle w:val="Akapitzlist"/>
        <w:tabs>
          <w:tab w:val="left" w:pos="6795"/>
        </w:tabs>
        <w:spacing w:line="240" w:lineRule="exact"/>
        <w:ind w:left="0" w:right="-97"/>
        <w:jc w:val="both"/>
        <w:rPr>
          <w:rFonts w:ascii="Century Gothic" w:hAnsi="Century Gothic"/>
          <w:bCs/>
          <w:sz w:val="20"/>
          <w:szCs w:val="20"/>
        </w:rPr>
      </w:pPr>
      <w:r w:rsidRPr="00D40D2C">
        <w:rPr>
          <w:rFonts w:ascii="Century Gothic" w:hAnsi="Century Gothic"/>
          <w:bCs/>
          <w:sz w:val="20"/>
          <w:szCs w:val="20"/>
        </w:rPr>
        <w:t xml:space="preserve">Dostawa sprzętu </w:t>
      </w:r>
      <w:r w:rsidR="00BF3604" w:rsidRPr="00D40D2C">
        <w:rPr>
          <w:rFonts w:ascii="Century Gothic" w:hAnsi="Century Gothic"/>
          <w:bCs/>
          <w:sz w:val="20"/>
          <w:szCs w:val="20"/>
        </w:rPr>
        <w:t xml:space="preserve">laboratoryjnego i </w:t>
      </w:r>
      <w:r w:rsidRPr="00D40D2C">
        <w:rPr>
          <w:rFonts w:ascii="Century Gothic" w:hAnsi="Century Gothic"/>
          <w:bCs/>
          <w:sz w:val="20"/>
          <w:szCs w:val="20"/>
        </w:rPr>
        <w:t>diagnostycznego na potrzeby jednostek organizacyjnych Uniwersytetu Medycznego we Wrocławiu.</w:t>
      </w:r>
    </w:p>
    <w:p w14:paraId="3EFEE38B" w14:textId="77777777" w:rsidR="0039129F" w:rsidRDefault="0039129F" w:rsidP="0039129F">
      <w:pPr>
        <w:pStyle w:val="Akapitzlist"/>
        <w:tabs>
          <w:tab w:val="left" w:pos="6795"/>
        </w:tabs>
        <w:spacing w:line="240" w:lineRule="exact"/>
        <w:ind w:left="0" w:right="-97"/>
        <w:jc w:val="both"/>
        <w:rPr>
          <w:rFonts w:ascii="Century Gothic" w:hAnsi="Century Gothic"/>
          <w:bCs/>
          <w:sz w:val="20"/>
          <w:szCs w:val="20"/>
        </w:rPr>
      </w:pPr>
    </w:p>
    <w:p w14:paraId="10D80996" w14:textId="4C73C702" w:rsidR="006267F6" w:rsidRDefault="006267F6" w:rsidP="006267F6">
      <w:pPr>
        <w:pStyle w:val="Akapitzlist"/>
        <w:tabs>
          <w:tab w:val="left" w:pos="6795"/>
        </w:tabs>
        <w:spacing w:line="240" w:lineRule="exact"/>
        <w:ind w:left="851" w:right="-97" w:hanging="851"/>
        <w:jc w:val="both"/>
        <w:rPr>
          <w:rFonts w:ascii="Verdana" w:hAnsi="Verdana" w:cs="Verdana"/>
          <w:b/>
          <w:i/>
          <w:sz w:val="18"/>
          <w:szCs w:val="18"/>
        </w:rPr>
      </w:pPr>
      <w:r w:rsidRPr="00D857D6">
        <w:rPr>
          <w:rFonts w:ascii="Verdana" w:hAnsi="Verdana" w:cs="Verdana"/>
          <w:sz w:val="18"/>
          <w:szCs w:val="18"/>
        </w:rPr>
        <w:t xml:space="preserve">Część </w:t>
      </w:r>
      <w:r>
        <w:rPr>
          <w:rFonts w:ascii="Verdana" w:hAnsi="Verdana" w:cs="Verdana"/>
          <w:sz w:val="18"/>
          <w:szCs w:val="18"/>
        </w:rPr>
        <w:t>…….</w:t>
      </w:r>
      <w:r w:rsidRPr="00FB1506">
        <w:rPr>
          <w:rFonts w:ascii="Verdana" w:hAnsi="Verdana" w:cs="Verdana"/>
          <w:b/>
          <w:sz w:val="18"/>
          <w:szCs w:val="18"/>
        </w:rPr>
        <w:t xml:space="preserve"> </w:t>
      </w:r>
      <w:r>
        <w:rPr>
          <w:rFonts w:ascii="Verdana" w:hAnsi="Verdana" w:cs="Verdana"/>
          <w:b/>
          <w:sz w:val="18"/>
          <w:szCs w:val="18"/>
        </w:rPr>
        <w:t>–</w:t>
      </w:r>
      <w:r w:rsidRPr="00FB1506">
        <w:rPr>
          <w:rFonts w:ascii="Verdana" w:hAnsi="Verdana" w:cs="Verdana"/>
          <w:b/>
          <w:sz w:val="18"/>
          <w:szCs w:val="18"/>
        </w:rPr>
        <w:t xml:space="preserve"> </w:t>
      </w:r>
      <w:r w:rsidRPr="00D857D6">
        <w:rPr>
          <w:rFonts w:ascii="Verdana" w:hAnsi="Verdana" w:cs="Verdana"/>
          <w:sz w:val="18"/>
          <w:szCs w:val="18"/>
        </w:rPr>
        <w:t>„ …………”</w:t>
      </w:r>
      <w:r w:rsidRPr="00FB1506">
        <w:rPr>
          <w:rFonts w:ascii="Verdana" w:hAnsi="Verdana" w:cs="Verdana"/>
          <w:b/>
          <w:sz w:val="18"/>
          <w:szCs w:val="18"/>
        </w:rPr>
        <w:t xml:space="preserve"> </w:t>
      </w:r>
      <w:r w:rsidRPr="00FB1506">
        <w:rPr>
          <w:rFonts w:ascii="Verdana" w:hAnsi="Verdana" w:cs="Verdana"/>
          <w:b/>
          <w:i/>
          <w:sz w:val="18"/>
          <w:szCs w:val="18"/>
        </w:rPr>
        <w:t xml:space="preserve">(wpisać </w:t>
      </w:r>
      <w:r>
        <w:rPr>
          <w:rFonts w:ascii="Verdana" w:hAnsi="Verdana" w:cs="Verdana"/>
          <w:b/>
          <w:i/>
          <w:sz w:val="18"/>
          <w:szCs w:val="18"/>
        </w:rPr>
        <w:t>odpowiednio: część A-</w:t>
      </w:r>
      <w:r w:rsidR="00FE5BAE">
        <w:rPr>
          <w:rFonts w:ascii="Verdana" w:hAnsi="Verdana" w:cs="Verdana"/>
          <w:b/>
          <w:i/>
          <w:sz w:val="18"/>
          <w:szCs w:val="18"/>
        </w:rPr>
        <w:t>D</w:t>
      </w:r>
      <w:r>
        <w:rPr>
          <w:rFonts w:ascii="Verdana" w:hAnsi="Verdana" w:cs="Verdana"/>
          <w:b/>
          <w:i/>
          <w:sz w:val="18"/>
          <w:szCs w:val="18"/>
        </w:rPr>
        <w:t xml:space="preserve"> oraz </w:t>
      </w:r>
      <w:r w:rsidRPr="00FB1506">
        <w:rPr>
          <w:rFonts w:ascii="Verdana" w:hAnsi="Verdana" w:cs="Verdana"/>
          <w:b/>
          <w:i/>
          <w:sz w:val="18"/>
          <w:szCs w:val="18"/>
        </w:rPr>
        <w:t xml:space="preserve">nazwę </w:t>
      </w:r>
      <w:r>
        <w:rPr>
          <w:rFonts w:ascii="Verdana" w:hAnsi="Verdana" w:cs="Verdana"/>
          <w:b/>
          <w:i/>
          <w:sz w:val="18"/>
          <w:szCs w:val="18"/>
        </w:rPr>
        <w:t xml:space="preserve">zadania dla danej </w:t>
      </w:r>
      <w:r w:rsidRPr="00FB1506">
        <w:rPr>
          <w:rFonts w:ascii="Verdana" w:hAnsi="Verdana" w:cs="Verdana"/>
          <w:b/>
          <w:i/>
          <w:sz w:val="18"/>
          <w:szCs w:val="18"/>
        </w:rPr>
        <w:t>części)</w:t>
      </w:r>
    </w:p>
    <w:p w14:paraId="2D63499F" w14:textId="77777777" w:rsidR="00C32610" w:rsidRPr="006E0683" w:rsidRDefault="00C32610" w:rsidP="00C32610">
      <w:pPr>
        <w:spacing w:line="240" w:lineRule="exact"/>
        <w:jc w:val="both"/>
        <w:rPr>
          <w:rFonts w:ascii="Verdana" w:hAnsi="Verdana"/>
          <w:bCs/>
          <w:i/>
          <w:sz w:val="18"/>
          <w:szCs w:val="18"/>
        </w:rPr>
      </w:pPr>
    </w:p>
    <w:p w14:paraId="4C0A3D24" w14:textId="77777777" w:rsidR="00C32610" w:rsidRPr="006E0683" w:rsidRDefault="00C32610" w:rsidP="00C32610">
      <w:pPr>
        <w:pStyle w:val="Akapitzlist"/>
        <w:ind w:left="0"/>
        <w:contextualSpacing w:val="0"/>
        <w:jc w:val="both"/>
        <w:rPr>
          <w:rFonts w:ascii="Verdana" w:eastAsiaTheme="minorHAnsi" w:hAnsi="Verdana" w:cs="Arial"/>
          <w:sz w:val="18"/>
          <w:szCs w:val="18"/>
          <w:lang w:eastAsia="en-US"/>
        </w:rPr>
      </w:pPr>
    </w:p>
    <w:p w14:paraId="3FD86046" w14:textId="77777777" w:rsidR="00C32610" w:rsidRPr="006E0683" w:rsidRDefault="00C32610" w:rsidP="00C32610">
      <w:pPr>
        <w:pStyle w:val="Akapitzlist"/>
        <w:ind w:left="851" w:hanging="851"/>
        <w:contextualSpacing w:val="0"/>
        <w:jc w:val="both"/>
        <w:rPr>
          <w:rFonts w:ascii="Verdana" w:hAnsi="Verdana"/>
          <w:b/>
          <w:bCs/>
          <w:sz w:val="18"/>
          <w:szCs w:val="18"/>
        </w:rPr>
      </w:pPr>
      <w:r w:rsidRPr="006E0683">
        <w:rPr>
          <w:rFonts w:ascii="Verdana" w:eastAsiaTheme="minorHAnsi" w:hAnsi="Verdana" w:cs="Arial"/>
          <w:sz w:val="18"/>
          <w:szCs w:val="18"/>
          <w:lang w:eastAsia="en-US"/>
        </w:rPr>
        <w:t>prowadzonego przez Uniwersytet Medyczny we Wrocławiu</w:t>
      </w:r>
      <w:r w:rsidRPr="006E0683">
        <w:rPr>
          <w:rFonts w:ascii="Verdana" w:eastAsiaTheme="minorHAnsi" w:hAnsi="Verdana" w:cs="Arial"/>
          <w:i/>
          <w:sz w:val="18"/>
          <w:szCs w:val="18"/>
          <w:lang w:eastAsia="en-US"/>
        </w:rPr>
        <w:t xml:space="preserve">, </w:t>
      </w:r>
      <w:r w:rsidRPr="006E0683">
        <w:rPr>
          <w:rFonts w:ascii="Verdana" w:eastAsiaTheme="minorHAnsi" w:hAnsi="Verdana" w:cs="Arial"/>
          <w:sz w:val="18"/>
          <w:szCs w:val="18"/>
          <w:lang w:eastAsia="en-US"/>
        </w:rPr>
        <w:t>oświadczam, co następuje:</w:t>
      </w:r>
    </w:p>
    <w:p w14:paraId="6AF2413B" w14:textId="77777777" w:rsidR="00C32610" w:rsidRPr="006E0683" w:rsidRDefault="00C32610" w:rsidP="00C32610">
      <w:pPr>
        <w:ind w:left="720"/>
        <w:contextualSpacing/>
        <w:jc w:val="both"/>
        <w:rPr>
          <w:rFonts w:ascii="Verdana" w:eastAsiaTheme="minorHAnsi" w:hAnsi="Verdana" w:cs="Arial"/>
          <w:sz w:val="18"/>
          <w:szCs w:val="18"/>
          <w:lang w:eastAsia="en-US"/>
        </w:rPr>
      </w:pPr>
    </w:p>
    <w:p w14:paraId="6ABD7289" w14:textId="77777777" w:rsidR="00C32610" w:rsidRPr="006E0683" w:rsidRDefault="00C32610" w:rsidP="00C32610">
      <w:pPr>
        <w:ind w:left="720"/>
        <w:contextualSpacing/>
        <w:jc w:val="both"/>
        <w:rPr>
          <w:rFonts w:ascii="Verdana" w:eastAsiaTheme="minorHAnsi" w:hAnsi="Verdana" w:cs="Arial"/>
          <w:sz w:val="18"/>
          <w:szCs w:val="18"/>
          <w:lang w:eastAsia="en-US"/>
        </w:rPr>
      </w:pPr>
    </w:p>
    <w:p w14:paraId="00DFE696" w14:textId="77777777" w:rsidR="00C32610" w:rsidRPr="006E0683" w:rsidRDefault="00C32610" w:rsidP="00C32610">
      <w:pPr>
        <w:spacing w:after="60"/>
        <w:jc w:val="both"/>
        <w:rPr>
          <w:rFonts w:ascii="Verdana" w:eastAsiaTheme="minorHAnsi" w:hAnsi="Verdana" w:cs="Arial"/>
          <w:sz w:val="18"/>
          <w:szCs w:val="18"/>
          <w:lang w:eastAsia="en-US"/>
        </w:rPr>
      </w:pPr>
      <w:r w:rsidRPr="006E0683">
        <w:rPr>
          <w:rFonts w:cs="Arial"/>
          <w:b/>
          <w:noProof/>
          <w:sz w:val="20"/>
          <w:szCs w:val="20"/>
        </w:rPr>
        <mc:AlternateContent>
          <mc:Choice Requires="wps">
            <w:drawing>
              <wp:inline distT="0" distB="0" distL="0" distR="0" wp14:anchorId="1A6A41F3" wp14:editId="7970D413">
                <wp:extent cx="6060440" cy="266700"/>
                <wp:effectExtent l="0" t="0" r="35560" b="57150"/>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70AD244" w14:textId="77777777" w:rsidR="001254CA" w:rsidRPr="00F344AB" w:rsidRDefault="001254CA" w:rsidP="00C32610">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45312137" w14:textId="77777777" w:rsidR="001254CA" w:rsidRPr="00242C8B" w:rsidRDefault="001254CA" w:rsidP="00C3261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08D422C3" w14:textId="77777777" w:rsidR="001254CA" w:rsidRDefault="001254CA" w:rsidP="00C32610">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1A6A41F3" id="Prostokąt zaokrąglony 5" o:spid="_x0000_s1027"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" strokecolor="#95b3d7" strokeweight="1pt">
                <v:fill color2="#b8cce4" focus="100%" type="gradient"/>
                <v:shadow on="t" color="#243f60" opacity=".5" offset="1pt"/>
                <v:textbox>
                  <w:txbxContent>
                    <w:p w14:paraId="070AD244" w14:textId="77777777" w:rsidR="001254CA" w:rsidRPr="00F344AB" w:rsidRDefault="001254CA" w:rsidP="00C32610">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45312137" w14:textId="77777777" w:rsidR="001254CA" w:rsidRPr="00242C8B" w:rsidRDefault="001254CA" w:rsidP="00C3261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08D422C3" w14:textId="77777777" w:rsidR="001254CA" w:rsidRDefault="001254CA" w:rsidP="00C32610">
                      <w:pPr>
                        <w:tabs>
                          <w:tab w:val="left" w:pos="426"/>
                        </w:tabs>
                      </w:pPr>
                    </w:p>
                  </w:txbxContent>
                </v:textbox>
                <w10:anchorlock/>
              </v:roundrect>
            </w:pict>
          </mc:Fallback>
        </mc:AlternateContent>
      </w:r>
    </w:p>
    <w:p w14:paraId="289DC2CA" w14:textId="77777777" w:rsidR="00C32610" w:rsidRPr="006E0683" w:rsidRDefault="00C32610" w:rsidP="00C32610">
      <w:pPr>
        <w:numPr>
          <w:ilvl w:val="0"/>
          <w:numId w:val="33"/>
        </w:numPr>
        <w:spacing w:after="120" w:line="280" w:lineRule="exact"/>
        <w:ind w:left="426" w:hanging="142"/>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 xml:space="preserve">Oświadczam, że nie podlegam wykluczeniu z postępowania na podstawie art. 24 ust 1 pkt 12-23 ustawy </w:t>
      </w:r>
      <w:proofErr w:type="spellStart"/>
      <w:r w:rsidRPr="006E0683">
        <w:rPr>
          <w:rFonts w:ascii="Verdana" w:eastAsiaTheme="minorHAnsi" w:hAnsi="Verdana" w:cs="Arial"/>
          <w:sz w:val="18"/>
          <w:szCs w:val="18"/>
          <w:lang w:eastAsia="en-US"/>
        </w:rPr>
        <w:t>Pzp</w:t>
      </w:r>
      <w:proofErr w:type="spellEnd"/>
      <w:r w:rsidRPr="006E0683">
        <w:rPr>
          <w:rFonts w:ascii="Verdana" w:eastAsiaTheme="minorHAnsi" w:hAnsi="Verdana" w:cs="Arial"/>
          <w:sz w:val="18"/>
          <w:szCs w:val="18"/>
          <w:lang w:eastAsia="en-US"/>
        </w:rPr>
        <w:t>.</w:t>
      </w:r>
    </w:p>
    <w:p w14:paraId="47467EFF" w14:textId="77777777" w:rsidR="00C32610" w:rsidRPr="006E0683" w:rsidRDefault="00C32610" w:rsidP="00C32610">
      <w:pPr>
        <w:numPr>
          <w:ilvl w:val="0"/>
          <w:numId w:val="33"/>
        </w:numPr>
        <w:spacing w:after="120" w:line="360" w:lineRule="auto"/>
        <w:ind w:left="426" w:hanging="142"/>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 xml:space="preserve">Oświadczam, że zachodzą w stosunku do mnie podstawy wykluczenia z postępowania na podstawie art. …………. ustawy </w:t>
      </w:r>
      <w:proofErr w:type="spellStart"/>
      <w:r w:rsidRPr="006E0683">
        <w:rPr>
          <w:rFonts w:ascii="Verdana" w:eastAsiaTheme="minorHAnsi" w:hAnsi="Verdana" w:cs="Arial"/>
          <w:sz w:val="18"/>
          <w:szCs w:val="18"/>
          <w:lang w:eastAsia="en-US"/>
        </w:rPr>
        <w:t>Pzp</w:t>
      </w:r>
      <w:proofErr w:type="spellEnd"/>
      <w:r w:rsidRPr="006E0683">
        <w:rPr>
          <w:rFonts w:ascii="Verdana" w:eastAsiaTheme="minorHAnsi" w:hAnsi="Verdana" w:cs="Arial"/>
          <w:sz w:val="18"/>
          <w:szCs w:val="18"/>
          <w:lang w:eastAsia="en-US"/>
        </w:rPr>
        <w:t xml:space="preserve"> </w:t>
      </w:r>
      <w:r w:rsidRPr="006E0683">
        <w:rPr>
          <w:rFonts w:ascii="Verdana" w:eastAsiaTheme="minorHAnsi" w:hAnsi="Verdana" w:cs="Arial"/>
          <w:i/>
          <w:sz w:val="18"/>
          <w:szCs w:val="18"/>
          <w:lang w:eastAsia="en-US"/>
        </w:rPr>
        <w:t xml:space="preserve">(podać mającą zastosowanie podstawę wykluczenia spośród wymienionych w art. 24 ust. 1 pkt 13-14, 16-20 ustawy </w:t>
      </w:r>
      <w:proofErr w:type="spellStart"/>
      <w:r w:rsidRPr="006E0683">
        <w:rPr>
          <w:rFonts w:ascii="Verdana" w:eastAsiaTheme="minorHAnsi" w:hAnsi="Verdana" w:cs="Arial"/>
          <w:i/>
          <w:sz w:val="18"/>
          <w:szCs w:val="18"/>
          <w:lang w:eastAsia="en-US"/>
        </w:rPr>
        <w:t>Pzp</w:t>
      </w:r>
      <w:proofErr w:type="spellEnd"/>
      <w:r w:rsidRPr="006E0683">
        <w:rPr>
          <w:rFonts w:ascii="Verdana" w:eastAsiaTheme="minorHAnsi" w:hAnsi="Verdana" w:cs="Arial"/>
          <w:i/>
          <w:sz w:val="18"/>
          <w:szCs w:val="18"/>
          <w:lang w:eastAsia="en-US"/>
        </w:rPr>
        <w:t>).</w:t>
      </w:r>
      <w:r w:rsidRPr="006E0683">
        <w:rPr>
          <w:rFonts w:ascii="Verdana" w:eastAsiaTheme="minorHAnsi" w:hAnsi="Verdana" w:cs="Arial"/>
          <w:sz w:val="18"/>
          <w:szCs w:val="18"/>
          <w:lang w:eastAsia="en-US"/>
        </w:rPr>
        <w:t xml:space="preserve"> Jednocześnie oświadczam, że w związku z ww. okolicznością, na podstawie art. 24 ust. 8 ustawy </w:t>
      </w:r>
      <w:proofErr w:type="spellStart"/>
      <w:r w:rsidRPr="006E0683">
        <w:rPr>
          <w:rFonts w:ascii="Verdana" w:eastAsiaTheme="minorHAnsi" w:hAnsi="Verdana" w:cs="Arial"/>
          <w:sz w:val="18"/>
          <w:szCs w:val="18"/>
          <w:lang w:eastAsia="en-US"/>
        </w:rPr>
        <w:t>Pzp</w:t>
      </w:r>
      <w:proofErr w:type="spellEnd"/>
      <w:r w:rsidRPr="006E0683">
        <w:rPr>
          <w:rFonts w:ascii="Verdana" w:eastAsiaTheme="minorHAnsi" w:hAnsi="Verdana" w:cs="Arial"/>
          <w:sz w:val="18"/>
          <w:szCs w:val="18"/>
          <w:lang w:eastAsia="en-US"/>
        </w:rPr>
        <w:t xml:space="preserve"> podjąłem następujące środki naprawcze: ………………………………………………………………………………………………………………………………………………………………….</w:t>
      </w:r>
    </w:p>
    <w:p w14:paraId="7682EA24" w14:textId="77777777" w:rsidR="00C32610" w:rsidRPr="006E0683" w:rsidRDefault="00C32610" w:rsidP="00C32610">
      <w:pPr>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 xml:space="preserve">       …………….……. </w:t>
      </w:r>
      <w:r w:rsidRPr="006E0683">
        <w:rPr>
          <w:rFonts w:ascii="Verdana" w:eastAsiaTheme="minorHAnsi" w:hAnsi="Verdana" w:cs="Arial"/>
          <w:i/>
          <w:sz w:val="18"/>
          <w:szCs w:val="18"/>
          <w:lang w:eastAsia="en-US"/>
        </w:rPr>
        <w:t xml:space="preserve">(miejscowość), </w:t>
      </w:r>
      <w:r w:rsidRPr="006E0683">
        <w:rPr>
          <w:rFonts w:ascii="Verdana" w:eastAsiaTheme="minorHAnsi" w:hAnsi="Verdana" w:cs="Arial"/>
          <w:sz w:val="18"/>
          <w:szCs w:val="18"/>
          <w:lang w:eastAsia="en-US"/>
        </w:rPr>
        <w:t xml:space="preserve">dnia …………………. r. </w:t>
      </w:r>
    </w:p>
    <w:p w14:paraId="175D6602" w14:textId="77777777" w:rsidR="00C32610" w:rsidRPr="006E0683" w:rsidRDefault="00C32610" w:rsidP="00C32610">
      <w:pPr>
        <w:jc w:val="both"/>
        <w:rPr>
          <w:rFonts w:ascii="Verdana" w:eastAsiaTheme="minorHAnsi" w:hAnsi="Verdana" w:cs="Arial"/>
          <w:sz w:val="18"/>
          <w:szCs w:val="18"/>
          <w:lang w:eastAsia="en-US"/>
        </w:rPr>
      </w:pPr>
    </w:p>
    <w:p w14:paraId="751F292C" w14:textId="77777777" w:rsidR="00C32610" w:rsidRPr="006E0683" w:rsidRDefault="00C32610" w:rsidP="00C32610">
      <w:pPr>
        <w:jc w:val="both"/>
        <w:rPr>
          <w:rFonts w:ascii="Verdana" w:eastAsiaTheme="minorHAnsi" w:hAnsi="Verdana" w:cs="Arial"/>
          <w:sz w:val="18"/>
          <w:szCs w:val="18"/>
          <w:lang w:eastAsia="en-US"/>
        </w:rPr>
      </w:pPr>
    </w:p>
    <w:p w14:paraId="477B8401" w14:textId="77777777" w:rsidR="00C32610" w:rsidRPr="006E0683" w:rsidRDefault="00C32610" w:rsidP="00C32610">
      <w:pPr>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t xml:space="preserve">           ……………………………………………..</w:t>
      </w:r>
    </w:p>
    <w:p w14:paraId="6884007D" w14:textId="77777777" w:rsidR="00C32610" w:rsidRPr="006E0683" w:rsidRDefault="00C32610" w:rsidP="00C32610">
      <w:pPr>
        <w:spacing w:line="280" w:lineRule="exact"/>
        <w:ind w:left="5323" w:firstLine="349"/>
        <w:rPr>
          <w:rFonts w:ascii="Verdana" w:hAnsi="Verdana"/>
          <w:b/>
          <w:sz w:val="18"/>
          <w:szCs w:val="18"/>
        </w:rPr>
      </w:pPr>
      <w:r w:rsidRPr="006E0683">
        <w:rPr>
          <w:rFonts w:ascii="Verdana" w:hAnsi="Verdana"/>
          <w:sz w:val="18"/>
          <w:szCs w:val="18"/>
        </w:rPr>
        <w:t>Pieczęć i podpis Wykonawcy</w:t>
      </w:r>
    </w:p>
    <w:p w14:paraId="2B13AB5B" w14:textId="77777777" w:rsidR="00C32610" w:rsidRPr="006E0683" w:rsidRDefault="00C32610" w:rsidP="00C32610">
      <w:pPr>
        <w:jc w:val="both"/>
        <w:rPr>
          <w:rFonts w:ascii="Verdana" w:eastAsiaTheme="minorHAnsi" w:hAnsi="Verdana" w:cs="Arial"/>
          <w:i/>
          <w:sz w:val="18"/>
          <w:szCs w:val="18"/>
          <w:lang w:eastAsia="en-US"/>
        </w:rPr>
      </w:pPr>
    </w:p>
    <w:p w14:paraId="2CA183C6" w14:textId="77777777" w:rsidR="00C32610" w:rsidRPr="006E0683" w:rsidRDefault="00C32610" w:rsidP="00C32610">
      <w:pPr>
        <w:jc w:val="both"/>
        <w:rPr>
          <w:rFonts w:ascii="Verdana" w:eastAsiaTheme="minorHAnsi" w:hAnsi="Verdana" w:cs="Arial"/>
          <w:i/>
          <w:sz w:val="18"/>
          <w:szCs w:val="18"/>
          <w:lang w:eastAsia="en-US"/>
        </w:rPr>
      </w:pPr>
    </w:p>
    <w:p w14:paraId="4B4901DE" w14:textId="77777777" w:rsidR="00C32610" w:rsidRPr="006E0683" w:rsidRDefault="00C32610" w:rsidP="00C32610">
      <w:pPr>
        <w:jc w:val="both"/>
        <w:rPr>
          <w:rFonts w:ascii="Verdana" w:eastAsiaTheme="minorHAnsi" w:hAnsi="Verdana" w:cs="Arial"/>
          <w:i/>
          <w:sz w:val="18"/>
          <w:szCs w:val="18"/>
          <w:lang w:eastAsia="en-US"/>
        </w:rPr>
      </w:pPr>
    </w:p>
    <w:p w14:paraId="4AD991AA" w14:textId="77777777" w:rsidR="00C32610" w:rsidRPr="006E0683" w:rsidRDefault="00C32610" w:rsidP="00C32610">
      <w:pPr>
        <w:jc w:val="both"/>
        <w:rPr>
          <w:rFonts w:ascii="Verdana" w:eastAsiaTheme="minorHAnsi" w:hAnsi="Verdana" w:cs="Arial"/>
          <w:i/>
          <w:sz w:val="18"/>
          <w:szCs w:val="18"/>
          <w:lang w:eastAsia="en-US"/>
        </w:rPr>
      </w:pPr>
    </w:p>
    <w:p w14:paraId="17B615CE" w14:textId="77777777" w:rsidR="00C32610" w:rsidRPr="006E0683" w:rsidRDefault="00C32610" w:rsidP="00C32610">
      <w:pPr>
        <w:jc w:val="both"/>
        <w:rPr>
          <w:rFonts w:ascii="Verdana" w:eastAsiaTheme="minorHAnsi" w:hAnsi="Verdana" w:cs="Arial"/>
          <w:i/>
          <w:sz w:val="18"/>
          <w:szCs w:val="18"/>
          <w:lang w:eastAsia="en-US"/>
        </w:rPr>
      </w:pPr>
    </w:p>
    <w:p w14:paraId="3F6F3AA8" w14:textId="77777777" w:rsidR="00C32610" w:rsidRPr="006E0683" w:rsidRDefault="00C32610" w:rsidP="00C32610">
      <w:pPr>
        <w:jc w:val="both"/>
        <w:rPr>
          <w:rFonts w:ascii="Verdana" w:eastAsiaTheme="minorHAnsi" w:hAnsi="Verdana" w:cs="Arial"/>
          <w:sz w:val="18"/>
          <w:szCs w:val="18"/>
          <w:lang w:eastAsia="en-US"/>
        </w:rPr>
      </w:pPr>
      <w:r w:rsidRPr="006E0683">
        <w:rPr>
          <w:rFonts w:cs="Arial"/>
          <w:b/>
          <w:noProof/>
          <w:sz w:val="20"/>
          <w:szCs w:val="20"/>
        </w:rPr>
        <mc:AlternateContent>
          <mc:Choice Requires="wps">
            <w:drawing>
              <wp:inline distT="0" distB="0" distL="0" distR="0" wp14:anchorId="7884E412" wp14:editId="1D2E7A75">
                <wp:extent cx="6059170" cy="485775"/>
                <wp:effectExtent l="0" t="0" r="36830" b="66675"/>
                <wp:docPr id="3"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198EDF6C" w14:textId="77777777" w:rsidR="001254CA" w:rsidRDefault="001254CA" w:rsidP="00C32610">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191DF96B" w14:textId="77777777" w:rsidR="001254CA" w:rsidRPr="00A62AEB" w:rsidRDefault="001254CA" w:rsidP="00C32610">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2DF646C7" w14:textId="77777777" w:rsidR="001254CA" w:rsidRDefault="001254CA" w:rsidP="00C32610">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884E412" id="Prostokąt zaokrąglony 3" o:spid="_x0000_s1028"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" strokecolor="#95b3d7" strokeweight="1pt">
                <v:fill color2="#b8cce4" focus="100%" type="gradient"/>
                <v:shadow on="t" color="#243f60" opacity=".5" offset="1pt"/>
                <v:textbox>
                  <w:txbxContent>
                    <w:p w14:paraId="198EDF6C" w14:textId="77777777" w:rsidR="001254CA" w:rsidRDefault="001254CA" w:rsidP="00C32610">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191DF96B" w14:textId="77777777" w:rsidR="001254CA" w:rsidRPr="00A62AEB" w:rsidRDefault="001254CA" w:rsidP="00C32610">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2DF646C7" w14:textId="77777777" w:rsidR="001254CA" w:rsidRDefault="001254CA" w:rsidP="00C32610">
                      <w:pPr>
                        <w:tabs>
                          <w:tab w:val="left" w:pos="426"/>
                        </w:tabs>
                      </w:pPr>
                    </w:p>
                  </w:txbxContent>
                </v:textbox>
                <w10:anchorlock/>
              </v:roundrect>
            </w:pict>
          </mc:Fallback>
        </mc:AlternateContent>
      </w:r>
    </w:p>
    <w:p w14:paraId="292A0910" w14:textId="77777777" w:rsidR="00C32610" w:rsidRPr="006E0683" w:rsidRDefault="00C32610" w:rsidP="00C32610">
      <w:pPr>
        <w:spacing w:line="360" w:lineRule="auto"/>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Oświadczam, że w stosunku do następującego/</w:t>
      </w:r>
      <w:proofErr w:type="spellStart"/>
      <w:r w:rsidRPr="006E0683">
        <w:rPr>
          <w:rFonts w:ascii="Verdana" w:eastAsiaTheme="minorHAnsi" w:hAnsi="Verdana" w:cs="Arial"/>
          <w:sz w:val="18"/>
          <w:szCs w:val="18"/>
          <w:lang w:eastAsia="en-US"/>
        </w:rPr>
        <w:t>ych</w:t>
      </w:r>
      <w:proofErr w:type="spellEnd"/>
      <w:r w:rsidRPr="006E0683">
        <w:rPr>
          <w:rFonts w:ascii="Verdana" w:eastAsiaTheme="minorHAnsi" w:hAnsi="Verdana" w:cs="Arial"/>
          <w:sz w:val="18"/>
          <w:szCs w:val="18"/>
          <w:lang w:eastAsia="en-US"/>
        </w:rPr>
        <w:t xml:space="preserve"> podmiotu/</w:t>
      </w:r>
      <w:proofErr w:type="spellStart"/>
      <w:r w:rsidRPr="006E0683">
        <w:rPr>
          <w:rFonts w:ascii="Verdana" w:eastAsiaTheme="minorHAnsi" w:hAnsi="Verdana" w:cs="Arial"/>
          <w:sz w:val="18"/>
          <w:szCs w:val="18"/>
          <w:lang w:eastAsia="en-US"/>
        </w:rPr>
        <w:t>tów</w:t>
      </w:r>
      <w:proofErr w:type="spellEnd"/>
      <w:r w:rsidRPr="006E0683">
        <w:rPr>
          <w:rFonts w:ascii="Verdana" w:eastAsiaTheme="minorHAnsi" w:hAnsi="Verdana" w:cs="Arial"/>
          <w:sz w:val="18"/>
          <w:szCs w:val="18"/>
          <w:lang w:eastAsia="en-US"/>
        </w:rPr>
        <w:t>, na którego/</w:t>
      </w:r>
      <w:proofErr w:type="spellStart"/>
      <w:r w:rsidRPr="006E0683">
        <w:rPr>
          <w:rFonts w:ascii="Verdana" w:eastAsiaTheme="minorHAnsi" w:hAnsi="Verdana" w:cs="Arial"/>
          <w:sz w:val="18"/>
          <w:szCs w:val="18"/>
          <w:lang w:eastAsia="en-US"/>
        </w:rPr>
        <w:t>ych</w:t>
      </w:r>
      <w:proofErr w:type="spellEnd"/>
      <w:r w:rsidRPr="006E0683">
        <w:rPr>
          <w:rFonts w:ascii="Verdana" w:eastAsiaTheme="minorHAnsi" w:hAnsi="Verdana" w:cs="Arial"/>
          <w:sz w:val="18"/>
          <w:szCs w:val="18"/>
          <w:lang w:eastAsia="en-US"/>
        </w:rPr>
        <w:t xml:space="preserve"> zasoby powołuję się w niniejszym postępowaniu, tj.:</w:t>
      </w:r>
      <w:r w:rsidRPr="006E0683">
        <w:rPr>
          <w:rFonts w:ascii="Verdana" w:eastAsiaTheme="minorHAnsi" w:hAnsi="Verdana" w:cs="Arial"/>
          <w:sz w:val="21"/>
          <w:szCs w:val="21"/>
          <w:lang w:eastAsia="en-US"/>
        </w:rPr>
        <w:t> ……………………………………………………………</w:t>
      </w:r>
      <w:r w:rsidRPr="006E0683">
        <w:rPr>
          <w:rFonts w:ascii="Verdana" w:eastAsiaTheme="minorHAnsi" w:hAnsi="Verdana" w:cs="Arial"/>
          <w:sz w:val="20"/>
          <w:szCs w:val="20"/>
          <w:lang w:eastAsia="en-US"/>
        </w:rPr>
        <w:t xml:space="preserve"> </w:t>
      </w:r>
      <w:r w:rsidRPr="006E0683">
        <w:rPr>
          <w:rFonts w:ascii="Verdana" w:eastAsiaTheme="minorHAnsi" w:hAnsi="Verdana" w:cs="Arial"/>
          <w:i/>
          <w:sz w:val="16"/>
          <w:szCs w:val="16"/>
          <w:lang w:eastAsia="en-US"/>
        </w:rPr>
        <w:t>(podać pełną nazwę/firmę, adres, a także w zależności od podmiotu: NIP/PESEL, KRS/</w:t>
      </w:r>
      <w:proofErr w:type="spellStart"/>
      <w:r w:rsidRPr="006E0683">
        <w:rPr>
          <w:rFonts w:ascii="Verdana" w:eastAsiaTheme="minorHAnsi" w:hAnsi="Verdana" w:cs="Arial"/>
          <w:i/>
          <w:sz w:val="16"/>
          <w:szCs w:val="16"/>
          <w:lang w:eastAsia="en-US"/>
        </w:rPr>
        <w:t>CEiDG</w:t>
      </w:r>
      <w:proofErr w:type="spellEnd"/>
      <w:r w:rsidRPr="006E0683">
        <w:rPr>
          <w:rFonts w:ascii="Verdana" w:eastAsiaTheme="minorHAnsi" w:hAnsi="Verdana" w:cs="Arial"/>
          <w:i/>
          <w:sz w:val="16"/>
          <w:szCs w:val="16"/>
          <w:lang w:eastAsia="en-US"/>
        </w:rPr>
        <w:t>)</w:t>
      </w:r>
      <w:r w:rsidRPr="006E0683">
        <w:rPr>
          <w:rFonts w:ascii="Verdana" w:eastAsiaTheme="minorHAnsi" w:hAnsi="Verdana" w:cs="Arial"/>
          <w:i/>
          <w:sz w:val="20"/>
          <w:szCs w:val="20"/>
          <w:lang w:eastAsia="en-US"/>
        </w:rPr>
        <w:t xml:space="preserve"> </w:t>
      </w:r>
      <w:r w:rsidRPr="006E0683">
        <w:rPr>
          <w:rFonts w:ascii="Verdana" w:eastAsiaTheme="minorHAnsi" w:hAnsi="Verdana" w:cs="Arial"/>
          <w:sz w:val="18"/>
          <w:szCs w:val="18"/>
          <w:lang w:eastAsia="en-US"/>
        </w:rPr>
        <w:t>nie zachodzą podstawy wykluczenia z postępowania o udzielenie zamówienia.</w:t>
      </w:r>
    </w:p>
    <w:p w14:paraId="4CAA6FF9" w14:textId="77777777" w:rsidR="00C32610" w:rsidRPr="006E0683" w:rsidRDefault="00C32610" w:rsidP="00C32610">
      <w:pPr>
        <w:spacing w:line="360" w:lineRule="auto"/>
        <w:jc w:val="both"/>
        <w:rPr>
          <w:rFonts w:ascii="Arial" w:eastAsiaTheme="minorHAnsi" w:hAnsi="Arial" w:cs="Arial"/>
          <w:sz w:val="20"/>
          <w:szCs w:val="20"/>
          <w:lang w:eastAsia="en-US"/>
        </w:rPr>
      </w:pPr>
    </w:p>
    <w:p w14:paraId="41967009" w14:textId="77777777" w:rsidR="00C32610" w:rsidRPr="006E0683" w:rsidRDefault="00C32610" w:rsidP="00C32610">
      <w:pPr>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 xml:space="preserve">…………….……. </w:t>
      </w:r>
      <w:r w:rsidRPr="006E0683">
        <w:rPr>
          <w:rFonts w:ascii="Verdana" w:eastAsiaTheme="minorHAnsi" w:hAnsi="Verdana" w:cs="Arial"/>
          <w:i/>
          <w:sz w:val="18"/>
          <w:szCs w:val="18"/>
          <w:lang w:eastAsia="en-US"/>
        </w:rPr>
        <w:t xml:space="preserve">(miejscowość), </w:t>
      </w:r>
      <w:r w:rsidRPr="006E0683">
        <w:rPr>
          <w:rFonts w:ascii="Verdana" w:eastAsiaTheme="minorHAnsi" w:hAnsi="Verdana" w:cs="Arial"/>
          <w:sz w:val="18"/>
          <w:szCs w:val="18"/>
          <w:lang w:eastAsia="en-US"/>
        </w:rPr>
        <w:t xml:space="preserve">dnia …………………. r. </w:t>
      </w:r>
    </w:p>
    <w:p w14:paraId="4354D52C" w14:textId="77777777" w:rsidR="00C32610" w:rsidRPr="006E0683" w:rsidRDefault="00C32610" w:rsidP="00C32610">
      <w:pPr>
        <w:jc w:val="both"/>
        <w:rPr>
          <w:rFonts w:ascii="Verdana" w:eastAsiaTheme="minorHAnsi" w:hAnsi="Verdana" w:cs="Arial"/>
          <w:sz w:val="18"/>
          <w:szCs w:val="18"/>
          <w:lang w:eastAsia="en-US"/>
        </w:rPr>
      </w:pPr>
    </w:p>
    <w:p w14:paraId="2882D2E6" w14:textId="77777777" w:rsidR="00C32610" w:rsidRPr="006E0683" w:rsidRDefault="00C32610" w:rsidP="00C32610">
      <w:pPr>
        <w:jc w:val="both"/>
        <w:rPr>
          <w:rFonts w:ascii="Verdana" w:eastAsiaTheme="minorHAnsi" w:hAnsi="Verdana" w:cs="Arial"/>
          <w:sz w:val="18"/>
          <w:szCs w:val="18"/>
          <w:lang w:eastAsia="en-US"/>
        </w:rPr>
      </w:pPr>
    </w:p>
    <w:p w14:paraId="3DE19A32" w14:textId="77777777" w:rsidR="00C32610" w:rsidRPr="006E0683" w:rsidRDefault="00C32610" w:rsidP="00C32610">
      <w:pPr>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t xml:space="preserve">           ……………………………………………..</w:t>
      </w:r>
    </w:p>
    <w:p w14:paraId="12E5456F" w14:textId="77777777" w:rsidR="00C32610" w:rsidRPr="006E0683" w:rsidRDefault="00C32610" w:rsidP="00C32610">
      <w:pPr>
        <w:spacing w:line="280" w:lineRule="exact"/>
        <w:ind w:left="5323" w:firstLine="349"/>
        <w:rPr>
          <w:rFonts w:ascii="Verdana" w:hAnsi="Verdana"/>
          <w:b/>
          <w:sz w:val="18"/>
          <w:szCs w:val="18"/>
        </w:rPr>
      </w:pPr>
      <w:r w:rsidRPr="006E0683">
        <w:rPr>
          <w:rFonts w:ascii="Verdana" w:hAnsi="Verdana"/>
          <w:sz w:val="18"/>
          <w:szCs w:val="18"/>
        </w:rPr>
        <w:t>Pieczęć i podpis Wykonawcy</w:t>
      </w:r>
    </w:p>
    <w:p w14:paraId="00A581EE" w14:textId="77777777" w:rsidR="00C32610" w:rsidRPr="006E0683" w:rsidRDefault="00C32610" w:rsidP="00C32610">
      <w:pPr>
        <w:jc w:val="both"/>
        <w:rPr>
          <w:rFonts w:ascii="Verdana" w:eastAsiaTheme="minorHAnsi" w:hAnsi="Verdana" w:cs="Arial"/>
          <w:i/>
          <w:sz w:val="18"/>
          <w:szCs w:val="18"/>
          <w:lang w:eastAsia="en-US"/>
        </w:rPr>
      </w:pPr>
    </w:p>
    <w:p w14:paraId="68762954" w14:textId="77777777" w:rsidR="00C32610" w:rsidRPr="006E0683" w:rsidRDefault="00C32610" w:rsidP="00C32610">
      <w:pPr>
        <w:jc w:val="both"/>
        <w:rPr>
          <w:rFonts w:ascii="Verdana" w:eastAsiaTheme="minorHAnsi" w:hAnsi="Verdana" w:cs="Arial"/>
          <w:i/>
          <w:sz w:val="18"/>
          <w:szCs w:val="18"/>
          <w:lang w:eastAsia="en-US"/>
        </w:rPr>
      </w:pPr>
    </w:p>
    <w:p w14:paraId="181C5941" w14:textId="77777777" w:rsidR="00C32610" w:rsidRPr="006E0683" w:rsidRDefault="00C32610" w:rsidP="00C32610">
      <w:pPr>
        <w:jc w:val="both"/>
        <w:rPr>
          <w:rFonts w:ascii="Verdana" w:eastAsiaTheme="minorHAnsi" w:hAnsi="Verdana" w:cs="Arial"/>
          <w:i/>
          <w:sz w:val="18"/>
          <w:szCs w:val="18"/>
          <w:lang w:eastAsia="en-US"/>
        </w:rPr>
      </w:pPr>
    </w:p>
    <w:p w14:paraId="1298DA79" w14:textId="77777777" w:rsidR="00C32610" w:rsidRPr="006E0683" w:rsidRDefault="00C32610" w:rsidP="00C32610">
      <w:pPr>
        <w:spacing w:after="60"/>
        <w:jc w:val="both"/>
        <w:rPr>
          <w:rFonts w:ascii="Verdana" w:eastAsiaTheme="minorHAnsi" w:hAnsi="Verdana" w:cs="Arial"/>
          <w:b/>
          <w:sz w:val="18"/>
          <w:szCs w:val="18"/>
          <w:lang w:eastAsia="en-US"/>
        </w:rPr>
      </w:pPr>
      <w:r w:rsidRPr="006E0683">
        <w:rPr>
          <w:rFonts w:cs="Arial"/>
          <w:b/>
          <w:noProof/>
          <w:sz w:val="20"/>
          <w:szCs w:val="20"/>
        </w:rPr>
        <mc:AlternateContent>
          <mc:Choice Requires="wps">
            <w:drawing>
              <wp:inline distT="0" distB="0" distL="0" distR="0" wp14:anchorId="1B1C8DFB" wp14:editId="317FA7DB">
                <wp:extent cx="6059170" cy="600075"/>
                <wp:effectExtent l="0" t="0" r="36830" b="66675"/>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FA14D7B" w14:textId="77777777" w:rsidR="001254CA" w:rsidRPr="00F344AB" w:rsidRDefault="001254CA" w:rsidP="00C32610">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1A265455" w14:textId="77777777" w:rsidR="001254CA" w:rsidRPr="00A62AEB" w:rsidRDefault="001254CA" w:rsidP="00C32610">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4B7E030A" w14:textId="77777777" w:rsidR="001254CA" w:rsidRPr="001B7BA0" w:rsidRDefault="001254CA" w:rsidP="00C32610">
                            <w:pPr>
                              <w:jc w:val="both"/>
                              <w:rPr>
                                <w:rFonts w:ascii="Verdana" w:eastAsiaTheme="minorHAnsi" w:hAnsi="Verdana" w:cs="Arial"/>
                                <w:b/>
                                <w:sz w:val="18"/>
                                <w:szCs w:val="18"/>
                                <w:lang w:eastAsia="en-US"/>
                              </w:rPr>
                            </w:pPr>
                          </w:p>
                          <w:p w14:paraId="3C477F62" w14:textId="77777777" w:rsidR="001254CA" w:rsidRPr="00242C8B" w:rsidRDefault="001254CA" w:rsidP="00C3261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DEEA9E5" w14:textId="77777777" w:rsidR="001254CA" w:rsidRDefault="001254CA" w:rsidP="00C32610">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1B1C8DFB" id="Prostokąt zaokrąglony 8" o:spid="_x0000_s1029"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" strokecolor="#95b3d7" strokeweight="1pt">
                <v:fill color2="#b8cce4" focus="100%" type="gradient"/>
                <v:shadow on="t" color="#243f60" opacity=".5" offset="1pt"/>
                <v:textbox>
                  <w:txbxContent>
                    <w:p w14:paraId="6FA14D7B" w14:textId="77777777" w:rsidR="001254CA" w:rsidRPr="00F344AB" w:rsidRDefault="001254CA" w:rsidP="00C32610">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1A265455" w14:textId="77777777" w:rsidR="001254CA" w:rsidRPr="00A62AEB" w:rsidRDefault="001254CA" w:rsidP="00C32610">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4B7E030A" w14:textId="77777777" w:rsidR="001254CA" w:rsidRPr="001B7BA0" w:rsidRDefault="001254CA" w:rsidP="00C32610">
                      <w:pPr>
                        <w:jc w:val="both"/>
                        <w:rPr>
                          <w:rFonts w:ascii="Verdana" w:eastAsiaTheme="minorHAnsi" w:hAnsi="Verdana" w:cs="Arial"/>
                          <w:b/>
                          <w:sz w:val="18"/>
                          <w:szCs w:val="18"/>
                          <w:lang w:eastAsia="en-US"/>
                        </w:rPr>
                      </w:pPr>
                    </w:p>
                    <w:p w14:paraId="3C477F62" w14:textId="77777777" w:rsidR="001254CA" w:rsidRPr="00242C8B" w:rsidRDefault="001254CA" w:rsidP="00C3261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DEEA9E5" w14:textId="77777777" w:rsidR="001254CA" w:rsidRDefault="001254CA" w:rsidP="00C32610">
                      <w:pPr>
                        <w:tabs>
                          <w:tab w:val="left" w:pos="426"/>
                        </w:tabs>
                      </w:pPr>
                    </w:p>
                  </w:txbxContent>
                </v:textbox>
                <w10:anchorlock/>
              </v:roundrect>
            </w:pict>
          </mc:Fallback>
        </mc:AlternateContent>
      </w:r>
    </w:p>
    <w:p w14:paraId="0D020EDB" w14:textId="77777777" w:rsidR="00C32610" w:rsidRPr="006E0683" w:rsidRDefault="00C32610" w:rsidP="00C32610">
      <w:pPr>
        <w:spacing w:after="60" w:line="360" w:lineRule="auto"/>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Oświadczam, że w stosunku do następującego/</w:t>
      </w:r>
      <w:proofErr w:type="spellStart"/>
      <w:r w:rsidRPr="006E0683">
        <w:rPr>
          <w:rFonts w:ascii="Verdana" w:eastAsiaTheme="minorHAnsi" w:hAnsi="Verdana" w:cs="Arial"/>
          <w:sz w:val="18"/>
          <w:szCs w:val="18"/>
          <w:lang w:eastAsia="en-US"/>
        </w:rPr>
        <w:t>ych</w:t>
      </w:r>
      <w:proofErr w:type="spellEnd"/>
      <w:r w:rsidRPr="006E0683">
        <w:rPr>
          <w:rFonts w:ascii="Verdana" w:eastAsiaTheme="minorHAnsi" w:hAnsi="Verdana" w:cs="Arial"/>
          <w:sz w:val="18"/>
          <w:szCs w:val="18"/>
          <w:lang w:eastAsia="en-US"/>
        </w:rPr>
        <w:t xml:space="preserve"> podmiotu/</w:t>
      </w:r>
      <w:proofErr w:type="spellStart"/>
      <w:r w:rsidRPr="006E0683">
        <w:rPr>
          <w:rFonts w:ascii="Verdana" w:eastAsiaTheme="minorHAnsi" w:hAnsi="Verdana" w:cs="Arial"/>
          <w:sz w:val="18"/>
          <w:szCs w:val="18"/>
          <w:lang w:eastAsia="en-US"/>
        </w:rPr>
        <w:t>tów</w:t>
      </w:r>
      <w:proofErr w:type="spellEnd"/>
      <w:r w:rsidRPr="006E0683">
        <w:rPr>
          <w:rFonts w:ascii="Verdana" w:eastAsiaTheme="minorHAnsi" w:hAnsi="Verdana" w:cs="Arial"/>
          <w:sz w:val="18"/>
          <w:szCs w:val="18"/>
          <w:lang w:eastAsia="en-US"/>
        </w:rPr>
        <w:t>, będącego/</w:t>
      </w:r>
      <w:proofErr w:type="spellStart"/>
      <w:r w:rsidRPr="006E0683">
        <w:rPr>
          <w:rFonts w:ascii="Verdana" w:eastAsiaTheme="minorHAnsi" w:hAnsi="Verdana" w:cs="Arial"/>
          <w:sz w:val="18"/>
          <w:szCs w:val="18"/>
          <w:lang w:eastAsia="en-US"/>
        </w:rPr>
        <w:t>ych</w:t>
      </w:r>
      <w:proofErr w:type="spellEnd"/>
      <w:r w:rsidRPr="006E0683">
        <w:rPr>
          <w:rFonts w:ascii="Verdana" w:eastAsiaTheme="minorHAnsi" w:hAnsi="Verdana" w:cs="Arial"/>
          <w:sz w:val="18"/>
          <w:szCs w:val="18"/>
          <w:lang w:eastAsia="en-US"/>
        </w:rPr>
        <w:t xml:space="preserve"> podwykonawcą/</w:t>
      </w:r>
      <w:proofErr w:type="spellStart"/>
      <w:r w:rsidRPr="006E0683">
        <w:rPr>
          <w:rFonts w:ascii="Verdana" w:eastAsiaTheme="minorHAnsi" w:hAnsi="Verdana" w:cs="Arial"/>
          <w:sz w:val="18"/>
          <w:szCs w:val="18"/>
          <w:lang w:eastAsia="en-US"/>
        </w:rPr>
        <w:t>ami</w:t>
      </w:r>
      <w:proofErr w:type="spellEnd"/>
      <w:r w:rsidRPr="006E0683">
        <w:rPr>
          <w:rFonts w:ascii="Verdana" w:eastAsiaTheme="minorHAnsi" w:hAnsi="Verdana" w:cs="Arial"/>
          <w:sz w:val="18"/>
          <w:szCs w:val="18"/>
          <w:lang w:eastAsia="en-US"/>
        </w:rPr>
        <w:t xml:space="preserve">: ……………………………………………………………………..….…… </w:t>
      </w:r>
      <w:r w:rsidRPr="006E0683">
        <w:rPr>
          <w:rFonts w:ascii="Verdana" w:eastAsiaTheme="minorHAnsi" w:hAnsi="Verdana" w:cs="Arial"/>
          <w:i/>
          <w:sz w:val="18"/>
          <w:szCs w:val="18"/>
          <w:lang w:eastAsia="en-US"/>
        </w:rPr>
        <w:t>(podać pełną nazwę/firmę, adres, a także w zależności od podmiotu: NIP/PESEL, KRS/</w:t>
      </w:r>
      <w:proofErr w:type="spellStart"/>
      <w:r w:rsidRPr="006E0683">
        <w:rPr>
          <w:rFonts w:ascii="Verdana" w:eastAsiaTheme="minorHAnsi" w:hAnsi="Verdana" w:cs="Arial"/>
          <w:i/>
          <w:sz w:val="18"/>
          <w:szCs w:val="18"/>
          <w:lang w:eastAsia="en-US"/>
        </w:rPr>
        <w:t>CEiDG</w:t>
      </w:r>
      <w:proofErr w:type="spellEnd"/>
      <w:r w:rsidRPr="006E0683">
        <w:rPr>
          <w:rFonts w:ascii="Verdana" w:eastAsiaTheme="minorHAnsi" w:hAnsi="Verdana" w:cs="Arial"/>
          <w:i/>
          <w:sz w:val="18"/>
          <w:szCs w:val="18"/>
          <w:lang w:eastAsia="en-US"/>
        </w:rPr>
        <w:t>)</w:t>
      </w:r>
      <w:r w:rsidRPr="006E0683">
        <w:rPr>
          <w:rFonts w:ascii="Verdana" w:eastAsiaTheme="minorHAnsi" w:hAnsi="Verdana" w:cs="Arial"/>
          <w:sz w:val="18"/>
          <w:szCs w:val="18"/>
          <w:lang w:eastAsia="en-US"/>
        </w:rPr>
        <w:t>, nie zachodzą podstawy wykluczenia z postępowania o udzielenie zamówienia.</w:t>
      </w:r>
    </w:p>
    <w:p w14:paraId="23009232" w14:textId="77777777" w:rsidR="00C32610" w:rsidRPr="006E0683" w:rsidRDefault="00C32610" w:rsidP="00C32610">
      <w:pPr>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 xml:space="preserve">…………….……. </w:t>
      </w:r>
      <w:r w:rsidRPr="006E0683">
        <w:rPr>
          <w:rFonts w:ascii="Verdana" w:eastAsiaTheme="minorHAnsi" w:hAnsi="Verdana" w:cs="Arial"/>
          <w:i/>
          <w:sz w:val="18"/>
          <w:szCs w:val="18"/>
          <w:lang w:eastAsia="en-US"/>
        </w:rPr>
        <w:t xml:space="preserve">(miejscowość), </w:t>
      </w:r>
      <w:r w:rsidRPr="006E0683">
        <w:rPr>
          <w:rFonts w:ascii="Verdana" w:eastAsiaTheme="minorHAnsi" w:hAnsi="Verdana" w:cs="Arial"/>
          <w:sz w:val="18"/>
          <w:szCs w:val="18"/>
          <w:lang w:eastAsia="en-US"/>
        </w:rPr>
        <w:t xml:space="preserve">dnia …………………. r. </w:t>
      </w:r>
    </w:p>
    <w:p w14:paraId="67F54933" w14:textId="77777777" w:rsidR="00C32610" w:rsidRPr="006E0683" w:rsidRDefault="00C32610" w:rsidP="00C32610">
      <w:pPr>
        <w:jc w:val="both"/>
        <w:rPr>
          <w:rFonts w:ascii="Verdana" w:eastAsiaTheme="minorHAnsi" w:hAnsi="Verdana" w:cs="Arial"/>
          <w:sz w:val="18"/>
          <w:szCs w:val="18"/>
          <w:lang w:eastAsia="en-US"/>
        </w:rPr>
      </w:pPr>
    </w:p>
    <w:p w14:paraId="48061CD8" w14:textId="77777777" w:rsidR="00C32610" w:rsidRPr="006E0683" w:rsidRDefault="00C32610" w:rsidP="00C32610">
      <w:pPr>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t xml:space="preserve">           …………………………………………….</w:t>
      </w:r>
    </w:p>
    <w:p w14:paraId="2D8D52DA" w14:textId="77777777" w:rsidR="00C32610" w:rsidRPr="006E0683" w:rsidRDefault="00C32610" w:rsidP="00C32610">
      <w:pPr>
        <w:ind w:left="4963" w:firstLine="709"/>
        <w:jc w:val="both"/>
        <w:rPr>
          <w:rFonts w:ascii="Verdana" w:hAnsi="Verdana"/>
          <w:sz w:val="18"/>
          <w:szCs w:val="18"/>
        </w:rPr>
      </w:pPr>
      <w:r w:rsidRPr="006E0683">
        <w:rPr>
          <w:rFonts w:ascii="Verdana" w:hAnsi="Verdana"/>
          <w:sz w:val="18"/>
          <w:szCs w:val="18"/>
        </w:rPr>
        <w:t>Pieczęć i podpis Wykonawcy</w:t>
      </w:r>
    </w:p>
    <w:p w14:paraId="21B03A82" w14:textId="77777777" w:rsidR="00C32610" w:rsidRPr="006E0683" w:rsidRDefault="00C32610" w:rsidP="00C32610">
      <w:pPr>
        <w:ind w:left="4963" w:firstLine="709"/>
        <w:jc w:val="both"/>
        <w:rPr>
          <w:rFonts w:ascii="Verdana" w:eastAsiaTheme="minorHAnsi" w:hAnsi="Verdana" w:cs="Arial"/>
          <w:i/>
          <w:sz w:val="18"/>
          <w:szCs w:val="18"/>
          <w:lang w:eastAsia="en-US"/>
        </w:rPr>
      </w:pPr>
    </w:p>
    <w:p w14:paraId="10F5E9E7" w14:textId="77777777" w:rsidR="00C32610" w:rsidRPr="006E0683" w:rsidRDefault="00C32610" w:rsidP="00C32610">
      <w:pPr>
        <w:ind w:left="4963" w:firstLine="709"/>
        <w:jc w:val="both"/>
        <w:rPr>
          <w:rFonts w:ascii="Verdana" w:eastAsiaTheme="minorHAnsi" w:hAnsi="Verdana" w:cs="Arial"/>
          <w:i/>
          <w:sz w:val="18"/>
          <w:szCs w:val="18"/>
          <w:lang w:eastAsia="en-US"/>
        </w:rPr>
      </w:pPr>
    </w:p>
    <w:p w14:paraId="451AF738" w14:textId="77777777" w:rsidR="00C32610" w:rsidRPr="006E0683" w:rsidRDefault="00C32610" w:rsidP="00C32610">
      <w:pPr>
        <w:spacing w:after="60"/>
        <w:jc w:val="both"/>
        <w:rPr>
          <w:rFonts w:ascii="Verdana" w:eastAsiaTheme="minorHAnsi" w:hAnsi="Verdana" w:cs="Arial"/>
          <w:i/>
          <w:sz w:val="18"/>
          <w:szCs w:val="18"/>
          <w:lang w:eastAsia="en-US"/>
        </w:rPr>
      </w:pPr>
      <w:r w:rsidRPr="006E0683">
        <w:rPr>
          <w:rFonts w:cs="Arial"/>
          <w:b/>
          <w:noProof/>
          <w:sz w:val="20"/>
          <w:szCs w:val="20"/>
        </w:rPr>
        <mc:AlternateContent>
          <mc:Choice Requires="wps">
            <w:drawing>
              <wp:inline distT="0" distB="0" distL="0" distR="0" wp14:anchorId="095755F4" wp14:editId="76891980">
                <wp:extent cx="6059170" cy="276447"/>
                <wp:effectExtent l="0" t="0" r="36830" b="66675"/>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447"/>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437E4E50" w14:textId="77777777" w:rsidR="001254CA" w:rsidRPr="00F344AB" w:rsidRDefault="001254CA" w:rsidP="00C32610">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5F8F3AE9" w14:textId="77777777" w:rsidR="001254CA" w:rsidRPr="00F344AB" w:rsidRDefault="001254CA" w:rsidP="00C32610">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4D3F369" w14:textId="77777777" w:rsidR="001254CA" w:rsidRDefault="001254CA" w:rsidP="00C32610">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095755F4" id="Prostokąt zaokrąglony 7" o:spid="_x0000_s1030"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" strokecolor="#95b3d7" strokeweight="1pt">
                <v:fill color2="#b8cce4" focus="100%" type="gradient"/>
                <v:shadow on="t" color="#243f60" opacity=".5" offset="1pt"/>
                <v:textbox>
                  <w:txbxContent>
                    <w:p w14:paraId="437E4E50" w14:textId="77777777" w:rsidR="001254CA" w:rsidRPr="00F344AB" w:rsidRDefault="001254CA" w:rsidP="00C32610">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5F8F3AE9" w14:textId="77777777" w:rsidR="001254CA" w:rsidRPr="00F344AB" w:rsidRDefault="001254CA" w:rsidP="00C32610">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4D3F369" w14:textId="77777777" w:rsidR="001254CA" w:rsidRDefault="001254CA" w:rsidP="00C32610">
                      <w:pPr>
                        <w:tabs>
                          <w:tab w:val="left" w:pos="426"/>
                        </w:tabs>
                      </w:pPr>
                    </w:p>
                  </w:txbxContent>
                </v:textbox>
                <w10:anchorlock/>
              </v:roundrect>
            </w:pict>
          </mc:Fallback>
        </mc:AlternateContent>
      </w:r>
    </w:p>
    <w:p w14:paraId="368AFC71" w14:textId="77777777" w:rsidR="00C32610" w:rsidRPr="006E0683" w:rsidRDefault="00C32610" w:rsidP="00C32610">
      <w:pPr>
        <w:spacing w:after="60" w:line="280" w:lineRule="exact"/>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 xml:space="preserve">Oświadczam, że wszystkie informacje podane w powyższych oświadczeniach są aktualne </w:t>
      </w:r>
      <w:r w:rsidRPr="006E0683">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0D035C29" w14:textId="77777777" w:rsidR="00C32610" w:rsidRPr="006E0683" w:rsidRDefault="00C32610" w:rsidP="00C32610">
      <w:pPr>
        <w:jc w:val="both"/>
        <w:rPr>
          <w:rFonts w:ascii="Verdana" w:eastAsiaTheme="minorHAnsi" w:hAnsi="Verdana" w:cs="Arial"/>
          <w:sz w:val="18"/>
          <w:szCs w:val="18"/>
          <w:lang w:eastAsia="en-US"/>
        </w:rPr>
      </w:pPr>
    </w:p>
    <w:p w14:paraId="54F353F4" w14:textId="77777777" w:rsidR="00C32610" w:rsidRPr="006E0683" w:rsidRDefault="00C32610" w:rsidP="00C32610">
      <w:pPr>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 xml:space="preserve">…………….……. </w:t>
      </w:r>
      <w:r w:rsidRPr="006E0683">
        <w:rPr>
          <w:rFonts w:ascii="Verdana" w:eastAsiaTheme="minorHAnsi" w:hAnsi="Verdana" w:cs="Arial"/>
          <w:i/>
          <w:sz w:val="18"/>
          <w:szCs w:val="18"/>
          <w:lang w:eastAsia="en-US"/>
        </w:rPr>
        <w:t xml:space="preserve">(miejscowość), </w:t>
      </w:r>
      <w:r w:rsidRPr="006E0683">
        <w:rPr>
          <w:rFonts w:ascii="Verdana" w:eastAsiaTheme="minorHAnsi" w:hAnsi="Verdana" w:cs="Arial"/>
          <w:sz w:val="18"/>
          <w:szCs w:val="18"/>
          <w:lang w:eastAsia="en-US"/>
        </w:rPr>
        <w:t xml:space="preserve">dnia …………………. r. </w:t>
      </w:r>
    </w:p>
    <w:p w14:paraId="15E8A749" w14:textId="77777777" w:rsidR="00C32610" w:rsidRPr="006E0683" w:rsidRDefault="00C32610" w:rsidP="00C32610">
      <w:pPr>
        <w:jc w:val="both"/>
        <w:rPr>
          <w:rFonts w:ascii="Verdana" w:eastAsiaTheme="minorHAnsi" w:hAnsi="Verdana" w:cs="Arial"/>
          <w:sz w:val="18"/>
          <w:szCs w:val="18"/>
          <w:lang w:eastAsia="en-US"/>
        </w:rPr>
      </w:pPr>
    </w:p>
    <w:p w14:paraId="61805601" w14:textId="77777777" w:rsidR="00C32610" w:rsidRPr="006E0683" w:rsidRDefault="00C32610" w:rsidP="00C32610">
      <w:pPr>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t xml:space="preserve">           …………………………………………….</w:t>
      </w:r>
    </w:p>
    <w:p w14:paraId="1370617F" w14:textId="77777777" w:rsidR="00C32610" w:rsidRPr="006E0683" w:rsidRDefault="00C32610" w:rsidP="00C32610">
      <w:pPr>
        <w:tabs>
          <w:tab w:val="right" w:pos="9600"/>
        </w:tabs>
        <w:autoSpaceDE w:val="0"/>
        <w:autoSpaceDN w:val="0"/>
        <w:adjustRightInd w:val="0"/>
        <w:jc w:val="both"/>
        <w:rPr>
          <w:rFonts w:ascii="Verdana" w:hAnsi="Verdana"/>
          <w:sz w:val="18"/>
          <w:szCs w:val="18"/>
        </w:rPr>
      </w:pPr>
      <w:r w:rsidRPr="006E0683">
        <w:rPr>
          <w:rFonts w:ascii="Verdana" w:hAnsi="Verdana"/>
          <w:sz w:val="18"/>
          <w:szCs w:val="18"/>
        </w:rPr>
        <w:t xml:space="preserve">                                                                                          Pieczęć i podpis Wykonawcy</w:t>
      </w:r>
    </w:p>
    <w:p w14:paraId="595905A6" w14:textId="77777777" w:rsidR="00C32610" w:rsidRPr="006E0683" w:rsidRDefault="00C32610" w:rsidP="00C32610">
      <w:pPr>
        <w:spacing w:line="360" w:lineRule="auto"/>
        <w:ind w:left="360"/>
        <w:jc w:val="right"/>
        <w:rPr>
          <w:rFonts w:ascii="Verdana" w:hAnsi="Verdana"/>
          <w:b/>
          <w:sz w:val="18"/>
          <w:szCs w:val="18"/>
        </w:rPr>
      </w:pPr>
    </w:p>
    <w:p w14:paraId="2E3AA21F" w14:textId="77777777" w:rsidR="00C32610" w:rsidRPr="006E0683" w:rsidRDefault="00C32610" w:rsidP="00C32610">
      <w:pPr>
        <w:spacing w:line="280" w:lineRule="exact"/>
        <w:ind w:left="360"/>
        <w:jc w:val="right"/>
        <w:rPr>
          <w:rFonts w:ascii="Verdana" w:hAnsi="Verdana"/>
          <w:b/>
          <w:sz w:val="18"/>
          <w:szCs w:val="18"/>
        </w:rPr>
        <w:sectPr w:rsidR="00C32610" w:rsidRPr="006E0683" w:rsidSect="00D86743">
          <w:headerReference w:type="default" r:id="rId45"/>
          <w:footerReference w:type="even" r:id="rId46"/>
          <w:footerReference w:type="default" r:id="rId47"/>
          <w:headerReference w:type="first" r:id="rId48"/>
          <w:footerReference w:type="first" r:id="rId49"/>
          <w:pgSz w:w="11906" w:h="16838"/>
          <w:pgMar w:top="1247" w:right="1440" w:bottom="1106" w:left="924" w:header="709" w:footer="675" w:gutter="0"/>
          <w:cols w:space="708"/>
          <w:titlePg/>
          <w:docGrid w:linePitch="360"/>
        </w:sectPr>
      </w:pPr>
    </w:p>
    <w:p w14:paraId="46841E80" w14:textId="78429200" w:rsidR="00E41B31" w:rsidRPr="006E0683" w:rsidRDefault="00E41B31" w:rsidP="00E41B31">
      <w:pPr>
        <w:pStyle w:val="Nagwek3"/>
        <w:spacing w:line="240" w:lineRule="exact"/>
        <w:rPr>
          <w:rFonts w:eastAsiaTheme="majorEastAsia"/>
          <w:color w:val="auto"/>
        </w:rPr>
      </w:pPr>
      <w:r w:rsidRPr="006E0683">
        <w:rPr>
          <w:rFonts w:eastAsiaTheme="majorEastAsia"/>
          <w:color w:val="auto"/>
        </w:rPr>
        <w:lastRenderedPageBreak/>
        <w:t xml:space="preserve">Załącznik nr </w:t>
      </w:r>
      <w:r w:rsidR="005673B9" w:rsidRPr="006E0683">
        <w:rPr>
          <w:rFonts w:eastAsiaTheme="majorEastAsia"/>
          <w:color w:val="auto"/>
        </w:rPr>
        <w:t>4</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02CDFA43" w14:textId="77777777" w:rsidR="00E41B31" w:rsidRPr="006E0683" w:rsidRDefault="00E41B31" w:rsidP="00E41B31">
      <w:pPr>
        <w:tabs>
          <w:tab w:val="left" w:pos="0"/>
          <w:tab w:val="right" w:pos="9720"/>
        </w:tabs>
        <w:spacing w:line="240" w:lineRule="exact"/>
        <w:ind w:right="-97"/>
        <w:jc w:val="center"/>
        <w:rPr>
          <w:rFonts w:ascii="Verdana" w:hAnsi="Verdana"/>
          <w:bCs/>
          <w:sz w:val="18"/>
          <w:u w:val="single"/>
        </w:rPr>
      </w:pPr>
    </w:p>
    <w:p w14:paraId="33068AB9"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D049F66"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5563BB69"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E197D30"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2E496AB"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674FE40"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cs="Arial"/>
          <w:b/>
          <w:noProof/>
          <w:sz w:val="20"/>
          <w:szCs w:val="20"/>
        </w:rPr>
        <mc:AlternateContent>
          <mc:Choice Requires="wps">
            <w:drawing>
              <wp:inline distT="0" distB="0" distL="0" distR="0" wp14:anchorId="0C546182" wp14:editId="1C2D6051">
                <wp:extent cx="6059170" cy="818515"/>
                <wp:effectExtent l="0" t="0" r="36830" b="57785"/>
                <wp:docPr id="1"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81851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5132AF6A" w14:textId="77777777" w:rsidR="001254CA" w:rsidRPr="00242C8B" w:rsidRDefault="001254CA"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37FE25E" w14:textId="77777777" w:rsidR="001254CA" w:rsidRPr="00BB7F10" w:rsidRDefault="001254CA" w:rsidP="0001664E">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2C1BEE91" w14:textId="77777777" w:rsidR="001254CA" w:rsidRPr="00BB7F10" w:rsidRDefault="001254CA" w:rsidP="0001664E">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6896C9F6" w14:textId="77777777" w:rsidR="001254CA" w:rsidRPr="00242C8B" w:rsidRDefault="001254CA"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BCEC5B8" w14:textId="77777777" w:rsidR="001254CA" w:rsidRDefault="001254CA" w:rsidP="00E41B31">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0C546182" id="Prostokąt zaokrąglony 1" o:spid="_x0000_s1031" style="width:477.1pt;height:64.4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" strokecolor="#95b3d7" strokeweight="1pt">
                <v:fill color2="#b8cce4" focus="100%" type="gradient"/>
                <v:shadow on="t" color="#243f60" opacity=".5" offset="1pt"/>
                <v:textbox>
                  <w:txbxContent>
                    <w:p w14:paraId="5132AF6A" w14:textId="77777777" w:rsidR="001254CA" w:rsidRPr="00242C8B" w:rsidRDefault="001254CA"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37FE25E" w14:textId="77777777" w:rsidR="001254CA" w:rsidRPr="00BB7F10" w:rsidRDefault="001254CA" w:rsidP="0001664E">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2C1BEE91" w14:textId="77777777" w:rsidR="001254CA" w:rsidRPr="00BB7F10" w:rsidRDefault="001254CA" w:rsidP="0001664E">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6896C9F6" w14:textId="77777777" w:rsidR="001254CA" w:rsidRPr="00242C8B" w:rsidRDefault="001254CA"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BCEC5B8" w14:textId="77777777" w:rsidR="001254CA" w:rsidRDefault="001254CA" w:rsidP="00E41B31">
                      <w:pPr>
                        <w:tabs>
                          <w:tab w:val="left" w:pos="426"/>
                        </w:tabs>
                      </w:pPr>
                    </w:p>
                  </w:txbxContent>
                </v:textbox>
                <w10:anchorlock/>
              </v:roundrect>
            </w:pict>
          </mc:Fallback>
        </mc:AlternateContent>
      </w:r>
    </w:p>
    <w:p w14:paraId="014ADF2E"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7695832" w14:textId="77777777" w:rsidR="0001664E" w:rsidRPr="006E0683" w:rsidRDefault="0001664E" w:rsidP="0001664E">
      <w:pPr>
        <w:tabs>
          <w:tab w:val="left" w:pos="0"/>
          <w:tab w:val="left" w:pos="6379"/>
          <w:tab w:val="left" w:pos="6521"/>
          <w:tab w:val="right" w:pos="9356"/>
          <w:tab w:val="right" w:pos="9720"/>
        </w:tabs>
        <w:ind w:right="470"/>
        <w:jc w:val="both"/>
        <w:rPr>
          <w:rFonts w:ascii="Verdana" w:hAnsi="Verdana"/>
          <w:i/>
          <w:sz w:val="18"/>
          <w:u w:val="single"/>
        </w:rPr>
      </w:pPr>
      <w:r w:rsidRPr="006E0683">
        <w:rPr>
          <w:rFonts w:ascii="Verdana" w:hAnsi="Verdana"/>
          <w:i/>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6E0683">
        <w:rPr>
          <w:rFonts w:ascii="Verdana" w:hAnsi="Verdana"/>
          <w:i/>
          <w:sz w:val="18"/>
          <w:u w:val="single"/>
        </w:rPr>
        <w:t>Pzp</w:t>
      </w:r>
      <w:proofErr w:type="spellEnd"/>
      <w:r w:rsidRPr="006E0683">
        <w:rPr>
          <w:rFonts w:ascii="Verdana" w:hAnsi="Verdana"/>
          <w:i/>
          <w:sz w:val="18"/>
          <w:u w:val="single"/>
        </w:rPr>
        <w:t>)</w:t>
      </w:r>
    </w:p>
    <w:p w14:paraId="306099FD"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0500542F"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8AA42CF"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 xml:space="preserve">Zarejestrowana nazwa Wykonawcy  </w:t>
      </w:r>
    </w:p>
    <w:p w14:paraId="36D1FC71"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30CE593D"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774238FF"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291858C"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63BD2FE3"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 xml:space="preserve">                      </w:t>
      </w:r>
    </w:p>
    <w:p w14:paraId="6BE3041C"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Adres</w:t>
      </w:r>
    </w:p>
    <w:p w14:paraId="7F218E8B"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5666BBF"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054064F8"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26E24C3"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2684F5D4"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55D78734"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86AB0C7"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NIP …..........................................................     Regon …..............................................................</w:t>
      </w:r>
    </w:p>
    <w:p w14:paraId="400CA8CC" w14:textId="77777777" w:rsidR="00E41B31" w:rsidRPr="006E0683" w:rsidRDefault="00E41B31" w:rsidP="00E41B31">
      <w:pPr>
        <w:tabs>
          <w:tab w:val="right" w:pos="9720"/>
        </w:tabs>
        <w:spacing w:line="240" w:lineRule="exact"/>
        <w:ind w:right="-97"/>
        <w:rPr>
          <w:rFonts w:ascii="Verdana" w:hAnsi="Verdana"/>
          <w:sz w:val="18"/>
        </w:rPr>
      </w:pPr>
    </w:p>
    <w:p w14:paraId="58EB3E6A" w14:textId="77777777" w:rsidR="0001664E" w:rsidRPr="006E0683" w:rsidRDefault="0001664E" w:rsidP="0001664E">
      <w:pPr>
        <w:spacing w:line="240" w:lineRule="exact"/>
        <w:ind w:right="-97"/>
        <w:rPr>
          <w:rFonts w:ascii="Verdana" w:hAnsi="Verdana"/>
          <w:sz w:val="18"/>
          <w:szCs w:val="18"/>
        </w:rPr>
      </w:pPr>
    </w:p>
    <w:p w14:paraId="37327172"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 xml:space="preserve">Oświadczam, </w:t>
      </w:r>
      <w:r w:rsidRPr="006E0683">
        <w:rPr>
          <w:rFonts w:ascii="Verdana" w:hAnsi="Verdana"/>
          <w:b/>
          <w:sz w:val="18"/>
          <w:szCs w:val="18"/>
        </w:rPr>
        <w:t>że należę / nie należę</w:t>
      </w:r>
      <w:r w:rsidRPr="006E0683">
        <w:rPr>
          <w:rFonts w:ascii="Verdana" w:hAnsi="Verdana"/>
          <w:sz w:val="18"/>
          <w:szCs w:val="18"/>
        </w:rPr>
        <w:t xml:space="preserve">* do tej samej grupy kapitałowej, o której mowa w art. 24 ust. 1 pkt 23 </w:t>
      </w:r>
      <w:proofErr w:type="spellStart"/>
      <w:r w:rsidRPr="006E0683">
        <w:rPr>
          <w:rFonts w:ascii="Verdana" w:hAnsi="Verdana"/>
          <w:sz w:val="18"/>
          <w:szCs w:val="18"/>
        </w:rPr>
        <w:t>Pzp</w:t>
      </w:r>
      <w:proofErr w:type="spellEnd"/>
    </w:p>
    <w:p w14:paraId="2536F0CB" w14:textId="77777777" w:rsidR="0001664E" w:rsidRPr="006E0683" w:rsidRDefault="0001664E" w:rsidP="0001664E">
      <w:pPr>
        <w:spacing w:line="240" w:lineRule="exact"/>
        <w:ind w:right="-97"/>
        <w:rPr>
          <w:rFonts w:ascii="Verdana" w:hAnsi="Verdana"/>
          <w:sz w:val="18"/>
          <w:szCs w:val="18"/>
        </w:rPr>
      </w:pPr>
    </w:p>
    <w:p w14:paraId="47C04F12" w14:textId="77777777" w:rsidR="0001664E" w:rsidRPr="006E0683" w:rsidRDefault="0001664E" w:rsidP="0001664E">
      <w:pPr>
        <w:spacing w:line="240" w:lineRule="exact"/>
        <w:ind w:right="-97"/>
        <w:rPr>
          <w:rFonts w:ascii="Verdana" w:hAnsi="Verdana"/>
          <w:sz w:val="18"/>
          <w:szCs w:val="18"/>
        </w:rPr>
      </w:pPr>
    </w:p>
    <w:p w14:paraId="37A64FA3" w14:textId="77777777" w:rsidR="0001664E" w:rsidRPr="006E0683" w:rsidRDefault="0001664E" w:rsidP="0001664E">
      <w:pPr>
        <w:spacing w:line="240" w:lineRule="exact"/>
        <w:ind w:right="-97"/>
        <w:rPr>
          <w:rFonts w:ascii="Verdana" w:hAnsi="Verdana"/>
          <w:sz w:val="18"/>
          <w:szCs w:val="18"/>
        </w:rPr>
      </w:pPr>
    </w:p>
    <w:p w14:paraId="024A01DA"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(Poniższą część wypełnić w razie przynależności do tej samej grupy kapitałowej):</w:t>
      </w:r>
    </w:p>
    <w:p w14:paraId="6C35AF4E" w14:textId="77777777" w:rsidR="0001664E" w:rsidRPr="006E0683" w:rsidRDefault="0001664E" w:rsidP="0001664E">
      <w:pPr>
        <w:spacing w:line="240" w:lineRule="exact"/>
        <w:ind w:right="-97"/>
        <w:rPr>
          <w:rFonts w:ascii="Verdana" w:hAnsi="Verdana"/>
          <w:sz w:val="18"/>
          <w:szCs w:val="18"/>
        </w:rPr>
      </w:pPr>
    </w:p>
    <w:p w14:paraId="62933C7F" w14:textId="77777777" w:rsidR="0001664E" w:rsidRPr="006E0683" w:rsidRDefault="0001664E" w:rsidP="0001664E">
      <w:pPr>
        <w:spacing w:line="240" w:lineRule="exact"/>
        <w:ind w:right="-97"/>
        <w:rPr>
          <w:rFonts w:ascii="Verdana" w:hAnsi="Verdana"/>
          <w:sz w:val="18"/>
          <w:szCs w:val="18"/>
        </w:rPr>
      </w:pPr>
    </w:p>
    <w:p w14:paraId="4584B9F7"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Do grupy kapitałowej należą oprócz mnie:</w:t>
      </w:r>
    </w:p>
    <w:p w14:paraId="0FDF0CCE"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w:t>
      </w:r>
    </w:p>
    <w:p w14:paraId="7AFAE6AA"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w:t>
      </w:r>
    </w:p>
    <w:p w14:paraId="067011EE"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 xml:space="preserve">………………………………………………………… </w:t>
      </w:r>
    </w:p>
    <w:p w14:paraId="146C88D7" w14:textId="77777777" w:rsidR="0001664E" w:rsidRPr="006E0683" w:rsidRDefault="0001664E" w:rsidP="0001664E">
      <w:pPr>
        <w:spacing w:line="240" w:lineRule="exact"/>
        <w:ind w:right="-97"/>
        <w:rPr>
          <w:rFonts w:ascii="Verdana" w:hAnsi="Verdana"/>
          <w:sz w:val="18"/>
          <w:szCs w:val="18"/>
        </w:rPr>
      </w:pPr>
    </w:p>
    <w:p w14:paraId="22CA6E7C" w14:textId="77777777" w:rsidR="0001664E" w:rsidRPr="006E0683" w:rsidRDefault="0001664E" w:rsidP="0001664E">
      <w:pPr>
        <w:spacing w:line="240" w:lineRule="exact"/>
        <w:ind w:right="-97"/>
        <w:rPr>
          <w:rFonts w:ascii="Verdana" w:hAnsi="Verdana"/>
          <w:sz w:val="18"/>
          <w:szCs w:val="18"/>
        </w:rPr>
      </w:pPr>
    </w:p>
    <w:p w14:paraId="4AFD3E5F"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(o ile dotyczy) Przedstawiam następujące dowody, że powiązania z innym Wykonawcą nie prowadzą do zakłócenia konkurencji w niniejszym postępowaniu:</w:t>
      </w:r>
    </w:p>
    <w:p w14:paraId="704EAC9C"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w:t>
      </w:r>
    </w:p>
    <w:p w14:paraId="1540BE4E"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w:t>
      </w:r>
    </w:p>
    <w:p w14:paraId="6FD183E2"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w:t>
      </w:r>
    </w:p>
    <w:p w14:paraId="53BD753A" w14:textId="77777777" w:rsidR="0001664E" w:rsidRPr="006E0683" w:rsidRDefault="0001664E" w:rsidP="0001664E">
      <w:pPr>
        <w:spacing w:line="240" w:lineRule="exact"/>
        <w:ind w:right="-97"/>
        <w:rPr>
          <w:rFonts w:ascii="Verdana" w:hAnsi="Verdana"/>
          <w:sz w:val="18"/>
          <w:szCs w:val="18"/>
        </w:rPr>
      </w:pPr>
    </w:p>
    <w:p w14:paraId="122192F8" w14:textId="77777777" w:rsidR="0001664E" w:rsidRPr="006E0683" w:rsidRDefault="0001664E" w:rsidP="0001664E">
      <w:pPr>
        <w:spacing w:line="240" w:lineRule="exact"/>
        <w:ind w:right="-97"/>
        <w:rPr>
          <w:rFonts w:ascii="Verdana" w:hAnsi="Verdana"/>
          <w:sz w:val="18"/>
          <w:szCs w:val="18"/>
        </w:rPr>
      </w:pPr>
    </w:p>
    <w:p w14:paraId="2D0FF9B4"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*zaznaczyć właściwe</w:t>
      </w:r>
    </w:p>
    <w:p w14:paraId="69F7B667" w14:textId="77777777" w:rsidR="00E41B31" w:rsidRPr="006E0683" w:rsidRDefault="00E41B31" w:rsidP="00E41B31">
      <w:pPr>
        <w:spacing w:line="240" w:lineRule="exact"/>
        <w:ind w:right="-97"/>
        <w:rPr>
          <w:rFonts w:ascii="Arial" w:hAnsi="Arial" w:cs="Arial"/>
          <w:sz w:val="22"/>
        </w:rPr>
      </w:pPr>
    </w:p>
    <w:p w14:paraId="75F43711" w14:textId="77777777" w:rsidR="00E41B31" w:rsidRPr="006E0683" w:rsidRDefault="00E41B31" w:rsidP="00E41B31">
      <w:pPr>
        <w:spacing w:line="240" w:lineRule="exact"/>
        <w:ind w:right="-97"/>
        <w:rPr>
          <w:rFonts w:ascii="Verdana" w:hAnsi="Verdana"/>
          <w:sz w:val="18"/>
        </w:rPr>
      </w:pPr>
      <w:r w:rsidRPr="006E0683">
        <w:rPr>
          <w:rFonts w:ascii="Verdana" w:hAnsi="Verdana"/>
          <w:sz w:val="18"/>
        </w:rPr>
        <w:t>Data                                                                                              Pieczęć i podpis Wykonawcy</w:t>
      </w:r>
    </w:p>
    <w:p w14:paraId="34F17E2A" w14:textId="77777777" w:rsidR="00E41B31" w:rsidRPr="006E0683" w:rsidRDefault="00E41B31" w:rsidP="00E41B31">
      <w:pPr>
        <w:spacing w:line="240" w:lineRule="exact"/>
        <w:ind w:right="-97"/>
        <w:jc w:val="both"/>
      </w:pPr>
    </w:p>
    <w:p w14:paraId="2F81D5D2" w14:textId="77777777" w:rsidR="00E41B31" w:rsidRPr="006E0683" w:rsidRDefault="00E41B31" w:rsidP="00E41B31">
      <w:pPr>
        <w:spacing w:line="240" w:lineRule="exact"/>
        <w:ind w:right="-178"/>
        <w:jc w:val="both"/>
      </w:pPr>
    </w:p>
    <w:p w14:paraId="22F4947C" w14:textId="77777777" w:rsidR="00E41B31" w:rsidRPr="006E0683" w:rsidRDefault="00E41B31" w:rsidP="00E41B31">
      <w:pPr>
        <w:spacing w:line="240" w:lineRule="exact"/>
        <w:ind w:left="2410" w:right="44" w:hanging="2410"/>
        <w:jc w:val="both"/>
        <w:rPr>
          <w:rFonts w:ascii="Felix Titling" w:hAnsi="Felix Titling"/>
          <w:b/>
          <w:bCs/>
          <w:sz w:val="18"/>
          <w:szCs w:val="18"/>
        </w:rPr>
      </w:pPr>
      <w:r w:rsidRPr="006E0683">
        <w:rPr>
          <w:rFonts w:ascii="Felix Titling" w:hAnsi="Felix Titling"/>
          <w:b/>
          <w:bCs/>
          <w:sz w:val="18"/>
          <w:szCs w:val="18"/>
        </w:rPr>
        <w:t>……………………</w:t>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t>………………………………………..</w:t>
      </w:r>
    </w:p>
    <w:p w14:paraId="634D5669" w14:textId="77777777" w:rsidR="001F203B" w:rsidRPr="006E0683" w:rsidRDefault="001F203B" w:rsidP="00E41B31">
      <w:pPr>
        <w:spacing w:line="240" w:lineRule="exact"/>
        <w:ind w:right="-178"/>
        <w:jc w:val="both"/>
        <w:sectPr w:rsidR="001F203B" w:rsidRPr="006E0683" w:rsidSect="00D86743">
          <w:pgSz w:w="11906" w:h="16838"/>
          <w:pgMar w:top="1247" w:right="1440" w:bottom="1106" w:left="924" w:header="709" w:footer="675" w:gutter="0"/>
          <w:cols w:space="708"/>
          <w:titlePg/>
          <w:docGrid w:linePitch="360"/>
        </w:sectPr>
      </w:pPr>
    </w:p>
    <w:p w14:paraId="1BF11F8F" w14:textId="23648BA1" w:rsidR="00E41B31" w:rsidRPr="006E0683" w:rsidRDefault="00E41B31" w:rsidP="00E41B31">
      <w:pPr>
        <w:spacing w:line="240" w:lineRule="exact"/>
        <w:ind w:right="-178"/>
        <w:jc w:val="both"/>
      </w:pPr>
    </w:p>
    <w:p w14:paraId="6FBAE516" w14:textId="133F3F7B" w:rsidR="00E41B31" w:rsidRPr="006E0683" w:rsidRDefault="00E41B31" w:rsidP="00E41B31">
      <w:pPr>
        <w:pStyle w:val="Nagwek3"/>
        <w:spacing w:line="240" w:lineRule="exact"/>
        <w:rPr>
          <w:rFonts w:eastAsiaTheme="majorEastAsia"/>
          <w:color w:val="auto"/>
        </w:rPr>
      </w:pPr>
      <w:r w:rsidRPr="006E0683">
        <w:rPr>
          <w:rFonts w:eastAsiaTheme="majorEastAsia"/>
          <w:color w:val="auto"/>
        </w:rPr>
        <w:t xml:space="preserve">Załącznik nr </w:t>
      </w:r>
      <w:r w:rsidR="005673B9" w:rsidRPr="006E0683">
        <w:rPr>
          <w:rFonts w:eastAsiaTheme="majorEastAsia"/>
          <w:color w:val="auto"/>
        </w:rPr>
        <w:t>5</w:t>
      </w:r>
      <w:r w:rsidRPr="006E0683">
        <w:rPr>
          <w:rFonts w:eastAsiaTheme="majorEastAsia"/>
          <w:color w:val="auto"/>
        </w:rPr>
        <w:t xml:space="preserve"> do </w:t>
      </w:r>
      <w:proofErr w:type="spellStart"/>
      <w:r w:rsidRPr="006E0683">
        <w:rPr>
          <w:rFonts w:eastAsiaTheme="majorEastAsia"/>
          <w:color w:val="auto"/>
        </w:rPr>
        <w:t>Siwz</w:t>
      </w:r>
      <w:proofErr w:type="spellEnd"/>
    </w:p>
    <w:p w14:paraId="47CC18E4" w14:textId="522419A9" w:rsidR="00996160" w:rsidRPr="006E0683" w:rsidRDefault="00996160" w:rsidP="00996160">
      <w:pPr>
        <w:spacing w:line="240" w:lineRule="exact"/>
        <w:jc w:val="center"/>
        <w:rPr>
          <w:rFonts w:ascii="Verdana" w:eastAsiaTheme="majorEastAsia" w:hAnsi="Verdana"/>
          <w:b/>
          <w:sz w:val="18"/>
          <w:szCs w:val="18"/>
        </w:rPr>
      </w:pPr>
      <w:r w:rsidRPr="006E0683">
        <w:rPr>
          <w:rFonts w:ascii="Verdana" w:eastAsiaTheme="majorEastAsia" w:hAnsi="Verdana"/>
          <w:b/>
          <w:sz w:val="18"/>
          <w:szCs w:val="18"/>
        </w:rPr>
        <w:t xml:space="preserve">UMOWA  nr UMW / </w:t>
      </w:r>
      <w:r w:rsidR="006267F6">
        <w:rPr>
          <w:rFonts w:ascii="Verdana" w:eastAsiaTheme="majorEastAsia" w:hAnsi="Verdana"/>
          <w:b/>
          <w:sz w:val="18"/>
          <w:szCs w:val="18"/>
        </w:rPr>
        <w:t>I</w:t>
      </w:r>
      <w:r w:rsidRPr="006E0683">
        <w:rPr>
          <w:rFonts w:ascii="Verdana" w:eastAsiaTheme="majorEastAsia" w:hAnsi="Verdana"/>
          <w:b/>
          <w:sz w:val="18"/>
          <w:szCs w:val="18"/>
        </w:rPr>
        <w:t xml:space="preserve">Z / PN – </w:t>
      </w:r>
      <w:r w:rsidR="00DF1163">
        <w:rPr>
          <w:rFonts w:ascii="Verdana" w:eastAsiaTheme="majorEastAsia" w:hAnsi="Verdana"/>
          <w:b/>
          <w:sz w:val="18"/>
          <w:szCs w:val="18"/>
        </w:rPr>
        <w:t>9</w:t>
      </w:r>
      <w:r w:rsidRPr="006E0683">
        <w:rPr>
          <w:rFonts w:ascii="Verdana" w:eastAsiaTheme="majorEastAsia" w:hAnsi="Verdana"/>
          <w:b/>
          <w:sz w:val="18"/>
          <w:szCs w:val="18"/>
        </w:rPr>
        <w:t xml:space="preserve"> / 1</w:t>
      </w:r>
      <w:r w:rsidR="00DF1163">
        <w:rPr>
          <w:rFonts w:ascii="Verdana" w:eastAsiaTheme="majorEastAsia" w:hAnsi="Verdana"/>
          <w:b/>
          <w:sz w:val="18"/>
          <w:szCs w:val="18"/>
        </w:rPr>
        <w:t>9</w:t>
      </w:r>
      <w:r w:rsidR="003B28BF" w:rsidRPr="006E0683">
        <w:rPr>
          <w:rFonts w:ascii="Verdana" w:eastAsiaTheme="majorEastAsia" w:hAnsi="Verdana"/>
          <w:b/>
          <w:sz w:val="18"/>
          <w:szCs w:val="18"/>
        </w:rPr>
        <w:t xml:space="preserve"> </w:t>
      </w:r>
      <w:r w:rsidRPr="006E0683">
        <w:rPr>
          <w:rFonts w:ascii="Verdana" w:eastAsiaTheme="majorEastAsia" w:hAnsi="Verdana"/>
          <w:b/>
          <w:sz w:val="18"/>
          <w:szCs w:val="18"/>
        </w:rPr>
        <w:t>– WZÓR</w:t>
      </w:r>
    </w:p>
    <w:p w14:paraId="4BCD26A9" w14:textId="77777777" w:rsidR="00D30DD2" w:rsidRPr="006E0683" w:rsidRDefault="00D30DD2" w:rsidP="00D30DD2">
      <w:pPr>
        <w:spacing w:after="60" w:line="240" w:lineRule="exact"/>
        <w:ind w:right="-112"/>
        <w:rPr>
          <w:rFonts w:ascii="Verdana" w:hAnsi="Verdana"/>
          <w:b/>
          <w:sz w:val="18"/>
          <w:szCs w:val="18"/>
        </w:rPr>
      </w:pPr>
    </w:p>
    <w:p w14:paraId="1850F1F0" w14:textId="7781F839" w:rsidR="00D30DD2" w:rsidRPr="006E0683" w:rsidRDefault="00D30DD2" w:rsidP="00D30DD2">
      <w:pPr>
        <w:spacing w:after="60" w:line="240" w:lineRule="exact"/>
        <w:jc w:val="both"/>
        <w:rPr>
          <w:rFonts w:ascii="Verdana" w:eastAsia="Calibri" w:hAnsi="Verdana"/>
          <w:sz w:val="18"/>
          <w:szCs w:val="18"/>
          <w:lang w:eastAsia="en-US"/>
        </w:rPr>
      </w:pPr>
      <w:r w:rsidRPr="006E0683">
        <w:rPr>
          <w:rFonts w:ascii="Verdana" w:eastAsia="Calibri" w:hAnsi="Verdana"/>
          <w:sz w:val="18"/>
          <w:szCs w:val="18"/>
          <w:lang w:eastAsia="en-US"/>
        </w:rPr>
        <w:t xml:space="preserve">sporządzona w dniu [………] zgodnie z przepisami ustawy z dnia 29. 01. 2004 r. Prawo zamówień publicznych </w:t>
      </w:r>
      <w:r w:rsidRPr="006E0683">
        <w:rPr>
          <w:rFonts w:ascii="Verdana" w:hAnsi="Verdana"/>
          <w:sz w:val="18"/>
          <w:szCs w:val="18"/>
        </w:rPr>
        <w:t>(tekst jedn. – Dz. U. z 2018 r., poz. 1986)</w:t>
      </w:r>
      <w:r w:rsidRPr="006E0683">
        <w:rPr>
          <w:rFonts w:ascii="Verdana" w:eastAsia="Calibri" w:hAnsi="Verdana"/>
          <w:sz w:val="18"/>
          <w:szCs w:val="18"/>
          <w:lang w:eastAsia="en-US"/>
        </w:rPr>
        <w:t>,</w:t>
      </w:r>
      <w:r w:rsidR="00DB0CDD">
        <w:rPr>
          <w:rFonts w:ascii="Verdana" w:eastAsia="Calibri" w:hAnsi="Verdana"/>
          <w:sz w:val="18"/>
          <w:szCs w:val="18"/>
          <w:lang w:eastAsia="en-US"/>
        </w:rPr>
        <w:t xml:space="preserve"> </w:t>
      </w:r>
      <w:r w:rsidR="00DB0CDD" w:rsidRPr="00D40D2C">
        <w:rPr>
          <w:rFonts w:ascii="Verdana" w:eastAsia="Calibri" w:hAnsi="Verdana"/>
          <w:sz w:val="18"/>
          <w:szCs w:val="18"/>
          <w:lang w:eastAsia="en-US"/>
        </w:rPr>
        <w:t>zwanej dalej „</w:t>
      </w:r>
      <w:proofErr w:type="spellStart"/>
      <w:r w:rsidR="00DB0CDD" w:rsidRPr="00D40D2C">
        <w:rPr>
          <w:rFonts w:ascii="Verdana" w:eastAsia="Calibri" w:hAnsi="Verdana"/>
          <w:sz w:val="18"/>
          <w:szCs w:val="18"/>
          <w:lang w:eastAsia="en-US"/>
        </w:rPr>
        <w:t>Pzp</w:t>
      </w:r>
      <w:proofErr w:type="spellEnd"/>
      <w:r w:rsidR="00DB0CDD" w:rsidRPr="00D40D2C">
        <w:rPr>
          <w:rFonts w:ascii="Verdana" w:eastAsia="Calibri" w:hAnsi="Verdana"/>
          <w:sz w:val="18"/>
          <w:szCs w:val="18"/>
          <w:lang w:eastAsia="en-US"/>
        </w:rPr>
        <w:t>”,</w:t>
      </w:r>
      <w:r w:rsidRPr="00D40D2C">
        <w:rPr>
          <w:rFonts w:ascii="Verdana" w:eastAsia="Calibri" w:hAnsi="Verdana"/>
          <w:sz w:val="18"/>
          <w:szCs w:val="18"/>
          <w:lang w:eastAsia="en-US"/>
        </w:rPr>
        <w:t xml:space="preserve"> </w:t>
      </w:r>
      <w:r w:rsidRPr="006E0683">
        <w:rPr>
          <w:rFonts w:ascii="Verdana" w:eastAsia="Calibri" w:hAnsi="Verdana"/>
          <w:sz w:val="18"/>
          <w:szCs w:val="18"/>
          <w:lang w:eastAsia="en-US"/>
        </w:rPr>
        <w:t>pomiędzy:</w:t>
      </w:r>
    </w:p>
    <w:p w14:paraId="745E327E" w14:textId="77777777" w:rsidR="00D30DD2" w:rsidRPr="006E0683" w:rsidRDefault="00D30DD2" w:rsidP="00D30DD2">
      <w:pPr>
        <w:spacing w:after="60" w:line="240" w:lineRule="exact"/>
        <w:rPr>
          <w:rFonts w:eastAsiaTheme="majorEastAsia"/>
          <w:lang w:eastAsia="en-US"/>
        </w:rPr>
      </w:pPr>
    </w:p>
    <w:p w14:paraId="5CC3EF5A" w14:textId="77777777" w:rsidR="00D30DD2" w:rsidRPr="006E0683" w:rsidRDefault="00D30DD2" w:rsidP="00D30DD2">
      <w:pPr>
        <w:spacing w:line="240" w:lineRule="exact"/>
        <w:rPr>
          <w:rFonts w:asciiTheme="minorHAnsi" w:eastAsiaTheme="minorHAnsi" w:hAnsiTheme="minorHAnsi" w:cstheme="minorBidi"/>
          <w:b/>
          <w:sz w:val="22"/>
          <w:szCs w:val="22"/>
          <w:lang w:eastAsia="en-US"/>
        </w:rPr>
      </w:pPr>
      <w:r w:rsidRPr="006E0683">
        <w:rPr>
          <w:rFonts w:asciiTheme="minorHAnsi" w:eastAsiaTheme="minorHAnsi" w:hAnsiTheme="minorHAnsi" w:cstheme="minorBidi"/>
          <w:b/>
          <w:sz w:val="22"/>
          <w:szCs w:val="22"/>
          <w:lang w:eastAsia="en-US"/>
        </w:rPr>
        <w:t xml:space="preserve">Uniwersytetem Medycznym we Wrocławiu </w:t>
      </w:r>
    </w:p>
    <w:p w14:paraId="63C238F8" w14:textId="77777777" w:rsidR="00D30DD2" w:rsidRPr="006E0683" w:rsidRDefault="00D30DD2" w:rsidP="00D30DD2">
      <w:pPr>
        <w:spacing w:line="240" w:lineRule="exact"/>
        <w:rPr>
          <w:rFonts w:asciiTheme="minorHAnsi" w:eastAsiaTheme="minorHAnsi" w:hAnsiTheme="minorHAnsi" w:cstheme="minorBidi"/>
          <w:b/>
          <w:sz w:val="22"/>
          <w:szCs w:val="22"/>
          <w:lang w:eastAsia="en-US"/>
        </w:rPr>
      </w:pPr>
      <w:r w:rsidRPr="006E0683">
        <w:rPr>
          <w:rFonts w:asciiTheme="minorHAnsi" w:eastAsiaTheme="minorHAnsi" w:hAnsiTheme="minorHAnsi" w:cstheme="minorBidi"/>
          <w:sz w:val="22"/>
          <w:szCs w:val="22"/>
          <w:lang w:eastAsia="en-US"/>
        </w:rPr>
        <w:t xml:space="preserve">Wybrzeże L. Pasteura 1, 50-367 Wrocław   </w:t>
      </w:r>
    </w:p>
    <w:p w14:paraId="2D1063CD" w14:textId="77777777" w:rsidR="00D30DD2" w:rsidRPr="006E0683" w:rsidRDefault="00D30DD2" w:rsidP="00D30DD2">
      <w:pPr>
        <w:spacing w:line="240" w:lineRule="exact"/>
        <w:rPr>
          <w:rFonts w:asciiTheme="minorHAnsi" w:eastAsiaTheme="minorHAnsi" w:hAnsiTheme="minorHAnsi" w:cstheme="minorBidi"/>
          <w:b/>
          <w:sz w:val="22"/>
          <w:szCs w:val="22"/>
          <w:lang w:eastAsia="en-US"/>
        </w:rPr>
      </w:pPr>
      <w:r w:rsidRPr="006E0683">
        <w:rPr>
          <w:rFonts w:asciiTheme="minorHAnsi" w:eastAsiaTheme="minorHAnsi" w:hAnsiTheme="minorHAnsi" w:cstheme="minorBidi"/>
          <w:sz w:val="22"/>
          <w:szCs w:val="22"/>
          <w:lang w:eastAsia="en-US"/>
        </w:rPr>
        <w:t xml:space="preserve">tel. 71 / 784-10-02,  fax. 71 / 784-00-07    </w:t>
      </w:r>
    </w:p>
    <w:p w14:paraId="68D183EA" w14:textId="77777777" w:rsidR="00D30DD2" w:rsidRPr="006E0683" w:rsidRDefault="00D30DD2" w:rsidP="00D30DD2">
      <w:pPr>
        <w:spacing w:line="240" w:lineRule="exact"/>
        <w:rPr>
          <w:rFonts w:asciiTheme="minorHAnsi" w:eastAsiaTheme="minorHAnsi" w:hAnsiTheme="minorHAnsi" w:cstheme="minorBidi"/>
          <w:b/>
          <w:sz w:val="22"/>
          <w:szCs w:val="22"/>
          <w:lang w:eastAsia="en-US"/>
        </w:rPr>
      </w:pPr>
      <w:r w:rsidRPr="006E0683">
        <w:rPr>
          <w:rFonts w:asciiTheme="minorHAnsi" w:eastAsiaTheme="minorHAnsi" w:hAnsiTheme="minorHAnsi" w:cstheme="minorBidi"/>
          <w:sz w:val="22"/>
          <w:szCs w:val="22"/>
          <w:lang w:eastAsia="en-US"/>
        </w:rPr>
        <w:t>NIP:  896-000-57-79,  REGON:  000288981</w:t>
      </w:r>
      <w:r w:rsidRPr="006E0683">
        <w:rPr>
          <w:rFonts w:asciiTheme="minorHAnsi" w:eastAsiaTheme="minorHAnsi" w:hAnsiTheme="minorHAnsi" w:cstheme="minorBidi"/>
          <w:sz w:val="22"/>
          <w:szCs w:val="22"/>
          <w:lang w:eastAsia="en-US"/>
        </w:rPr>
        <w:br/>
        <w:t xml:space="preserve">          </w:t>
      </w:r>
    </w:p>
    <w:p w14:paraId="48BE9D0C" w14:textId="77777777" w:rsidR="00D30DD2" w:rsidRPr="006E0683" w:rsidRDefault="00D30DD2" w:rsidP="00D30DD2">
      <w:pPr>
        <w:spacing w:line="240" w:lineRule="exact"/>
        <w:ind w:right="-286"/>
        <w:rPr>
          <w:rFonts w:ascii="Verdana" w:eastAsia="Calibri" w:hAnsi="Verdana"/>
          <w:sz w:val="18"/>
          <w:szCs w:val="18"/>
          <w:lang w:eastAsia="en-US"/>
        </w:rPr>
      </w:pPr>
      <w:r w:rsidRPr="006E0683">
        <w:rPr>
          <w:rFonts w:ascii="Verdana" w:eastAsia="Calibri" w:hAnsi="Verdana"/>
          <w:sz w:val="18"/>
          <w:szCs w:val="18"/>
          <w:lang w:eastAsia="en-US"/>
        </w:rPr>
        <w:t>który reprezentuje: ………………………………………………………………………………………………………………..</w:t>
      </w:r>
    </w:p>
    <w:p w14:paraId="539BA48F" w14:textId="77777777" w:rsidR="00D30DD2" w:rsidRPr="006E0683" w:rsidRDefault="00D30DD2" w:rsidP="00D30DD2">
      <w:pPr>
        <w:spacing w:line="240" w:lineRule="exact"/>
        <w:ind w:right="-286"/>
        <w:rPr>
          <w:rFonts w:ascii="Verdana" w:eastAsia="Calibri" w:hAnsi="Verdana"/>
          <w:sz w:val="16"/>
          <w:szCs w:val="16"/>
          <w:lang w:eastAsia="en-US"/>
        </w:rPr>
      </w:pPr>
    </w:p>
    <w:p w14:paraId="1504DB91" w14:textId="77777777" w:rsidR="00D30DD2" w:rsidRPr="006E0683" w:rsidRDefault="00D30DD2" w:rsidP="00D30DD2">
      <w:pPr>
        <w:spacing w:line="240" w:lineRule="exact"/>
        <w:ind w:right="-286"/>
        <w:rPr>
          <w:rFonts w:ascii="Verdana" w:eastAsia="Calibri" w:hAnsi="Verdana"/>
          <w:sz w:val="18"/>
          <w:szCs w:val="18"/>
          <w:lang w:eastAsia="en-US"/>
        </w:rPr>
      </w:pPr>
      <w:r w:rsidRPr="006E0683">
        <w:rPr>
          <w:rFonts w:ascii="Verdana" w:eastAsia="Calibri" w:hAnsi="Verdana"/>
          <w:sz w:val="18"/>
          <w:szCs w:val="18"/>
          <w:lang w:eastAsia="en-US"/>
        </w:rPr>
        <w:t xml:space="preserve">zwanym dalej </w:t>
      </w:r>
      <w:r w:rsidRPr="006E0683">
        <w:rPr>
          <w:rFonts w:ascii="Verdana" w:eastAsia="Calibri" w:hAnsi="Verdana"/>
          <w:b/>
          <w:sz w:val="18"/>
          <w:szCs w:val="18"/>
          <w:lang w:eastAsia="en-US"/>
        </w:rPr>
        <w:t>„Zamawiającym”</w:t>
      </w:r>
    </w:p>
    <w:p w14:paraId="76680671" w14:textId="77777777" w:rsidR="00D30DD2" w:rsidRPr="006E0683" w:rsidRDefault="00D30DD2" w:rsidP="00D30DD2">
      <w:pPr>
        <w:spacing w:line="240" w:lineRule="exact"/>
        <w:ind w:right="-286"/>
        <w:rPr>
          <w:rFonts w:ascii="Verdana" w:eastAsia="Calibri" w:hAnsi="Verdana"/>
          <w:sz w:val="16"/>
          <w:szCs w:val="16"/>
          <w:lang w:eastAsia="en-US"/>
        </w:rPr>
      </w:pPr>
    </w:p>
    <w:p w14:paraId="0FCC02CF" w14:textId="77777777" w:rsidR="00D30DD2" w:rsidRPr="006E0683" w:rsidRDefault="00D30DD2" w:rsidP="00D30DD2">
      <w:pPr>
        <w:spacing w:line="240" w:lineRule="exact"/>
        <w:ind w:right="-286"/>
        <w:rPr>
          <w:rFonts w:ascii="Verdana" w:eastAsia="Calibri" w:hAnsi="Verdana"/>
          <w:sz w:val="18"/>
          <w:szCs w:val="18"/>
          <w:lang w:eastAsia="en-US"/>
        </w:rPr>
      </w:pPr>
      <w:r w:rsidRPr="006E0683">
        <w:rPr>
          <w:rFonts w:ascii="Verdana" w:eastAsia="Calibri" w:hAnsi="Verdana"/>
          <w:sz w:val="18"/>
          <w:szCs w:val="18"/>
          <w:lang w:eastAsia="en-US"/>
        </w:rPr>
        <w:t>a:</w:t>
      </w:r>
    </w:p>
    <w:p w14:paraId="20946617" w14:textId="77777777" w:rsidR="00D30DD2" w:rsidRPr="006E0683" w:rsidRDefault="00D30DD2" w:rsidP="00D30DD2">
      <w:pPr>
        <w:spacing w:line="240" w:lineRule="exact"/>
        <w:ind w:right="-286"/>
        <w:rPr>
          <w:rFonts w:ascii="Verdana" w:eastAsia="Calibri" w:hAnsi="Verdana"/>
          <w:sz w:val="16"/>
          <w:szCs w:val="16"/>
          <w:lang w:eastAsia="en-US"/>
        </w:rPr>
      </w:pPr>
    </w:p>
    <w:p w14:paraId="781D3E3E" w14:textId="77777777" w:rsidR="00D30DD2" w:rsidRPr="006E0683" w:rsidRDefault="00D30DD2" w:rsidP="00D30DD2">
      <w:pPr>
        <w:spacing w:line="240" w:lineRule="exact"/>
        <w:ind w:right="-286"/>
        <w:rPr>
          <w:rFonts w:ascii="Verdana" w:eastAsia="Calibri" w:hAnsi="Verdana"/>
          <w:sz w:val="18"/>
          <w:szCs w:val="18"/>
          <w:lang w:eastAsia="en-US"/>
        </w:rPr>
      </w:pPr>
      <w:r w:rsidRPr="006E0683">
        <w:rPr>
          <w:rFonts w:ascii="Verdana" w:eastAsia="Calibri" w:hAnsi="Verdana"/>
          <w:sz w:val="18"/>
          <w:szCs w:val="18"/>
          <w:lang w:eastAsia="en-US"/>
        </w:rPr>
        <w:t>………………………………………………………………………………………………………………..</w:t>
      </w:r>
    </w:p>
    <w:p w14:paraId="14E9D214" w14:textId="77777777" w:rsidR="00D30DD2" w:rsidRPr="006E0683" w:rsidRDefault="00D30DD2" w:rsidP="00D30DD2">
      <w:pPr>
        <w:spacing w:line="240" w:lineRule="exact"/>
        <w:ind w:right="-286"/>
        <w:rPr>
          <w:rFonts w:ascii="Verdana" w:eastAsia="Calibri" w:hAnsi="Verdana"/>
          <w:sz w:val="18"/>
          <w:szCs w:val="18"/>
          <w:lang w:eastAsia="en-US"/>
        </w:rPr>
      </w:pPr>
    </w:p>
    <w:p w14:paraId="692CFEFD" w14:textId="77777777" w:rsidR="00D30DD2" w:rsidRPr="006E0683" w:rsidRDefault="00D30DD2" w:rsidP="00D30DD2">
      <w:pPr>
        <w:spacing w:line="240" w:lineRule="exact"/>
        <w:ind w:right="-286"/>
        <w:rPr>
          <w:rFonts w:ascii="Verdana" w:eastAsia="Calibri" w:hAnsi="Verdana"/>
          <w:sz w:val="18"/>
          <w:szCs w:val="18"/>
          <w:lang w:eastAsia="en-US"/>
        </w:rPr>
      </w:pPr>
      <w:r w:rsidRPr="006E0683">
        <w:rPr>
          <w:rFonts w:ascii="Verdana" w:eastAsia="Calibri" w:hAnsi="Verdana"/>
          <w:sz w:val="18"/>
          <w:szCs w:val="18"/>
          <w:lang w:eastAsia="en-US"/>
        </w:rPr>
        <w:t xml:space="preserve">który reprezentuje:     </w:t>
      </w:r>
      <w:r w:rsidRPr="006E0683">
        <w:rPr>
          <w:rFonts w:asciiTheme="minorHAnsi" w:eastAsiaTheme="minorHAnsi" w:hAnsiTheme="minorHAnsi" w:cstheme="minorBidi"/>
          <w:sz w:val="22"/>
          <w:szCs w:val="22"/>
          <w:lang w:eastAsia="en-US"/>
        </w:rPr>
        <w:t>………………………………………………………………………………………………………………</w:t>
      </w:r>
    </w:p>
    <w:p w14:paraId="7E3F12D0" w14:textId="77777777" w:rsidR="00D30DD2" w:rsidRPr="006E0683" w:rsidRDefault="00D30DD2" w:rsidP="00D30DD2">
      <w:pPr>
        <w:spacing w:line="240" w:lineRule="exact"/>
        <w:rPr>
          <w:rFonts w:asciiTheme="minorHAnsi" w:eastAsiaTheme="minorHAnsi" w:hAnsiTheme="minorHAnsi" w:cstheme="minorBidi"/>
          <w:sz w:val="22"/>
          <w:szCs w:val="22"/>
          <w:lang w:eastAsia="en-US"/>
        </w:rPr>
      </w:pPr>
    </w:p>
    <w:p w14:paraId="54C1ACC6" w14:textId="77777777" w:rsidR="00D30DD2" w:rsidRPr="006E0683" w:rsidRDefault="00D30DD2" w:rsidP="00D30DD2">
      <w:pPr>
        <w:spacing w:line="240" w:lineRule="exact"/>
        <w:rPr>
          <w:rFonts w:asciiTheme="minorHAnsi" w:eastAsiaTheme="minorHAnsi" w:hAnsiTheme="minorHAnsi" w:cstheme="minorBidi"/>
          <w:sz w:val="22"/>
          <w:szCs w:val="22"/>
          <w:lang w:eastAsia="en-US"/>
        </w:rPr>
      </w:pPr>
      <w:r w:rsidRPr="006E0683">
        <w:rPr>
          <w:rFonts w:asciiTheme="minorHAnsi" w:eastAsiaTheme="minorHAnsi" w:hAnsiTheme="minorHAnsi" w:cstheme="minorBidi"/>
          <w:sz w:val="22"/>
          <w:szCs w:val="22"/>
          <w:lang w:eastAsia="en-US"/>
        </w:rPr>
        <w:t xml:space="preserve">zwanym dalej </w:t>
      </w:r>
      <w:r w:rsidRPr="006E0683">
        <w:rPr>
          <w:rFonts w:asciiTheme="minorHAnsi" w:eastAsiaTheme="minorHAnsi" w:hAnsiTheme="minorHAnsi" w:cstheme="minorBidi"/>
          <w:b/>
          <w:sz w:val="22"/>
          <w:szCs w:val="22"/>
          <w:lang w:eastAsia="en-US"/>
        </w:rPr>
        <w:t>„Wykonawcą”</w:t>
      </w:r>
      <w:r w:rsidRPr="006E0683">
        <w:rPr>
          <w:rFonts w:asciiTheme="minorHAnsi" w:eastAsiaTheme="minorHAnsi" w:hAnsiTheme="minorHAnsi" w:cstheme="minorBidi"/>
          <w:sz w:val="22"/>
          <w:szCs w:val="22"/>
          <w:lang w:eastAsia="en-US"/>
        </w:rPr>
        <w:t xml:space="preserve"> </w:t>
      </w:r>
    </w:p>
    <w:p w14:paraId="250E0179" w14:textId="77777777" w:rsidR="00D30DD2" w:rsidRPr="006E0683" w:rsidRDefault="00D30DD2" w:rsidP="00D30DD2">
      <w:pPr>
        <w:spacing w:line="240" w:lineRule="exact"/>
        <w:ind w:right="-286"/>
        <w:jc w:val="both"/>
        <w:rPr>
          <w:rFonts w:ascii="Verdana" w:hAnsi="Verdana"/>
          <w:sz w:val="18"/>
          <w:szCs w:val="18"/>
          <w:lang w:eastAsia="en-US"/>
        </w:rPr>
      </w:pPr>
    </w:p>
    <w:p w14:paraId="255B34C2" w14:textId="77777777" w:rsidR="00D30DD2" w:rsidRPr="006E0683" w:rsidRDefault="00D30DD2" w:rsidP="00D30DD2">
      <w:pPr>
        <w:spacing w:line="240" w:lineRule="exact"/>
        <w:ind w:right="-286"/>
        <w:jc w:val="both"/>
        <w:rPr>
          <w:rFonts w:ascii="Verdana" w:hAnsi="Verdana"/>
          <w:b/>
          <w:sz w:val="18"/>
          <w:szCs w:val="18"/>
          <w:lang w:eastAsia="en-US"/>
        </w:rPr>
      </w:pPr>
      <w:r w:rsidRPr="006E0683">
        <w:rPr>
          <w:rFonts w:ascii="Verdana" w:hAnsi="Verdana"/>
          <w:sz w:val="18"/>
          <w:szCs w:val="18"/>
          <w:lang w:eastAsia="en-US"/>
        </w:rPr>
        <w:t xml:space="preserve">łącznie zwanymi dalej </w:t>
      </w:r>
      <w:r w:rsidRPr="006E0683">
        <w:rPr>
          <w:rFonts w:ascii="Verdana" w:hAnsi="Verdana"/>
          <w:b/>
          <w:sz w:val="18"/>
          <w:szCs w:val="18"/>
          <w:lang w:eastAsia="en-US"/>
        </w:rPr>
        <w:t>„Stronami”</w:t>
      </w:r>
      <w:r w:rsidRPr="006E0683">
        <w:rPr>
          <w:rFonts w:ascii="Verdana" w:hAnsi="Verdana"/>
          <w:sz w:val="18"/>
          <w:szCs w:val="18"/>
          <w:lang w:eastAsia="en-US"/>
        </w:rPr>
        <w:t xml:space="preserve"> lub oddzielnie </w:t>
      </w:r>
      <w:r w:rsidRPr="006E0683">
        <w:rPr>
          <w:rFonts w:ascii="Verdana" w:hAnsi="Verdana"/>
          <w:b/>
          <w:sz w:val="18"/>
          <w:szCs w:val="18"/>
          <w:lang w:eastAsia="en-US"/>
        </w:rPr>
        <w:t>„Stroną”</w:t>
      </w:r>
    </w:p>
    <w:p w14:paraId="3703B9FD" w14:textId="77777777" w:rsidR="00D30DD2" w:rsidRPr="006E0683" w:rsidRDefault="00D30DD2" w:rsidP="00D30DD2">
      <w:pPr>
        <w:spacing w:after="60" w:line="240" w:lineRule="exact"/>
        <w:ind w:left="360" w:right="-286"/>
        <w:jc w:val="both"/>
        <w:rPr>
          <w:rFonts w:ascii="Verdana" w:hAnsi="Verdana"/>
          <w:sz w:val="18"/>
          <w:szCs w:val="18"/>
          <w:lang w:eastAsia="en-US"/>
        </w:rPr>
      </w:pPr>
    </w:p>
    <w:p w14:paraId="2502EBA4" w14:textId="2E481771" w:rsidR="00D30DD2" w:rsidRPr="006E0683" w:rsidRDefault="00D30DD2" w:rsidP="00D30DD2">
      <w:pPr>
        <w:spacing w:after="60" w:line="240" w:lineRule="exact"/>
        <w:jc w:val="both"/>
        <w:rPr>
          <w:rFonts w:ascii="Verdana" w:hAnsi="Verdana"/>
          <w:sz w:val="18"/>
          <w:szCs w:val="18"/>
          <w:lang w:eastAsia="en-US"/>
        </w:rPr>
      </w:pPr>
      <w:r w:rsidRPr="006E0683">
        <w:rPr>
          <w:rFonts w:ascii="Verdana" w:hAnsi="Verdana"/>
          <w:sz w:val="18"/>
          <w:szCs w:val="18"/>
          <w:lang w:eastAsia="en-US"/>
        </w:rPr>
        <w:t>W wyniku rozstrzygniętego postępowania o udzielenie</w:t>
      </w:r>
      <w:r w:rsidR="006267F6">
        <w:rPr>
          <w:rFonts w:ascii="Verdana" w:hAnsi="Verdana"/>
          <w:sz w:val="18"/>
          <w:szCs w:val="18"/>
          <w:lang w:eastAsia="en-US"/>
        </w:rPr>
        <w:t xml:space="preserve"> zamówienia publicznego nr UMW/I</w:t>
      </w:r>
      <w:r w:rsidRPr="006E0683">
        <w:rPr>
          <w:rFonts w:ascii="Verdana" w:hAnsi="Verdana"/>
          <w:sz w:val="18"/>
          <w:szCs w:val="18"/>
          <w:lang w:eastAsia="en-US"/>
        </w:rPr>
        <w:t>Z/</w:t>
      </w:r>
      <w:r w:rsidRPr="006E0683">
        <w:rPr>
          <w:rFonts w:ascii="Verdana" w:hAnsi="Verdana"/>
          <w:bCs/>
          <w:sz w:val="18"/>
          <w:szCs w:val="18"/>
          <w:lang w:eastAsia="en-US"/>
        </w:rPr>
        <w:t>PN–</w:t>
      </w:r>
      <w:r w:rsidR="00DF1163">
        <w:rPr>
          <w:rFonts w:ascii="Verdana" w:hAnsi="Verdana"/>
          <w:bCs/>
          <w:sz w:val="18"/>
          <w:szCs w:val="18"/>
          <w:lang w:eastAsia="en-US"/>
        </w:rPr>
        <w:t>9</w:t>
      </w:r>
      <w:r w:rsidRPr="006E0683">
        <w:rPr>
          <w:rFonts w:ascii="Verdana" w:hAnsi="Verdana"/>
          <w:bCs/>
          <w:sz w:val="18"/>
          <w:szCs w:val="18"/>
          <w:lang w:eastAsia="en-US"/>
        </w:rPr>
        <w:t>/1</w:t>
      </w:r>
      <w:r w:rsidR="00DF1163">
        <w:rPr>
          <w:rFonts w:ascii="Verdana" w:hAnsi="Verdana"/>
          <w:bCs/>
          <w:sz w:val="18"/>
          <w:szCs w:val="18"/>
          <w:lang w:eastAsia="en-US"/>
        </w:rPr>
        <w:t xml:space="preserve">9 </w:t>
      </w:r>
      <w:r w:rsidR="00DF1163">
        <w:rPr>
          <w:rFonts w:ascii="Verdana" w:hAnsi="Verdana"/>
          <w:bCs/>
          <w:sz w:val="18"/>
          <w:szCs w:val="18"/>
          <w:lang w:eastAsia="en-US"/>
        </w:rPr>
        <w:br/>
        <w:t>część …..</w:t>
      </w:r>
      <w:r w:rsidRPr="006E0683">
        <w:rPr>
          <w:rFonts w:ascii="Verdana" w:hAnsi="Verdana"/>
          <w:bCs/>
          <w:sz w:val="18"/>
          <w:szCs w:val="18"/>
          <w:lang w:eastAsia="en-US"/>
        </w:rPr>
        <w:t>,</w:t>
      </w:r>
      <w:r w:rsidRPr="006E0683">
        <w:rPr>
          <w:rFonts w:ascii="Verdana" w:hAnsi="Verdana"/>
          <w:sz w:val="18"/>
          <w:szCs w:val="18"/>
          <w:lang w:eastAsia="en-US"/>
        </w:rPr>
        <w:t xml:space="preserve"> prowadzonego w trybie przetargu nieograniczonego, zawarta zostaje umowa następującej treści:</w:t>
      </w:r>
    </w:p>
    <w:p w14:paraId="7C16A60D" w14:textId="77777777" w:rsidR="00D30DD2" w:rsidRPr="006E0683" w:rsidRDefault="00D30DD2" w:rsidP="00D30DD2">
      <w:pPr>
        <w:spacing w:after="60" w:line="240" w:lineRule="exact"/>
        <w:jc w:val="center"/>
        <w:rPr>
          <w:rFonts w:ascii="Verdana" w:eastAsia="Tahoma" w:hAnsi="Verdana"/>
          <w:b/>
          <w:bCs/>
          <w:sz w:val="18"/>
          <w:szCs w:val="18"/>
          <w:u w:color="000000"/>
          <w:bdr w:val="nil"/>
        </w:rPr>
      </w:pPr>
    </w:p>
    <w:p w14:paraId="0BED38C3" w14:textId="77777777" w:rsidR="00D30DD2" w:rsidRPr="006E0683" w:rsidRDefault="00D30DD2" w:rsidP="00D30DD2">
      <w:pPr>
        <w:pStyle w:val="Nagwek4"/>
        <w:spacing w:after="60" w:line="240" w:lineRule="exact"/>
        <w:rPr>
          <w:rFonts w:eastAsia="Tahoma"/>
          <w:u w:color="000000"/>
          <w:bdr w:val="nil"/>
        </w:rPr>
      </w:pPr>
      <w:r w:rsidRPr="006E0683">
        <w:rPr>
          <w:rFonts w:eastAsia="Tahoma"/>
          <w:u w:color="000000"/>
          <w:bdr w:val="nil"/>
        </w:rPr>
        <w:t>§ 1 Przedmiot umowy</w:t>
      </w:r>
    </w:p>
    <w:p w14:paraId="26A74405" w14:textId="7B1D73FD" w:rsidR="00D30DD2" w:rsidRPr="0039129F" w:rsidRDefault="00D30DD2" w:rsidP="00E3411B">
      <w:pPr>
        <w:pStyle w:val="Akapitzlist"/>
        <w:numPr>
          <w:ilvl w:val="0"/>
          <w:numId w:val="48"/>
        </w:numPr>
        <w:tabs>
          <w:tab w:val="clear" w:pos="720"/>
          <w:tab w:val="num" w:pos="426"/>
        </w:tabs>
        <w:spacing w:after="60" w:line="240" w:lineRule="exact"/>
        <w:ind w:left="425" w:hanging="425"/>
        <w:contextualSpacing w:val="0"/>
        <w:jc w:val="both"/>
        <w:rPr>
          <w:rFonts w:ascii="Verdana" w:eastAsia="Tahoma" w:hAnsi="Verdana"/>
          <w:bCs/>
          <w:sz w:val="18"/>
          <w:szCs w:val="18"/>
          <w:u w:color="000000"/>
          <w:bdr w:val="nil"/>
        </w:rPr>
      </w:pPr>
      <w:r w:rsidRPr="00D40D2C">
        <w:rPr>
          <w:rFonts w:ascii="Verdana" w:eastAsia="Tahoma" w:hAnsi="Verdana"/>
          <w:bCs/>
          <w:sz w:val="18"/>
          <w:szCs w:val="18"/>
          <w:u w:color="000000"/>
          <w:bdr w:val="nil"/>
        </w:rPr>
        <w:t xml:space="preserve">Przedmiotem umowy jest: </w:t>
      </w:r>
      <w:r w:rsidR="0039129F" w:rsidRPr="00D40D2C">
        <w:rPr>
          <w:rFonts w:ascii="Verdana" w:eastAsia="Tahoma" w:hAnsi="Verdana"/>
          <w:bCs/>
          <w:sz w:val="18"/>
          <w:szCs w:val="18"/>
          <w:u w:color="000000"/>
          <w:bdr w:val="nil"/>
        </w:rPr>
        <w:t xml:space="preserve">Dostawa sprzętu </w:t>
      </w:r>
      <w:r w:rsidR="00BF3604" w:rsidRPr="00D40D2C">
        <w:rPr>
          <w:rFonts w:ascii="Century Gothic" w:hAnsi="Century Gothic"/>
          <w:bCs/>
          <w:sz w:val="20"/>
          <w:szCs w:val="20"/>
        </w:rPr>
        <w:t>laboratoryjnego i</w:t>
      </w:r>
      <w:r w:rsidR="00BF3604" w:rsidRPr="00D40D2C">
        <w:rPr>
          <w:rFonts w:ascii="Verdana" w:eastAsia="Tahoma" w:hAnsi="Verdana"/>
          <w:bCs/>
          <w:sz w:val="18"/>
          <w:szCs w:val="18"/>
          <w:u w:color="000000"/>
          <w:bdr w:val="nil"/>
        </w:rPr>
        <w:t xml:space="preserve"> </w:t>
      </w:r>
      <w:r w:rsidR="0039129F" w:rsidRPr="00D40D2C">
        <w:rPr>
          <w:rFonts w:ascii="Verdana" w:eastAsia="Tahoma" w:hAnsi="Verdana"/>
          <w:bCs/>
          <w:sz w:val="18"/>
          <w:szCs w:val="18"/>
          <w:u w:color="000000"/>
          <w:bdr w:val="nil"/>
        </w:rPr>
        <w:t>diagnostycznego na potrzeby jednostek organizacyjnych Uniwersytetu Medycznego we Wrocławiu,</w:t>
      </w:r>
      <w:r w:rsidR="007D14EE" w:rsidRPr="00D40D2C">
        <w:rPr>
          <w:rFonts w:ascii="Verdana" w:eastAsia="Tahoma" w:hAnsi="Verdana"/>
          <w:bCs/>
          <w:sz w:val="18"/>
          <w:szCs w:val="18"/>
          <w:u w:color="000000"/>
          <w:bdr w:val="nil"/>
        </w:rPr>
        <w:t xml:space="preserve"> tj.: (odpowiednio dla części: </w:t>
      </w:r>
      <w:r w:rsidR="00C548AC">
        <w:rPr>
          <w:rFonts w:ascii="Verdana" w:eastAsia="Tahoma" w:hAnsi="Verdana"/>
          <w:bCs/>
          <w:sz w:val="18"/>
          <w:szCs w:val="18"/>
          <w:u w:color="000000"/>
          <w:bdr w:val="nil"/>
        </w:rPr>
        <w:br/>
      </w:r>
      <w:r w:rsidR="007D14EE" w:rsidRPr="00D40D2C">
        <w:rPr>
          <w:rFonts w:ascii="Verdana" w:eastAsia="Tahoma" w:hAnsi="Verdana"/>
          <w:bCs/>
          <w:sz w:val="18"/>
          <w:szCs w:val="18"/>
          <w:u w:color="000000"/>
          <w:bdr w:val="nil"/>
        </w:rPr>
        <w:t>A-</w:t>
      </w:r>
      <w:r w:rsidR="00FE5BAE">
        <w:rPr>
          <w:rFonts w:ascii="Verdana" w:eastAsia="Tahoma" w:hAnsi="Verdana"/>
          <w:bCs/>
          <w:sz w:val="18"/>
          <w:szCs w:val="18"/>
          <w:u w:color="000000"/>
          <w:bdr w:val="nil"/>
        </w:rPr>
        <w:t>D</w:t>
      </w:r>
      <w:r w:rsidR="007D14EE" w:rsidRPr="0039129F">
        <w:rPr>
          <w:rFonts w:ascii="Verdana" w:eastAsia="Tahoma" w:hAnsi="Verdana"/>
          <w:bCs/>
          <w:sz w:val="18"/>
          <w:szCs w:val="18"/>
          <w:u w:color="000000"/>
          <w:bdr w:val="nil"/>
        </w:rPr>
        <w:t xml:space="preserve">) </w:t>
      </w:r>
      <w:r w:rsidR="00236467" w:rsidRPr="0039129F">
        <w:rPr>
          <w:rFonts w:ascii="Verdana" w:eastAsia="Tahoma" w:hAnsi="Verdana"/>
          <w:bCs/>
          <w:sz w:val="18"/>
          <w:szCs w:val="18"/>
          <w:u w:color="000000"/>
          <w:bdr w:val="nil"/>
        </w:rPr>
        <w:t>do:</w:t>
      </w:r>
      <w:r w:rsidR="007D14EE" w:rsidRPr="0039129F">
        <w:rPr>
          <w:rFonts w:ascii="Verdana" w:eastAsia="Tahoma" w:hAnsi="Verdana"/>
          <w:bCs/>
          <w:sz w:val="18"/>
          <w:szCs w:val="18"/>
          <w:u w:color="000000"/>
          <w:bdr w:val="nil"/>
        </w:rPr>
        <w:t xml:space="preserve"> (odpowiednio dla części: A-</w:t>
      </w:r>
      <w:r w:rsidR="00FE5BAE">
        <w:rPr>
          <w:rFonts w:ascii="Verdana" w:eastAsia="Tahoma" w:hAnsi="Verdana"/>
          <w:bCs/>
          <w:sz w:val="18"/>
          <w:szCs w:val="18"/>
          <w:u w:color="000000"/>
          <w:bdr w:val="nil"/>
        </w:rPr>
        <w:t>D</w:t>
      </w:r>
      <w:r w:rsidR="007D14EE" w:rsidRPr="0039129F">
        <w:rPr>
          <w:rFonts w:ascii="Verdana" w:eastAsia="Tahoma" w:hAnsi="Verdana"/>
          <w:bCs/>
          <w:sz w:val="18"/>
          <w:szCs w:val="18"/>
          <w:u w:color="000000"/>
          <w:bdr w:val="nil"/>
        </w:rPr>
        <w:t xml:space="preserve">) </w:t>
      </w:r>
      <w:r w:rsidRPr="0039129F">
        <w:rPr>
          <w:rFonts w:ascii="Verdana" w:hAnsi="Verdana"/>
          <w:bCs/>
          <w:sz w:val="18"/>
          <w:szCs w:val="18"/>
        </w:rPr>
        <w:t xml:space="preserve">zwanej dalej „Użytkownikiem”, w dniach od poniedziałku do piątku w godzinach od 8:00 do 14:00. – na miejsce wskazane przez Użytkownika </w:t>
      </w:r>
      <w:r w:rsidRPr="00E3411B">
        <w:rPr>
          <w:rFonts w:ascii="Verdana" w:hAnsi="Verdana"/>
          <w:bCs/>
          <w:sz w:val="18"/>
          <w:szCs w:val="18"/>
        </w:rPr>
        <w:t>z zapewnieniem właściwego transportu gwarantującego bezpieczną dostawę.</w:t>
      </w:r>
      <w:r w:rsidRPr="0039129F">
        <w:rPr>
          <w:rFonts w:ascii="Verdana" w:hAnsi="Verdana"/>
          <w:bCs/>
          <w:sz w:val="18"/>
          <w:szCs w:val="18"/>
        </w:rPr>
        <w:t xml:space="preserve"> </w:t>
      </w:r>
    </w:p>
    <w:p w14:paraId="79E9299D" w14:textId="77777777" w:rsidR="00D30DD2" w:rsidRPr="006E0683" w:rsidRDefault="00D30DD2" w:rsidP="00E3411B">
      <w:pPr>
        <w:pStyle w:val="Akapitzlist"/>
        <w:numPr>
          <w:ilvl w:val="0"/>
          <w:numId w:val="48"/>
        </w:numPr>
        <w:tabs>
          <w:tab w:val="clear" w:pos="720"/>
          <w:tab w:val="left" w:pos="709"/>
        </w:tabs>
        <w:spacing w:after="60" w:line="240" w:lineRule="exact"/>
        <w:ind w:left="425" w:hanging="425"/>
        <w:contextualSpacing w:val="0"/>
        <w:jc w:val="both"/>
        <w:rPr>
          <w:rFonts w:ascii="Verdana" w:hAnsi="Verdana"/>
          <w:bCs/>
          <w:sz w:val="18"/>
          <w:szCs w:val="18"/>
          <w:u w:val="single"/>
        </w:rPr>
      </w:pPr>
      <w:r w:rsidRPr="006E0683">
        <w:rPr>
          <w:rFonts w:ascii="Verdana" w:hAnsi="Verdana"/>
          <w:sz w:val="18"/>
          <w:szCs w:val="18"/>
        </w:rPr>
        <w:t xml:space="preserve">Szczegółowy opis przedmiotu umowy zawiera </w:t>
      </w:r>
      <w:r w:rsidRPr="006E0683">
        <w:rPr>
          <w:rFonts w:ascii="Verdana" w:hAnsi="Verdana"/>
          <w:bCs/>
          <w:sz w:val="18"/>
          <w:szCs w:val="18"/>
        </w:rPr>
        <w:t>załącznik nr 2 do niniejszej umowy.</w:t>
      </w:r>
    </w:p>
    <w:p w14:paraId="1405B0B4" w14:textId="77777777" w:rsidR="00B147F7" w:rsidRPr="00B147F7" w:rsidRDefault="00D30DD2" w:rsidP="00B147F7">
      <w:pPr>
        <w:pStyle w:val="Akapitzlist"/>
        <w:numPr>
          <w:ilvl w:val="0"/>
          <w:numId w:val="48"/>
        </w:numPr>
        <w:tabs>
          <w:tab w:val="clear" w:pos="720"/>
          <w:tab w:val="left" w:pos="709"/>
        </w:tabs>
        <w:spacing w:after="60" w:line="240" w:lineRule="exact"/>
        <w:ind w:left="426" w:hanging="426"/>
        <w:contextualSpacing w:val="0"/>
        <w:jc w:val="both"/>
        <w:rPr>
          <w:rFonts w:ascii="Verdana" w:hAnsi="Verdana"/>
          <w:bCs/>
          <w:sz w:val="18"/>
          <w:szCs w:val="18"/>
        </w:rPr>
      </w:pPr>
      <w:r w:rsidRPr="006E0683">
        <w:rPr>
          <w:rFonts w:ascii="Verdana" w:hAnsi="Verdana" w:cs="Arial"/>
          <w:sz w:val="18"/>
          <w:szCs w:val="18"/>
        </w:rPr>
        <w:t xml:space="preserve">Formularz ofertowy z dnia …………………………, na podstawie którego dokonano wyboru oraz Arkusz informacji technicznej, stanowią integralną część niniejszej umowy jako jej załączniki, odpowiednio </w:t>
      </w:r>
      <w:r w:rsidRPr="006E0683">
        <w:rPr>
          <w:rFonts w:ascii="Verdana" w:hAnsi="Verdana" w:cs="Arial"/>
          <w:sz w:val="18"/>
          <w:szCs w:val="18"/>
        </w:rPr>
        <w:br/>
        <w:t>nr 1 i 2 do umowy.</w:t>
      </w:r>
    </w:p>
    <w:p w14:paraId="5D64ECF3" w14:textId="3958B631" w:rsidR="00B147F7" w:rsidRPr="00B147F7" w:rsidRDefault="00B147F7" w:rsidP="00B147F7">
      <w:pPr>
        <w:pStyle w:val="Akapitzlist"/>
        <w:numPr>
          <w:ilvl w:val="0"/>
          <w:numId w:val="48"/>
        </w:numPr>
        <w:tabs>
          <w:tab w:val="clear" w:pos="720"/>
          <w:tab w:val="left" w:pos="709"/>
        </w:tabs>
        <w:spacing w:after="60" w:line="240" w:lineRule="exact"/>
        <w:ind w:left="426" w:hanging="426"/>
        <w:contextualSpacing w:val="0"/>
        <w:jc w:val="both"/>
        <w:rPr>
          <w:rFonts w:ascii="Verdana" w:hAnsi="Verdana"/>
          <w:bCs/>
          <w:sz w:val="18"/>
          <w:szCs w:val="18"/>
        </w:rPr>
      </w:pPr>
      <w:r w:rsidRPr="00B147F7">
        <w:rPr>
          <w:rFonts w:ascii="Verdana" w:hAnsi="Verdana"/>
          <w:bCs/>
          <w:sz w:val="18"/>
          <w:szCs w:val="18"/>
        </w:rPr>
        <w:t>Wykonawca oświadcza, że oferowane urządzenia wchodzące w skład przedmiotu umowy są dopuszczone do obrotu na terytorium Polski.</w:t>
      </w:r>
    </w:p>
    <w:p w14:paraId="52629872" w14:textId="77777777" w:rsidR="00D30DD2" w:rsidRPr="006E0683" w:rsidRDefault="00D30DD2" w:rsidP="00D30DD2">
      <w:pPr>
        <w:pStyle w:val="Nagwek4"/>
        <w:spacing w:after="60" w:line="240" w:lineRule="exact"/>
        <w:rPr>
          <w:rFonts w:eastAsia="Tahoma"/>
          <w:u w:color="000000"/>
          <w:bdr w:val="nil"/>
        </w:rPr>
      </w:pPr>
    </w:p>
    <w:p w14:paraId="2B7F2E39" w14:textId="77777777" w:rsidR="00D30DD2" w:rsidRPr="006E0683" w:rsidRDefault="00D30DD2" w:rsidP="00D30DD2">
      <w:pPr>
        <w:pStyle w:val="Nagwek4"/>
        <w:spacing w:after="60" w:line="240" w:lineRule="exact"/>
        <w:rPr>
          <w:rFonts w:eastAsiaTheme="minorHAnsi"/>
          <w:lang w:eastAsia="en-US"/>
        </w:rPr>
      </w:pPr>
      <w:r w:rsidRPr="006E0683">
        <w:rPr>
          <w:rFonts w:eastAsia="Tahoma"/>
          <w:u w:color="000000"/>
          <w:bdr w:val="nil"/>
        </w:rPr>
        <w:t xml:space="preserve">§ 2 </w:t>
      </w:r>
      <w:r w:rsidRPr="006E0683">
        <w:rPr>
          <w:rFonts w:eastAsiaTheme="minorHAnsi"/>
          <w:lang w:eastAsia="en-US"/>
        </w:rPr>
        <w:t>Termin realizacji przedmiotu umowy</w:t>
      </w:r>
    </w:p>
    <w:p w14:paraId="491D19B9" w14:textId="7074EB8C" w:rsidR="00D30DD2" w:rsidRPr="006E0683" w:rsidRDefault="00D30DD2" w:rsidP="00613D53">
      <w:pPr>
        <w:numPr>
          <w:ilvl w:val="0"/>
          <w:numId w:val="51"/>
        </w:numPr>
        <w:tabs>
          <w:tab w:val="clear" w:pos="360"/>
          <w:tab w:val="num" w:pos="567"/>
          <w:tab w:val="num" w:pos="1380"/>
        </w:tabs>
        <w:spacing w:after="60" w:line="240" w:lineRule="exact"/>
        <w:ind w:left="567" w:hanging="425"/>
        <w:jc w:val="both"/>
        <w:rPr>
          <w:rFonts w:ascii="Verdana" w:eastAsiaTheme="minorEastAsia" w:hAnsi="Verdana" w:cstheme="minorBidi"/>
          <w:sz w:val="18"/>
          <w:szCs w:val="18"/>
        </w:rPr>
      </w:pPr>
      <w:r w:rsidRPr="006E0683">
        <w:rPr>
          <w:rFonts w:ascii="Verdana" w:eastAsiaTheme="minorEastAsia" w:hAnsi="Verdana" w:cstheme="minorBidi"/>
          <w:sz w:val="18"/>
          <w:szCs w:val="18"/>
        </w:rPr>
        <w:t xml:space="preserve">Wykonawca zobowiązuje się wobec Zamawiającego </w:t>
      </w:r>
      <w:r w:rsidR="00E7600C" w:rsidRPr="006E0683">
        <w:rPr>
          <w:rFonts w:ascii="Verdana" w:eastAsiaTheme="minorEastAsia" w:hAnsi="Verdana" w:cstheme="minorBidi"/>
          <w:sz w:val="18"/>
          <w:szCs w:val="18"/>
        </w:rPr>
        <w:t xml:space="preserve">dostarczyć, </w:t>
      </w:r>
      <w:r w:rsidRPr="006E0683">
        <w:rPr>
          <w:rFonts w:ascii="Verdana" w:eastAsiaTheme="minorEastAsia" w:hAnsi="Verdana" w:cstheme="minorBidi"/>
          <w:sz w:val="18"/>
          <w:szCs w:val="18"/>
        </w:rPr>
        <w:t xml:space="preserve">i uruchomić przedmiot umowy </w:t>
      </w:r>
      <w:r w:rsidR="00E7600C" w:rsidRPr="006E0683">
        <w:rPr>
          <w:rFonts w:ascii="Verdana" w:eastAsiaTheme="minorEastAsia" w:hAnsi="Verdana" w:cstheme="minorBidi"/>
          <w:sz w:val="18"/>
          <w:szCs w:val="18"/>
        </w:rPr>
        <w:br/>
      </w:r>
      <w:r w:rsidRPr="006E0683">
        <w:rPr>
          <w:rFonts w:ascii="Verdana" w:eastAsiaTheme="minorEastAsia" w:hAnsi="Verdana" w:cstheme="minorBidi"/>
          <w:sz w:val="18"/>
          <w:szCs w:val="18"/>
        </w:rPr>
        <w:t xml:space="preserve">w terminie </w:t>
      </w:r>
      <w:r w:rsidR="00E7600C" w:rsidRPr="006E0683">
        <w:rPr>
          <w:rFonts w:ascii="Verdana" w:eastAsiaTheme="minorEastAsia" w:hAnsi="Verdana" w:cstheme="minorBidi"/>
          <w:b/>
          <w:sz w:val="18"/>
          <w:szCs w:val="18"/>
        </w:rPr>
        <w:t>………………….</w:t>
      </w:r>
      <w:r w:rsidRPr="006E0683">
        <w:rPr>
          <w:rFonts w:ascii="Verdana" w:eastAsiaTheme="minorEastAsia" w:hAnsi="Verdana" w:cstheme="minorBidi"/>
          <w:b/>
          <w:sz w:val="18"/>
          <w:szCs w:val="18"/>
        </w:rPr>
        <w:t xml:space="preserve"> </w:t>
      </w:r>
      <w:r w:rsidRPr="006E0683">
        <w:rPr>
          <w:rFonts w:ascii="Verdana" w:eastAsiaTheme="minorEastAsia" w:hAnsi="Verdana" w:cstheme="minorBidi"/>
          <w:b/>
          <w:bCs/>
          <w:sz w:val="18"/>
          <w:szCs w:val="18"/>
        </w:rPr>
        <w:t xml:space="preserve">tygodni </w:t>
      </w:r>
      <w:r w:rsidRPr="006E0683">
        <w:rPr>
          <w:rFonts w:ascii="Verdana" w:eastAsiaTheme="minorEastAsia" w:hAnsi="Verdana" w:cstheme="minorBidi"/>
          <w:sz w:val="18"/>
          <w:szCs w:val="18"/>
        </w:rPr>
        <w:t>od daty podpisania umowy.</w:t>
      </w:r>
    </w:p>
    <w:p w14:paraId="7C709FF3" w14:textId="77777777" w:rsidR="00D30DD2" w:rsidRPr="006E0683" w:rsidRDefault="00D30DD2" w:rsidP="00613D53">
      <w:pPr>
        <w:numPr>
          <w:ilvl w:val="0"/>
          <w:numId w:val="51"/>
        </w:numPr>
        <w:tabs>
          <w:tab w:val="clear" w:pos="360"/>
          <w:tab w:val="num" w:pos="567"/>
          <w:tab w:val="num" w:pos="1380"/>
        </w:tabs>
        <w:spacing w:after="60" w:line="240" w:lineRule="exact"/>
        <w:ind w:left="567" w:hanging="425"/>
        <w:jc w:val="both"/>
        <w:rPr>
          <w:rFonts w:ascii="Verdana" w:eastAsiaTheme="minorEastAsia" w:hAnsi="Verdana" w:cstheme="minorBidi"/>
          <w:sz w:val="18"/>
          <w:szCs w:val="18"/>
        </w:rPr>
      </w:pPr>
      <w:r w:rsidRPr="006E0683">
        <w:rPr>
          <w:rFonts w:ascii="Verdana" w:eastAsiaTheme="minorEastAsia" w:hAnsi="Verdana" w:cstheme="minorBidi"/>
          <w:sz w:val="18"/>
          <w:szCs w:val="18"/>
        </w:rPr>
        <w:t>Faktura za dostawę przedmiotu umowy zostanie wystawiona na adres: Uniwersytet Medyczny we Wrocławiu Wybrzeże L. Pasteura 1, 50-367 Wrocław, NIP 896-000-57-79.</w:t>
      </w:r>
    </w:p>
    <w:p w14:paraId="07B53401" w14:textId="77777777" w:rsidR="00D30DD2" w:rsidRPr="006E0683" w:rsidRDefault="00D30DD2" w:rsidP="00613D53">
      <w:pPr>
        <w:numPr>
          <w:ilvl w:val="0"/>
          <w:numId w:val="51"/>
        </w:numPr>
        <w:tabs>
          <w:tab w:val="clear" w:pos="360"/>
          <w:tab w:val="num" w:pos="567"/>
          <w:tab w:val="num" w:pos="1380"/>
        </w:tabs>
        <w:spacing w:after="60" w:line="240" w:lineRule="exact"/>
        <w:ind w:left="567" w:hanging="425"/>
        <w:jc w:val="both"/>
        <w:rPr>
          <w:rFonts w:ascii="Verdana" w:eastAsiaTheme="minorEastAsia" w:hAnsi="Verdana" w:cstheme="minorBidi"/>
          <w:sz w:val="18"/>
          <w:szCs w:val="18"/>
        </w:rPr>
      </w:pPr>
      <w:r w:rsidRPr="006E0683">
        <w:rPr>
          <w:rFonts w:ascii="Verdana" w:eastAsiaTheme="minorEastAsia" w:hAnsi="Verdana" w:cstheme="minorBidi"/>
          <w:sz w:val="18"/>
          <w:szCs w:val="18"/>
        </w:rPr>
        <w:t xml:space="preserve">Podpisanie protokołu odbioru przedmiotu umowy </w:t>
      </w:r>
      <w:r w:rsidRPr="006E0683">
        <w:rPr>
          <w:rFonts w:ascii="Verdana" w:eastAsiaTheme="minorEastAsia" w:hAnsi="Verdana" w:cstheme="minorBidi"/>
          <w:bCs/>
          <w:i/>
          <w:sz w:val="18"/>
          <w:szCs w:val="18"/>
        </w:rPr>
        <w:t>(załącznik nr 3 do umowy)</w:t>
      </w:r>
      <w:r w:rsidRPr="006E0683">
        <w:rPr>
          <w:rFonts w:ascii="Verdana" w:eastAsiaTheme="minorEastAsia" w:hAnsi="Verdana" w:cstheme="minorBidi"/>
          <w:sz w:val="18"/>
          <w:szCs w:val="18"/>
        </w:rPr>
        <w:t xml:space="preserve"> nastąpi po obustronnym stwierdzeniu, że nie wystąpiły żadne zastrzeżenia.</w:t>
      </w:r>
    </w:p>
    <w:p w14:paraId="4D98AE41" w14:textId="77777777" w:rsidR="00D30DD2" w:rsidRPr="006E0683" w:rsidRDefault="00D30DD2" w:rsidP="00613D53">
      <w:pPr>
        <w:numPr>
          <w:ilvl w:val="0"/>
          <w:numId w:val="51"/>
        </w:numPr>
        <w:tabs>
          <w:tab w:val="clear" w:pos="360"/>
          <w:tab w:val="num" w:pos="567"/>
          <w:tab w:val="num" w:pos="1380"/>
        </w:tabs>
        <w:spacing w:after="60" w:line="240" w:lineRule="exact"/>
        <w:ind w:left="567" w:hanging="425"/>
        <w:jc w:val="both"/>
        <w:rPr>
          <w:rFonts w:ascii="Verdana" w:eastAsiaTheme="minorEastAsia" w:hAnsi="Verdana" w:cstheme="minorBidi"/>
          <w:sz w:val="18"/>
          <w:szCs w:val="18"/>
        </w:rPr>
      </w:pPr>
      <w:r w:rsidRPr="006E0683">
        <w:rPr>
          <w:rFonts w:ascii="Verdana" w:eastAsiaTheme="minorEastAsia" w:hAnsi="Verdana" w:cstheme="minorBidi"/>
          <w:sz w:val="18"/>
          <w:szCs w:val="18"/>
        </w:rPr>
        <w:t>Osobą uprawnioną do podpisania protokołu ze strony Zamawiającego jest przedstawiciel Użytkownika.</w:t>
      </w:r>
    </w:p>
    <w:p w14:paraId="7561CDAD" w14:textId="77777777" w:rsidR="00D30DD2" w:rsidRPr="006E0683" w:rsidRDefault="00D30DD2" w:rsidP="00D30DD2">
      <w:pPr>
        <w:spacing w:after="60" w:line="240" w:lineRule="exact"/>
        <w:jc w:val="center"/>
        <w:rPr>
          <w:rFonts w:ascii="Verdana" w:eastAsiaTheme="minorEastAsia" w:hAnsi="Verdana"/>
          <w:b/>
          <w:sz w:val="18"/>
          <w:szCs w:val="18"/>
        </w:rPr>
      </w:pPr>
    </w:p>
    <w:p w14:paraId="1EB80CF7" w14:textId="77777777" w:rsidR="00DF1163" w:rsidRDefault="00DF1163" w:rsidP="00D30DD2">
      <w:pPr>
        <w:spacing w:after="60" w:line="240" w:lineRule="exact"/>
        <w:jc w:val="center"/>
        <w:rPr>
          <w:rFonts w:ascii="Verdana" w:eastAsiaTheme="minorEastAsia" w:hAnsi="Verdana"/>
          <w:b/>
          <w:sz w:val="18"/>
          <w:szCs w:val="18"/>
        </w:rPr>
      </w:pPr>
    </w:p>
    <w:p w14:paraId="15D61B14" w14:textId="77777777" w:rsidR="00DF1163" w:rsidRDefault="00DF1163" w:rsidP="00D30DD2">
      <w:pPr>
        <w:spacing w:after="60" w:line="240" w:lineRule="exact"/>
        <w:jc w:val="center"/>
        <w:rPr>
          <w:rFonts w:ascii="Verdana" w:eastAsiaTheme="minorEastAsia" w:hAnsi="Verdana"/>
          <w:b/>
          <w:sz w:val="18"/>
          <w:szCs w:val="18"/>
        </w:rPr>
      </w:pPr>
    </w:p>
    <w:p w14:paraId="441C4C6D" w14:textId="77777777" w:rsidR="00D30DD2" w:rsidRPr="006E0683" w:rsidRDefault="00D30DD2" w:rsidP="00D30DD2">
      <w:pPr>
        <w:spacing w:after="60" w:line="240" w:lineRule="exact"/>
        <w:jc w:val="center"/>
        <w:rPr>
          <w:rFonts w:ascii="Verdana" w:eastAsiaTheme="majorEastAsia" w:hAnsi="Verdana"/>
          <w:b/>
          <w:sz w:val="18"/>
          <w:szCs w:val="18"/>
        </w:rPr>
      </w:pPr>
      <w:r w:rsidRPr="006E0683">
        <w:rPr>
          <w:rFonts w:ascii="Verdana" w:eastAsiaTheme="minorEastAsia" w:hAnsi="Verdana"/>
          <w:b/>
          <w:sz w:val="18"/>
          <w:szCs w:val="18"/>
        </w:rPr>
        <w:lastRenderedPageBreak/>
        <w:t xml:space="preserve">§ 3 </w:t>
      </w:r>
      <w:r w:rsidRPr="006E0683">
        <w:rPr>
          <w:rFonts w:ascii="Verdana" w:eastAsiaTheme="majorEastAsia" w:hAnsi="Verdana"/>
          <w:b/>
          <w:sz w:val="18"/>
          <w:szCs w:val="18"/>
        </w:rPr>
        <w:t>Cena</w:t>
      </w:r>
    </w:p>
    <w:p w14:paraId="197FA667" w14:textId="75104F5A" w:rsidR="00D30DD2" w:rsidRPr="006E0683" w:rsidRDefault="00D30DD2" w:rsidP="00613D53">
      <w:pPr>
        <w:numPr>
          <w:ilvl w:val="0"/>
          <w:numId w:val="52"/>
        </w:numPr>
        <w:spacing w:after="60" w:line="240" w:lineRule="exact"/>
        <w:ind w:left="567" w:hanging="425"/>
        <w:jc w:val="both"/>
        <w:rPr>
          <w:rFonts w:ascii="Verdana" w:eastAsiaTheme="minorEastAsia" w:hAnsi="Verdana" w:cstheme="minorBidi"/>
          <w:sz w:val="18"/>
          <w:szCs w:val="18"/>
        </w:rPr>
      </w:pPr>
      <w:r w:rsidRPr="006E0683">
        <w:rPr>
          <w:rFonts w:ascii="Verdana" w:eastAsiaTheme="minorEastAsia" w:hAnsi="Verdana" w:cstheme="minorBidi"/>
          <w:sz w:val="18"/>
          <w:szCs w:val="18"/>
        </w:rPr>
        <w:t xml:space="preserve">Cena przedmiotu umowy ustalona na podstawie oferty wynosi netto: </w:t>
      </w:r>
      <w:r w:rsidRPr="006E0683">
        <w:rPr>
          <w:rFonts w:ascii="Verdana" w:eastAsiaTheme="minorEastAsia" w:hAnsi="Verdana" w:cstheme="minorBidi"/>
          <w:b/>
          <w:bCs/>
          <w:sz w:val="18"/>
          <w:szCs w:val="18"/>
        </w:rPr>
        <w:t>…………….. PLN</w:t>
      </w:r>
      <w:r w:rsidRPr="006E0683">
        <w:rPr>
          <w:rFonts w:ascii="Verdana" w:eastAsiaTheme="minorEastAsia" w:hAnsi="Verdana" w:cstheme="minorBidi"/>
          <w:sz w:val="18"/>
          <w:szCs w:val="18"/>
        </w:rPr>
        <w:t>, brutto: </w:t>
      </w:r>
      <w:r w:rsidRPr="006E0683">
        <w:rPr>
          <w:rFonts w:ascii="Verdana" w:eastAsiaTheme="minorEastAsia" w:hAnsi="Verdana" w:cstheme="minorBidi"/>
          <w:b/>
          <w:bCs/>
          <w:sz w:val="18"/>
          <w:szCs w:val="18"/>
        </w:rPr>
        <w:t xml:space="preserve">…………… PLN </w:t>
      </w:r>
      <w:r w:rsidRPr="006E0683">
        <w:rPr>
          <w:rFonts w:ascii="Verdana" w:eastAsiaTheme="minorEastAsia" w:hAnsi="Verdana" w:cstheme="minorBidi"/>
          <w:sz w:val="18"/>
          <w:szCs w:val="18"/>
        </w:rPr>
        <w:t>(słownie: ………………</w:t>
      </w:r>
      <w:r w:rsidR="00400BF0" w:rsidRPr="006E0683">
        <w:rPr>
          <w:rFonts w:ascii="Verdana" w:eastAsiaTheme="minorEastAsia" w:hAnsi="Verdana" w:cstheme="minorBidi"/>
          <w:sz w:val="18"/>
          <w:szCs w:val="18"/>
        </w:rPr>
        <w:t>…………………………………………………..PLN).</w:t>
      </w:r>
    </w:p>
    <w:p w14:paraId="511F7251" w14:textId="77777777" w:rsidR="00D30DD2" w:rsidRPr="006E0683" w:rsidRDefault="00D30DD2" w:rsidP="00613D53">
      <w:pPr>
        <w:numPr>
          <w:ilvl w:val="0"/>
          <w:numId w:val="52"/>
        </w:numPr>
        <w:spacing w:after="60" w:line="240" w:lineRule="exact"/>
        <w:ind w:left="567" w:hanging="425"/>
        <w:jc w:val="both"/>
        <w:rPr>
          <w:rFonts w:ascii="Verdana" w:eastAsiaTheme="minorEastAsia" w:hAnsi="Verdana" w:cstheme="minorBidi"/>
          <w:sz w:val="18"/>
          <w:szCs w:val="18"/>
        </w:rPr>
      </w:pPr>
      <w:r w:rsidRPr="006E0683">
        <w:rPr>
          <w:rFonts w:ascii="Verdana" w:eastAsiaTheme="minorEastAsia" w:hAnsi="Verdana" w:cstheme="minorBidi"/>
          <w:noProof/>
          <w:sz w:val="18"/>
          <w:szCs w:val="18"/>
        </w:rPr>
        <w:t>W cenie dostawy przedmiotu umowy zawarte są koszty</w:t>
      </w:r>
      <w:r w:rsidRPr="006E0683">
        <w:rPr>
          <w:rFonts w:ascii="Verdana" w:eastAsiaTheme="minorEastAsia" w:hAnsi="Verdana" w:cstheme="minorBidi"/>
          <w:sz w:val="18"/>
          <w:szCs w:val="18"/>
        </w:rPr>
        <w:t>:</w:t>
      </w:r>
    </w:p>
    <w:p w14:paraId="3E717068" w14:textId="77777777" w:rsidR="00D30DD2" w:rsidRPr="006E0683" w:rsidRDefault="00D30DD2" w:rsidP="00613D53">
      <w:pPr>
        <w:numPr>
          <w:ilvl w:val="0"/>
          <w:numId w:val="56"/>
        </w:numPr>
        <w:spacing w:after="60" w:line="240" w:lineRule="exact"/>
        <w:ind w:hanging="294"/>
        <w:jc w:val="both"/>
        <w:rPr>
          <w:rFonts w:ascii="Verdana" w:eastAsiaTheme="minorEastAsia" w:hAnsi="Verdana" w:cstheme="minorBidi"/>
          <w:sz w:val="18"/>
          <w:szCs w:val="18"/>
        </w:rPr>
      </w:pPr>
      <w:r w:rsidRPr="006E0683">
        <w:rPr>
          <w:rFonts w:ascii="Verdana" w:eastAsiaTheme="minorEastAsia" w:hAnsi="Verdana" w:cstheme="minorBidi"/>
          <w:sz w:val="18"/>
          <w:szCs w:val="18"/>
        </w:rPr>
        <w:t>ubezpieczenia, opakowania i transportu do Użytkownika oraz podatku VAT,</w:t>
      </w:r>
    </w:p>
    <w:p w14:paraId="4B093001" w14:textId="77777777" w:rsidR="00B147F7" w:rsidRDefault="00D30DD2" w:rsidP="00B147F7">
      <w:pPr>
        <w:numPr>
          <w:ilvl w:val="0"/>
          <w:numId w:val="55"/>
        </w:numPr>
        <w:tabs>
          <w:tab w:val="num" w:pos="709"/>
        </w:tabs>
        <w:spacing w:after="60" w:line="240" w:lineRule="exact"/>
        <w:ind w:left="851" w:hanging="425"/>
        <w:jc w:val="both"/>
        <w:rPr>
          <w:rFonts w:ascii="Verdana" w:eastAsiaTheme="minorEastAsia" w:hAnsi="Verdana" w:cstheme="minorBidi"/>
          <w:b/>
          <w:bCs/>
          <w:sz w:val="18"/>
          <w:szCs w:val="18"/>
        </w:rPr>
      </w:pPr>
      <w:r w:rsidRPr="006E0683">
        <w:rPr>
          <w:rFonts w:ascii="Verdana" w:eastAsiaTheme="minorEastAsia" w:hAnsi="Verdana" w:cstheme="minorBidi"/>
          <w:sz w:val="18"/>
          <w:szCs w:val="18"/>
        </w:rPr>
        <w:t>uruchomienia przedmiotu umowy w miejscu wskazanym przez Użytkownika,</w:t>
      </w:r>
    </w:p>
    <w:p w14:paraId="57F0869F" w14:textId="16E9F916" w:rsidR="00B147F7" w:rsidRPr="00B147F7" w:rsidRDefault="00B147F7" w:rsidP="00B147F7">
      <w:pPr>
        <w:numPr>
          <w:ilvl w:val="0"/>
          <w:numId w:val="55"/>
        </w:numPr>
        <w:tabs>
          <w:tab w:val="num" w:pos="709"/>
        </w:tabs>
        <w:spacing w:after="60" w:line="240" w:lineRule="exact"/>
        <w:ind w:left="709" w:hanging="283"/>
        <w:jc w:val="both"/>
        <w:rPr>
          <w:rFonts w:ascii="Verdana" w:eastAsiaTheme="minorEastAsia" w:hAnsi="Verdana" w:cstheme="minorBidi"/>
          <w:b/>
          <w:bCs/>
          <w:sz w:val="18"/>
          <w:szCs w:val="18"/>
        </w:rPr>
      </w:pPr>
      <w:r w:rsidRPr="00B147F7">
        <w:rPr>
          <w:rFonts w:ascii="Verdana" w:hAnsi="Verdana" w:cs="Verdana"/>
          <w:sz w:val="18"/>
          <w:szCs w:val="18"/>
        </w:rPr>
        <w:t>zagospodarowania odpadów, powstałych przy reali</w:t>
      </w:r>
      <w:r>
        <w:rPr>
          <w:rFonts w:ascii="Verdana" w:hAnsi="Verdana" w:cs="Verdana"/>
          <w:sz w:val="18"/>
          <w:szCs w:val="18"/>
        </w:rPr>
        <w:t xml:space="preserve">zacji przedmiotu umowy, zgodnie </w:t>
      </w:r>
      <w:r w:rsidRPr="00B147F7">
        <w:rPr>
          <w:rFonts w:ascii="Verdana" w:hAnsi="Verdana" w:cs="Verdana"/>
          <w:sz w:val="18"/>
          <w:szCs w:val="18"/>
        </w:rPr>
        <w:t>z obowiązującymi przepisami,</w:t>
      </w:r>
    </w:p>
    <w:p w14:paraId="03664BEE" w14:textId="1FD11B23" w:rsidR="00D30DD2" w:rsidRPr="006E0683" w:rsidRDefault="00D30DD2" w:rsidP="00613D53">
      <w:pPr>
        <w:numPr>
          <w:ilvl w:val="0"/>
          <w:numId w:val="55"/>
        </w:numPr>
        <w:tabs>
          <w:tab w:val="num" w:pos="709"/>
        </w:tabs>
        <w:spacing w:after="60" w:line="240" w:lineRule="exact"/>
        <w:ind w:left="709" w:hanging="283"/>
        <w:jc w:val="both"/>
        <w:rPr>
          <w:rFonts w:ascii="Verdana" w:eastAsiaTheme="minorEastAsia" w:hAnsi="Verdana" w:cstheme="minorBidi"/>
          <w:b/>
          <w:bCs/>
          <w:sz w:val="18"/>
          <w:szCs w:val="18"/>
        </w:rPr>
      </w:pPr>
      <w:r w:rsidRPr="006E0683">
        <w:rPr>
          <w:rFonts w:ascii="Verdana" w:eastAsiaTheme="minorEastAsia" w:hAnsi="Verdana" w:cstheme="minorBidi"/>
          <w:sz w:val="18"/>
          <w:szCs w:val="18"/>
        </w:rPr>
        <w:t>przeprowadzenie szkolenia wybranych pracowników Użytkownika w zakresie obsługi przedmiotu umowy</w:t>
      </w:r>
      <w:r w:rsidR="00E7600C" w:rsidRPr="006E0683">
        <w:rPr>
          <w:rFonts w:ascii="Verdana" w:eastAsiaTheme="minorEastAsia" w:hAnsi="Verdana" w:cstheme="minorBidi"/>
          <w:sz w:val="18"/>
          <w:szCs w:val="18"/>
        </w:rPr>
        <w:t xml:space="preserve"> </w:t>
      </w:r>
    </w:p>
    <w:p w14:paraId="067B98AB" w14:textId="77777777" w:rsidR="00D30DD2" w:rsidRPr="006E0683" w:rsidRDefault="00D30DD2" w:rsidP="00D30DD2">
      <w:pPr>
        <w:spacing w:after="60" w:line="240" w:lineRule="exact"/>
        <w:jc w:val="center"/>
        <w:rPr>
          <w:rFonts w:ascii="Verdana" w:eastAsiaTheme="minorEastAsia" w:hAnsi="Verdana" w:cstheme="minorBidi"/>
          <w:b/>
          <w:bCs/>
          <w:sz w:val="18"/>
          <w:szCs w:val="18"/>
        </w:rPr>
      </w:pPr>
    </w:p>
    <w:p w14:paraId="4E9C9C3B" w14:textId="77777777" w:rsidR="00D30DD2" w:rsidRPr="006E0683" w:rsidRDefault="00D30DD2" w:rsidP="00D30DD2">
      <w:pPr>
        <w:spacing w:after="60" w:line="240" w:lineRule="exact"/>
        <w:jc w:val="center"/>
        <w:rPr>
          <w:rFonts w:ascii="Verdana" w:eastAsiaTheme="minorEastAsia" w:hAnsi="Verdana" w:cstheme="minorBidi"/>
          <w:b/>
          <w:bCs/>
          <w:sz w:val="18"/>
          <w:szCs w:val="18"/>
        </w:rPr>
      </w:pPr>
      <w:r w:rsidRPr="006E0683">
        <w:rPr>
          <w:rFonts w:ascii="Verdana" w:eastAsiaTheme="minorEastAsia" w:hAnsi="Verdana" w:cstheme="minorBidi"/>
          <w:b/>
          <w:bCs/>
          <w:sz w:val="18"/>
          <w:szCs w:val="18"/>
        </w:rPr>
        <w:t xml:space="preserve">§ 4 </w:t>
      </w:r>
      <w:r w:rsidRPr="006E0683">
        <w:rPr>
          <w:rFonts w:ascii="Verdana" w:eastAsiaTheme="majorEastAsia" w:hAnsi="Verdana"/>
          <w:b/>
          <w:sz w:val="18"/>
          <w:szCs w:val="18"/>
        </w:rPr>
        <w:t>Zapłata</w:t>
      </w:r>
    </w:p>
    <w:p w14:paraId="43940A9A" w14:textId="7527B6B6" w:rsidR="00D30DD2" w:rsidRPr="006E0683" w:rsidRDefault="00D30DD2" w:rsidP="00613D53">
      <w:pPr>
        <w:numPr>
          <w:ilvl w:val="0"/>
          <w:numId w:val="53"/>
        </w:numPr>
        <w:spacing w:after="60" w:line="240" w:lineRule="exact"/>
        <w:ind w:left="426" w:hanging="426"/>
        <w:jc w:val="both"/>
        <w:rPr>
          <w:rFonts w:ascii="Verdana" w:eastAsiaTheme="minorEastAsia" w:hAnsi="Verdana" w:cstheme="minorBidi"/>
          <w:sz w:val="18"/>
          <w:szCs w:val="18"/>
        </w:rPr>
      </w:pPr>
      <w:r w:rsidRPr="006E0683">
        <w:rPr>
          <w:rFonts w:ascii="Verdana" w:eastAsiaTheme="minorEastAsia" w:hAnsi="Verdana" w:cstheme="minorBidi"/>
          <w:sz w:val="18"/>
          <w:szCs w:val="18"/>
        </w:rPr>
        <w:t>Zamawiający ureguluje należność za realizację przedmiotu umowy na podstawie prawidłowo wystaw</w:t>
      </w:r>
      <w:r w:rsidR="00400BF0" w:rsidRPr="006E0683">
        <w:rPr>
          <w:rFonts w:ascii="Verdana" w:eastAsiaTheme="minorEastAsia" w:hAnsi="Verdana" w:cstheme="minorBidi"/>
          <w:sz w:val="18"/>
          <w:szCs w:val="18"/>
        </w:rPr>
        <w:t>ionej</w:t>
      </w:r>
      <w:r w:rsidRPr="006E0683">
        <w:rPr>
          <w:rFonts w:ascii="Verdana" w:eastAsiaTheme="minorEastAsia" w:hAnsi="Verdana" w:cstheme="minorBidi"/>
          <w:sz w:val="18"/>
          <w:szCs w:val="18"/>
        </w:rPr>
        <w:t xml:space="preserve"> faktur</w:t>
      </w:r>
      <w:r w:rsidR="00400BF0" w:rsidRPr="006E0683">
        <w:rPr>
          <w:rFonts w:ascii="Verdana" w:eastAsiaTheme="minorEastAsia" w:hAnsi="Verdana" w:cstheme="minorBidi"/>
          <w:sz w:val="18"/>
          <w:szCs w:val="18"/>
        </w:rPr>
        <w:t>y.</w:t>
      </w:r>
    </w:p>
    <w:p w14:paraId="21679987" w14:textId="77777777" w:rsidR="00D30DD2" w:rsidRPr="006E0683" w:rsidRDefault="00D30DD2" w:rsidP="00613D53">
      <w:pPr>
        <w:pStyle w:val="Akapitzlist"/>
        <w:numPr>
          <w:ilvl w:val="0"/>
          <w:numId w:val="53"/>
        </w:numPr>
        <w:spacing w:after="60" w:line="240" w:lineRule="exact"/>
        <w:ind w:left="426" w:hanging="426"/>
        <w:contextualSpacing w:val="0"/>
        <w:jc w:val="both"/>
        <w:rPr>
          <w:rFonts w:ascii="Verdana" w:eastAsiaTheme="minorEastAsia" w:hAnsi="Verdana" w:cstheme="minorBidi"/>
          <w:sz w:val="18"/>
          <w:szCs w:val="18"/>
        </w:rPr>
      </w:pPr>
      <w:r w:rsidRPr="006E0683">
        <w:rPr>
          <w:rFonts w:ascii="Verdana" w:eastAsiaTheme="minorEastAsia" w:hAnsi="Verdana" w:cstheme="minorBidi"/>
          <w:sz w:val="18"/>
          <w:szCs w:val="18"/>
        </w:rPr>
        <w:t xml:space="preserve">Faktury muszą być wystawione na Uniwersytet Medyczny we Wrocławiu, Wybrzeże L. Pasteura 1, </w:t>
      </w:r>
      <w:r w:rsidRPr="006E0683">
        <w:rPr>
          <w:rFonts w:ascii="Verdana" w:eastAsiaTheme="minorEastAsia" w:hAnsi="Verdana" w:cstheme="minorBidi"/>
          <w:sz w:val="18"/>
          <w:szCs w:val="18"/>
        </w:rPr>
        <w:br/>
        <w:t>50-367 Wrocław, NIP 896-000-57-79.</w:t>
      </w:r>
    </w:p>
    <w:p w14:paraId="1E7992E2" w14:textId="03797D41" w:rsidR="00D30DD2" w:rsidRPr="006E0683" w:rsidRDefault="00D30DD2" w:rsidP="00613D53">
      <w:pPr>
        <w:pStyle w:val="Akapitzlist"/>
        <w:numPr>
          <w:ilvl w:val="0"/>
          <w:numId w:val="53"/>
        </w:numPr>
        <w:spacing w:after="60" w:line="240" w:lineRule="exact"/>
        <w:ind w:left="426" w:hanging="426"/>
        <w:contextualSpacing w:val="0"/>
        <w:jc w:val="both"/>
        <w:rPr>
          <w:rFonts w:ascii="Verdana" w:eastAsiaTheme="minorEastAsia" w:hAnsi="Verdana" w:cstheme="minorBidi"/>
          <w:sz w:val="18"/>
          <w:szCs w:val="18"/>
        </w:rPr>
      </w:pPr>
      <w:r w:rsidRPr="006E0683">
        <w:rPr>
          <w:rFonts w:ascii="Verdana" w:eastAsiaTheme="minorEastAsia" w:hAnsi="Verdana" w:cstheme="minorBidi"/>
          <w:sz w:val="18"/>
          <w:szCs w:val="18"/>
        </w:rPr>
        <w:t xml:space="preserve">Płatność, o której mowa w ust. 1, będzie dokonana przelewem na konto Wykonawcy, wskazane </w:t>
      </w:r>
      <w:r w:rsidRPr="006E0683">
        <w:rPr>
          <w:rFonts w:ascii="Verdana" w:eastAsiaTheme="minorEastAsia" w:hAnsi="Verdana" w:cstheme="minorBidi"/>
          <w:sz w:val="18"/>
          <w:szCs w:val="18"/>
        </w:rPr>
        <w:br/>
        <w:t xml:space="preserve">w fakturach, w terminie </w:t>
      </w:r>
      <w:r w:rsidRPr="00B147F7">
        <w:rPr>
          <w:rFonts w:ascii="Verdana" w:eastAsiaTheme="minorEastAsia" w:hAnsi="Verdana" w:cstheme="minorBidi"/>
          <w:b/>
          <w:sz w:val="18"/>
          <w:szCs w:val="18"/>
        </w:rPr>
        <w:t>21</w:t>
      </w:r>
      <w:r w:rsidRPr="006E0683">
        <w:rPr>
          <w:rFonts w:ascii="Verdana" w:eastAsiaTheme="minorEastAsia" w:hAnsi="Verdana" w:cstheme="minorBidi"/>
          <w:sz w:val="18"/>
          <w:szCs w:val="18"/>
        </w:rPr>
        <w:t xml:space="preserve"> dni od daty dostarczenia przez Wykonawcę prawidłowo wystawion</w:t>
      </w:r>
      <w:r w:rsidR="00BF3604">
        <w:rPr>
          <w:rFonts w:ascii="Verdana" w:eastAsiaTheme="minorEastAsia" w:hAnsi="Verdana" w:cstheme="minorBidi"/>
          <w:sz w:val="18"/>
          <w:szCs w:val="18"/>
        </w:rPr>
        <w:t>ej</w:t>
      </w:r>
      <w:r w:rsidRPr="006E0683">
        <w:rPr>
          <w:rFonts w:ascii="Verdana" w:eastAsiaTheme="minorEastAsia" w:hAnsi="Verdana" w:cstheme="minorBidi"/>
          <w:sz w:val="18"/>
          <w:szCs w:val="18"/>
        </w:rPr>
        <w:t xml:space="preserve"> faktur</w:t>
      </w:r>
      <w:r w:rsidR="00BF3604">
        <w:rPr>
          <w:rFonts w:ascii="Verdana" w:eastAsiaTheme="minorEastAsia" w:hAnsi="Verdana" w:cstheme="minorBidi"/>
          <w:sz w:val="18"/>
          <w:szCs w:val="18"/>
        </w:rPr>
        <w:t>y</w:t>
      </w:r>
      <w:r w:rsidRPr="006E0683">
        <w:rPr>
          <w:rFonts w:ascii="Verdana" w:eastAsiaTheme="minorEastAsia" w:hAnsi="Verdana" w:cstheme="minorBidi"/>
          <w:sz w:val="18"/>
          <w:szCs w:val="18"/>
        </w:rPr>
        <w:t xml:space="preserve"> wraz z obustronnie podpisanym protokołem odbioru do Działu Aparatury Naukowej Uniwersytetu Medycznego we Wrocławiu przy ul. Mikulicza-Radeckiego 5, 50-345 Wrocław.</w:t>
      </w:r>
    </w:p>
    <w:p w14:paraId="39049C7A" w14:textId="77777777" w:rsidR="00D30DD2" w:rsidRPr="006E0683" w:rsidRDefault="00D30DD2" w:rsidP="00613D53">
      <w:pPr>
        <w:numPr>
          <w:ilvl w:val="0"/>
          <w:numId w:val="53"/>
        </w:numPr>
        <w:spacing w:after="60" w:line="240" w:lineRule="exact"/>
        <w:ind w:left="426" w:hanging="426"/>
        <w:jc w:val="both"/>
        <w:rPr>
          <w:rFonts w:ascii="Verdana" w:eastAsiaTheme="minorEastAsia" w:hAnsi="Verdana" w:cstheme="minorBidi"/>
          <w:sz w:val="18"/>
          <w:szCs w:val="18"/>
        </w:rPr>
      </w:pPr>
      <w:r w:rsidRPr="006E0683">
        <w:rPr>
          <w:rFonts w:ascii="Verdana" w:eastAsiaTheme="minorEastAsia" w:hAnsi="Verdana" w:cstheme="minorBidi"/>
          <w:sz w:val="18"/>
          <w:szCs w:val="18"/>
        </w:rPr>
        <w:t xml:space="preserve">Za datę zapłaty przyjmuje się datę obciążenia konta Zamawiającego. </w:t>
      </w:r>
    </w:p>
    <w:p w14:paraId="00F3CCE4" w14:textId="77777777" w:rsidR="00D30DD2" w:rsidRPr="006E0683" w:rsidRDefault="00D30DD2" w:rsidP="00613D53">
      <w:pPr>
        <w:numPr>
          <w:ilvl w:val="0"/>
          <w:numId w:val="53"/>
        </w:numPr>
        <w:spacing w:after="60" w:line="240" w:lineRule="exact"/>
        <w:ind w:left="426" w:hanging="426"/>
        <w:jc w:val="both"/>
        <w:rPr>
          <w:rFonts w:ascii="Verdana" w:eastAsiaTheme="minorEastAsia" w:hAnsi="Verdana" w:cstheme="minorBidi"/>
          <w:sz w:val="18"/>
          <w:szCs w:val="18"/>
        </w:rPr>
      </w:pPr>
      <w:r w:rsidRPr="006E0683">
        <w:rPr>
          <w:rFonts w:ascii="Verdana" w:eastAsiaTheme="minorEastAsia" w:hAnsi="Verdana" w:cstheme="minorBidi"/>
          <w:sz w:val="18"/>
          <w:szCs w:val="18"/>
        </w:rPr>
        <w:t>Za nieterminową zapłatę należności, o której mowa w ust. 1, Wykonawcy przysługują odsetki ustawowe, za każdy dzień opóźnienia.</w:t>
      </w:r>
    </w:p>
    <w:p w14:paraId="2407EEC4" w14:textId="77777777" w:rsidR="00D30DD2" w:rsidRPr="006E0683" w:rsidRDefault="00D30DD2" w:rsidP="00D30DD2">
      <w:pPr>
        <w:spacing w:after="60" w:line="240" w:lineRule="exact"/>
        <w:jc w:val="both"/>
        <w:rPr>
          <w:rFonts w:ascii="Verdana" w:eastAsiaTheme="minorEastAsia" w:hAnsi="Verdana" w:cstheme="minorBidi"/>
          <w:sz w:val="18"/>
          <w:szCs w:val="18"/>
        </w:rPr>
      </w:pPr>
    </w:p>
    <w:p w14:paraId="5F5FA7EC" w14:textId="77777777" w:rsidR="00D30DD2" w:rsidRPr="006E0683" w:rsidRDefault="00D30DD2" w:rsidP="00D30DD2">
      <w:pPr>
        <w:spacing w:line="240" w:lineRule="exact"/>
        <w:jc w:val="center"/>
        <w:rPr>
          <w:rFonts w:ascii="Verdana" w:eastAsiaTheme="minorEastAsia" w:hAnsi="Verdana" w:cstheme="minorBidi"/>
          <w:b/>
          <w:bCs/>
          <w:sz w:val="18"/>
          <w:szCs w:val="18"/>
        </w:rPr>
      </w:pPr>
      <w:r w:rsidRPr="006E0683">
        <w:rPr>
          <w:rFonts w:ascii="Verdana" w:eastAsiaTheme="minorEastAsia" w:hAnsi="Verdana" w:cstheme="minorBidi"/>
          <w:b/>
          <w:bCs/>
          <w:sz w:val="18"/>
          <w:szCs w:val="18"/>
        </w:rPr>
        <w:t xml:space="preserve">§ 5 </w:t>
      </w:r>
      <w:r w:rsidRPr="006E0683">
        <w:rPr>
          <w:rFonts w:ascii="Verdana" w:eastAsiaTheme="majorEastAsia" w:hAnsi="Verdana"/>
          <w:b/>
          <w:sz w:val="18"/>
          <w:szCs w:val="18"/>
        </w:rPr>
        <w:t>Warunki gwarancyjne</w:t>
      </w:r>
    </w:p>
    <w:p w14:paraId="73BA0274" w14:textId="77777777" w:rsidR="00D30DD2" w:rsidRPr="006E0683" w:rsidRDefault="00D30DD2" w:rsidP="00613D53">
      <w:pPr>
        <w:numPr>
          <w:ilvl w:val="0"/>
          <w:numId w:val="57"/>
        </w:numPr>
        <w:tabs>
          <w:tab w:val="num" w:pos="360"/>
          <w:tab w:val="num" w:pos="1011"/>
          <w:tab w:val="right" w:pos="9923"/>
        </w:tabs>
        <w:spacing w:after="60" w:line="240" w:lineRule="exact"/>
        <w:ind w:left="360"/>
        <w:jc w:val="both"/>
        <w:rPr>
          <w:rFonts w:ascii="Verdana" w:eastAsiaTheme="minorEastAsia" w:hAnsi="Verdana" w:cstheme="minorBidi"/>
          <w:noProof/>
          <w:sz w:val="18"/>
          <w:szCs w:val="18"/>
        </w:rPr>
      </w:pPr>
      <w:r w:rsidRPr="006E0683">
        <w:rPr>
          <w:rFonts w:ascii="Verdana" w:eastAsiaTheme="minorEastAsia" w:hAnsi="Verdana" w:cstheme="minorBidi"/>
          <w:noProof/>
          <w:sz w:val="18"/>
          <w:szCs w:val="18"/>
        </w:rPr>
        <w:t>Wykonawca zapewnia, że przedmiot umowy dostarczony Zamawiającemu będzie fabrycznie nowy, wolny od wad fizycznych i objęty gwarancją producenta.</w:t>
      </w:r>
    </w:p>
    <w:p w14:paraId="41FD0C15" w14:textId="6C05128D" w:rsidR="00D30DD2" w:rsidRPr="006E0683" w:rsidRDefault="00D30DD2" w:rsidP="00613D53">
      <w:pPr>
        <w:numPr>
          <w:ilvl w:val="0"/>
          <w:numId w:val="57"/>
        </w:numPr>
        <w:tabs>
          <w:tab w:val="num" w:pos="360"/>
          <w:tab w:val="num" w:pos="1011"/>
          <w:tab w:val="right" w:pos="9923"/>
        </w:tabs>
        <w:spacing w:after="60" w:line="240" w:lineRule="exact"/>
        <w:ind w:left="360"/>
        <w:jc w:val="both"/>
        <w:rPr>
          <w:rFonts w:ascii="Verdana" w:eastAsiaTheme="minorEastAsia" w:hAnsi="Verdana" w:cstheme="minorBidi"/>
          <w:noProof/>
          <w:sz w:val="18"/>
          <w:szCs w:val="18"/>
        </w:rPr>
      </w:pPr>
      <w:r w:rsidRPr="006E0683">
        <w:rPr>
          <w:rFonts w:ascii="Verdana" w:eastAsiaTheme="minorEastAsia" w:hAnsi="Verdana" w:cstheme="minorBidi"/>
          <w:noProof/>
          <w:sz w:val="18"/>
          <w:szCs w:val="18"/>
        </w:rPr>
        <w:t>Wykonawca zobowiązuje się dostarczyć Użytkownikowi dokumenty gwarancyjne, instrukcję obsługi</w:t>
      </w:r>
      <w:r w:rsidR="0029100E">
        <w:rPr>
          <w:rFonts w:ascii="Verdana" w:eastAsiaTheme="minorEastAsia" w:hAnsi="Verdana" w:cstheme="minorBidi"/>
          <w:noProof/>
          <w:sz w:val="18"/>
          <w:szCs w:val="18"/>
        </w:rPr>
        <w:t xml:space="preserve"> </w:t>
      </w:r>
      <w:r w:rsidR="0029100E">
        <w:rPr>
          <w:rFonts w:ascii="Verdana" w:eastAsiaTheme="minorEastAsia" w:hAnsi="Verdana" w:cstheme="minorBidi"/>
          <w:noProof/>
          <w:sz w:val="18"/>
          <w:szCs w:val="18"/>
        </w:rPr>
        <w:br/>
        <w:t xml:space="preserve">w języku polskim </w:t>
      </w:r>
      <w:r w:rsidRPr="006E0683">
        <w:rPr>
          <w:rFonts w:ascii="Verdana" w:eastAsiaTheme="minorEastAsia" w:hAnsi="Verdana" w:cstheme="minorBidi"/>
          <w:noProof/>
          <w:sz w:val="18"/>
          <w:szCs w:val="18"/>
        </w:rPr>
        <w:t>i inne dokumenty, które otrzyma od producenta przedmiotu umowy dla zapewnienia Zamawiającemu prawidłowej eksploatacji i zabezpieczenia go przed roszczeniami ze strony osób trzecich z tytułu naruszenia praw patentowych, znaku towarowego, licencji lub innych.</w:t>
      </w:r>
    </w:p>
    <w:p w14:paraId="23C569DB" w14:textId="77777777" w:rsidR="00D30DD2" w:rsidRPr="0029100E" w:rsidRDefault="00D30DD2" w:rsidP="00613D53">
      <w:pPr>
        <w:numPr>
          <w:ilvl w:val="0"/>
          <w:numId w:val="57"/>
        </w:numPr>
        <w:tabs>
          <w:tab w:val="num" w:pos="360"/>
          <w:tab w:val="num" w:pos="1011"/>
          <w:tab w:val="right" w:pos="9923"/>
        </w:tabs>
        <w:spacing w:after="60" w:line="240" w:lineRule="exact"/>
        <w:ind w:left="360"/>
        <w:jc w:val="both"/>
        <w:rPr>
          <w:rFonts w:ascii="Verdana" w:eastAsiaTheme="minorEastAsia" w:hAnsi="Verdana" w:cstheme="minorBidi"/>
          <w:noProof/>
          <w:sz w:val="18"/>
          <w:szCs w:val="18"/>
        </w:rPr>
      </w:pPr>
      <w:r w:rsidRPr="0029100E">
        <w:rPr>
          <w:rFonts w:ascii="Verdana" w:eastAsiaTheme="minorEastAsia" w:hAnsi="Verdana" w:cstheme="minorBidi"/>
          <w:noProof/>
          <w:sz w:val="18"/>
          <w:szCs w:val="18"/>
        </w:rPr>
        <w:t xml:space="preserve">Wykonawca udziela Zamawiającemu </w:t>
      </w:r>
      <w:r w:rsidRPr="0029100E">
        <w:rPr>
          <w:rFonts w:ascii="Verdana" w:eastAsiaTheme="minorEastAsia" w:hAnsi="Verdana" w:cstheme="minorBidi"/>
          <w:b/>
          <w:noProof/>
          <w:sz w:val="18"/>
          <w:szCs w:val="18"/>
        </w:rPr>
        <w:t xml:space="preserve">……. </w:t>
      </w:r>
      <w:r w:rsidRPr="0029100E">
        <w:rPr>
          <w:rFonts w:ascii="Verdana" w:eastAsiaTheme="minorEastAsia" w:hAnsi="Verdana" w:cstheme="minorBidi"/>
          <w:noProof/>
          <w:sz w:val="18"/>
          <w:szCs w:val="18"/>
        </w:rPr>
        <w:t xml:space="preserve">miesięcznej gwarancji na przedmiot umowy i zapewnia </w:t>
      </w:r>
      <w:r w:rsidRPr="0029100E">
        <w:rPr>
          <w:rFonts w:ascii="Verdana" w:eastAsiaTheme="minorEastAsia" w:hAnsi="Verdana" w:cstheme="minorBidi"/>
          <w:noProof/>
          <w:sz w:val="18"/>
          <w:szCs w:val="18"/>
        </w:rPr>
        <w:br/>
        <w:t xml:space="preserve">w tym okresie bezpłatny serwis. Równocześnie, Wykonawca zapewnia w okresie pogwarancyjnym dostępność części zamiennych oraz pełny serwis przedmiotu umowy, przez okres </w:t>
      </w:r>
      <w:r w:rsidRPr="0029100E">
        <w:rPr>
          <w:rFonts w:ascii="Verdana" w:eastAsiaTheme="minorEastAsia" w:hAnsi="Verdana" w:cstheme="minorBidi"/>
          <w:b/>
          <w:noProof/>
          <w:sz w:val="18"/>
          <w:szCs w:val="18"/>
        </w:rPr>
        <w:t>3 lat</w:t>
      </w:r>
      <w:r w:rsidRPr="0029100E">
        <w:rPr>
          <w:rFonts w:ascii="Verdana" w:eastAsiaTheme="minorEastAsia" w:hAnsi="Verdana" w:cstheme="minorBidi"/>
          <w:noProof/>
          <w:sz w:val="18"/>
          <w:szCs w:val="18"/>
        </w:rPr>
        <w:t xml:space="preserve"> licząc od daty zakończenia okresu gwarancji.</w:t>
      </w:r>
    </w:p>
    <w:p w14:paraId="677AC36F" w14:textId="77777777" w:rsidR="00D30DD2" w:rsidRPr="006E0683" w:rsidRDefault="00D30DD2" w:rsidP="00613D53">
      <w:pPr>
        <w:numPr>
          <w:ilvl w:val="0"/>
          <w:numId w:val="57"/>
        </w:numPr>
        <w:tabs>
          <w:tab w:val="num" w:pos="360"/>
          <w:tab w:val="num" w:pos="1011"/>
          <w:tab w:val="right" w:pos="9923"/>
        </w:tabs>
        <w:spacing w:after="60" w:line="240" w:lineRule="exact"/>
        <w:ind w:left="360"/>
        <w:jc w:val="both"/>
        <w:rPr>
          <w:rFonts w:ascii="Verdana" w:eastAsiaTheme="minorEastAsia" w:hAnsi="Verdana" w:cstheme="minorBidi"/>
          <w:noProof/>
          <w:sz w:val="18"/>
          <w:szCs w:val="18"/>
        </w:rPr>
      </w:pPr>
      <w:r w:rsidRPr="006E0683">
        <w:rPr>
          <w:rFonts w:ascii="Verdana" w:eastAsiaTheme="minorEastAsia" w:hAnsi="Verdana" w:cstheme="minorBidi"/>
          <w:noProof/>
          <w:sz w:val="18"/>
          <w:szCs w:val="18"/>
        </w:rPr>
        <w:t>Koszty dojazdu serwisu do i z miejsca użytkowania lub przewóz uszkodzonego przedmiotu umowy do i po naprawie nie obciążają Zamawiającego w okresie gwarancyjnym.</w:t>
      </w:r>
    </w:p>
    <w:p w14:paraId="27EB8B4A" w14:textId="18A3FD6C" w:rsidR="00400BF0" w:rsidRPr="006E0683" w:rsidRDefault="00B17AAA" w:rsidP="00613D53">
      <w:pPr>
        <w:numPr>
          <w:ilvl w:val="0"/>
          <w:numId w:val="57"/>
        </w:numPr>
        <w:tabs>
          <w:tab w:val="num" w:pos="360"/>
          <w:tab w:val="right" w:pos="9360"/>
        </w:tabs>
        <w:spacing w:after="60" w:line="240" w:lineRule="exact"/>
        <w:ind w:left="360"/>
        <w:jc w:val="both"/>
        <w:rPr>
          <w:rFonts w:ascii="Verdana" w:eastAsiaTheme="minorEastAsia" w:hAnsi="Verdana" w:cstheme="minorBidi"/>
          <w:noProof/>
          <w:sz w:val="18"/>
          <w:szCs w:val="18"/>
        </w:rPr>
      </w:pPr>
      <w:r w:rsidRPr="00800904">
        <w:rPr>
          <w:rFonts w:ascii="Verdana" w:hAnsi="Verdana"/>
          <w:noProof/>
          <w:sz w:val="18"/>
          <w:szCs w:val="18"/>
        </w:rPr>
        <w:t xml:space="preserve">Czas reakcji serwisowej, tj. czas przystąpienia do naprawy od daty zgłoszenia usterki, nastąpi w ciągu </w:t>
      </w:r>
      <w:r w:rsidR="00375DCA">
        <w:rPr>
          <w:rFonts w:ascii="Verdana" w:hAnsi="Verdana"/>
          <w:noProof/>
          <w:sz w:val="18"/>
          <w:szCs w:val="18"/>
        </w:rPr>
        <w:t>……… h (część A, B</w:t>
      </w:r>
      <w:r>
        <w:rPr>
          <w:rFonts w:ascii="Verdana" w:hAnsi="Verdana"/>
          <w:noProof/>
          <w:sz w:val="18"/>
          <w:szCs w:val="18"/>
        </w:rPr>
        <w:t>)</w:t>
      </w:r>
      <w:r>
        <w:rPr>
          <w:rFonts w:ascii="Verdana" w:hAnsi="Verdana"/>
          <w:b/>
          <w:noProof/>
          <w:sz w:val="18"/>
          <w:szCs w:val="18"/>
        </w:rPr>
        <w:t xml:space="preserve"> 48 h (część </w:t>
      </w:r>
      <w:r w:rsidR="00375DCA">
        <w:rPr>
          <w:rFonts w:ascii="Verdana" w:hAnsi="Verdana"/>
          <w:b/>
          <w:noProof/>
          <w:sz w:val="18"/>
          <w:szCs w:val="18"/>
        </w:rPr>
        <w:t>C, D</w:t>
      </w:r>
      <w:r>
        <w:rPr>
          <w:rFonts w:ascii="Verdana" w:hAnsi="Verdana"/>
          <w:b/>
          <w:noProof/>
          <w:sz w:val="18"/>
          <w:szCs w:val="18"/>
        </w:rPr>
        <w:t>)</w:t>
      </w:r>
      <w:r w:rsidRPr="00800904">
        <w:rPr>
          <w:rFonts w:ascii="Verdana" w:hAnsi="Verdana"/>
          <w:noProof/>
          <w:sz w:val="18"/>
          <w:szCs w:val="18"/>
        </w:rPr>
        <w:t xml:space="preserve"> </w:t>
      </w:r>
      <w:r w:rsidR="00FF5B5F">
        <w:rPr>
          <w:rFonts w:ascii="Verdana" w:hAnsi="Verdana"/>
          <w:noProof/>
          <w:sz w:val="18"/>
          <w:szCs w:val="18"/>
        </w:rPr>
        <w:t xml:space="preserve"> w dni robocze </w:t>
      </w:r>
      <w:r w:rsidRPr="00800904">
        <w:rPr>
          <w:rFonts w:ascii="Verdana" w:hAnsi="Verdana"/>
          <w:noProof/>
          <w:sz w:val="18"/>
          <w:szCs w:val="18"/>
        </w:rPr>
        <w:t>od daty przesłania zgłoszenia o usterce przez pracownika Użytkownika na numer faksu</w:t>
      </w:r>
      <w:r>
        <w:rPr>
          <w:rFonts w:ascii="Verdana" w:hAnsi="Verdana"/>
          <w:noProof/>
          <w:sz w:val="18"/>
          <w:szCs w:val="18"/>
        </w:rPr>
        <w:t xml:space="preserve"> </w:t>
      </w:r>
      <w:r>
        <w:rPr>
          <w:rFonts w:ascii="Verdana" w:hAnsi="Verdana"/>
          <w:noProof/>
          <w:color w:val="595959" w:themeColor="text1" w:themeTint="A6"/>
          <w:sz w:val="18"/>
          <w:szCs w:val="18"/>
        </w:rPr>
        <w:t>………………</w:t>
      </w:r>
      <w:r w:rsidRPr="00123E66">
        <w:rPr>
          <w:rFonts w:ascii="Verdana" w:hAnsi="Verdana"/>
          <w:noProof/>
          <w:color w:val="595959" w:themeColor="text1" w:themeTint="A6"/>
          <w:sz w:val="18"/>
          <w:szCs w:val="18"/>
        </w:rPr>
        <w:t xml:space="preserve">, adres e-mail: </w:t>
      </w:r>
      <w:r>
        <w:rPr>
          <w:rFonts w:ascii="Verdana" w:hAnsi="Verdana"/>
          <w:noProof/>
          <w:color w:val="595959" w:themeColor="text1" w:themeTint="A6"/>
          <w:sz w:val="18"/>
          <w:szCs w:val="18"/>
        </w:rPr>
        <w:t>…………………………..</w:t>
      </w:r>
      <w:r w:rsidR="00400BF0" w:rsidRPr="006E0683">
        <w:rPr>
          <w:rFonts w:ascii="Verdana" w:eastAsiaTheme="minorEastAsia" w:hAnsi="Verdana" w:cstheme="minorBidi"/>
          <w:noProof/>
          <w:sz w:val="18"/>
          <w:szCs w:val="18"/>
        </w:rPr>
        <w:t xml:space="preserve">, a naprawa zostanie wykonana w ciągu kolejnych </w:t>
      </w:r>
      <w:r w:rsidR="00400BF0" w:rsidRPr="006E0683">
        <w:rPr>
          <w:rFonts w:ascii="Verdana" w:eastAsiaTheme="minorEastAsia" w:hAnsi="Verdana" w:cstheme="minorBidi"/>
          <w:b/>
          <w:noProof/>
          <w:sz w:val="18"/>
          <w:szCs w:val="18"/>
        </w:rPr>
        <w:t>14</w:t>
      </w:r>
      <w:r w:rsidR="00400BF0" w:rsidRPr="006E0683">
        <w:rPr>
          <w:rFonts w:ascii="Verdana" w:eastAsiaTheme="minorEastAsia" w:hAnsi="Verdana" w:cstheme="minorBidi"/>
          <w:noProof/>
          <w:sz w:val="18"/>
          <w:szCs w:val="18"/>
        </w:rPr>
        <w:t xml:space="preserve"> dni a jeżeli wystąpi koniecznośc importu części zamiennych, naprawa zostanie wykonana w ciagu </w:t>
      </w:r>
      <w:r w:rsidR="00400BF0" w:rsidRPr="006E0683">
        <w:rPr>
          <w:rFonts w:ascii="Verdana" w:eastAsiaTheme="minorEastAsia" w:hAnsi="Verdana" w:cstheme="minorBidi"/>
          <w:b/>
          <w:noProof/>
          <w:sz w:val="18"/>
          <w:szCs w:val="18"/>
        </w:rPr>
        <w:t>21</w:t>
      </w:r>
      <w:r w:rsidR="00400BF0" w:rsidRPr="006E0683">
        <w:rPr>
          <w:rFonts w:ascii="Verdana" w:eastAsiaTheme="minorEastAsia" w:hAnsi="Verdana" w:cstheme="minorBidi"/>
          <w:noProof/>
          <w:sz w:val="18"/>
          <w:szCs w:val="18"/>
        </w:rPr>
        <w:t xml:space="preserve"> dni od daty zgłoszenia naprawy.</w:t>
      </w:r>
    </w:p>
    <w:p w14:paraId="6BA86119" w14:textId="33A3A487" w:rsidR="00D30DD2" w:rsidRPr="006E0683" w:rsidRDefault="00D30DD2" w:rsidP="00613D53">
      <w:pPr>
        <w:numPr>
          <w:ilvl w:val="0"/>
          <w:numId w:val="57"/>
        </w:numPr>
        <w:tabs>
          <w:tab w:val="num" w:pos="360"/>
          <w:tab w:val="num" w:pos="1011"/>
          <w:tab w:val="right" w:pos="9923"/>
        </w:tabs>
        <w:spacing w:after="60" w:line="240" w:lineRule="exact"/>
        <w:ind w:left="360"/>
        <w:jc w:val="both"/>
        <w:rPr>
          <w:rFonts w:ascii="Verdana" w:eastAsiaTheme="minorEastAsia" w:hAnsi="Verdana" w:cstheme="minorBidi"/>
          <w:noProof/>
          <w:sz w:val="18"/>
          <w:szCs w:val="18"/>
        </w:rPr>
      </w:pPr>
      <w:r w:rsidRPr="006E0683">
        <w:rPr>
          <w:rFonts w:ascii="Verdana" w:eastAsiaTheme="minorEastAsia" w:hAnsi="Verdana" w:cstheme="minorBidi"/>
          <w:noProof/>
          <w:sz w:val="18"/>
          <w:szCs w:val="18"/>
        </w:rPr>
        <w:t>W przypadku bezskutecznego upływu ww. terminu naprawy, Zamawiający uprawniony będzie do zlecenia dokonania naprawy osobie trzeciej na koszt i ryzyko Wykonawcy.</w:t>
      </w:r>
    </w:p>
    <w:p w14:paraId="35A1EBE0" w14:textId="717A8587" w:rsidR="00D30DD2" w:rsidRPr="006E0683" w:rsidRDefault="00D30DD2" w:rsidP="00613D53">
      <w:pPr>
        <w:numPr>
          <w:ilvl w:val="0"/>
          <w:numId w:val="57"/>
        </w:numPr>
        <w:tabs>
          <w:tab w:val="num" w:pos="360"/>
          <w:tab w:val="right" w:pos="9360"/>
        </w:tabs>
        <w:spacing w:after="60"/>
        <w:ind w:left="357" w:hanging="357"/>
        <w:jc w:val="both"/>
        <w:rPr>
          <w:rFonts w:ascii="Verdana" w:eastAsiaTheme="minorEastAsia" w:hAnsi="Verdana" w:cstheme="minorBidi"/>
          <w:noProof/>
          <w:sz w:val="18"/>
          <w:szCs w:val="18"/>
        </w:rPr>
      </w:pPr>
      <w:r w:rsidRPr="006E0683">
        <w:rPr>
          <w:rFonts w:ascii="Verdana" w:eastAsiaTheme="minorEastAsia" w:hAnsi="Verdana" w:cstheme="minorBidi"/>
          <w:noProof/>
          <w:sz w:val="18"/>
          <w:szCs w:val="18"/>
        </w:rPr>
        <w:t>Każdorazowo zostanie przedłużony okres gwarancji na przedmiot umowy zgłoszony</w:t>
      </w:r>
      <w:r w:rsidR="00400BF0" w:rsidRPr="006E0683">
        <w:rPr>
          <w:rFonts w:ascii="Verdana" w:eastAsiaTheme="minorEastAsia" w:hAnsi="Verdana" w:cstheme="minorBidi"/>
          <w:noProof/>
          <w:sz w:val="18"/>
          <w:szCs w:val="18"/>
        </w:rPr>
        <w:t xml:space="preserve"> </w:t>
      </w:r>
      <w:r w:rsidRPr="006E0683">
        <w:rPr>
          <w:rFonts w:ascii="Verdana" w:eastAsiaTheme="minorEastAsia" w:hAnsi="Verdana" w:cstheme="minorBidi"/>
          <w:noProof/>
          <w:sz w:val="18"/>
          <w:szCs w:val="18"/>
        </w:rPr>
        <w:t xml:space="preserve">do naprawy, </w:t>
      </w:r>
      <w:r w:rsidR="00400BF0" w:rsidRPr="006E0683">
        <w:rPr>
          <w:rFonts w:ascii="Verdana" w:eastAsiaTheme="minorEastAsia" w:hAnsi="Verdana" w:cstheme="minorBidi"/>
          <w:noProof/>
          <w:sz w:val="18"/>
          <w:szCs w:val="18"/>
        </w:rPr>
        <w:br/>
      </w:r>
      <w:r w:rsidRPr="006E0683">
        <w:rPr>
          <w:rFonts w:ascii="Verdana" w:eastAsiaTheme="minorEastAsia" w:hAnsi="Verdana" w:cstheme="minorBidi"/>
          <w:noProof/>
          <w:sz w:val="18"/>
          <w:szCs w:val="18"/>
        </w:rPr>
        <w:t xml:space="preserve">o czas jego wyłączenia z eksploatacji trwającego powyżej </w:t>
      </w:r>
      <w:r w:rsidRPr="006E0683">
        <w:rPr>
          <w:rFonts w:ascii="Verdana" w:eastAsiaTheme="minorEastAsia" w:hAnsi="Verdana" w:cstheme="minorBidi"/>
          <w:b/>
          <w:noProof/>
          <w:sz w:val="18"/>
          <w:szCs w:val="18"/>
        </w:rPr>
        <w:t>24 godzin</w:t>
      </w:r>
      <w:r w:rsidRPr="006E0683">
        <w:rPr>
          <w:rFonts w:ascii="Verdana" w:eastAsiaTheme="minorEastAsia" w:hAnsi="Verdana" w:cstheme="minorBidi"/>
          <w:noProof/>
          <w:sz w:val="18"/>
          <w:szCs w:val="18"/>
        </w:rPr>
        <w:t xml:space="preserve">, a nie spowodowanego złą eksploatacją. </w:t>
      </w:r>
    </w:p>
    <w:p w14:paraId="1FE2CA84" w14:textId="77777777" w:rsidR="00D30DD2" w:rsidRPr="006E0683" w:rsidRDefault="00D30DD2" w:rsidP="00613D53">
      <w:pPr>
        <w:numPr>
          <w:ilvl w:val="0"/>
          <w:numId w:val="57"/>
        </w:numPr>
        <w:tabs>
          <w:tab w:val="num" w:pos="360"/>
          <w:tab w:val="right" w:pos="9360"/>
        </w:tabs>
        <w:spacing w:after="60"/>
        <w:ind w:left="357" w:hanging="357"/>
        <w:jc w:val="both"/>
        <w:rPr>
          <w:rFonts w:ascii="Verdana" w:eastAsiaTheme="minorEastAsia" w:hAnsi="Verdana" w:cstheme="minorBidi"/>
          <w:noProof/>
          <w:w w:val="95"/>
          <w:sz w:val="18"/>
          <w:szCs w:val="18"/>
        </w:rPr>
      </w:pPr>
      <w:r w:rsidRPr="006E0683">
        <w:rPr>
          <w:rFonts w:ascii="Verdana" w:eastAsiaTheme="minorEastAsia" w:hAnsi="Verdana" w:cstheme="minorBidi"/>
          <w:noProof/>
          <w:sz w:val="18"/>
          <w:szCs w:val="18"/>
        </w:rPr>
        <w:t xml:space="preserve">Wymiana jakiegokolwiek modułu należącego do przedmiotu zamówienia na nowy równoważny nastąpi na żądanie Zamawiającego, przy </w:t>
      </w:r>
      <w:r w:rsidRPr="006E0683">
        <w:rPr>
          <w:rFonts w:ascii="Verdana" w:eastAsiaTheme="minorEastAsia" w:hAnsi="Verdana" w:cstheme="minorBidi"/>
          <w:b/>
          <w:noProof/>
          <w:sz w:val="18"/>
          <w:szCs w:val="18"/>
        </w:rPr>
        <w:t>drugim</w:t>
      </w:r>
      <w:r w:rsidRPr="006E0683">
        <w:rPr>
          <w:rFonts w:ascii="Verdana" w:eastAsiaTheme="minorEastAsia" w:hAnsi="Verdana" w:cstheme="minorBidi"/>
          <w:noProof/>
          <w:sz w:val="18"/>
          <w:szCs w:val="18"/>
        </w:rPr>
        <w:t xml:space="preserve"> jego uszkodzeniu w okresie gwarancyjnym. Uszkodzony moduł nie podlegający naprawie zostanie wymieniony na nowy równoważny oraz zgodnie z przepisem art. 581 Kodeksu cywilnego, dostarczony będzie z pełnym okresem gwarancji wskazanym w § 5 </w:t>
      </w:r>
      <w:r w:rsidRPr="006E0683">
        <w:rPr>
          <w:rFonts w:ascii="Verdana" w:eastAsiaTheme="minorEastAsia" w:hAnsi="Verdana" w:cstheme="minorBidi"/>
          <w:noProof/>
          <w:sz w:val="18"/>
          <w:szCs w:val="18"/>
        </w:rPr>
        <w:br/>
        <w:t xml:space="preserve">ust. 3 umowy.  </w:t>
      </w:r>
    </w:p>
    <w:p w14:paraId="5A7FF122" w14:textId="77777777" w:rsidR="00D30DD2" w:rsidRPr="006E0683" w:rsidRDefault="00D30DD2" w:rsidP="00613D53">
      <w:pPr>
        <w:numPr>
          <w:ilvl w:val="0"/>
          <w:numId w:val="57"/>
        </w:numPr>
        <w:tabs>
          <w:tab w:val="num" w:pos="360"/>
          <w:tab w:val="right" w:pos="9360"/>
        </w:tabs>
        <w:spacing w:after="60"/>
        <w:ind w:left="357" w:hanging="357"/>
        <w:jc w:val="both"/>
        <w:rPr>
          <w:rFonts w:ascii="Verdana" w:eastAsiaTheme="minorEastAsia" w:hAnsi="Verdana" w:cstheme="minorBidi"/>
          <w:noProof/>
          <w:sz w:val="18"/>
          <w:szCs w:val="18"/>
        </w:rPr>
      </w:pPr>
      <w:r w:rsidRPr="006E0683">
        <w:rPr>
          <w:rFonts w:ascii="Verdana" w:eastAsiaTheme="minorEastAsia" w:hAnsi="Verdana" w:cstheme="minorBidi"/>
          <w:noProof/>
          <w:sz w:val="18"/>
          <w:szCs w:val="18"/>
        </w:rPr>
        <w:t xml:space="preserve">Uprawnienia z tytułu gwarancji nie przysługują w przypadku użytkowania przedmiotu umowy niezgodnie z dostarczoną instrukcją obsługi.  </w:t>
      </w:r>
    </w:p>
    <w:p w14:paraId="7952949E" w14:textId="77777777" w:rsidR="00D30DD2" w:rsidRPr="006E0683" w:rsidRDefault="00D30DD2" w:rsidP="00613D53">
      <w:pPr>
        <w:numPr>
          <w:ilvl w:val="0"/>
          <w:numId w:val="57"/>
        </w:numPr>
        <w:tabs>
          <w:tab w:val="num" w:pos="360"/>
          <w:tab w:val="right" w:pos="9360"/>
        </w:tabs>
        <w:spacing w:after="60"/>
        <w:ind w:left="357" w:hanging="357"/>
        <w:jc w:val="both"/>
        <w:rPr>
          <w:rFonts w:ascii="Verdana" w:eastAsiaTheme="minorEastAsia" w:hAnsi="Verdana" w:cstheme="minorBidi"/>
          <w:noProof/>
          <w:sz w:val="18"/>
          <w:szCs w:val="18"/>
        </w:rPr>
      </w:pPr>
      <w:r w:rsidRPr="006E0683">
        <w:rPr>
          <w:rFonts w:ascii="Verdana" w:eastAsiaTheme="minorEastAsia" w:hAnsi="Verdana" w:cstheme="minorBidi"/>
          <w:sz w:val="18"/>
          <w:szCs w:val="18"/>
        </w:rPr>
        <w:t>Serwis gwarancyjny i pogwarancyjny: ……………………………..</w:t>
      </w:r>
    </w:p>
    <w:p w14:paraId="701C677C" w14:textId="014CE1C4" w:rsidR="00D30DD2" w:rsidRPr="007F0B9C" w:rsidRDefault="00400BF0" w:rsidP="00613D53">
      <w:pPr>
        <w:numPr>
          <w:ilvl w:val="0"/>
          <w:numId w:val="57"/>
        </w:numPr>
        <w:tabs>
          <w:tab w:val="num" w:pos="360"/>
          <w:tab w:val="right" w:pos="9360"/>
        </w:tabs>
        <w:spacing w:after="60"/>
        <w:ind w:left="357" w:hanging="357"/>
        <w:jc w:val="both"/>
        <w:rPr>
          <w:rFonts w:ascii="Verdana" w:eastAsiaTheme="minorEastAsia" w:hAnsi="Verdana" w:cstheme="minorBidi"/>
          <w:noProof/>
          <w:sz w:val="18"/>
          <w:szCs w:val="18"/>
        </w:rPr>
      </w:pPr>
      <w:r w:rsidRPr="007F0B9C">
        <w:rPr>
          <w:rFonts w:ascii="Verdana" w:hAnsi="Verdana"/>
          <w:i/>
          <w:sz w:val="18"/>
          <w:szCs w:val="18"/>
        </w:rPr>
        <w:lastRenderedPageBreak/>
        <w:t xml:space="preserve">(dotyczy części </w:t>
      </w:r>
      <w:r w:rsidR="0029100E" w:rsidRPr="007F0B9C">
        <w:rPr>
          <w:rFonts w:ascii="Verdana" w:hAnsi="Verdana"/>
          <w:i/>
          <w:sz w:val="18"/>
          <w:szCs w:val="18"/>
        </w:rPr>
        <w:t>C i D</w:t>
      </w:r>
      <w:r w:rsidRPr="007F0B9C">
        <w:rPr>
          <w:rFonts w:ascii="Verdana" w:hAnsi="Verdana"/>
          <w:i/>
          <w:sz w:val="18"/>
          <w:szCs w:val="18"/>
        </w:rPr>
        <w:t>)</w:t>
      </w:r>
      <w:r w:rsidRPr="007F0B9C">
        <w:rPr>
          <w:rFonts w:ascii="Verdana" w:hAnsi="Verdana"/>
          <w:sz w:val="18"/>
          <w:szCs w:val="18"/>
        </w:rPr>
        <w:t xml:space="preserve"> </w:t>
      </w:r>
      <w:r w:rsidR="00D30DD2" w:rsidRPr="007F0B9C">
        <w:rPr>
          <w:rFonts w:ascii="Verdana" w:hAnsi="Verdana"/>
          <w:sz w:val="18"/>
          <w:szCs w:val="18"/>
        </w:rPr>
        <w:t>Wykonawca udziela Zamawiającemu na czas nieoznaczony, licencji na oprogramowanie wchodzące w skład przedmiotu umowy na następujących polach eksploatacji:</w:t>
      </w:r>
    </w:p>
    <w:p w14:paraId="0CBAE414" w14:textId="77777777" w:rsidR="00D30DD2" w:rsidRPr="007F0B9C" w:rsidRDefault="00D30DD2" w:rsidP="00613D53">
      <w:pPr>
        <w:pStyle w:val="Akapitzlist"/>
        <w:numPr>
          <w:ilvl w:val="0"/>
          <w:numId w:val="58"/>
        </w:numPr>
        <w:tabs>
          <w:tab w:val="right" w:pos="9072"/>
        </w:tabs>
        <w:spacing w:after="60" w:line="240" w:lineRule="exact"/>
        <w:ind w:left="709" w:hanging="142"/>
        <w:jc w:val="both"/>
        <w:rPr>
          <w:rFonts w:ascii="Verdana" w:eastAsiaTheme="minorEastAsia" w:hAnsi="Verdana" w:cstheme="minorBidi"/>
          <w:sz w:val="18"/>
          <w:szCs w:val="18"/>
        </w:rPr>
      </w:pPr>
      <w:r w:rsidRPr="007F0B9C">
        <w:rPr>
          <w:rFonts w:ascii="Verdana" w:hAnsi="Verdana"/>
          <w:sz w:val="18"/>
          <w:szCs w:val="18"/>
        </w:rPr>
        <w:t xml:space="preserve">utrwalanie w pamięci komputera, zwielokrotnianie, </w:t>
      </w:r>
    </w:p>
    <w:p w14:paraId="78CC999F" w14:textId="77777777" w:rsidR="00D30DD2" w:rsidRPr="007F0B9C" w:rsidRDefault="00D30DD2" w:rsidP="00613D53">
      <w:pPr>
        <w:pStyle w:val="Akapitzlist"/>
        <w:numPr>
          <w:ilvl w:val="0"/>
          <w:numId w:val="58"/>
        </w:numPr>
        <w:tabs>
          <w:tab w:val="right" w:pos="9072"/>
        </w:tabs>
        <w:spacing w:after="60" w:line="240" w:lineRule="exact"/>
        <w:ind w:left="709" w:hanging="142"/>
        <w:jc w:val="both"/>
        <w:rPr>
          <w:rFonts w:ascii="Verdana" w:eastAsiaTheme="minorEastAsia" w:hAnsi="Verdana" w:cstheme="minorBidi"/>
          <w:sz w:val="18"/>
          <w:szCs w:val="18"/>
        </w:rPr>
      </w:pPr>
      <w:r w:rsidRPr="007F0B9C">
        <w:rPr>
          <w:rFonts w:ascii="Verdana" w:hAnsi="Verdana"/>
          <w:sz w:val="18"/>
          <w:szCs w:val="18"/>
        </w:rPr>
        <w:t xml:space="preserve">uruchamianie, wyświetlanie, uzyskiwanie dostępu, </w:t>
      </w:r>
    </w:p>
    <w:p w14:paraId="5C2E581B" w14:textId="77777777" w:rsidR="00D30DD2" w:rsidRPr="007F0B9C" w:rsidRDefault="00D30DD2" w:rsidP="00613D53">
      <w:pPr>
        <w:pStyle w:val="Akapitzlist"/>
        <w:numPr>
          <w:ilvl w:val="0"/>
          <w:numId w:val="58"/>
        </w:numPr>
        <w:tabs>
          <w:tab w:val="right" w:pos="9072"/>
        </w:tabs>
        <w:spacing w:after="60" w:line="240" w:lineRule="exact"/>
        <w:ind w:left="709" w:hanging="142"/>
        <w:contextualSpacing w:val="0"/>
        <w:jc w:val="both"/>
        <w:rPr>
          <w:rFonts w:ascii="Verdana" w:eastAsiaTheme="minorEastAsia" w:hAnsi="Verdana" w:cstheme="minorBidi"/>
          <w:sz w:val="18"/>
          <w:szCs w:val="18"/>
        </w:rPr>
      </w:pPr>
      <w:r w:rsidRPr="007F0B9C">
        <w:rPr>
          <w:rFonts w:ascii="Verdana" w:hAnsi="Verdana"/>
          <w:sz w:val="18"/>
          <w:szCs w:val="18"/>
        </w:rPr>
        <w:t>wprowadzanie danych, aktualizacja danych, kasowanie danych, dokonywanie eksportu danych</w:t>
      </w:r>
    </w:p>
    <w:p w14:paraId="78F6DAA6" w14:textId="5E41BBA2" w:rsidR="00D30DD2" w:rsidRPr="007F0B9C" w:rsidRDefault="00400BF0" w:rsidP="00613D53">
      <w:pPr>
        <w:pStyle w:val="Akapitzlist"/>
        <w:numPr>
          <w:ilvl w:val="0"/>
          <w:numId w:val="57"/>
        </w:numPr>
        <w:tabs>
          <w:tab w:val="clear" w:pos="720"/>
          <w:tab w:val="right" w:pos="9072"/>
        </w:tabs>
        <w:spacing w:after="60" w:line="240" w:lineRule="exact"/>
        <w:ind w:left="426" w:hanging="426"/>
        <w:contextualSpacing w:val="0"/>
        <w:jc w:val="both"/>
        <w:rPr>
          <w:rFonts w:ascii="Verdana" w:eastAsiaTheme="minorEastAsia" w:hAnsi="Verdana"/>
          <w:sz w:val="18"/>
          <w:szCs w:val="18"/>
        </w:rPr>
      </w:pPr>
      <w:r w:rsidRPr="007F0B9C">
        <w:rPr>
          <w:rFonts w:ascii="Verdana" w:hAnsi="Verdana"/>
          <w:i/>
          <w:sz w:val="18"/>
          <w:szCs w:val="18"/>
        </w:rPr>
        <w:t xml:space="preserve">(dotyczy części </w:t>
      </w:r>
      <w:r w:rsidR="0029100E" w:rsidRPr="007F0B9C">
        <w:rPr>
          <w:rFonts w:ascii="Verdana" w:hAnsi="Verdana"/>
          <w:i/>
          <w:sz w:val="18"/>
          <w:szCs w:val="18"/>
        </w:rPr>
        <w:t>C i D</w:t>
      </w:r>
      <w:r w:rsidRPr="007F0B9C">
        <w:rPr>
          <w:rFonts w:ascii="Verdana" w:hAnsi="Verdana"/>
          <w:i/>
          <w:sz w:val="18"/>
          <w:szCs w:val="18"/>
        </w:rPr>
        <w:t>)</w:t>
      </w:r>
      <w:r w:rsidRPr="007F0B9C">
        <w:rPr>
          <w:rFonts w:ascii="Verdana" w:hAnsi="Verdana"/>
          <w:sz w:val="18"/>
          <w:szCs w:val="18"/>
        </w:rPr>
        <w:t xml:space="preserve"> </w:t>
      </w:r>
      <w:r w:rsidR="00D30DD2" w:rsidRPr="007F0B9C">
        <w:rPr>
          <w:rFonts w:ascii="Verdana" w:eastAsiaTheme="minorEastAsia" w:hAnsi="Verdana"/>
          <w:sz w:val="18"/>
          <w:szCs w:val="18"/>
        </w:rPr>
        <w:t xml:space="preserve">Wynagrodzenie z tytułu udzielonej licencji na polach eksploatacji wymienionych </w:t>
      </w:r>
      <w:r w:rsidRPr="007F0B9C">
        <w:rPr>
          <w:rFonts w:ascii="Verdana" w:eastAsiaTheme="minorEastAsia" w:hAnsi="Verdana"/>
          <w:sz w:val="18"/>
          <w:szCs w:val="18"/>
        </w:rPr>
        <w:br/>
      </w:r>
      <w:r w:rsidR="00D30DD2" w:rsidRPr="007F0B9C">
        <w:rPr>
          <w:rFonts w:ascii="Verdana" w:eastAsiaTheme="minorEastAsia" w:hAnsi="Verdana"/>
          <w:sz w:val="18"/>
          <w:szCs w:val="18"/>
        </w:rPr>
        <w:t>w ust. 10 zawarte jest w cenie przedmiotu umowy, wskazanym w § 3 ust. 1 umowy.</w:t>
      </w:r>
    </w:p>
    <w:p w14:paraId="312F0027" w14:textId="77777777" w:rsidR="00D30DD2" w:rsidRPr="006E0683" w:rsidRDefault="00D30DD2" w:rsidP="00D30DD2">
      <w:pPr>
        <w:spacing w:line="240" w:lineRule="exact"/>
        <w:jc w:val="center"/>
        <w:rPr>
          <w:rFonts w:ascii="Verdana" w:eastAsiaTheme="minorEastAsia" w:hAnsi="Verdana" w:cstheme="minorBidi"/>
          <w:b/>
          <w:bCs/>
          <w:sz w:val="18"/>
          <w:szCs w:val="18"/>
        </w:rPr>
      </w:pPr>
    </w:p>
    <w:p w14:paraId="732596BB" w14:textId="77777777" w:rsidR="00D30DD2" w:rsidRPr="006E0683" w:rsidRDefault="00D30DD2" w:rsidP="00D30DD2">
      <w:pPr>
        <w:spacing w:line="240" w:lineRule="exact"/>
        <w:jc w:val="center"/>
        <w:rPr>
          <w:rFonts w:ascii="Verdana" w:eastAsiaTheme="minorEastAsia" w:hAnsi="Verdana" w:cstheme="minorBidi"/>
          <w:b/>
          <w:bCs/>
          <w:sz w:val="18"/>
          <w:szCs w:val="18"/>
        </w:rPr>
      </w:pPr>
      <w:r w:rsidRPr="006E0683">
        <w:rPr>
          <w:rFonts w:ascii="Verdana" w:eastAsiaTheme="minorEastAsia" w:hAnsi="Verdana" w:cstheme="minorBidi"/>
          <w:b/>
          <w:bCs/>
          <w:sz w:val="18"/>
          <w:szCs w:val="18"/>
        </w:rPr>
        <w:t xml:space="preserve">§ 6 </w:t>
      </w:r>
      <w:r w:rsidRPr="006E0683">
        <w:rPr>
          <w:rFonts w:ascii="Verdana" w:eastAsiaTheme="majorEastAsia" w:hAnsi="Verdana"/>
          <w:b/>
          <w:sz w:val="18"/>
          <w:szCs w:val="18"/>
        </w:rPr>
        <w:t>Kary umowne i odstąpienie od umowy</w:t>
      </w:r>
    </w:p>
    <w:p w14:paraId="0414777A" w14:textId="507D526B" w:rsidR="00D30DD2" w:rsidRPr="006E0683" w:rsidRDefault="00D30DD2" w:rsidP="00613D53">
      <w:pPr>
        <w:numPr>
          <w:ilvl w:val="0"/>
          <w:numId w:val="49"/>
        </w:numPr>
        <w:tabs>
          <w:tab w:val="num" w:pos="426"/>
        </w:tabs>
        <w:spacing w:after="60" w:line="240" w:lineRule="exact"/>
        <w:ind w:hanging="218"/>
        <w:jc w:val="both"/>
        <w:rPr>
          <w:rFonts w:ascii="Verdana" w:eastAsiaTheme="minorEastAsia" w:hAnsi="Verdana" w:cstheme="minorBidi"/>
          <w:sz w:val="18"/>
          <w:szCs w:val="18"/>
        </w:rPr>
      </w:pPr>
      <w:r w:rsidRPr="006E0683">
        <w:rPr>
          <w:rFonts w:ascii="Verdana" w:eastAsiaTheme="minorEastAsia" w:hAnsi="Verdana" w:cstheme="minorBidi"/>
          <w:sz w:val="18"/>
          <w:szCs w:val="18"/>
        </w:rPr>
        <w:t xml:space="preserve">W razie opóźnienia Wykonawcy </w:t>
      </w:r>
      <w:r w:rsidRPr="00D40D2C">
        <w:rPr>
          <w:rFonts w:ascii="Verdana" w:eastAsiaTheme="minorEastAsia" w:hAnsi="Verdana" w:cstheme="minorBidi"/>
          <w:sz w:val="18"/>
          <w:szCs w:val="18"/>
        </w:rPr>
        <w:t xml:space="preserve">w </w:t>
      </w:r>
      <w:r w:rsidR="00BF3604" w:rsidRPr="00D40D2C">
        <w:rPr>
          <w:rFonts w:ascii="Verdana" w:eastAsiaTheme="minorEastAsia" w:hAnsi="Verdana" w:cstheme="minorBidi"/>
          <w:sz w:val="18"/>
          <w:szCs w:val="18"/>
        </w:rPr>
        <w:t xml:space="preserve">realizacji </w:t>
      </w:r>
      <w:r w:rsidRPr="006E0683">
        <w:rPr>
          <w:rFonts w:ascii="Verdana" w:eastAsiaTheme="minorEastAsia" w:hAnsi="Verdana" w:cstheme="minorBidi"/>
          <w:sz w:val="18"/>
          <w:szCs w:val="18"/>
        </w:rPr>
        <w:t xml:space="preserve">przedmiotu umowy ponad termin określony </w:t>
      </w:r>
      <w:r w:rsidRPr="006E0683">
        <w:rPr>
          <w:rFonts w:ascii="Verdana" w:eastAsiaTheme="minorEastAsia" w:hAnsi="Verdana" w:cstheme="minorBidi"/>
          <w:sz w:val="18"/>
          <w:szCs w:val="18"/>
        </w:rPr>
        <w:br/>
        <w:t>w § 2 ust. 1 umowy, Zamawiający ma prawo naliczyć karę umowną w wysokości 0,2 % ceny brutto przedmiotu umowy (§ 3 ust. 1 umowy) za każdy rozpoczęty dzień opóźnienia, jeśli opóźnienie trwało nie dłużej niż 20 dni i 0,3 % ceny brutto przedmiotu umowy za każdy następny dzień opóźnienia.</w:t>
      </w:r>
    </w:p>
    <w:p w14:paraId="20383A65" w14:textId="72CFB6BF" w:rsidR="00D30DD2" w:rsidRPr="006E0683" w:rsidRDefault="00D30DD2" w:rsidP="00613D53">
      <w:pPr>
        <w:numPr>
          <w:ilvl w:val="0"/>
          <w:numId w:val="49"/>
        </w:numPr>
        <w:tabs>
          <w:tab w:val="num" w:pos="426"/>
        </w:tabs>
        <w:spacing w:after="60" w:line="240" w:lineRule="exact"/>
        <w:ind w:hanging="218"/>
        <w:jc w:val="both"/>
        <w:rPr>
          <w:rFonts w:ascii="Verdana" w:eastAsiaTheme="minorEastAsia" w:hAnsi="Verdana" w:cstheme="minorBidi"/>
          <w:sz w:val="18"/>
          <w:szCs w:val="18"/>
        </w:rPr>
      </w:pPr>
      <w:r w:rsidRPr="006E0683">
        <w:rPr>
          <w:rFonts w:ascii="Verdana" w:eastAsiaTheme="minorEastAsia" w:hAnsi="Verdana" w:cstheme="minorBidi"/>
          <w:sz w:val="18"/>
          <w:szCs w:val="18"/>
        </w:rPr>
        <w:t xml:space="preserve">Jeżeli opóźnienie </w:t>
      </w:r>
      <w:r w:rsidRPr="00D40D2C">
        <w:rPr>
          <w:rFonts w:ascii="Verdana" w:eastAsiaTheme="minorEastAsia" w:hAnsi="Verdana" w:cstheme="minorBidi"/>
          <w:sz w:val="18"/>
          <w:szCs w:val="18"/>
        </w:rPr>
        <w:t xml:space="preserve">w </w:t>
      </w:r>
      <w:r w:rsidR="00BF3604" w:rsidRPr="00D40D2C">
        <w:rPr>
          <w:rFonts w:ascii="Verdana" w:eastAsiaTheme="minorEastAsia" w:hAnsi="Verdana" w:cstheme="minorBidi"/>
          <w:sz w:val="18"/>
          <w:szCs w:val="18"/>
        </w:rPr>
        <w:t xml:space="preserve">realizacji </w:t>
      </w:r>
      <w:r w:rsidRPr="006E0683">
        <w:rPr>
          <w:rFonts w:ascii="Verdana" w:eastAsiaTheme="minorEastAsia" w:hAnsi="Verdana" w:cstheme="minorBidi"/>
          <w:sz w:val="18"/>
          <w:szCs w:val="18"/>
        </w:rPr>
        <w:t>przedmiotu umowy przekroczy 30 dni po bezskutecznym wezwaniu Zamawiający może odstąpić od zawartej umowy i naliczyć karę umowną w wysokości 10 % ceny brutto przedmiotu umowy.</w:t>
      </w:r>
    </w:p>
    <w:p w14:paraId="2824FB93" w14:textId="25A2C276" w:rsidR="00D30DD2" w:rsidRPr="00D40D2C" w:rsidRDefault="00D30DD2" w:rsidP="00613D53">
      <w:pPr>
        <w:numPr>
          <w:ilvl w:val="0"/>
          <w:numId w:val="49"/>
        </w:numPr>
        <w:tabs>
          <w:tab w:val="num" w:pos="426"/>
        </w:tabs>
        <w:spacing w:after="60" w:line="240" w:lineRule="exact"/>
        <w:ind w:left="357" w:hanging="215"/>
        <w:jc w:val="both"/>
        <w:rPr>
          <w:rFonts w:ascii="Verdana" w:eastAsiaTheme="minorEastAsia" w:hAnsi="Verdana" w:cstheme="minorBidi"/>
          <w:sz w:val="18"/>
          <w:szCs w:val="18"/>
        </w:rPr>
      </w:pPr>
      <w:r w:rsidRPr="00EC0C73">
        <w:rPr>
          <w:rFonts w:ascii="Verdana" w:eastAsiaTheme="minorEastAsia" w:hAnsi="Verdana" w:cstheme="minorBidi"/>
          <w:sz w:val="18"/>
          <w:szCs w:val="18"/>
        </w:rPr>
        <w:t xml:space="preserve">W razie opóźnienia Wykonawcy w przystąpieniu do naprawy przedmiotu umowy ponad termin określony w § 5 ust. 5 umowy, Zamawiający ma prawo naliczyć karę umowną w wysokości 0,01 %  ceny brutto przedmiotu umowy przekazanego do naprawy </w:t>
      </w:r>
      <w:r w:rsidRPr="00D40D2C">
        <w:rPr>
          <w:rFonts w:ascii="Verdana" w:eastAsiaTheme="minorEastAsia" w:hAnsi="Verdana" w:cstheme="minorBidi"/>
          <w:sz w:val="18"/>
          <w:szCs w:val="18"/>
        </w:rPr>
        <w:t>(</w:t>
      </w:r>
      <w:r w:rsidR="00BF3604" w:rsidRPr="00D40D2C">
        <w:rPr>
          <w:rFonts w:ascii="Verdana" w:eastAsiaTheme="minorEastAsia" w:hAnsi="Verdana" w:cstheme="minorBidi"/>
          <w:sz w:val="18"/>
          <w:szCs w:val="18"/>
        </w:rPr>
        <w:t>załącznik nr 1 do umowy</w:t>
      </w:r>
      <w:r w:rsidRPr="00D40D2C">
        <w:rPr>
          <w:rFonts w:ascii="Verdana" w:eastAsiaTheme="minorEastAsia" w:hAnsi="Verdana" w:cstheme="minorBidi"/>
          <w:sz w:val="18"/>
          <w:szCs w:val="18"/>
        </w:rPr>
        <w:t>) - za każdą godzinę opóźnienia / 0,</w:t>
      </w:r>
      <w:r w:rsidR="00BF3604" w:rsidRPr="00D40D2C">
        <w:rPr>
          <w:rFonts w:ascii="Verdana" w:eastAsiaTheme="minorEastAsia" w:hAnsi="Verdana" w:cstheme="minorBidi"/>
          <w:sz w:val="18"/>
          <w:szCs w:val="18"/>
        </w:rPr>
        <w:t>0</w:t>
      </w:r>
      <w:r w:rsidRPr="00D40D2C">
        <w:rPr>
          <w:rFonts w:ascii="Verdana" w:eastAsiaTheme="minorEastAsia" w:hAnsi="Verdana" w:cstheme="minorBidi"/>
          <w:sz w:val="18"/>
          <w:szCs w:val="18"/>
        </w:rPr>
        <w:t xml:space="preserve">2 % ceny brutto </w:t>
      </w:r>
      <w:r w:rsidR="00DB0CDD" w:rsidRPr="00D40D2C">
        <w:rPr>
          <w:rFonts w:ascii="Verdana" w:eastAsiaTheme="minorEastAsia" w:hAnsi="Verdana" w:cstheme="minorBidi"/>
          <w:sz w:val="18"/>
          <w:szCs w:val="18"/>
        </w:rPr>
        <w:t xml:space="preserve">przedmiotu umowy przekazanego do naprawy </w:t>
      </w:r>
      <w:r w:rsidRPr="00D40D2C">
        <w:rPr>
          <w:rFonts w:ascii="Verdana" w:eastAsiaTheme="minorEastAsia" w:hAnsi="Verdana" w:cstheme="minorBidi"/>
          <w:sz w:val="18"/>
          <w:szCs w:val="18"/>
        </w:rPr>
        <w:t xml:space="preserve">za </w:t>
      </w:r>
      <w:r w:rsidR="00DB0CDD" w:rsidRPr="00D40D2C">
        <w:rPr>
          <w:rFonts w:ascii="Verdana" w:eastAsiaTheme="minorEastAsia" w:hAnsi="Verdana" w:cstheme="minorBidi"/>
          <w:sz w:val="18"/>
          <w:szCs w:val="18"/>
        </w:rPr>
        <w:t xml:space="preserve"> każdą godzinę opóźnienia</w:t>
      </w:r>
      <w:r w:rsidRPr="00D40D2C">
        <w:rPr>
          <w:rFonts w:ascii="Verdana" w:eastAsiaTheme="minorEastAsia" w:hAnsi="Verdana" w:cstheme="minorBidi"/>
          <w:sz w:val="18"/>
          <w:szCs w:val="18"/>
        </w:rPr>
        <w:t>.</w:t>
      </w:r>
    </w:p>
    <w:p w14:paraId="2DD409CD" w14:textId="700AF31E" w:rsidR="00D30DD2" w:rsidRPr="006E0683" w:rsidRDefault="00D30DD2" w:rsidP="00613D53">
      <w:pPr>
        <w:numPr>
          <w:ilvl w:val="0"/>
          <w:numId w:val="49"/>
        </w:numPr>
        <w:tabs>
          <w:tab w:val="num" w:pos="426"/>
        </w:tabs>
        <w:spacing w:after="60" w:line="240" w:lineRule="exact"/>
        <w:ind w:hanging="218"/>
        <w:jc w:val="both"/>
        <w:rPr>
          <w:rFonts w:ascii="Verdana" w:eastAsiaTheme="minorEastAsia" w:hAnsi="Verdana" w:cstheme="minorBidi"/>
          <w:bCs/>
          <w:sz w:val="18"/>
          <w:szCs w:val="18"/>
        </w:rPr>
      </w:pPr>
      <w:r w:rsidRPr="006E0683">
        <w:rPr>
          <w:rFonts w:ascii="Verdana" w:eastAsiaTheme="minorEastAsia" w:hAnsi="Verdana" w:cstheme="minorBidi"/>
          <w:sz w:val="18"/>
          <w:szCs w:val="18"/>
        </w:rPr>
        <w:t>W razie opóźnienia Wykonawcy w wykonaniu naprawy gwarancyjnej przedmiotu umowy ponad termin określony w § 5 ust. 5 umowy, Zamawiający ma prawo naliczyć karę umowną w wysokości 0,2 %  ceny brutto przedmiotu umowy przekazanego do naprawy</w:t>
      </w:r>
      <w:r w:rsidR="004C4357">
        <w:rPr>
          <w:rFonts w:ascii="Verdana" w:eastAsiaTheme="minorEastAsia" w:hAnsi="Verdana" w:cstheme="minorBidi"/>
          <w:sz w:val="18"/>
          <w:szCs w:val="18"/>
        </w:rPr>
        <w:t xml:space="preserve"> </w:t>
      </w:r>
      <w:r w:rsidR="00BF3604" w:rsidRPr="00D40D2C">
        <w:rPr>
          <w:rFonts w:ascii="Verdana" w:eastAsiaTheme="minorEastAsia" w:hAnsi="Verdana" w:cstheme="minorBidi"/>
          <w:sz w:val="18"/>
          <w:szCs w:val="18"/>
        </w:rPr>
        <w:t>(załącznik nr 1 do umowy</w:t>
      </w:r>
      <w:r w:rsidR="004C4357" w:rsidRPr="00D40D2C">
        <w:rPr>
          <w:rFonts w:ascii="Verdana" w:eastAsiaTheme="minorEastAsia" w:hAnsi="Verdana" w:cstheme="minorBidi"/>
          <w:sz w:val="18"/>
          <w:szCs w:val="18"/>
        </w:rPr>
        <w:t xml:space="preserve">), </w:t>
      </w:r>
      <w:r w:rsidR="004C4357">
        <w:rPr>
          <w:rFonts w:ascii="Verdana" w:eastAsiaTheme="minorEastAsia" w:hAnsi="Verdana" w:cstheme="minorBidi"/>
          <w:sz w:val="18"/>
          <w:szCs w:val="18"/>
        </w:rPr>
        <w:t>za każdą rozpoczęty</w:t>
      </w:r>
      <w:r w:rsidRPr="006E0683">
        <w:rPr>
          <w:rFonts w:ascii="Verdana" w:eastAsiaTheme="minorEastAsia" w:hAnsi="Verdana" w:cstheme="minorBidi"/>
          <w:sz w:val="18"/>
          <w:szCs w:val="18"/>
        </w:rPr>
        <w:t xml:space="preserve"> dzień opóźnienia, jeśli opóźnienie trwało nie dłużej niż  20 dni i 0,3 % ceny brutto za każdy następny dzień opóźnienia.</w:t>
      </w:r>
    </w:p>
    <w:p w14:paraId="3A88B751" w14:textId="77777777" w:rsidR="00D30DD2" w:rsidRPr="006E0683" w:rsidRDefault="00D30DD2" w:rsidP="00613D53">
      <w:pPr>
        <w:numPr>
          <w:ilvl w:val="0"/>
          <w:numId w:val="49"/>
        </w:numPr>
        <w:tabs>
          <w:tab w:val="num" w:pos="426"/>
        </w:tabs>
        <w:spacing w:after="60" w:line="240" w:lineRule="exact"/>
        <w:ind w:hanging="218"/>
        <w:jc w:val="both"/>
        <w:rPr>
          <w:rFonts w:ascii="Verdana" w:eastAsiaTheme="minorEastAsia" w:hAnsi="Verdana" w:cstheme="minorBidi"/>
          <w:bCs/>
          <w:sz w:val="18"/>
          <w:szCs w:val="18"/>
        </w:rPr>
      </w:pPr>
      <w:r w:rsidRPr="006E0683">
        <w:rPr>
          <w:rFonts w:ascii="Verdana" w:eastAsiaTheme="minorEastAsia" w:hAnsi="Verdana" w:cstheme="minorBidi"/>
          <w:bCs/>
          <w:sz w:val="18"/>
          <w:szCs w:val="18"/>
        </w:rPr>
        <w:t>Stronom przysługuje prawo odstąpienia od umowy wyłącznie w przypadkach przewidzianych we właściwych przepisach prawa lub w niniejszej umowie.</w:t>
      </w:r>
    </w:p>
    <w:p w14:paraId="29ED80F5" w14:textId="77777777" w:rsidR="00D30DD2" w:rsidRPr="006E0683" w:rsidRDefault="00D30DD2" w:rsidP="00613D53">
      <w:pPr>
        <w:numPr>
          <w:ilvl w:val="0"/>
          <w:numId w:val="49"/>
        </w:numPr>
        <w:tabs>
          <w:tab w:val="num" w:pos="426"/>
        </w:tabs>
        <w:spacing w:after="60" w:line="240" w:lineRule="exact"/>
        <w:ind w:hanging="218"/>
        <w:jc w:val="both"/>
        <w:rPr>
          <w:rFonts w:ascii="Verdana" w:eastAsiaTheme="minorEastAsia" w:hAnsi="Verdana" w:cstheme="minorBidi"/>
          <w:bCs/>
          <w:sz w:val="18"/>
          <w:szCs w:val="18"/>
        </w:rPr>
      </w:pPr>
      <w:r w:rsidRPr="006E0683">
        <w:rPr>
          <w:rFonts w:ascii="Verdana" w:hAnsi="Verdana"/>
          <w:bCs/>
          <w:sz w:val="18"/>
          <w:szCs w:val="18"/>
        </w:rPr>
        <w:t>Zamawiającemu przysługuje prawo odstąpienia od umowy w następujących sytuacjach:</w:t>
      </w:r>
    </w:p>
    <w:p w14:paraId="17790B60" w14:textId="77777777" w:rsidR="00D30DD2" w:rsidRPr="006E0683" w:rsidRDefault="00D30DD2" w:rsidP="00613D53">
      <w:pPr>
        <w:numPr>
          <w:ilvl w:val="0"/>
          <w:numId w:val="50"/>
        </w:numPr>
        <w:tabs>
          <w:tab w:val="left" w:pos="709"/>
        </w:tabs>
        <w:spacing w:after="60" w:line="240" w:lineRule="exact"/>
        <w:ind w:left="709" w:hanging="283"/>
        <w:contextualSpacing/>
        <w:jc w:val="both"/>
        <w:rPr>
          <w:rFonts w:ascii="Verdana" w:eastAsiaTheme="minorEastAsia" w:hAnsi="Verdana" w:cstheme="minorBidi"/>
          <w:bCs/>
          <w:sz w:val="18"/>
          <w:szCs w:val="18"/>
        </w:rPr>
      </w:pPr>
      <w:r w:rsidRPr="006E0683">
        <w:rPr>
          <w:rFonts w:ascii="Verdana" w:eastAsiaTheme="minorEastAsia" w:hAnsi="Verdana" w:cstheme="minorBidi"/>
          <w:bCs/>
          <w:sz w:val="18"/>
          <w:szCs w:val="18"/>
        </w:rPr>
        <w:t xml:space="preserve">w razie zaistnienia istotnej zmiany okoliczności powodującej, że wykonanie umowy nie leży </w:t>
      </w:r>
      <w:r w:rsidRPr="006E0683">
        <w:rPr>
          <w:rFonts w:ascii="Verdana" w:eastAsiaTheme="minorEastAsia" w:hAnsi="Verdana" w:cstheme="minorBidi"/>
          <w:bCs/>
          <w:sz w:val="18"/>
          <w:szCs w:val="18"/>
        </w:rPr>
        <w:br/>
        <w:t>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19B62996" w14:textId="77777777" w:rsidR="00D30DD2" w:rsidRPr="006E0683" w:rsidRDefault="00D30DD2" w:rsidP="00613D53">
      <w:pPr>
        <w:pStyle w:val="Akapitzlist"/>
        <w:numPr>
          <w:ilvl w:val="0"/>
          <w:numId w:val="50"/>
        </w:numPr>
        <w:tabs>
          <w:tab w:val="left" w:pos="709"/>
        </w:tabs>
        <w:spacing w:after="60" w:line="240" w:lineRule="exact"/>
        <w:ind w:left="709" w:hanging="283"/>
        <w:jc w:val="both"/>
        <w:rPr>
          <w:rFonts w:ascii="Verdana" w:hAnsi="Verdana"/>
          <w:bCs/>
          <w:sz w:val="18"/>
          <w:szCs w:val="18"/>
        </w:rPr>
      </w:pPr>
      <w:r w:rsidRPr="006E0683">
        <w:rPr>
          <w:rFonts w:ascii="Verdana" w:hAnsi="Verdana"/>
          <w:bCs/>
          <w:sz w:val="18"/>
          <w:szCs w:val="18"/>
        </w:rPr>
        <w:t>otwarcia likwidacji Wykonawcy,</w:t>
      </w:r>
    </w:p>
    <w:p w14:paraId="7C660C72" w14:textId="77777777" w:rsidR="00D30DD2" w:rsidRPr="006E0683" w:rsidRDefault="00D30DD2" w:rsidP="00613D53">
      <w:pPr>
        <w:pStyle w:val="Akapitzlist"/>
        <w:numPr>
          <w:ilvl w:val="0"/>
          <w:numId w:val="50"/>
        </w:numPr>
        <w:tabs>
          <w:tab w:val="left" w:pos="709"/>
        </w:tabs>
        <w:spacing w:after="60" w:line="240" w:lineRule="exact"/>
        <w:ind w:left="709" w:hanging="283"/>
        <w:jc w:val="both"/>
        <w:rPr>
          <w:rFonts w:ascii="Verdana" w:hAnsi="Verdana"/>
          <w:bCs/>
          <w:sz w:val="18"/>
          <w:szCs w:val="18"/>
        </w:rPr>
      </w:pPr>
      <w:r w:rsidRPr="006E0683">
        <w:rPr>
          <w:rFonts w:ascii="Verdana" w:hAnsi="Verdana"/>
          <w:bCs/>
          <w:sz w:val="18"/>
          <w:szCs w:val="18"/>
        </w:rPr>
        <w:t>zajęcia majątku Wykonawcy,</w:t>
      </w:r>
    </w:p>
    <w:p w14:paraId="71F87104" w14:textId="77777777" w:rsidR="00D30DD2" w:rsidRPr="006E0683" w:rsidRDefault="00D30DD2" w:rsidP="00613D53">
      <w:pPr>
        <w:pStyle w:val="Akapitzlist"/>
        <w:numPr>
          <w:ilvl w:val="0"/>
          <w:numId w:val="50"/>
        </w:numPr>
        <w:tabs>
          <w:tab w:val="left" w:pos="709"/>
        </w:tabs>
        <w:spacing w:after="60" w:line="240" w:lineRule="exact"/>
        <w:ind w:left="709" w:hanging="283"/>
        <w:jc w:val="both"/>
        <w:rPr>
          <w:rFonts w:ascii="Verdana" w:hAnsi="Verdana"/>
          <w:bCs/>
          <w:sz w:val="18"/>
          <w:szCs w:val="18"/>
        </w:rPr>
      </w:pPr>
      <w:r w:rsidRPr="006E0683">
        <w:rPr>
          <w:rFonts w:ascii="Verdana" w:hAnsi="Verdana"/>
          <w:bCs/>
          <w:sz w:val="18"/>
          <w:szCs w:val="18"/>
        </w:rPr>
        <w:t>niewywiązywania się przez Wykonawcę z realizacji przedmiotu umowy, pomimo wezwania Zamawiającego złożonego na piśmie.</w:t>
      </w:r>
    </w:p>
    <w:p w14:paraId="63148D2E" w14:textId="77777777" w:rsidR="00D30DD2" w:rsidRPr="006E0683" w:rsidRDefault="00D30DD2" w:rsidP="00613D53">
      <w:pPr>
        <w:pStyle w:val="Akapitzlist"/>
        <w:numPr>
          <w:ilvl w:val="0"/>
          <w:numId w:val="49"/>
        </w:numPr>
        <w:tabs>
          <w:tab w:val="num" w:pos="709"/>
        </w:tabs>
        <w:spacing w:after="60" w:line="240" w:lineRule="exact"/>
        <w:ind w:hanging="218"/>
        <w:jc w:val="both"/>
        <w:rPr>
          <w:rFonts w:ascii="Verdana" w:hAnsi="Verdana"/>
          <w:bCs/>
          <w:sz w:val="18"/>
          <w:szCs w:val="18"/>
        </w:rPr>
      </w:pPr>
      <w:r w:rsidRPr="006E0683">
        <w:rPr>
          <w:rFonts w:ascii="Verdana" w:hAnsi="Verdana"/>
          <w:bCs/>
          <w:sz w:val="18"/>
          <w:szCs w:val="18"/>
        </w:rPr>
        <w:t>Wykonawcy przysługuje prawo odstąpienia od umowy w szczególności, jeżeli Zamawiający nie wywiązuje się z obowiązku zapłaty faktury mimo dodatkowego wezwania, w terminie jednego miesiąca od upływu terminu zapłaty faktury, określonego w niniejszej umowie.</w:t>
      </w:r>
    </w:p>
    <w:p w14:paraId="2678F8C0" w14:textId="77777777" w:rsidR="00D30DD2" w:rsidRPr="006E0683" w:rsidRDefault="00D30DD2" w:rsidP="00613D53">
      <w:pPr>
        <w:numPr>
          <w:ilvl w:val="0"/>
          <w:numId w:val="49"/>
        </w:numPr>
        <w:tabs>
          <w:tab w:val="num" w:pos="709"/>
        </w:tabs>
        <w:spacing w:after="60" w:line="240" w:lineRule="exact"/>
        <w:ind w:hanging="218"/>
        <w:jc w:val="both"/>
        <w:rPr>
          <w:rFonts w:ascii="Verdana" w:hAnsi="Verdana"/>
          <w:bCs/>
          <w:sz w:val="18"/>
          <w:szCs w:val="18"/>
        </w:rPr>
      </w:pPr>
      <w:r w:rsidRPr="006E0683">
        <w:rPr>
          <w:rFonts w:ascii="Verdana" w:hAnsi="Verdana"/>
          <w:bCs/>
          <w:sz w:val="18"/>
          <w:szCs w:val="18"/>
        </w:rPr>
        <w:t xml:space="preserve">W przypadku odstąpienia od umowy pozostają w mocy zobowiązania stron z tytułu gwarancji, kar umownych i prawa żądania odszkodowania za nienależyte wykonanie umowy, a także inne prawa </w:t>
      </w:r>
      <w:r w:rsidRPr="006E0683">
        <w:rPr>
          <w:rFonts w:ascii="Verdana" w:hAnsi="Verdana"/>
          <w:bCs/>
          <w:sz w:val="18"/>
          <w:szCs w:val="18"/>
        </w:rPr>
        <w:br/>
        <w:t>i zobowiązania jeśli wynika to z ich właściwości.</w:t>
      </w:r>
    </w:p>
    <w:p w14:paraId="09EBABD4" w14:textId="77777777" w:rsidR="00D30DD2" w:rsidRPr="006E0683" w:rsidRDefault="00D30DD2" w:rsidP="00613D53">
      <w:pPr>
        <w:numPr>
          <w:ilvl w:val="0"/>
          <w:numId w:val="49"/>
        </w:numPr>
        <w:tabs>
          <w:tab w:val="num" w:pos="709"/>
        </w:tabs>
        <w:spacing w:after="60" w:line="240" w:lineRule="exact"/>
        <w:ind w:hanging="218"/>
        <w:jc w:val="both"/>
        <w:rPr>
          <w:rFonts w:ascii="Verdana" w:hAnsi="Verdana"/>
          <w:bCs/>
          <w:sz w:val="18"/>
          <w:szCs w:val="18"/>
        </w:rPr>
      </w:pPr>
      <w:r w:rsidRPr="006E0683">
        <w:rPr>
          <w:rFonts w:ascii="Verdana" w:hAnsi="Verdana"/>
          <w:sz w:val="18"/>
          <w:szCs w:val="18"/>
        </w:rPr>
        <w:t xml:space="preserve">Strona, która odstąpi od umowy z przyczyn, za które odpowiedzialność ponosi druga strona, może żądać zapłaty kary umownej w wysokości 10 % wartości brutto przedmiotu umowy. </w:t>
      </w:r>
    </w:p>
    <w:p w14:paraId="312BA1D5" w14:textId="77777777" w:rsidR="00D30DD2" w:rsidRPr="006E0683" w:rsidRDefault="00D30DD2" w:rsidP="00613D53">
      <w:pPr>
        <w:numPr>
          <w:ilvl w:val="0"/>
          <w:numId w:val="49"/>
        </w:numPr>
        <w:tabs>
          <w:tab w:val="num" w:pos="709"/>
        </w:tabs>
        <w:spacing w:after="60" w:line="240" w:lineRule="exact"/>
        <w:ind w:hanging="218"/>
        <w:jc w:val="both"/>
        <w:rPr>
          <w:rFonts w:ascii="Verdana" w:hAnsi="Verdana"/>
          <w:bCs/>
          <w:sz w:val="18"/>
          <w:szCs w:val="18"/>
        </w:rPr>
      </w:pPr>
      <w:r w:rsidRPr="006E0683">
        <w:rPr>
          <w:rFonts w:ascii="Verdana" w:hAnsi="Verdana"/>
          <w:bCs/>
          <w:sz w:val="18"/>
          <w:szCs w:val="18"/>
        </w:rPr>
        <w:t>Kara umowna będzie płatna w terminie 14 dni od otrzymania wezwania do jej zapłaty.</w:t>
      </w:r>
    </w:p>
    <w:p w14:paraId="71EC3C98" w14:textId="77777777" w:rsidR="00D30DD2" w:rsidRPr="006E0683" w:rsidRDefault="00D30DD2" w:rsidP="00613D53">
      <w:pPr>
        <w:numPr>
          <w:ilvl w:val="0"/>
          <w:numId w:val="49"/>
        </w:numPr>
        <w:tabs>
          <w:tab w:val="num" w:pos="709"/>
        </w:tabs>
        <w:spacing w:after="60" w:line="240" w:lineRule="exact"/>
        <w:ind w:hanging="218"/>
        <w:jc w:val="both"/>
        <w:rPr>
          <w:rFonts w:ascii="Verdana" w:hAnsi="Verdana"/>
          <w:bCs/>
          <w:sz w:val="18"/>
          <w:szCs w:val="18"/>
        </w:rPr>
      </w:pPr>
      <w:r w:rsidRPr="006E0683">
        <w:rPr>
          <w:rFonts w:ascii="Verdana" w:hAnsi="Verdana"/>
          <w:bCs/>
          <w:sz w:val="18"/>
          <w:szCs w:val="18"/>
        </w:rPr>
        <w:t>Jeżeli szkoda przewyższa wysokość kary umownej, Stronie uprawnionej przysługuje roszczenie o zapłatę odszkodowania uzupełniającego do wysokości poniesionej szkody.</w:t>
      </w:r>
    </w:p>
    <w:p w14:paraId="56FEDC69" w14:textId="0CF750C4" w:rsidR="00E4319B" w:rsidRPr="00B147F7" w:rsidRDefault="00D30DD2" w:rsidP="00B147F7">
      <w:pPr>
        <w:numPr>
          <w:ilvl w:val="0"/>
          <w:numId w:val="49"/>
        </w:numPr>
        <w:tabs>
          <w:tab w:val="num" w:pos="709"/>
        </w:tabs>
        <w:spacing w:after="60" w:line="240" w:lineRule="exact"/>
        <w:ind w:hanging="218"/>
        <w:jc w:val="both"/>
        <w:rPr>
          <w:rFonts w:ascii="Verdana" w:hAnsi="Verdana"/>
          <w:bCs/>
          <w:sz w:val="18"/>
          <w:szCs w:val="18"/>
        </w:rPr>
      </w:pPr>
      <w:r w:rsidRPr="006E0683">
        <w:rPr>
          <w:rFonts w:ascii="Verdana" w:hAnsi="Verdana"/>
          <w:bCs/>
          <w:sz w:val="18"/>
          <w:szCs w:val="18"/>
        </w:rPr>
        <w:t>Wykonawca wyraża zgodę na potrącenie kar umownych z przysługującego mu wynagrodzenia.</w:t>
      </w:r>
    </w:p>
    <w:p w14:paraId="0A5A90E6" w14:textId="77777777" w:rsidR="00E4319B" w:rsidRPr="006E0683" w:rsidRDefault="00E4319B" w:rsidP="00D30DD2">
      <w:pPr>
        <w:spacing w:after="60" w:line="240" w:lineRule="exact"/>
        <w:jc w:val="center"/>
        <w:rPr>
          <w:rFonts w:ascii="Verdana" w:hAnsi="Verdana"/>
          <w:b/>
          <w:noProof/>
          <w:sz w:val="18"/>
          <w:szCs w:val="18"/>
        </w:rPr>
      </w:pPr>
    </w:p>
    <w:p w14:paraId="6055A75B" w14:textId="77777777" w:rsidR="00D30DD2" w:rsidRPr="006E0683" w:rsidRDefault="00D30DD2" w:rsidP="00D30DD2">
      <w:pPr>
        <w:spacing w:after="60" w:line="240" w:lineRule="exact"/>
        <w:jc w:val="center"/>
        <w:rPr>
          <w:rFonts w:ascii="Verdana" w:hAnsi="Verdana"/>
          <w:b/>
          <w:noProof/>
          <w:sz w:val="18"/>
          <w:szCs w:val="18"/>
        </w:rPr>
      </w:pPr>
      <w:r w:rsidRPr="006E0683">
        <w:rPr>
          <w:rFonts w:ascii="Verdana" w:hAnsi="Verdana"/>
          <w:b/>
          <w:noProof/>
          <w:sz w:val="18"/>
          <w:szCs w:val="18"/>
        </w:rPr>
        <w:t>§ 7 Zmiany umowy</w:t>
      </w:r>
    </w:p>
    <w:p w14:paraId="510237A2" w14:textId="7545F600" w:rsidR="00D30DD2" w:rsidRPr="006E0683" w:rsidRDefault="00D30DD2" w:rsidP="00613D53">
      <w:pPr>
        <w:pStyle w:val="Akapitzlist"/>
        <w:numPr>
          <w:ilvl w:val="0"/>
          <w:numId w:val="46"/>
        </w:numPr>
        <w:spacing w:after="60" w:line="240" w:lineRule="exact"/>
        <w:ind w:left="426" w:right="44" w:hanging="426"/>
        <w:contextualSpacing w:val="0"/>
        <w:jc w:val="both"/>
        <w:rPr>
          <w:rFonts w:ascii="Verdana" w:hAnsi="Verdana"/>
          <w:sz w:val="18"/>
          <w:szCs w:val="18"/>
        </w:rPr>
      </w:pPr>
      <w:r w:rsidRPr="006E0683">
        <w:rPr>
          <w:rFonts w:ascii="Verdana" w:hAnsi="Verdana"/>
          <w:sz w:val="18"/>
          <w:szCs w:val="18"/>
        </w:rPr>
        <w:t xml:space="preserve">Wszelkie zmiany umowy, wymagają zgody </w:t>
      </w:r>
      <w:r w:rsidR="00B6765E">
        <w:rPr>
          <w:rFonts w:ascii="Verdana" w:hAnsi="Verdana"/>
          <w:sz w:val="18"/>
          <w:szCs w:val="18"/>
        </w:rPr>
        <w:t>S</w:t>
      </w:r>
      <w:r w:rsidRPr="006E0683">
        <w:rPr>
          <w:rFonts w:ascii="Verdana" w:hAnsi="Verdana"/>
          <w:sz w:val="18"/>
          <w:szCs w:val="18"/>
        </w:rPr>
        <w:t>tron i zachowania formy pisemn</w:t>
      </w:r>
      <w:r w:rsidR="00400BF0" w:rsidRPr="006E0683">
        <w:rPr>
          <w:rFonts w:ascii="Verdana" w:hAnsi="Verdana"/>
          <w:sz w:val="18"/>
          <w:szCs w:val="18"/>
        </w:rPr>
        <w:t>e</w:t>
      </w:r>
      <w:r w:rsidRPr="006E0683">
        <w:rPr>
          <w:rFonts w:ascii="Verdana" w:hAnsi="Verdana"/>
          <w:sz w:val="18"/>
          <w:szCs w:val="18"/>
        </w:rPr>
        <w:t>go aneksu do umowy, pod rygorem nieważności.</w:t>
      </w:r>
    </w:p>
    <w:p w14:paraId="5D1D1911" w14:textId="0FB0CF25" w:rsidR="00D30DD2" w:rsidRPr="006E0683" w:rsidRDefault="00D30DD2" w:rsidP="00613D53">
      <w:pPr>
        <w:pStyle w:val="Akapitzlist"/>
        <w:numPr>
          <w:ilvl w:val="0"/>
          <w:numId w:val="46"/>
        </w:numPr>
        <w:spacing w:after="60" w:line="240" w:lineRule="exact"/>
        <w:ind w:left="426" w:right="44" w:hanging="426"/>
        <w:contextualSpacing w:val="0"/>
        <w:jc w:val="both"/>
        <w:rPr>
          <w:rFonts w:ascii="Verdana" w:hAnsi="Verdana"/>
          <w:sz w:val="18"/>
          <w:szCs w:val="18"/>
        </w:rPr>
      </w:pPr>
      <w:r w:rsidRPr="006E0683">
        <w:rPr>
          <w:rFonts w:ascii="Verdana" w:hAnsi="Verdana"/>
          <w:sz w:val="18"/>
          <w:szCs w:val="18"/>
        </w:rPr>
        <w:lastRenderedPageBreak/>
        <w:t xml:space="preserve">Zakazuje się zmian postanowień zawartej umowy w stosunku do treści oferty, na podstawie której dokonano wyboru Wykonawcy, chyba że zachodzi co najmniej jedna z okoliczności, o której mowa </w:t>
      </w:r>
      <w:r w:rsidRPr="006E0683">
        <w:rPr>
          <w:rFonts w:ascii="Verdana" w:hAnsi="Verdana"/>
          <w:sz w:val="18"/>
          <w:szCs w:val="18"/>
        </w:rPr>
        <w:br/>
        <w:t xml:space="preserve">w art. 144 ust. 1 pkt 2-6 </w:t>
      </w:r>
      <w:proofErr w:type="spellStart"/>
      <w:r w:rsidRPr="006E0683">
        <w:rPr>
          <w:rFonts w:ascii="Verdana" w:hAnsi="Verdana"/>
          <w:sz w:val="18"/>
          <w:szCs w:val="18"/>
        </w:rPr>
        <w:t>Pzp</w:t>
      </w:r>
      <w:proofErr w:type="spellEnd"/>
      <w:r w:rsidRPr="006E0683">
        <w:rPr>
          <w:rFonts w:ascii="Verdana" w:hAnsi="Verdana"/>
          <w:sz w:val="18"/>
          <w:szCs w:val="18"/>
        </w:rPr>
        <w:t xml:space="preserve">, albo, zgodnie z art. 144 ust. 1 pkt 1 </w:t>
      </w:r>
      <w:proofErr w:type="spellStart"/>
      <w:r w:rsidRPr="006E0683">
        <w:rPr>
          <w:rFonts w:ascii="Verdana" w:hAnsi="Verdana"/>
          <w:sz w:val="18"/>
          <w:szCs w:val="18"/>
        </w:rPr>
        <w:t>Pzp</w:t>
      </w:r>
      <w:proofErr w:type="spellEnd"/>
      <w:r w:rsidRPr="006E0683">
        <w:rPr>
          <w:rFonts w:ascii="Verdana" w:hAnsi="Verdana"/>
          <w:sz w:val="18"/>
          <w:szCs w:val="18"/>
        </w:rPr>
        <w:t>, jedna z wymienionych poniżej okoliczności:</w:t>
      </w:r>
    </w:p>
    <w:p w14:paraId="40578B80" w14:textId="77777777" w:rsidR="00D30DD2" w:rsidRPr="006E0683" w:rsidRDefault="00D30DD2" w:rsidP="00613D53">
      <w:pPr>
        <w:numPr>
          <w:ilvl w:val="0"/>
          <w:numId w:val="54"/>
        </w:numPr>
        <w:suppressAutoHyphens/>
        <w:spacing w:after="60" w:line="240" w:lineRule="exact"/>
        <w:ind w:left="993" w:hanging="284"/>
        <w:jc w:val="both"/>
        <w:rPr>
          <w:rFonts w:ascii="Verdana" w:hAnsi="Verdana"/>
          <w:sz w:val="18"/>
          <w:szCs w:val="18"/>
        </w:rPr>
      </w:pPr>
      <w:r w:rsidRPr="006E0683">
        <w:rPr>
          <w:rFonts w:ascii="Verdana" w:hAnsi="Verdana"/>
          <w:sz w:val="18"/>
          <w:szCs w:val="18"/>
        </w:rPr>
        <w:t>zmiana stawki podatku VAT w toku wykonywania umowy – do ceny netto zostanie doliczona stawka VAT obowiązująca w dniu wystawienia faktury;</w:t>
      </w:r>
    </w:p>
    <w:p w14:paraId="798F7DAC" w14:textId="77777777" w:rsidR="00D30DD2" w:rsidRPr="006E0683" w:rsidRDefault="00D30DD2" w:rsidP="00613D53">
      <w:pPr>
        <w:numPr>
          <w:ilvl w:val="0"/>
          <w:numId w:val="54"/>
        </w:numPr>
        <w:suppressAutoHyphens/>
        <w:spacing w:after="60" w:line="240" w:lineRule="exact"/>
        <w:ind w:left="993" w:hanging="284"/>
        <w:jc w:val="both"/>
        <w:rPr>
          <w:rFonts w:ascii="Verdana" w:hAnsi="Verdana"/>
          <w:sz w:val="18"/>
          <w:szCs w:val="18"/>
        </w:rPr>
      </w:pPr>
      <w:r w:rsidRPr="006E0683">
        <w:rPr>
          <w:rFonts w:ascii="Verdana" w:hAnsi="Verdana"/>
          <w:sz w:val="18"/>
          <w:szCs w:val="18"/>
        </w:rPr>
        <w:t>wejście w życie innych, niż wymienione w pkt 1, regulacji prawnych po dacie zawarcia umowy, wywołujących potrzebę jej zmiany;</w:t>
      </w:r>
    </w:p>
    <w:p w14:paraId="10D516F7" w14:textId="77777777" w:rsidR="00D30DD2" w:rsidRPr="006E0683" w:rsidRDefault="00D30DD2" w:rsidP="00613D53">
      <w:pPr>
        <w:numPr>
          <w:ilvl w:val="0"/>
          <w:numId w:val="54"/>
        </w:numPr>
        <w:suppressAutoHyphens/>
        <w:spacing w:after="60" w:line="240" w:lineRule="exact"/>
        <w:ind w:left="993" w:hanging="284"/>
        <w:jc w:val="both"/>
        <w:rPr>
          <w:rFonts w:ascii="Verdana" w:hAnsi="Verdana"/>
          <w:sz w:val="18"/>
          <w:szCs w:val="18"/>
        </w:rPr>
      </w:pPr>
      <w:r w:rsidRPr="006E0683">
        <w:rPr>
          <w:rFonts w:ascii="Verdana" w:hAnsi="Verdana"/>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59DEAF5C" w14:textId="77777777" w:rsidR="00D30DD2" w:rsidRPr="006E0683" w:rsidRDefault="00D30DD2" w:rsidP="00613D53">
      <w:pPr>
        <w:numPr>
          <w:ilvl w:val="0"/>
          <w:numId w:val="46"/>
        </w:numPr>
        <w:suppressAutoHyphens/>
        <w:spacing w:after="60" w:line="240" w:lineRule="exact"/>
        <w:ind w:left="426" w:hanging="426"/>
        <w:jc w:val="both"/>
        <w:rPr>
          <w:rFonts w:ascii="Verdana" w:hAnsi="Verdana" w:cs="Arial"/>
          <w:sz w:val="20"/>
          <w:szCs w:val="20"/>
        </w:rPr>
      </w:pPr>
      <w:r w:rsidRPr="006E0683">
        <w:rPr>
          <w:rFonts w:ascii="Verdana" w:hAnsi="Verdana"/>
          <w:sz w:val="18"/>
          <w:szCs w:val="23"/>
        </w:rPr>
        <w:t>Nie stanowią zmiany umowy w rozumieniu art. 144</w:t>
      </w:r>
      <w:r w:rsidRPr="006E0683">
        <w:rPr>
          <w:rFonts w:ascii="Verdana" w:hAnsi="Verdana"/>
          <w:bCs/>
          <w:sz w:val="18"/>
          <w:szCs w:val="23"/>
        </w:rPr>
        <w:t xml:space="preserve"> </w:t>
      </w:r>
      <w:proofErr w:type="spellStart"/>
      <w:r w:rsidRPr="006E0683">
        <w:rPr>
          <w:rFonts w:ascii="Verdana" w:hAnsi="Verdana"/>
          <w:bCs/>
          <w:sz w:val="18"/>
          <w:szCs w:val="23"/>
        </w:rPr>
        <w:t>Pzp</w:t>
      </w:r>
      <w:proofErr w:type="spellEnd"/>
      <w:r w:rsidRPr="006E0683">
        <w:rPr>
          <w:rFonts w:ascii="Verdana" w:hAnsi="Verdana"/>
          <w:bCs/>
          <w:sz w:val="18"/>
          <w:szCs w:val="23"/>
        </w:rPr>
        <w:t xml:space="preserve"> </w:t>
      </w:r>
      <w:r w:rsidRPr="006E0683">
        <w:rPr>
          <w:rFonts w:ascii="Verdana" w:hAnsi="Verdana"/>
          <w:sz w:val="18"/>
          <w:szCs w:val="23"/>
        </w:rPr>
        <w:t xml:space="preserve">następujące wypadki, które wymagają jedynie poinformowania drugiej Strony w formie pisemnej z 3 (trzy) dniowym wyprzedzeniem: </w:t>
      </w:r>
    </w:p>
    <w:p w14:paraId="4EFA4E03" w14:textId="77777777" w:rsidR="00D30DD2" w:rsidRPr="006E0683" w:rsidRDefault="00D30DD2" w:rsidP="00613D53">
      <w:pPr>
        <w:pStyle w:val="Akapitzlist"/>
        <w:numPr>
          <w:ilvl w:val="0"/>
          <w:numId w:val="47"/>
        </w:numPr>
        <w:spacing w:after="60" w:line="240" w:lineRule="exact"/>
        <w:ind w:left="993" w:right="44" w:hanging="284"/>
        <w:jc w:val="both"/>
        <w:rPr>
          <w:rFonts w:ascii="Verdana" w:hAnsi="Verdana"/>
          <w:sz w:val="18"/>
          <w:szCs w:val="23"/>
        </w:rPr>
      </w:pPr>
      <w:r w:rsidRPr="006E0683">
        <w:rPr>
          <w:rFonts w:ascii="Verdana" w:hAnsi="Verdana"/>
          <w:sz w:val="18"/>
          <w:szCs w:val="23"/>
        </w:rPr>
        <w:t xml:space="preserve">zmiana danych teleadresowych Stron; </w:t>
      </w:r>
    </w:p>
    <w:p w14:paraId="738FB103" w14:textId="77777777" w:rsidR="00D30DD2" w:rsidRPr="006E0683" w:rsidRDefault="00D30DD2" w:rsidP="00613D53">
      <w:pPr>
        <w:pStyle w:val="Akapitzlist"/>
        <w:numPr>
          <w:ilvl w:val="0"/>
          <w:numId w:val="47"/>
        </w:numPr>
        <w:spacing w:after="60" w:line="240" w:lineRule="exact"/>
        <w:ind w:left="993" w:right="44" w:hanging="284"/>
        <w:jc w:val="both"/>
        <w:rPr>
          <w:rFonts w:ascii="Verdana" w:hAnsi="Verdana"/>
          <w:sz w:val="18"/>
          <w:szCs w:val="23"/>
        </w:rPr>
      </w:pPr>
      <w:r w:rsidRPr="006E0683">
        <w:rPr>
          <w:rFonts w:ascii="Verdana" w:hAnsi="Verdana"/>
          <w:sz w:val="18"/>
          <w:szCs w:val="23"/>
        </w:rPr>
        <w:t xml:space="preserve">zmiana danych rejestrowych Stron; </w:t>
      </w:r>
    </w:p>
    <w:p w14:paraId="6A86BDD1" w14:textId="77777777" w:rsidR="00D30DD2" w:rsidRPr="006E0683" w:rsidRDefault="00D30DD2" w:rsidP="00613D53">
      <w:pPr>
        <w:pStyle w:val="Akapitzlist"/>
        <w:numPr>
          <w:ilvl w:val="0"/>
          <w:numId w:val="47"/>
        </w:numPr>
        <w:spacing w:after="60" w:line="240" w:lineRule="exact"/>
        <w:ind w:left="993" w:right="44" w:hanging="284"/>
        <w:jc w:val="both"/>
        <w:rPr>
          <w:rFonts w:ascii="Verdana" w:hAnsi="Verdana"/>
          <w:sz w:val="18"/>
          <w:szCs w:val="23"/>
        </w:rPr>
      </w:pPr>
      <w:r w:rsidRPr="006E0683">
        <w:rPr>
          <w:rFonts w:ascii="Verdana" w:hAnsi="Verdana"/>
          <w:sz w:val="18"/>
          <w:szCs w:val="23"/>
        </w:rPr>
        <w:t>zmiana sposobu prowadzenia korespondencji pomiędzy Stronami.</w:t>
      </w:r>
    </w:p>
    <w:p w14:paraId="4E2CF356" w14:textId="77777777" w:rsidR="00D30DD2" w:rsidRPr="006E0683" w:rsidRDefault="00D30DD2" w:rsidP="00D30DD2">
      <w:pPr>
        <w:spacing w:after="60" w:line="240" w:lineRule="exact"/>
        <w:jc w:val="center"/>
        <w:rPr>
          <w:rFonts w:ascii="Verdana" w:hAnsi="Verdana"/>
          <w:b/>
          <w:noProof/>
          <w:sz w:val="18"/>
          <w:szCs w:val="18"/>
        </w:rPr>
      </w:pPr>
    </w:p>
    <w:p w14:paraId="2D80001D" w14:textId="77777777" w:rsidR="00D30DD2" w:rsidRPr="006E0683" w:rsidRDefault="00D30DD2" w:rsidP="00D30DD2">
      <w:pPr>
        <w:spacing w:after="60" w:line="240" w:lineRule="exact"/>
        <w:jc w:val="center"/>
        <w:rPr>
          <w:rFonts w:ascii="Verdana" w:hAnsi="Verdana"/>
          <w:b/>
          <w:noProof/>
          <w:sz w:val="18"/>
          <w:szCs w:val="18"/>
        </w:rPr>
      </w:pPr>
      <w:r w:rsidRPr="006E0683">
        <w:rPr>
          <w:rFonts w:ascii="Verdana" w:hAnsi="Verdana"/>
          <w:b/>
          <w:noProof/>
          <w:sz w:val="18"/>
          <w:szCs w:val="18"/>
        </w:rPr>
        <w:t>§ 8 Postanowienia końcowe</w:t>
      </w:r>
    </w:p>
    <w:p w14:paraId="22911228" w14:textId="77777777" w:rsidR="00D30DD2" w:rsidRPr="006E0683" w:rsidRDefault="00D30DD2" w:rsidP="00613D53">
      <w:pPr>
        <w:pStyle w:val="Tekstpodstawowywcity"/>
        <w:numPr>
          <w:ilvl w:val="0"/>
          <w:numId w:val="44"/>
        </w:numPr>
        <w:tabs>
          <w:tab w:val="clear" w:pos="720"/>
          <w:tab w:val="num" w:pos="426"/>
          <w:tab w:val="num" w:pos="2183"/>
        </w:tabs>
        <w:spacing w:after="60" w:line="240" w:lineRule="exact"/>
        <w:ind w:left="426" w:right="44" w:hanging="426"/>
        <w:rPr>
          <w:rFonts w:cs="Verdana"/>
        </w:rPr>
      </w:pPr>
      <w:r w:rsidRPr="006E0683">
        <w:rPr>
          <w:rFonts w:cs="Verdana"/>
        </w:rPr>
        <w:t>W sprawach nieuregulowanych umową stosuje się przepisy kodeksu cywilnego i inne obowiązujące przepisy prawa.</w:t>
      </w:r>
    </w:p>
    <w:p w14:paraId="32725628" w14:textId="77777777" w:rsidR="00D30DD2" w:rsidRPr="006E0683" w:rsidRDefault="00D30DD2" w:rsidP="00613D53">
      <w:pPr>
        <w:pStyle w:val="Tekstpodstawowywcity"/>
        <w:numPr>
          <w:ilvl w:val="0"/>
          <w:numId w:val="44"/>
        </w:numPr>
        <w:tabs>
          <w:tab w:val="clear" w:pos="720"/>
          <w:tab w:val="num" w:pos="426"/>
          <w:tab w:val="num" w:pos="2183"/>
        </w:tabs>
        <w:spacing w:after="60" w:line="240" w:lineRule="exact"/>
        <w:ind w:left="426" w:right="44" w:hanging="426"/>
        <w:rPr>
          <w:rFonts w:cs="Verdana"/>
        </w:rPr>
      </w:pPr>
      <w:r w:rsidRPr="006E0683">
        <w:rPr>
          <w:rFonts w:cs="Verdana"/>
        </w:rPr>
        <w:t>Spory powstałe przy wykonywaniu niniejszej umowy, nierozwiązane polubownie przez Strony, będą rozstrzygane przez Sąd powszechny właściwy miejscowo dla Zamawiającego.</w:t>
      </w:r>
    </w:p>
    <w:p w14:paraId="67601D43" w14:textId="77777777" w:rsidR="00D30DD2" w:rsidRPr="006E0683" w:rsidRDefault="00D30DD2" w:rsidP="00613D53">
      <w:pPr>
        <w:pStyle w:val="Tekstpodstawowywcity3"/>
        <w:numPr>
          <w:ilvl w:val="0"/>
          <w:numId w:val="44"/>
        </w:numPr>
        <w:tabs>
          <w:tab w:val="num" w:pos="426"/>
          <w:tab w:val="num" w:pos="2183"/>
        </w:tabs>
        <w:spacing w:after="60" w:line="240" w:lineRule="exact"/>
        <w:ind w:left="426" w:right="44" w:hanging="426"/>
        <w:rPr>
          <w:rFonts w:ascii="Verdana" w:hAnsi="Verdana"/>
          <w:sz w:val="18"/>
        </w:rPr>
      </w:pPr>
      <w:r w:rsidRPr="006E0683">
        <w:rPr>
          <w:rFonts w:ascii="Verdana" w:hAnsi="Verdana"/>
          <w:sz w:val="18"/>
        </w:rPr>
        <w:t>Do bezpośredniej współpracy w ramach wykonania niniejszej umowy upoważnieni są:</w:t>
      </w:r>
    </w:p>
    <w:p w14:paraId="6D4F8048" w14:textId="77777777" w:rsidR="00D30DD2" w:rsidRPr="006E0683" w:rsidRDefault="00D30DD2" w:rsidP="00613D53">
      <w:pPr>
        <w:pStyle w:val="Akapitzlist"/>
        <w:numPr>
          <w:ilvl w:val="0"/>
          <w:numId w:val="45"/>
        </w:numPr>
        <w:spacing w:after="60" w:line="240" w:lineRule="exact"/>
        <w:ind w:left="851" w:right="44" w:hanging="425"/>
        <w:contextualSpacing w:val="0"/>
        <w:jc w:val="both"/>
        <w:rPr>
          <w:rFonts w:ascii="Verdana" w:hAnsi="Verdana"/>
          <w:sz w:val="18"/>
        </w:rPr>
      </w:pPr>
      <w:r w:rsidRPr="006E0683">
        <w:rPr>
          <w:rFonts w:ascii="Verdana" w:hAnsi="Verdana"/>
          <w:sz w:val="18"/>
        </w:rPr>
        <w:t xml:space="preserve">ze strony Zamawiającego:[…..]  </w:t>
      </w:r>
    </w:p>
    <w:p w14:paraId="1DF94E68" w14:textId="77777777" w:rsidR="00D30DD2" w:rsidRPr="006E0683" w:rsidRDefault="00D30DD2" w:rsidP="00613D53">
      <w:pPr>
        <w:pStyle w:val="Akapitzlist"/>
        <w:numPr>
          <w:ilvl w:val="0"/>
          <w:numId w:val="45"/>
        </w:numPr>
        <w:tabs>
          <w:tab w:val="num" w:pos="851"/>
        </w:tabs>
        <w:spacing w:after="60" w:line="240" w:lineRule="exact"/>
        <w:ind w:left="851" w:right="44" w:hanging="425"/>
        <w:contextualSpacing w:val="0"/>
        <w:jc w:val="both"/>
        <w:rPr>
          <w:rFonts w:ascii="Verdana" w:hAnsi="Verdana"/>
          <w:sz w:val="18"/>
        </w:rPr>
      </w:pPr>
      <w:r w:rsidRPr="006E0683">
        <w:rPr>
          <w:rFonts w:ascii="Verdana" w:hAnsi="Verdana"/>
          <w:sz w:val="18"/>
        </w:rPr>
        <w:t xml:space="preserve">ze strony  Wykonawcy: […..] </w:t>
      </w:r>
    </w:p>
    <w:p w14:paraId="0041B630" w14:textId="77777777" w:rsidR="00D30DD2" w:rsidRPr="006E0683" w:rsidRDefault="00D30DD2" w:rsidP="00613D53">
      <w:pPr>
        <w:pStyle w:val="Tekstpodstawowywcity"/>
        <w:numPr>
          <w:ilvl w:val="0"/>
          <w:numId w:val="44"/>
        </w:numPr>
        <w:tabs>
          <w:tab w:val="clear" w:pos="720"/>
          <w:tab w:val="num" w:pos="426"/>
          <w:tab w:val="num" w:pos="2183"/>
        </w:tabs>
        <w:spacing w:after="60" w:line="240" w:lineRule="exact"/>
        <w:ind w:left="426" w:right="44" w:hanging="426"/>
        <w:rPr>
          <w:rFonts w:cs="Verdana"/>
        </w:rPr>
      </w:pPr>
      <w:r w:rsidRPr="006E0683">
        <w:rPr>
          <w:rFonts w:cs="Verdana"/>
        </w:rPr>
        <w:t>Umowę sporządzono w czterech jednobrzmiących egzemplarzach, trzy dla Zamawiającego, jeden dla Wykonawcy.</w:t>
      </w:r>
    </w:p>
    <w:p w14:paraId="73F71112" w14:textId="77777777" w:rsidR="00D30DD2" w:rsidRPr="006E0683" w:rsidRDefault="00D30DD2" w:rsidP="00613D53">
      <w:pPr>
        <w:pStyle w:val="Tekstpodstawowywcity"/>
        <w:numPr>
          <w:ilvl w:val="0"/>
          <w:numId w:val="44"/>
        </w:numPr>
        <w:tabs>
          <w:tab w:val="clear" w:pos="720"/>
          <w:tab w:val="num" w:pos="426"/>
          <w:tab w:val="num" w:pos="2183"/>
        </w:tabs>
        <w:spacing w:after="60" w:line="240" w:lineRule="exact"/>
        <w:ind w:left="426" w:right="44" w:hanging="426"/>
        <w:rPr>
          <w:rFonts w:cs="Verdana"/>
        </w:rPr>
      </w:pPr>
      <w:r w:rsidRPr="006E0683">
        <w:rPr>
          <w:rFonts w:cs="Verdana"/>
        </w:rPr>
        <w:t>Załącznikami do niniejszej umowy, stanowiącymi jej integralną część, są:</w:t>
      </w:r>
    </w:p>
    <w:p w14:paraId="6856E43D" w14:textId="77777777" w:rsidR="00D30DD2" w:rsidRPr="006E0683" w:rsidRDefault="00D30DD2" w:rsidP="00D30DD2">
      <w:pPr>
        <w:spacing w:after="60" w:line="240" w:lineRule="exact"/>
        <w:ind w:left="360" w:firstLine="66"/>
        <w:jc w:val="both"/>
        <w:rPr>
          <w:rFonts w:ascii="Verdana" w:hAnsi="Verdana" w:cs="Verdana"/>
          <w:sz w:val="18"/>
          <w:szCs w:val="18"/>
        </w:rPr>
      </w:pPr>
      <w:r w:rsidRPr="006E0683">
        <w:rPr>
          <w:rFonts w:ascii="Verdana" w:hAnsi="Verdana" w:cs="Verdana"/>
          <w:b/>
          <w:sz w:val="18"/>
          <w:szCs w:val="18"/>
        </w:rPr>
        <w:t xml:space="preserve">załącznik nr 1 </w:t>
      </w:r>
      <w:r w:rsidRPr="006E0683">
        <w:rPr>
          <w:rFonts w:ascii="Verdana" w:hAnsi="Verdana" w:cs="Verdana"/>
          <w:sz w:val="18"/>
          <w:szCs w:val="18"/>
        </w:rPr>
        <w:t xml:space="preserve">-  Formularz ofertowy Wykonawcy </w:t>
      </w:r>
    </w:p>
    <w:p w14:paraId="687ED465" w14:textId="77777777" w:rsidR="00D30DD2" w:rsidRPr="006E0683" w:rsidRDefault="00D30DD2" w:rsidP="00D30DD2">
      <w:pPr>
        <w:spacing w:after="60" w:line="240" w:lineRule="exact"/>
        <w:ind w:left="360" w:firstLine="66"/>
        <w:jc w:val="both"/>
        <w:rPr>
          <w:rFonts w:ascii="Verdana" w:hAnsi="Verdana" w:cs="Verdana"/>
          <w:sz w:val="18"/>
          <w:szCs w:val="18"/>
        </w:rPr>
      </w:pPr>
      <w:r w:rsidRPr="006E0683">
        <w:rPr>
          <w:rFonts w:ascii="Verdana" w:hAnsi="Verdana" w:cs="Verdana"/>
          <w:b/>
          <w:sz w:val="18"/>
          <w:szCs w:val="18"/>
        </w:rPr>
        <w:t xml:space="preserve">załącznik nr 2 </w:t>
      </w:r>
      <w:r w:rsidRPr="006E0683">
        <w:rPr>
          <w:rFonts w:ascii="Verdana" w:hAnsi="Verdana" w:cs="Verdana"/>
          <w:sz w:val="18"/>
          <w:szCs w:val="18"/>
        </w:rPr>
        <w:t>-  Arkusz informacji technicznej</w:t>
      </w:r>
    </w:p>
    <w:p w14:paraId="64A71788" w14:textId="77777777" w:rsidR="00D30DD2" w:rsidRPr="006E0683" w:rsidRDefault="00D30DD2" w:rsidP="00D30DD2">
      <w:pPr>
        <w:spacing w:after="60" w:line="240" w:lineRule="exact"/>
        <w:ind w:left="360" w:firstLine="66"/>
        <w:jc w:val="both"/>
        <w:rPr>
          <w:rFonts w:ascii="Verdana" w:hAnsi="Verdana" w:cs="Verdana"/>
          <w:sz w:val="18"/>
          <w:szCs w:val="18"/>
        </w:rPr>
      </w:pPr>
      <w:r w:rsidRPr="006E0683">
        <w:rPr>
          <w:rFonts w:ascii="Verdana" w:hAnsi="Verdana" w:cs="Verdana"/>
          <w:b/>
          <w:sz w:val="18"/>
          <w:szCs w:val="18"/>
        </w:rPr>
        <w:t xml:space="preserve">załącznik nr 3 </w:t>
      </w:r>
      <w:r w:rsidRPr="006E0683">
        <w:rPr>
          <w:rFonts w:ascii="Verdana" w:hAnsi="Verdana" w:cs="Verdana"/>
          <w:sz w:val="18"/>
          <w:szCs w:val="18"/>
        </w:rPr>
        <w:t>– Protokół odbioru</w:t>
      </w:r>
    </w:p>
    <w:p w14:paraId="793EAB5F" w14:textId="77777777" w:rsidR="00D30DD2" w:rsidRPr="006E0683" w:rsidRDefault="00D30DD2" w:rsidP="00D30DD2">
      <w:pPr>
        <w:autoSpaceDE w:val="0"/>
        <w:autoSpaceDN w:val="0"/>
        <w:adjustRightInd w:val="0"/>
        <w:spacing w:after="60" w:line="240" w:lineRule="exact"/>
        <w:ind w:right="44"/>
        <w:rPr>
          <w:rFonts w:ascii="Verdana" w:eastAsia="Calibri" w:hAnsi="Verdana"/>
          <w:b/>
          <w:sz w:val="18"/>
          <w:szCs w:val="18"/>
          <w:lang w:eastAsia="en-US"/>
        </w:rPr>
      </w:pPr>
    </w:p>
    <w:p w14:paraId="74415C16" w14:textId="77777777" w:rsidR="00D30DD2" w:rsidRPr="006E0683" w:rsidRDefault="00D30DD2" w:rsidP="00D30DD2">
      <w:pPr>
        <w:autoSpaceDE w:val="0"/>
        <w:autoSpaceDN w:val="0"/>
        <w:adjustRightInd w:val="0"/>
        <w:spacing w:after="60" w:line="240" w:lineRule="exact"/>
        <w:ind w:right="44"/>
        <w:rPr>
          <w:rFonts w:ascii="Verdana" w:eastAsia="Calibri" w:hAnsi="Verdana"/>
          <w:b/>
          <w:sz w:val="18"/>
          <w:szCs w:val="18"/>
          <w:lang w:eastAsia="en-US"/>
        </w:rPr>
      </w:pPr>
      <w:r w:rsidRPr="006E0683">
        <w:rPr>
          <w:rFonts w:ascii="Verdana" w:eastAsia="Calibri" w:hAnsi="Verdana"/>
          <w:b/>
          <w:sz w:val="18"/>
          <w:szCs w:val="18"/>
          <w:lang w:eastAsia="en-US"/>
        </w:rPr>
        <w:t xml:space="preserve">WYKONAWCA </w:t>
      </w:r>
      <w:r w:rsidRPr="006E0683">
        <w:rPr>
          <w:rFonts w:ascii="Verdana" w:eastAsia="Calibri" w:hAnsi="Verdana"/>
          <w:b/>
          <w:sz w:val="18"/>
          <w:szCs w:val="18"/>
          <w:lang w:eastAsia="en-US"/>
        </w:rPr>
        <w:tab/>
      </w:r>
      <w:r w:rsidRPr="006E0683">
        <w:rPr>
          <w:rFonts w:ascii="Verdana" w:eastAsia="Calibri" w:hAnsi="Verdana"/>
          <w:b/>
          <w:sz w:val="18"/>
          <w:szCs w:val="18"/>
          <w:lang w:eastAsia="en-US"/>
        </w:rPr>
        <w:tab/>
      </w:r>
      <w:r w:rsidRPr="006E0683">
        <w:rPr>
          <w:rFonts w:ascii="Verdana" w:eastAsia="Calibri" w:hAnsi="Verdana"/>
          <w:b/>
          <w:sz w:val="18"/>
          <w:szCs w:val="18"/>
          <w:lang w:eastAsia="en-US"/>
        </w:rPr>
        <w:tab/>
      </w:r>
      <w:r w:rsidRPr="006E0683">
        <w:rPr>
          <w:rFonts w:ascii="Verdana" w:eastAsia="Calibri" w:hAnsi="Verdana"/>
          <w:b/>
          <w:sz w:val="18"/>
          <w:szCs w:val="18"/>
          <w:lang w:eastAsia="en-US"/>
        </w:rPr>
        <w:tab/>
      </w:r>
      <w:r w:rsidRPr="006E0683">
        <w:rPr>
          <w:rFonts w:ascii="Verdana" w:eastAsia="Calibri" w:hAnsi="Verdana"/>
          <w:b/>
          <w:sz w:val="18"/>
          <w:szCs w:val="18"/>
          <w:lang w:eastAsia="en-US"/>
        </w:rPr>
        <w:tab/>
        <w:t xml:space="preserve">                             ZAMAWIAJĄCY</w:t>
      </w:r>
    </w:p>
    <w:p w14:paraId="0A76AC82" w14:textId="77777777" w:rsidR="00D30DD2" w:rsidRPr="006E0683" w:rsidRDefault="00D30DD2" w:rsidP="00D30DD2">
      <w:pPr>
        <w:autoSpaceDE w:val="0"/>
        <w:autoSpaceDN w:val="0"/>
        <w:adjustRightInd w:val="0"/>
        <w:spacing w:after="60" w:line="240" w:lineRule="exact"/>
        <w:ind w:right="44"/>
        <w:rPr>
          <w:rFonts w:ascii="Verdana" w:eastAsia="Calibri" w:hAnsi="Verdana"/>
          <w:b/>
          <w:sz w:val="18"/>
          <w:szCs w:val="18"/>
          <w:lang w:eastAsia="en-US"/>
        </w:rPr>
      </w:pPr>
    </w:p>
    <w:p w14:paraId="05C4BC17" w14:textId="77777777" w:rsidR="00D30DD2" w:rsidRPr="006E0683" w:rsidRDefault="00D30DD2" w:rsidP="00D30DD2">
      <w:pPr>
        <w:autoSpaceDE w:val="0"/>
        <w:autoSpaceDN w:val="0"/>
        <w:adjustRightInd w:val="0"/>
        <w:spacing w:after="60" w:line="240" w:lineRule="exact"/>
        <w:ind w:left="709" w:right="44"/>
        <w:rPr>
          <w:rFonts w:ascii="Verdana" w:eastAsia="Calibri" w:hAnsi="Verdana"/>
          <w:sz w:val="18"/>
          <w:szCs w:val="18"/>
          <w:lang w:eastAsia="en-US"/>
        </w:rPr>
      </w:pPr>
      <w:r w:rsidRPr="006E0683">
        <w:rPr>
          <w:rFonts w:ascii="Verdana" w:eastAsia="Calibri" w:hAnsi="Verdana"/>
          <w:sz w:val="18"/>
          <w:szCs w:val="18"/>
          <w:lang w:eastAsia="en-US"/>
        </w:rPr>
        <w:t>Data:</w:t>
      </w:r>
    </w:p>
    <w:p w14:paraId="67706F0F" w14:textId="77777777" w:rsidR="00D30DD2" w:rsidRPr="006E0683" w:rsidRDefault="00D30DD2" w:rsidP="00D30DD2">
      <w:pPr>
        <w:autoSpaceDE w:val="0"/>
        <w:autoSpaceDN w:val="0"/>
        <w:adjustRightInd w:val="0"/>
        <w:spacing w:after="60" w:line="240" w:lineRule="exact"/>
        <w:ind w:left="709" w:right="44"/>
        <w:rPr>
          <w:rFonts w:ascii="Verdana" w:eastAsiaTheme="majorEastAsia" w:hAnsi="Verdana"/>
          <w:sz w:val="18"/>
          <w:szCs w:val="18"/>
        </w:rPr>
        <w:sectPr w:rsidR="00D30DD2" w:rsidRPr="006E0683" w:rsidSect="00D86743">
          <w:footerReference w:type="first" r:id="rId50"/>
          <w:pgSz w:w="11906" w:h="16838"/>
          <w:pgMar w:top="1247" w:right="1440" w:bottom="1106" w:left="924" w:header="709" w:footer="675" w:gutter="0"/>
          <w:cols w:space="708"/>
          <w:titlePg/>
          <w:docGrid w:linePitch="360"/>
        </w:sectPr>
      </w:pPr>
    </w:p>
    <w:p w14:paraId="5F616ED6" w14:textId="77777777" w:rsidR="00D30DD2" w:rsidRPr="006E0683" w:rsidRDefault="00D30DD2" w:rsidP="00D30DD2">
      <w:pPr>
        <w:spacing w:line="240" w:lineRule="exact"/>
        <w:ind w:right="708"/>
        <w:jc w:val="right"/>
        <w:rPr>
          <w:rFonts w:ascii="Verdana" w:hAnsi="Verdana"/>
          <w:b/>
          <w:bCs/>
          <w:sz w:val="18"/>
          <w:szCs w:val="18"/>
        </w:rPr>
      </w:pPr>
      <w:r w:rsidRPr="006E0683">
        <w:rPr>
          <w:rFonts w:ascii="Verdana" w:hAnsi="Verdana"/>
          <w:sz w:val="18"/>
          <w:szCs w:val="18"/>
        </w:rPr>
        <w:lastRenderedPageBreak/>
        <w:t>Załącznik 3 do Umowy</w:t>
      </w:r>
      <w:r w:rsidRPr="006E0683">
        <w:rPr>
          <w:rFonts w:ascii="Verdana" w:hAnsi="Verdana"/>
          <w:b/>
          <w:bCs/>
          <w:sz w:val="18"/>
          <w:szCs w:val="18"/>
        </w:rPr>
        <w:t xml:space="preserve"> </w:t>
      </w:r>
    </w:p>
    <w:p w14:paraId="37E5E029" w14:textId="77777777" w:rsidR="00D30DD2" w:rsidRPr="006E0683" w:rsidRDefault="00D30DD2" w:rsidP="00D30DD2">
      <w:pPr>
        <w:spacing w:line="240" w:lineRule="exact"/>
        <w:ind w:right="708"/>
        <w:rPr>
          <w:rFonts w:ascii="Verdana" w:hAnsi="Verdana"/>
          <w:b/>
          <w:bCs/>
          <w:sz w:val="18"/>
          <w:szCs w:val="18"/>
        </w:rPr>
      </w:pPr>
      <w:r w:rsidRPr="006E0683">
        <w:rPr>
          <w:rFonts w:ascii="Verdana" w:hAnsi="Verdana"/>
          <w:b/>
          <w:bCs/>
          <w:sz w:val="18"/>
          <w:szCs w:val="18"/>
        </w:rPr>
        <w:t>Uniwersytet Medyczny we Wrocławiu</w:t>
      </w:r>
    </w:p>
    <w:p w14:paraId="08D54543" w14:textId="77777777" w:rsidR="00D30DD2" w:rsidRPr="006E0683" w:rsidRDefault="00D30DD2" w:rsidP="00D30DD2">
      <w:pPr>
        <w:spacing w:line="240" w:lineRule="exact"/>
        <w:ind w:right="-1"/>
        <w:rPr>
          <w:rFonts w:ascii="Verdana" w:hAnsi="Verdana"/>
          <w:b/>
          <w:bCs/>
          <w:sz w:val="18"/>
          <w:szCs w:val="18"/>
        </w:rPr>
      </w:pPr>
      <w:r w:rsidRPr="006E0683">
        <w:rPr>
          <w:rFonts w:ascii="Verdana" w:hAnsi="Verdana"/>
          <w:b/>
          <w:bCs/>
          <w:sz w:val="18"/>
          <w:szCs w:val="18"/>
        </w:rPr>
        <w:t xml:space="preserve">Wybrzeże L. Pasteura 1, 50-367 Wrocław </w:t>
      </w:r>
    </w:p>
    <w:p w14:paraId="78CECFF0" w14:textId="77777777" w:rsidR="00D30DD2" w:rsidRPr="006E0683" w:rsidRDefault="00D30DD2" w:rsidP="00D30DD2">
      <w:pPr>
        <w:spacing w:line="240" w:lineRule="exact"/>
        <w:ind w:right="-1"/>
        <w:rPr>
          <w:rFonts w:ascii="Verdana" w:hAnsi="Verdana"/>
          <w:b/>
          <w:bCs/>
          <w:sz w:val="18"/>
          <w:szCs w:val="18"/>
        </w:rPr>
      </w:pPr>
      <w:r w:rsidRPr="006E0683">
        <w:rPr>
          <w:rFonts w:ascii="Verdana" w:hAnsi="Verdana"/>
          <w:b/>
          <w:bCs/>
          <w:sz w:val="18"/>
          <w:szCs w:val="18"/>
        </w:rPr>
        <w:t>Dział Aparatury Naukowej</w:t>
      </w:r>
    </w:p>
    <w:p w14:paraId="310C17A9" w14:textId="77777777" w:rsidR="00D30DD2" w:rsidRPr="006E0683" w:rsidRDefault="00D30DD2" w:rsidP="00D30DD2">
      <w:pPr>
        <w:spacing w:line="240" w:lineRule="exact"/>
        <w:ind w:right="-1"/>
        <w:rPr>
          <w:rFonts w:ascii="Verdana" w:hAnsi="Verdana"/>
          <w:b/>
          <w:bCs/>
          <w:sz w:val="18"/>
          <w:szCs w:val="18"/>
        </w:rPr>
      </w:pPr>
      <w:r w:rsidRPr="006E0683">
        <w:rPr>
          <w:rFonts w:ascii="Verdana" w:hAnsi="Verdana"/>
          <w:b/>
          <w:bCs/>
          <w:sz w:val="18"/>
          <w:szCs w:val="18"/>
        </w:rPr>
        <w:t>ul. Mikulicza – Radeckiego 5, 50-345 Wrocław</w:t>
      </w:r>
    </w:p>
    <w:p w14:paraId="37F47068" w14:textId="77777777" w:rsidR="00D30DD2" w:rsidRPr="006E0683" w:rsidRDefault="00D30DD2" w:rsidP="00D30DD2">
      <w:pPr>
        <w:spacing w:line="240" w:lineRule="exact"/>
        <w:ind w:right="-1"/>
        <w:rPr>
          <w:rFonts w:ascii="Verdana" w:hAnsi="Verdana"/>
          <w:b/>
          <w:bCs/>
          <w:sz w:val="18"/>
          <w:szCs w:val="18"/>
        </w:rPr>
      </w:pPr>
      <w:r w:rsidRPr="006E0683">
        <w:rPr>
          <w:rFonts w:ascii="Verdana" w:hAnsi="Verdana"/>
          <w:b/>
          <w:bCs/>
          <w:sz w:val="18"/>
          <w:szCs w:val="18"/>
        </w:rPr>
        <w:t>Tel. 71 / 784-11-86, fax. 71 / 784-00-52</w:t>
      </w:r>
    </w:p>
    <w:p w14:paraId="37892098" w14:textId="77777777" w:rsidR="00D30DD2" w:rsidRPr="006E0683" w:rsidRDefault="00D30DD2" w:rsidP="00D30DD2">
      <w:pPr>
        <w:spacing w:after="60" w:line="240" w:lineRule="exact"/>
        <w:ind w:right="-470"/>
        <w:jc w:val="center"/>
        <w:rPr>
          <w:rFonts w:ascii="Verdana" w:hAnsi="Verdana"/>
          <w:sz w:val="18"/>
          <w:szCs w:val="18"/>
        </w:rPr>
      </w:pPr>
    </w:p>
    <w:p w14:paraId="22B446C1" w14:textId="77777777" w:rsidR="00D30DD2" w:rsidRPr="006E0683" w:rsidRDefault="00D30DD2" w:rsidP="00D30DD2">
      <w:pPr>
        <w:spacing w:after="60" w:line="240" w:lineRule="exact"/>
        <w:ind w:right="-470" w:hanging="2214"/>
        <w:jc w:val="center"/>
        <w:rPr>
          <w:rFonts w:ascii="Verdana" w:hAnsi="Verdana"/>
          <w:sz w:val="18"/>
          <w:szCs w:val="18"/>
        </w:rPr>
      </w:pPr>
      <w:r w:rsidRPr="006E0683">
        <w:rPr>
          <w:rFonts w:ascii="Verdana" w:hAnsi="Verdana"/>
          <w:sz w:val="18"/>
          <w:szCs w:val="18"/>
        </w:rPr>
        <w:t xml:space="preserve">           PROTOKÓŁ ODBIORU i URUCHOMIENIA </w:t>
      </w:r>
    </w:p>
    <w:p w14:paraId="790B244A" w14:textId="46ECA5B6" w:rsidR="00D30DD2" w:rsidRPr="006E0683" w:rsidRDefault="004C4357" w:rsidP="00D30DD2">
      <w:pPr>
        <w:tabs>
          <w:tab w:val="left" w:pos="720"/>
          <w:tab w:val="left" w:pos="1620"/>
        </w:tabs>
        <w:spacing w:after="60" w:line="240" w:lineRule="exact"/>
        <w:ind w:right="-470" w:hanging="1417"/>
        <w:jc w:val="center"/>
        <w:rPr>
          <w:rFonts w:ascii="Verdana" w:hAnsi="Verdana"/>
          <w:b/>
          <w:bCs/>
          <w:sz w:val="18"/>
          <w:szCs w:val="18"/>
        </w:rPr>
      </w:pPr>
      <w:r>
        <w:rPr>
          <w:rFonts w:ascii="Verdana" w:hAnsi="Verdana"/>
          <w:b/>
          <w:bCs/>
          <w:sz w:val="18"/>
          <w:szCs w:val="18"/>
        </w:rPr>
        <w:t>UMW / I</w:t>
      </w:r>
      <w:r w:rsidR="00D30DD2" w:rsidRPr="006E0683">
        <w:rPr>
          <w:rFonts w:ascii="Verdana" w:hAnsi="Verdana"/>
          <w:b/>
          <w:bCs/>
          <w:sz w:val="18"/>
          <w:szCs w:val="18"/>
        </w:rPr>
        <w:t xml:space="preserve">Z / PN - </w:t>
      </w:r>
      <w:r w:rsidR="00DF1163">
        <w:rPr>
          <w:rFonts w:ascii="Verdana" w:hAnsi="Verdana"/>
          <w:b/>
          <w:bCs/>
          <w:sz w:val="18"/>
          <w:szCs w:val="18"/>
        </w:rPr>
        <w:t>9</w:t>
      </w:r>
      <w:r w:rsidR="00D30DD2" w:rsidRPr="006E0683">
        <w:rPr>
          <w:rFonts w:ascii="Verdana" w:hAnsi="Verdana"/>
          <w:b/>
          <w:bCs/>
          <w:sz w:val="18"/>
          <w:szCs w:val="18"/>
        </w:rPr>
        <w:t>/ 1</w:t>
      </w:r>
      <w:r w:rsidR="00DF1163">
        <w:rPr>
          <w:rFonts w:ascii="Verdana" w:hAnsi="Verdana"/>
          <w:b/>
          <w:bCs/>
          <w:sz w:val="18"/>
          <w:szCs w:val="18"/>
        </w:rPr>
        <w:t>9</w:t>
      </w:r>
      <w:r w:rsidR="00D30DD2" w:rsidRPr="006E0683">
        <w:rPr>
          <w:rFonts w:ascii="Verdana" w:hAnsi="Verdana"/>
          <w:b/>
          <w:bCs/>
          <w:sz w:val="18"/>
          <w:szCs w:val="18"/>
        </w:rPr>
        <w:t xml:space="preserve"> </w:t>
      </w:r>
      <w:r w:rsidR="00734D84" w:rsidRPr="006E0683">
        <w:rPr>
          <w:rFonts w:ascii="Verdana" w:hAnsi="Verdana"/>
          <w:b/>
          <w:bCs/>
          <w:sz w:val="18"/>
          <w:szCs w:val="18"/>
        </w:rPr>
        <w:t xml:space="preserve">cz. </w:t>
      </w:r>
      <w:r>
        <w:rPr>
          <w:rFonts w:ascii="Verdana" w:hAnsi="Verdana"/>
          <w:b/>
          <w:bCs/>
          <w:sz w:val="18"/>
          <w:szCs w:val="18"/>
        </w:rPr>
        <w:t>….</w:t>
      </w:r>
    </w:p>
    <w:p w14:paraId="3B7C2458" w14:textId="77777777" w:rsidR="00D30DD2" w:rsidRPr="006E0683" w:rsidRDefault="00D30DD2" w:rsidP="00D30DD2">
      <w:pPr>
        <w:spacing w:after="60" w:line="240" w:lineRule="exact"/>
        <w:ind w:right="-470"/>
        <w:jc w:val="center"/>
        <w:rPr>
          <w:rFonts w:ascii="Verdana" w:hAnsi="Verdana"/>
          <w:b/>
          <w:bCs/>
          <w:sz w:val="18"/>
          <w:szCs w:val="18"/>
        </w:rPr>
      </w:pPr>
    </w:p>
    <w:p w14:paraId="248B0861" w14:textId="77777777" w:rsidR="00D30DD2" w:rsidRPr="006E0683" w:rsidRDefault="00D30DD2" w:rsidP="00D30DD2">
      <w:pPr>
        <w:tabs>
          <w:tab w:val="left" w:pos="1620"/>
        </w:tabs>
        <w:spacing w:after="60" w:line="240" w:lineRule="exact"/>
        <w:ind w:right="-470"/>
        <w:rPr>
          <w:rFonts w:ascii="Verdana" w:hAnsi="Verdana"/>
          <w:sz w:val="18"/>
          <w:szCs w:val="18"/>
        </w:rPr>
      </w:pPr>
      <w:r w:rsidRPr="006E0683">
        <w:rPr>
          <w:rFonts w:ascii="Verdana" w:hAnsi="Verdana"/>
          <w:sz w:val="18"/>
          <w:szCs w:val="18"/>
          <w:u w:val="single"/>
        </w:rPr>
        <w:t>Zamawiający</w:t>
      </w:r>
      <w:r w:rsidRPr="006E0683">
        <w:rPr>
          <w:rFonts w:ascii="Verdana" w:hAnsi="Verdana"/>
          <w:sz w:val="18"/>
          <w:szCs w:val="18"/>
        </w:rPr>
        <w:t>:</w:t>
      </w:r>
      <w:r w:rsidRPr="006E0683">
        <w:rPr>
          <w:rFonts w:ascii="Verdana" w:hAnsi="Verdana"/>
          <w:sz w:val="18"/>
          <w:szCs w:val="18"/>
        </w:rPr>
        <w:tab/>
        <w:t xml:space="preserve">  Uniwersytet Medyczny we Wrocławiu, Wybrzeże L. Pasteura 1, 50-367 Wrocław</w:t>
      </w:r>
    </w:p>
    <w:p w14:paraId="04CD44DD" w14:textId="77777777" w:rsidR="00D30DD2" w:rsidRPr="006E0683" w:rsidRDefault="00D30DD2" w:rsidP="00D30DD2">
      <w:pPr>
        <w:spacing w:after="60" w:line="240" w:lineRule="exact"/>
        <w:ind w:right="-470"/>
        <w:rPr>
          <w:rFonts w:ascii="Verdana" w:hAnsi="Verdana"/>
          <w:sz w:val="18"/>
          <w:szCs w:val="18"/>
        </w:rPr>
      </w:pPr>
    </w:p>
    <w:p w14:paraId="51D77AAC" w14:textId="77777777" w:rsidR="00D30DD2" w:rsidRPr="006E0683" w:rsidRDefault="00D30DD2" w:rsidP="00D30DD2">
      <w:pPr>
        <w:tabs>
          <w:tab w:val="left" w:pos="1800"/>
        </w:tabs>
        <w:spacing w:after="60" w:line="240" w:lineRule="exact"/>
        <w:ind w:right="-470"/>
        <w:rPr>
          <w:rFonts w:ascii="Verdana" w:hAnsi="Verdana"/>
          <w:sz w:val="18"/>
          <w:szCs w:val="18"/>
        </w:rPr>
      </w:pPr>
      <w:r w:rsidRPr="006E0683">
        <w:rPr>
          <w:rFonts w:ascii="Verdana" w:hAnsi="Verdana"/>
          <w:sz w:val="18"/>
          <w:szCs w:val="18"/>
          <w:u w:val="single"/>
        </w:rPr>
        <w:t>Użytkownik</w:t>
      </w:r>
      <w:r w:rsidRPr="006E0683">
        <w:rPr>
          <w:rFonts w:ascii="Verdana" w:hAnsi="Verdana"/>
          <w:sz w:val="18"/>
          <w:szCs w:val="18"/>
        </w:rPr>
        <w:t>:</w:t>
      </w:r>
      <w:r w:rsidRPr="006E0683">
        <w:rPr>
          <w:rFonts w:ascii="Verdana" w:hAnsi="Verdana"/>
          <w:sz w:val="18"/>
          <w:szCs w:val="18"/>
        </w:rPr>
        <w:tab/>
      </w:r>
    </w:p>
    <w:p w14:paraId="5289EEA7" w14:textId="77777777" w:rsidR="00D30DD2" w:rsidRPr="006E0683" w:rsidRDefault="00D30DD2" w:rsidP="00D30DD2">
      <w:pPr>
        <w:tabs>
          <w:tab w:val="left" w:pos="1800"/>
        </w:tabs>
        <w:spacing w:after="60" w:line="240" w:lineRule="exact"/>
        <w:ind w:right="-470"/>
        <w:rPr>
          <w:rFonts w:ascii="Verdana" w:hAnsi="Verdana"/>
          <w:sz w:val="18"/>
          <w:szCs w:val="18"/>
        </w:rPr>
      </w:pPr>
    </w:p>
    <w:p w14:paraId="1095522A" w14:textId="77777777" w:rsidR="00D30DD2" w:rsidRPr="006E0683" w:rsidRDefault="00D30DD2" w:rsidP="00D30DD2">
      <w:pPr>
        <w:tabs>
          <w:tab w:val="left" w:pos="1620"/>
        </w:tabs>
        <w:spacing w:after="60" w:line="240" w:lineRule="exact"/>
        <w:ind w:right="-470"/>
        <w:rPr>
          <w:rFonts w:ascii="Verdana" w:hAnsi="Verdana"/>
          <w:sz w:val="18"/>
          <w:szCs w:val="18"/>
        </w:rPr>
      </w:pPr>
      <w:r w:rsidRPr="006E0683">
        <w:rPr>
          <w:rFonts w:ascii="Verdana" w:hAnsi="Verdana"/>
          <w:sz w:val="18"/>
          <w:szCs w:val="18"/>
          <w:u w:val="single"/>
        </w:rPr>
        <w:t>Wykonawca</w:t>
      </w:r>
      <w:r w:rsidRPr="006E0683">
        <w:rPr>
          <w:rFonts w:ascii="Verdana" w:hAnsi="Verdana"/>
          <w:sz w:val="18"/>
          <w:szCs w:val="18"/>
        </w:rPr>
        <w:t>:</w:t>
      </w:r>
      <w:r w:rsidRPr="006E0683">
        <w:rPr>
          <w:rFonts w:ascii="Verdana" w:hAnsi="Verdana"/>
          <w:sz w:val="18"/>
          <w:szCs w:val="18"/>
        </w:rPr>
        <w:tab/>
        <w:t xml:space="preserve">(nazwa) ......................................................................................................... </w:t>
      </w:r>
    </w:p>
    <w:p w14:paraId="4B7DD266" w14:textId="77777777" w:rsidR="00D30DD2" w:rsidRPr="006E0683" w:rsidRDefault="00D30DD2" w:rsidP="00D30DD2">
      <w:pPr>
        <w:tabs>
          <w:tab w:val="left" w:pos="1800"/>
        </w:tabs>
        <w:spacing w:after="60" w:line="240" w:lineRule="exact"/>
        <w:ind w:right="-470"/>
        <w:rPr>
          <w:rFonts w:ascii="Verdana" w:hAnsi="Verdana"/>
          <w:sz w:val="18"/>
          <w:szCs w:val="18"/>
        </w:rPr>
      </w:pPr>
    </w:p>
    <w:p w14:paraId="34FD7549" w14:textId="77777777" w:rsidR="00D30DD2" w:rsidRPr="006E0683" w:rsidRDefault="00D30DD2" w:rsidP="00D30DD2">
      <w:pPr>
        <w:tabs>
          <w:tab w:val="left" w:pos="1620"/>
        </w:tabs>
        <w:spacing w:after="60" w:line="240" w:lineRule="exact"/>
        <w:ind w:right="-470"/>
        <w:rPr>
          <w:rFonts w:ascii="Verdana" w:hAnsi="Verdana"/>
          <w:sz w:val="18"/>
          <w:szCs w:val="18"/>
        </w:rPr>
      </w:pPr>
      <w:r w:rsidRPr="006E0683">
        <w:rPr>
          <w:rFonts w:ascii="Verdana" w:hAnsi="Verdana"/>
          <w:sz w:val="18"/>
          <w:szCs w:val="18"/>
        </w:rPr>
        <w:tab/>
        <w:t>(adres) ..........................................................................................................</w:t>
      </w:r>
    </w:p>
    <w:p w14:paraId="7A895060" w14:textId="77777777" w:rsidR="00D30DD2" w:rsidRPr="006E0683" w:rsidRDefault="00D30DD2" w:rsidP="00D30DD2">
      <w:pPr>
        <w:spacing w:after="60" w:line="240" w:lineRule="exact"/>
        <w:ind w:right="-470"/>
        <w:rPr>
          <w:rFonts w:ascii="Verdana" w:hAnsi="Verdana"/>
          <w:sz w:val="18"/>
          <w:szCs w:val="18"/>
        </w:rPr>
      </w:pPr>
    </w:p>
    <w:p w14:paraId="00DD716F" w14:textId="77777777" w:rsidR="00D30DD2" w:rsidRPr="006E0683" w:rsidRDefault="00D30DD2" w:rsidP="00613D53">
      <w:pPr>
        <w:numPr>
          <w:ilvl w:val="0"/>
          <w:numId w:val="59"/>
        </w:numPr>
        <w:spacing w:after="60" w:line="240" w:lineRule="exact"/>
        <w:ind w:right="-1"/>
        <w:jc w:val="both"/>
        <w:rPr>
          <w:rFonts w:ascii="Verdana" w:hAnsi="Verdana"/>
          <w:sz w:val="18"/>
          <w:szCs w:val="18"/>
        </w:rPr>
      </w:pPr>
      <w:r w:rsidRPr="006E0683">
        <w:rPr>
          <w:rFonts w:ascii="Verdana" w:hAnsi="Verdana"/>
          <w:b/>
          <w:sz w:val="18"/>
          <w:szCs w:val="18"/>
        </w:rPr>
        <w:t>Urządzenie</w:t>
      </w:r>
      <w:r w:rsidRPr="006E0683">
        <w:rPr>
          <w:rFonts w:ascii="Verdana" w:hAnsi="Verdana"/>
          <w:sz w:val="18"/>
          <w:szCs w:val="18"/>
        </w:rPr>
        <w:t xml:space="preserve"> ……………………………………………………..…………………………….</w:t>
      </w:r>
    </w:p>
    <w:p w14:paraId="4A555ADB" w14:textId="77777777" w:rsidR="00D30DD2" w:rsidRPr="006E0683" w:rsidRDefault="00D30DD2" w:rsidP="00613D53">
      <w:pPr>
        <w:numPr>
          <w:ilvl w:val="0"/>
          <w:numId w:val="60"/>
        </w:numPr>
        <w:spacing w:after="60" w:line="240" w:lineRule="exact"/>
        <w:ind w:right="-1"/>
        <w:rPr>
          <w:rFonts w:ascii="Verdana" w:hAnsi="Verdana"/>
          <w:sz w:val="18"/>
          <w:szCs w:val="18"/>
        </w:rPr>
      </w:pPr>
      <w:r w:rsidRPr="006E0683">
        <w:rPr>
          <w:rFonts w:ascii="Verdana" w:hAnsi="Verdana"/>
          <w:b/>
          <w:sz w:val="18"/>
          <w:szCs w:val="18"/>
        </w:rPr>
        <w:t>Numer fabryczny /seryjny</w:t>
      </w:r>
      <w:r w:rsidRPr="006E0683">
        <w:rPr>
          <w:rFonts w:ascii="Verdana" w:hAnsi="Verdana"/>
          <w:sz w:val="18"/>
          <w:szCs w:val="18"/>
        </w:rPr>
        <w:t xml:space="preserve">……………………………..…………………………………….. </w:t>
      </w:r>
    </w:p>
    <w:p w14:paraId="478B71DB" w14:textId="77777777" w:rsidR="00D30DD2" w:rsidRPr="006E0683" w:rsidRDefault="00D30DD2" w:rsidP="00613D53">
      <w:pPr>
        <w:numPr>
          <w:ilvl w:val="0"/>
          <w:numId w:val="60"/>
        </w:numPr>
        <w:spacing w:after="60" w:line="240" w:lineRule="exact"/>
        <w:ind w:right="-1"/>
        <w:rPr>
          <w:rFonts w:ascii="Verdana" w:hAnsi="Verdana"/>
          <w:sz w:val="18"/>
          <w:szCs w:val="18"/>
        </w:rPr>
      </w:pPr>
      <w:r w:rsidRPr="006E0683">
        <w:rPr>
          <w:rFonts w:ascii="Verdana" w:hAnsi="Verdana"/>
          <w:sz w:val="18"/>
          <w:szCs w:val="18"/>
        </w:rPr>
        <w:t xml:space="preserve">Numer pomieszczenia, w którym zamontowano urządzenie /nie dotyczy/……………………. </w:t>
      </w:r>
    </w:p>
    <w:p w14:paraId="4B9BABE2" w14:textId="77777777" w:rsidR="00D30DD2" w:rsidRPr="006E0683" w:rsidRDefault="00D30DD2" w:rsidP="00613D53">
      <w:pPr>
        <w:numPr>
          <w:ilvl w:val="0"/>
          <w:numId w:val="59"/>
        </w:numPr>
        <w:spacing w:after="60" w:line="240" w:lineRule="exact"/>
        <w:ind w:right="-1"/>
        <w:jc w:val="both"/>
        <w:rPr>
          <w:rFonts w:ascii="Verdana" w:hAnsi="Verdana"/>
          <w:sz w:val="18"/>
          <w:szCs w:val="18"/>
        </w:rPr>
      </w:pPr>
      <w:r w:rsidRPr="006E0683">
        <w:rPr>
          <w:rFonts w:ascii="Verdana" w:hAnsi="Verdana"/>
          <w:sz w:val="18"/>
          <w:szCs w:val="18"/>
        </w:rPr>
        <w:t xml:space="preserve">Użytkownik stwierdza poprawność działania urządzenia i zgodność jego parametrów z danymi technicznymi gwarantowanymi przez producenta. </w:t>
      </w:r>
    </w:p>
    <w:p w14:paraId="2E1DE853" w14:textId="77777777" w:rsidR="00D30DD2" w:rsidRPr="006E0683" w:rsidRDefault="00D30DD2" w:rsidP="00613D53">
      <w:pPr>
        <w:numPr>
          <w:ilvl w:val="0"/>
          <w:numId w:val="59"/>
        </w:numPr>
        <w:spacing w:after="60" w:line="240" w:lineRule="exact"/>
        <w:ind w:right="-1"/>
        <w:jc w:val="both"/>
        <w:rPr>
          <w:rFonts w:ascii="Verdana" w:hAnsi="Verdana"/>
          <w:sz w:val="18"/>
          <w:szCs w:val="18"/>
        </w:rPr>
      </w:pPr>
      <w:r w:rsidRPr="006E0683">
        <w:rPr>
          <w:rFonts w:ascii="Verdana" w:hAnsi="Verdana"/>
          <w:sz w:val="18"/>
          <w:szCs w:val="18"/>
        </w:rPr>
        <w:t>Szkolenie: Użytkownik został przeszkolony w zakresie obsługi i konserwacji urządzenia /nie dotyczy/.</w:t>
      </w:r>
    </w:p>
    <w:p w14:paraId="4C668F38" w14:textId="77777777" w:rsidR="00D30DD2" w:rsidRPr="006E0683" w:rsidRDefault="00D30DD2" w:rsidP="00D30DD2">
      <w:pPr>
        <w:spacing w:after="60" w:line="240" w:lineRule="exact"/>
        <w:ind w:right="-1"/>
        <w:rPr>
          <w:rFonts w:ascii="Verdana" w:hAnsi="Verdana"/>
          <w:sz w:val="18"/>
          <w:szCs w:val="18"/>
        </w:rPr>
      </w:pPr>
      <w:r w:rsidRPr="006E0683">
        <w:rPr>
          <w:rFonts w:ascii="Verdana" w:hAnsi="Verdana"/>
          <w:sz w:val="18"/>
          <w:szCs w:val="18"/>
        </w:rPr>
        <w:t xml:space="preserve">            Osoby przeszkolone w zakresie obsługi i użytkowania urządzenia: (Imię Nazwisko):</w:t>
      </w:r>
    </w:p>
    <w:p w14:paraId="159133BC" w14:textId="77777777" w:rsidR="00D30DD2" w:rsidRPr="006E0683" w:rsidRDefault="00D30DD2" w:rsidP="00D30DD2">
      <w:pPr>
        <w:spacing w:after="60" w:line="240" w:lineRule="exact"/>
        <w:ind w:left="567" w:right="-1"/>
        <w:rPr>
          <w:rFonts w:ascii="Verdana" w:hAnsi="Verdana"/>
          <w:sz w:val="18"/>
          <w:szCs w:val="18"/>
        </w:rPr>
      </w:pPr>
      <w:r w:rsidRPr="006E0683">
        <w:rPr>
          <w:rFonts w:ascii="Verdana" w:hAnsi="Verdana"/>
          <w:sz w:val="18"/>
          <w:szCs w:val="18"/>
        </w:rPr>
        <w:tab/>
      </w:r>
    </w:p>
    <w:p w14:paraId="7E7A6558" w14:textId="77777777" w:rsidR="00D30DD2" w:rsidRPr="006E0683" w:rsidRDefault="00D30DD2" w:rsidP="00D30DD2">
      <w:pPr>
        <w:spacing w:after="60" w:line="240" w:lineRule="exact"/>
        <w:ind w:left="567" w:right="-1" w:firstLine="142"/>
        <w:rPr>
          <w:rFonts w:ascii="Verdana" w:hAnsi="Verdana"/>
          <w:sz w:val="18"/>
          <w:szCs w:val="18"/>
        </w:rPr>
      </w:pPr>
      <w:r w:rsidRPr="006E0683">
        <w:rPr>
          <w:rFonts w:ascii="Verdana" w:hAnsi="Verdana"/>
          <w:sz w:val="18"/>
          <w:szCs w:val="18"/>
        </w:rPr>
        <w:t>a) .........................................................</w:t>
      </w:r>
      <w:r w:rsidRPr="006E0683">
        <w:rPr>
          <w:rFonts w:ascii="Verdana" w:hAnsi="Verdana"/>
          <w:sz w:val="18"/>
          <w:szCs w:val="18"/>
        </w:rPr>
        <w:tab/>
        <w:t>b) ...................................................</w:t>
      </w:r>
    </w:p>
    <w:p w14:paraId="388EEE0F" w14:textId="77777777" w:rsidR="00D30DD2" w:rsidRPr="006E0683" w:rsidRDefault="00D30DD2" w:rsidP="00D30DD2">
      <w:pPr>
        <w:spacing w:after="60" w:line="240" w:lineRule="exact"/>
        <w:ind w:left="567" w:right="-1" w:firstLine="142"/>
        <w:rPr>
          <w:rFonts w:ascii="Verdana" w:hAnsi="Verdana"/>
          <w:sz w:val="18"/>
          <w:szCs w:val="18"/>
        </w:rPr>
      </w:pPr>
      <w:r w:rsidRPr="006E0683">
        <w:rPr>
          <w:rFonts w:ascii="Verdana" w:hAnsi="Verdana"/>
          <w:sz w:val="18"/>
          <w:szCs w:val="18"/>
        </w:rPr>
        <w:tab/>
      </w:r>
    </w:p>
    <w:p w14:paraId="5E4F907C" w14:textId="77777777" w:rsidR="00D30DD2" w:rsidRPr="006E0683" w:rsidRDefault="00D30DD2" w:rsidP="00D30DD2">
      <w:pPr>
        <w:spacing w:after="60" w:line="240" w:lineRule="exact"/>
        <w:ind w:left="567" w:right="-1" w:firstLine="142"/>
        <w:rPr>
          <w:rFonts w:ascii="Verdana" w:hAnsi="Verdana"/>
          <w:sz w:val="18"/>
          <w:szCs w:val="18"/>
        </w:rPr>
      </w:pPr>
      <w:r w:rsidRPr="006E0683">
        <w:rPr>
          <w:rFonts w:ascii="Verdana" w:hAnsi="Verdana"/>
          <w:sz w:val="18"/>
          <w:szCs w:val="18"/>
        </w:rPr>
        <w:t>c) .........................................................</w:t>
      </w:r>
      <w:r w:rsidRPr="006E0683">
        <w:rPr>
          <w:rFonts w:ascii="Verdana" w:hAnsi="Verdana"/>
          <w:sz w:val="18"/>
          <w:szCs w:val="18"/>
        </w:rPr>
        <w:tab/>
        <w:t>d) ...................................................</w:t>
      </w:r>
    </w:p>
    <w:p w14:paraId="2D66D97D" w14:textId="77777777" w:rsidR="00D30DD2" w:rsidRPr="006E0683" w:rsidRDefault="00D30DD2" w:rsidP="00D30DD2">
      <w:pPr>
        <w:spacing w:after="60" w:line="240" w:lineRule="exact"/>
        <w:ind w:left="567" w:right="-1" w:firstLine="142"/>
        <w:rPr>
          <w:rFonts w:ascii="Verdana" w:hAnsi="Verdana"/>
          <w:sz w:val="18"/>
          <w:szCs w:val="18"/>
        </w:rPr>
      </w:pPr>
    </w:p>
    <w:p w14:paraId="5DB24E39" w14:textId="77777777" w:rsidR="00D30DD2" w:rsidRPr="006E0683" w:rsidRDefault="00D30DD2" w:rsidP="00613D53">
      <w:pPr>
        <w:numPr>
          <w:ilvl w:val="0"/>
          <w:numId w:val="59"/>
        </w:numPr>
        <w:tabs>
          <w:tab w:val="left" w:pos="360"/>
        </w:tabs>
        <w:spacing w:after="60" w:line="240" w:lineRule="exact"/>
        <w:ind w:right="-1"/>
        <w:rPr>
          <w:rFonts w:ascii="Verdana" w:hAnsi="Verdana"/>
          <w:sz w:val="18"/>
          <w:szCs w:val="18"/>
        </w:rPr>
      </w:pPr>
      <w:r w:rsidRPr="006E0683">
        <w:rPr>
          <w:rFonts w:ascii="Verdana" w:hAnsi="Verdana"/>
          <w:sz w:val="18"/>
          <w:szCs w:val="18"/>
        </w:rPr>
        <w:t xml:space="preserve">Dokumentacja przekazana : Karta gwarancyjna,  Instrukcja obsługi  </w:t>
      </w:r>
    </w:p>
    <w:p w14:paraId="1C6FDB4B" w14:textId="77777777" w:rsidR="00D30DD2" w:rsidRPr="006E0683" w:rsidRDefault="00D30DD2" w:rsidP="00D30DD2">
      <w:pPr>
        <w:tabs>
          <w:tab w:val="left" w:pos="360"/>
        </w:tabs>
        <w:spacing w:after="60" w:line="240" w:lineRule="exact"/>
        <w:ind w:left="567" w:right="-1"/>
        <w:rPr>
          <w:rFonts w:ascii="Verdana" w:hAnsi="Verdana"/>
          <w:sz w:val="18"/>
          <w:szCs w:val="18"/>
        </w:rPr>
      </w:pPr>
      <w:r w:rsidRPr="006E0683">
        <w:rPr>
          <w:rFonts w:ascii="Verdana" w:hAnsi="Verdana"/>
          <w:sz w:val="18"/>
          <w:szCs w:val="18"/>
        </w:rPr>
        <w:t xml:space="preserve">Uwagi: </w:t>
      </w:r>
    </w:p>
    <w:p w14:paraId="0A3C8605" w14:textId="77777777" w:rsidR="00D30DD2" w:rsidRPr="006E0683" w:rsidRDefault="00D30DD2" w:rsidP="00D30DD2">
      <w:pPr>
        <w:tabs>
          <w:tab w:val="left" w:pos="360"/>
        </w:tabs>
        <w:spacing w:after="60" w:line="240" w:lineRule="exact"/>
        <w:ind w:left="567" w:right="-1"/>
        <w:rPr>
          <w:rFonts w:ascii="Verdana" w:hAnsi="Verdana"/>
          <w:sz w:val="18"/>
          <w:szCs w:val="18"/>
        </w:rPr>
      </w:pPr>
      <w:r w:rsidRPr="006E0683">
        <w:rPr>
          <w:rFonts w:ascii="Verdana" w:hAnsi="Verdana"/>
          <w:sz w:val="18"/>
          <w:szCs w:val="18"/>
        </w:rPr>
        <w:t xml:space="preserve"> .................................................................................................................................</w:t>
      </w:r>
    </w:p>
    <w:p w14:paraId="4EEE2304" w14:textId="77777777" w:rsidR="00D30DD2" w:rsidRPr="006E0683" w:rsidRDefault="00D30DD2" w:rsidP="00D30DD2">
      <w:pPr>
        <w:tabs>
          <w:tab w:val="left" w:pos="360"/>
        </w:tabs>
        <w:spacing w:after="60" w:line="240" w:lineRule="exact"/>
        <w:ind w:left="567" w:right="-1"/>
        <w:rPr>
          <w:rFonts w:ascii="Verdana" w:hAnsi="Verdana"/>
          <w:sz w:val="18"/>
          <w:szCs w:val="18"/>
        </w:rPr>
      </w:pPr>
    </w:p>
    <w:p w14:paraId="20C228F2" w14:textId="77777777" w:rsidR="00D30DD2" w:rsidRPr="006E0683" w:rsidRDefault="00D30DD2" w:rsidP="00D30DD2">
      <w:pPr>
        <w:spacing w:after="60" w:line="240" w:lineRule="exact"/>
        <w:ind w:left="567" w:right="-1"/>
        <w:rPr>
          <w:rFonts w:ascii="Verdana" w:hAnsi="Verdana"/>
          <w:sz w:val="18"/>
          <w:szCs w:val="18"/>
        </w:rPr>
      </w:pPr>
      <w:r w:rsidRPr="006E0683">
        <w:rPr>
          <w:rFonts w:ascii="Verdana" w:hAnsi="Verdana"/>
          <w:sz w:val="18"/>
          <w:szCs w:val="18"/>
        </w:rPr>
        <w:t>.................................................................................................................................</w:t>
      </w:r>
    </w:p>
    <w:p w14:paraId="53A9933F" w14:textId="77777777" w:rsidR="00D30DD2" w:rsidRPr="006E0683" w:rsidRDefault="00D30DD2" w:rsidP="00D30DD2">
      <w:pPr>
        <w:spacing w:after="60" w:line="240" w:lineRule="exact"/>
        <w:ind w:left="567" w:right="-1"/>
        <w:rPr>
          <w:rFonts w:ascii="Verdana" w:hAnsi="Verdana"/>
          <w:sz w:val="18"/>
          <w:szCs w:val="18"/>
        </w:rPr>
      </w:pPr>
    </w:p>
    <w:p w14:paraId="2B82AEBB" w14:textId="77777777" w:rsidR="00D30DD2" w:rsidRPr="006E0683" w:rsidRDefault="00D30DD2" w:rsidP="00D30DD2">
      <w:pPr>
        <w:spacing w:after="60" w:line="240" w:lineRule="exact"/>
        <w:ind w:left="567" w:right="-1"/>
        <w:rPr>
          <w:rFonts w:ascii="Verdana" w:hAnsi="Verdana"/>
          <w:sz w:val="18"/>
          <w:szCs w:val="18"/>
        </w:rPr>
      </w:pPr>
      <w:r w:rsidRPr="006E0683">
        <w:rPr>
          <w:rFonts w:ascii="Verdana" w:hAnsi="Verdana"/>
          <w:sz w:val="18"/>
          <w:szCs w:val="18"/>
        </w:rPr>
        <w:t xml:space="preserve">Data dostawy :………………………                                      Data uruchomienia:………………………… </w:t>
      </w:r>
    </w:p>
    <w:p w14:paraId="4F76036A" w14:textId="77777777" w:rsidR="00D30DD2" w:rsidRPr="006E0683" w:rsidRDefault="00D30DD2" w:rsidP="00D30DD2">
      <w:pPr>
        <w:spacing w:after="60" w:line="240" w:lineRule="exact"/>
        <w:ind w:right="-1"/>
        <w:jc w:val="center"/>
        <w:rPr>
          <w:rFonts w:ascii="Verdana" w:hAnsi="Verdana"/>
          <w:sz w:val="18"/>
          <w:szCs w:val="18"/>
          <w:u w:val="single"/>
        </w:rPr>
      </w:pPr>
    </w:p>
    <w:p w14:paraId="7D6DDE48" w14:textId="77777777" w:rsidR="00D30DD2" w:rsidRPr="006E0683" w:rsidRDefault="00D30DD2" w:rsidP="00D30DD2">
      <w:pPr>
        <w:spacing w:after="60" w:line="240" w:lineRule="exact"/>
        <w:ind w:right="-1" w:firstLine="567"/>
        <w:rPr>
          <w:rFonts w:ascii="Verdana" w:hAnsi="Verdana"/>
          <w:sz w:val="18"/>
          <w:szCs w:val="18"/>
        </w:rPr>
      </w:pPr>
      <w:r w:rsidRPr="006E0683">
        <w:rPr>
          <w:rFonts w:ascii="Verdana" w:hAnsi="Verdana"/>
          <w:sz w:val="18"/>
          <w:szCs w:val="18"/>
          <w:u w:val="single"/>
        </w:rPr>
        <w:t>WYKONAWCA</w:t>
      </w:r>
      <w:r w:rsidRPr="006E0683">
        <w:rPr>
          <w:rFonts w:ascii="Verdana" w:hAnsi="Verdana"/>
          <w:sz w:val="18"/>
          <w:szCs w:val="18"/>
        </w:rPr>
        <w:t>:</w:t>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t xml:space="preserve">                 </w:t>
      </w:r>
      <w:r w:rsidRPr="006E0683">
        <w:rPr>
          <w:rFonts w:ascii="Verdana" w:hAnsi="Verdana"/>
          <w:sz w:val="18"/>
          <w:szCs w:val="18"/>
          <w:u w:val="single"/>
        </w:rPr>
        <w:t>UŻYTKOWNIK / ZAMAWIAJĄCY</w:t>
      </w:r>
      <w:r w:rsidRPr="006E0683">
        <w:rPr>
          <w:rFonts w:ascii="Verdana" w:hAnsi="Verdana"/>
          <w:sz w:val="18"/>
          <w:szCs w:val="18"/>
        </w:rPr>
        <w:t>:</w:t>
      </w:r>
    </w:p>
    <w:p w14:paraId="7AF57C1E" w14:textId="77777777" w:rsidR="00D30DD2" w:rsidRPr="006E0683" w:rsidRDefault="00D30DD2" w:rsidP="00D30DD2">
      <w:pPr>
        <w:spacing w:after="60" w:line="240" w:lineRule="exact"/>
        <w:ind w:right="-1"/>
        <w:rPr>
          <w:rFonts w:ascii="Verdana" w:hAnsi="Verdana"/>
          <w:sz w:val="18"/>
          <w:szCs w:val="18"/>
        </w:rPr>
      </w:pPr>
    </w:p>
    <w:p w14:paraId="36A796CA" w14:textId="77777777" w:rsidR="00D30DD2" w:rsidRPr="006E0683" w:rsidRDefault="00D30DD2" w:rsidP="00D30DD2">
      <w:pPr>
        <w:tabs>
          <w:tab w:val="left" w:pos="0"/>
          <w:tab w:val="right" w:pos="10348"/>
        </w:tabs>
        <w:spacing w:after="60" w:line="240" w:lineRule="exact"/>
        <w:jc w:val="both"/>
        <w:rPr>
          <w:rFonts w:ascii="Verdana" w:hAnsi="Verdana"/>
          <w:sz w:val="18"/>
          <w:szCs w:val="18"/>
        </w:rPr>
      </w:pPr>
      <w:r w:rsidRPr="006E0683">
        <w:rPr>
          <w:rFonts w:ascii="Verdana" w:hAnsi="Verdana"/>
          <w:sz w:val="18"/>
          <w:szCs w:val="18"/>
        </w:rPr>
        <w:t xml:space="preserve">         ……..………….………………………………..                                      …………………………………………………….……</w:t>
      </w:r>
    </w:p>
    <w:p w14:paraId="5650A204" w14:textId="77777777" w:rsidR="00D30DD2" w:rsidRPr="006E0683" w:rsidRDefault="00D30DD2" w:rsidP="00D30DD2">
      <w:pPr>
        <w:tabs>
          <w:tab w:val="left" w:pos="0"/>
          <w:tab w:val="right" w:pos="10348"/>
        </w:tabs>
        <w:spacing w:after="60" w:line="240" w:lineRule="exact"/>
        <w:ind w:left="567"/>
        <w:jc w:val="both"/>
        <w:rPr>
          <w:rFonts w:ascii="Verdana" w:eastAsiaTheme="majorEastAsia" w:hAnsi="Verdana"/>
          <w:sz w:val="18"/>
          <w:szCs w:val="18"/>
        </w:rPr>
      </w:pPr>
      <w:r w:rsidRPr="006E0683">
        <w:rPr>
          <w:rFonts w:ascii="Verdana" w:hAnsi="Verdana"/>
          <w:b/>
          <w:sz w:val="18"/>
          <w:szCs w:val="18"/>
        </w:rPr>
        <w:t>Podpis i pieczątka                                                          Podpis i pieczątka</w:t>
      </w:r>
    </w:p>
    <w:p w14:paraId="6E645D19" w14:textId="77777777" w:rsidR="00D30DD2" w:rsidRPr="006E0683" w:rsidRDefault="00D30DD2" w:rsidP="00D30DD2">
      <w:pPr>
        <w:autoSpaceDE w:val="0"/>
        <w:autoSpaceDN w:val="0"/>
        <w:adjustRightInd w:val="0"/>
        <w:spacing w:after="60" w:line="240" w:lineRule="exact"/>
        <w:ind w:left="709" w:right="44"/>
        <w:rPr>
          <w:rFonts w:ascii="Verdana" w:eastAsiaTheme="majorEastAsia" w:hAnsi="Verdana"/>
          <w:sz w:val="18"/>
          <w:szCs w:val="18"/>
        </w:rPr>
      </w:pPr>
    </w:p>
    <w:p w14:paraId="41B98501" w14:textId="77777777" w:rsidR="00954948" w:rsidRPr="006E0683"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0A8E9873" w14:textId="77777777" w:rsidR="00954948" w:rsidRPr="006E0683" w:rsidRDefault="00954948" w:rsidP="00954948"/>
    <w:sectPr w:rsidR="00954948" w:rsidRPr="006E0683" w:rsidSect="00D86743">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F04F1" w14:textId="77777777" w:rsidR="004540C9" w:rsidRDefault="004540C9">
      <w:r>
        <w:separator/>
      </w:r>
    </w:p>
  </w:endnote>
  <w:endnote w:type="continuationSeparator" w:id="0">
    <w:p w14:paraId="52D8233F" w14:textId="77777777" w:rsidR="004540C9" w:rsidRDefault="00454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panose1 w:val="00000000000000000000"/>
    <w:charset w:val="EE"/>
    <w:family w:val="roman"/>
    <w:notTrueType/>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Felix Titling">
    <w:altName w:val="Courier New"/>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2CE43" w14:textId="77777777" w:rsidR="001254CA" w:rsidRDefault="001254C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ABF95D7" w14:textId="77777777" w:rsidR="001254CA" w:rsidRDefault="001254CA">
    <w:pPr>
      <w:pStyle w:val="Stopka"/>
      <w:ind w:right="360"/>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667D8" w14:textId="77777777" w:rsidR="001254CA" w:rsidRDefault="001254C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24</w:t>
    </w:r>
    <w:r>
      <w:rPr>
        <w:rStyle w:val="Numerstrony"/>
      </w:rPr>
      <w:fldChar w:fldCharType="end"/>
    </w:r>
  </w:p>
  <w:p w14:paraId="278A76A7" w14:textId="77777777" w:rsidR="001254CA" w:rsidRDefault="001254CA">
    <w:pPr>
      <w:pStyle w:val="Stopka"/>
      <w:ind w:right="360"/>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3893271"/>
      <w:docPartObj>
        <w:docPartGallery w:val="Page Numbers (Bottom of Page)"/>
        <w:docPartUnique/>
      </w:docPartObj>
    </w:sdtPr>
    <w:sdtEndPr/>
    <w:sdtContent>
      <w:p w14:paraId="63429210" w14:textId="4EDF007F" w:rsidR="001254CA" w:rsidRDefault="001254CA">
        <w:pPr>
          <w:pStyle w:val="Stopka"/>
          <w:jc w:val="right"/>
        </w:pPr>
        <w:r w:rsidRPr="00956779">
          <w:rPr>
            <w:sz w:val="16"/>
            <w:szCs w:val="16"/>
          </w:rPr>
          <w:fldChar w:fldCharType="begin"/>
        </w:r>
        <w:r w:rsidRPr="00956779">
          <w:rPr>
            <w:sz w:val="16"/>
            <w:szCs w:val="16"/>
          </w:rPr>
          <w:instrText>PAGE   \* MERGEFORMAT</w:instrText>
        </w:r>
        <w:r w:rsidRPr="00956779">
          <w:rPr>
            <w:sz w:val="16"/>
            <w:szCs w:val="16"/>
          </w:rPr>
          <w:fldChar w:fldCharType="separate"/>
        </w:r>
        <w:r w:rsidR="003A375C">
          <w:rPr>
            <w:noProof/>
            <w:sz w:val="16"/>
            <w:szCs w:val="16"/>
          </w:rPr>
          <w:t>26</w:t>
        </w:r>
        <w:r w:rsidRPr="00956779">
          <w:rPr>
            <w:sz w:val="16"/>
            <w:szCs w:val="16"/>
          </w:rPr>
          <w:fldChar w:fldCharType="end"/>
        </w:r>
      </w:p>
    </w:sdtContent>
  </w:sdt>
  <w:p w14:paraId="0BEA6B4C" w14:textId="77777777" w:rsidR="001254CA" w:rsidRDefault="001254CA" w:rsidP="000E57FE">
    <w:pPr>
      <w:pStyle w:val="Stopka"/>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677438"/>
      <w:docPartObj>
        <w:docPartGallery w:val="Page Numbers (Bottom of Page)"/>
        <w:docPartUnique/>
      </w:docPartObj>
    </w:sdtPr>
    <w:sdtEndPr/>
    <w:sdtContent>
      <w:p w14:paraId="6EB65DB7" w14:textId="77777777" w:rsidR="001254CA" w:rsidRDefault="001254CA">
        <w:pPr>
          <w:pStyle w:val="Stopka"/>
          <w:jc w:val="right"/>
        </w:pPr>
        <w:r>
          <w:fldChar w:fldCharType="begin"/>
        </w:r>
        <w:r>
          <w:instrText>PAGE   \* MERGEFORMAT</w:instrText>
        </w:r>
        <w:r>
          <w:fldChar w:fldCharType="separate"/>
        </w:r>
        <w:r>
          <w:rPr>
            <w:noProof/>
          </w:rPr>
          <w:t>18</w:t>
        </w:r>
        <w:r>
          <w:fldChar w:fldCharType="end"/>
        </w:r>
      </w:p>
    </w:sdtContent>
  </w:sdt>
  <w:p w14:paraId="6536219A" w14:textId="77777777" w:rsidR="001254CA" w:rsidRDefault="001254CA" w:rsidP="00D30DD2">
    <w:pPr>
      <w:pStyle w:val="Stopka"/>
      <w:rPr>
        <w:rFonts w:eastAsia="Batang"/>
        <w:sz w:val="20"/>
        <w:lang w:eastAsia="ar-SA"/>
      </w:rP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96D4C" w14:textId="77777777" w:rsidR="001254CA" w:rsidRDefault="001254C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24</w:t>
    </w:r>
    <w:r>
      <w:rPr>
        <w:rStyle w:val="Numerstrony"/>
      </w:rPr>
      <w:fldChar w:fldCharType="end"/>
    </w:r>
  </w:p>
  <w:p w14:paraId="5472C045" w14:textId="77777777" w:rsidR="001254CA" w:rsidRDefault="001254CA">
    <w:pPr>
      <w:pStyle w:val="Stopka"/>
      <w:ind w:right="360"/>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2941957"/>
      <w:docPartObj>
        <w:docPartGallery w:val="Page Numbers (Bottom of Page)"/>
        <w:docPartUnique/>
      </w:docPartObj>
    </w:sdtPr>
    <w:sdtEndPr/>
    <w:sdtContent>
      <w:p w14:paraId="29B46488" w14:textId="3BC3819F" w:rsidR="001254CA" w:rsidRDefault="001254CA">
        <w:pPr>
          <w:pStyle w:val="Stopka"/>
          <w:jc w:val="right"/>
        </w:pPr>
        <w:r w:rsidRPr="00956779">
          <w:rPr>
            <w:sz w:val="16"/>
            <w:szCs w:val="16"/>
          </w:rPr>
          <w:fldChar w:fldCharType="begin"/>
        </w:r>
        <w:r w:rsidRPr="00956779">
          <w:rPr>
            <w:sz w:val="16"/>
            <w:szCs w:val="16"/>
          </w:rPr>
          <w:instrText>PAGE   \* MERGEFORMAT</w:instrText>
        </w:r>
        <w:r w:rsidRPr="00956779">
          <w:rPr>
            <w:sz w:val="16"/>
            <w:szCs w:val="16"/>
          </w:rPr>
          <w:fldChar w:fldCharType="separate"/>
        </w:r>
        <w:r w:rsidR="003A375C">
          <w:rPr>
            <w:noProof/>
            <w:sz w:val="16"/>
            <w:szCs w:val="16"/>
          </w:rPr>
          <w:t>28</w:t>
        </w:r>
        <w:r w:rsidRPr="00956779">
          <w:rPr>
            <w:sz w:val="16"/>
            <w:szCs w:val="16"/>
          </w:rPr>
          <w:fldChar w:fldCharType="end"/>
        </w:r>
      </w:p>
    </w:sdtContent>
  </w:sdt>
  <w:p w14:paraId="088187D5" w14:textId="77777777" w:rsidR="001254CA" w:rsidRDefault="001254CA" w:rsidP="000E57FE">
    <w:pPr>
      <w:pStyle w:val="Stopka"/>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8029512"/>
      <w:docPartObj>
        <w:docPartGallery w:val="Page Numbers (Bottom of Page)"/>
        <w:docPartUnique/>
      </w:docPartObj>
    </w:sdtPr>
    <w:sdtEndPr/>
    <w:sdtContent>
      <w:p w14:paraId="11EF1058" w14:textId="77777777" w:rsidR="001254CA" w:rsidRDefault="001254CA">
        <w:pPr>
          <w:pStyle w:val="Stopka"/>
          <w:jc w:val="right"/>
        </w:pPr>
        <w:r>
          <w:fldChar w:fldCharType="begin"/>
        </w:r>
        <w:r>
          <w:instrText>PAGE   \* MERGEFORMAT</w:instrText>
        </w:r>
        <w:r>
          <w:fldChar w:fldCharType="separate"/>
        </w:r>
        <w:r>
          <w:rPr>
            <w:noProof/>
          </w:rPr>
          <w:t>18</w:t>
        </w:r>
        <w:r>
          <w:fldChar w:fldCharType="end"/>
        </w:r>
      </w:p>
    </w:sdtContent>
  </w:sdt>
  <w:p w14:paraId="1B52CA86" w14:textId="77777777" w:rsidR="001254CA" w:rsidRDefault="001254CA" w:rsidP="00D30DD2">
    <w:pPr>
      <w:pStyle w:val="Stopka"/>
      <w:rPr>
        <w:rFonts w:eastAsia="Batang"/>
        <w:sz w:val="20"/>
        <w:lang w:eastAsia="ar-SA"/>
      </w:rPr>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4A5EE" w14:textId="77777777" w:rsidR="001254CA" w:rsidRDefault="001254C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24</w:t>
    </w:r>
    <w:r>
      <w:rPr>
        <w:rStyle w:val="Numerstrony"/>
      </w:rPr>
      <w:fldChar w:fldCharType="end"/>
    </w:r>
  </w:p>
  <w:p w14:paraId="088E4520" w14:textId="77777777" w:rsidR="001254CA" w:rsidRDefault="001254CA">
    <w:pPr>
      <w:pStyle w:val="Stopka"/>
      <w:ind w:right="360"/>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7049605"/>
      <w:docPartObj>
        <w:docPartGallery w:val="Page Numbers (Bottom of Page)"/>
        <w:docPartUnique/>
      </w:docPartObj>
    </w:sdtPr>
    <w:sdtEndPr/>
    <w:sdtContent>
      <w:p w14:paraId="44DF87A2" w14:textId="7736DA98" w:rsidR="001254CA" w:rsidRDefault="001254CA">
        <w:pPr>
          <w:pStyle w:val="Stopka"/>
          <w:jc w:val="right"/>
        </w:pPr>
        <w:r w:rsidRPr="00956779">
          <w:rPr>
            <w:sz w:val="16"/>
            <w:szCs w:val="16"/>
          </w:rPr>
          <w:fldChar w:fldCharType="begin"/>
        </w:r>
        <w:r w:rsidRPr="00956779">
          <w:rPr>
            <w:sz w:val="16"/>
            <w:szCs w:val="16"/>
          </w:rPr>
          <w:instrText>PAGE   \* MERGEFORMAT</w:instrText>
        </w:r>
        <w:r w:rsidRPr="00956779">
          <w:rPr>
            <w:sz w:val="16"/>
            <w:szCs w:val="16"/>
          </w:rPr>
          <w:fldChar w:fldCharType="separate"/>
        </w:r>
        <w:r w:rsidR="003A375C">
          <w:rPr>
            <w:noProof/>
            <w:sz w:val="16"/>
            <w:szCs w:val="16"/>
          </w:rPr>
          <w:t>30</w:t>
        </w:r>
        <w:r w:rsidRPr="00956779">
          <w:rPr>
            <w:sz w:val="16"/>
            <w:szCs w:val="16"/>
          </w:rPr>
          <w:fldChar w:fldCharType="end"/>
        </w:r>
      </w:p>
    </w:sdtContent>
  </w:sdt>
  <w:p w14:paraId="4E633BBA" w14:textId="77777777" w:rsidR="001254CA" w:rsidRDefault="001254CA" w:rsidP="000E57FE">
    <w:pPr>
      <w:pStyle w:val="Stopka"/>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6698591"/>
      <w:docPartObj>
        <w:docPartGallery w:val="Page Numbers (Bottom of Page)"/>
        <w:docPartUnique/>
      </w:docPartObj>
    </w:sdtPr>
    <w:sdtEndPr/>
    <w:sdtContent>
      <w:p w14:paraId="76F33A2A" w14:textId="77777777" w:rsidR="001254CA" w:rsidRDefault="001254CA">
        <w:pPr>
          <w:pStyle w:val="Stopka"/>
          <w:jc w:val="right"/>
        </w:pPr>
        <w:r>
          <w:fldChar w:fldCharType="begin"/>
        </w:r>
        <w:r>
          <w:instrText>PAGE   \* MERGEFORMAT</w:instrText>
        </w:r>
        <w:r>
          <w:fldChar w:fldCharType="separate"/>
        </w:r>
        <w:r>
          <w:rPr>
            <w:noProof/>
          </w:rPr>
          <w:t>18</w:t>
        </w:r>
        <w:r>
          <w:fldChar w:fldCharType="end"/>
        </w:r>
      </w:p>
    </w:sdtContent>
  </w:sdt>
  <w:p w14:paraId="6C0B51D8" w14:textId="77777777" w:rsidR="001254CA" w:rsidRDefault="001254CA" w:rsidP="00D30DD2">
    <w:pPr>
      <w:pStyle w:val="Stopka"/>
      <w:rPr>
        <w:rFonts w:eastAsia="Batang"/>
        <w:sz w:val="20"/>
        <w:lang w:eastAsia="ar-SA"/>
      </w:rPr>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2B5A1" w14:textId="77777777" w:rsidR="001254CA" w:rsidRDefault="001254C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1DEB1E4" w14:textId="77777777" w:rsidR="001254CA" w:rsidRDefault="001254CA">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4FB30" w14:textId="3CD7E166" w:rsidR="001254CA" w:rsidRPr="00242C8B" w:rsidRDefault="001254CA"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2</w:t>
    </w:r>
    <w:r w:rsidRPr="00242C8B">
      <w:rPr>
        <w:caps/>
        <w:sz w:val="16"/>
        <w:szCs w:val="16"/>
      </w:rPr>
      <w:fldChar w:fldCharType="end"/>
    </w:r>
  </w:p>
  <w:p w14:paraId="5685472A" w14:textId="77777777" w:rsidR="001254CA" w:rsidRDefault="001254CA" w:rsidP="000E57FE">
    <w:pPr>
      <w:pStyle w:val="Stopka"/>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6879B" w14:textId="359E90D0" w:rsidR="001254CA" w:rsidRPr="00242C8B" w:rsidRDefault="001254CA"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3A375C">
      <w:rPr>
        <w:caps/>
        <w:noProof/>
        <w:sz w:val="16"/>
        <w:szCs w:val="16"/>
      </w:rPr>
      <w:t>33</w:t>
    </w:r>
    <w:r w:rsidRPr="00242C8B">
      <w:rPr>
        <w:caps/>
        <w:sz w:val="16"/>
        <w:szCs w:val="16"/>
      </w:rPr>
      <w:fldChar w:fldCharType="end"/>
    </w:r>
  </w:p>
  <w:p w14:paraId="188D21B3" w14:textId="77777777" w:rsidR="001254CA" w:rsidRDefault="001254CA" w:rsidP="000E57FE">
    <w:pPr>
      <w:pStyle w:val="Stopka"/>
    </w:pP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658099"/>
      <w:docPartObj>
        <w:docPartGallery w:val="Page Numbers (Bottom of Page)"/>
        <w:docPartUnique/>
      </w:docPartObj>
    </w:sdtPr>
    <w:sdtEndPr>
      <w:rPr>
        <w:sz w:val="16"/>
        <w:szCs w:val="16"/>
      </w:rPr>
    </w:sdtEndPr>
    <w:sdtContent>
      <w:p w14:paraId="5C328136" w14:textId="592E1D18" w:rsidR="001254CA" w:rsidRPr="00E27654" w:rsidRDefault="001254CA"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3A375C">
          <w:rPr>
            <w:noProof/>
            <w:sz w:val="16"/>
            <w:szCs w:val="16"/>
          </w:rPr>
          <w:t>32</w:t>
        </w:r>
        <w:r w:rsidRPr="00E27654">
          <w:rPr>
            <w:sz w:val="16"/>
            <w:szCs w:val="16"/>
          </w:rPr>
          <w:fldChar w:fldCharType="end"/>
        </w:r>
      </w:p>
    </w:sdtContent>
  </w:sdt>
  <w:p w14:paraId="1893DFD8" w14:textId="77777777" w:rsidR="001254CA" w:rsidRDefault="001254CA" w:rsidP="001D4737">
    <w:pPr>
      <w:pStyle w:val="Stopka"/>
      <w:jc w:val="center"/>
      <w:rPr>
        <w:rFonts w:eastAsia="Batang"/>
        <w:sz w:val="20"/>
        <w:lang w:eastAsia="ar-SA"/>
      </w:rPr>
    </w:pP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3392035"/>
      <w:docPartObj>
        <w:docPartGallery w:val="Page Numbers (Bottom of Page)"/>
        <w:docPartUnique/>
      </w:docPartObj>
    </w:sdtPr>
    <w:sdtEndPr/>
    <w:sdtContent>
      <w:p w14:paraId="1B548CA2" w14:textId="73FE95C5" w:rsidR="001254CA" w:rsidRDefault="001254CA">
        <w:pPr>
          <w:pStyle w:val="Stopka"/>
          <w:jc w:val="right"/>
        </w:pPr>
        <w:r>
          <w:fldChar w:fldCharType="begin"/>
        </w:r>
        <w:r>
          <w:instrText>PAGE   \* MERGEFORMAT</w:instrText>
        </w:r>
        <w:r>
          <w:fldChar w:fldCharType="separate"/>
        </w:r>
        <w:r w:rsidR="003A375C" w:rsidRPr="003A375C">
          <w:rPr>
            <w:noProof/>
            <w:sz w:val="16"/>
            <w:szCs w:val="16"/>
          </w:rPr>
          <w:t>35</w:t>
        </w:r>
        <w:r>
          <w:fldChar w:fldCharType="end"/>
        </w:r>
      </w:p>
    </w:sdtContent>
  </w:sdt>
  <w:p w14:paraId="15A3E2C5" w14:textId="77777777" w:rsidR="001254CA" w:rsidRDefault="001254CA" w:rsidP="00D30DD2">
    <w:pPr>
      <w:pStyle w:val="Stopka"/>
      <w:rPr>
        <w:rFonts w:eastAsia="Batang"/>
        <w:sz w:val="20"/>
        <w:lang w:eastAsia="ar-SA"/>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649088"/>
      <w:docPartObj>
        <w:docPartGallery w:val="Page Numbers (Bottom of Page)"/>
        <w:docPartUnique/>
      </w:docPartObj>
    </w:sdtPr>
    <w:sdtEndPr>
      <w:rPr>
        <w:sz w:val="16"/>
        <w:szCs w:val="16"/>
      </w:rPr>
    </w:sdtEndPr>
    <w:sdtContent>
      <w:p w14:paraId="65FC2721" w14:textId="5F9984F6" w:rsidR="001254CA" w:rsidRPr="00E27654" w:rsidRDefault="001254CA"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3A375C">
          <w:rPr>
            <w:noProof/>
            <w:sz w:val="16"/>
            <w:szCs w:val="16"/>
          </w:rPr>
          <w:t>1</w:t>
        </w:r>
        <w:r w:rsidRPr="00E27654">
          <w:rPr>
            <w:sz w:val="16"/>
            <w:szCs w:val="16"/>
          </w:rPr>
          <w:fldChar w:fldCharType="end"/>
        </w:r>
      </w:p>
    </w:sdtContent>
  </w:sdt>
  <w:p w14:paraId="157600A5" w14:textId="77777777" w:rsidR="001254CA" w:rsidRDefault="001254CA" w:rsidP="001D4737">
    <w:pPr>
      <w:pStyle w:val="Stopka"/>
      <w:jc w:val="center"/>
      <w:rPr>
        <w:rFonts w:eastAsia="Batang"/>
        <w:sz w:val="20"/>
        <w:lang w:eastAsia="ar-SA"/>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9F775" w14:textId="77777777" w:rsidR="001254CA" w:rsidRDefault="001254C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1873AF0" w14:textId="77777777" w:rsidR="001254CA" w:rsidRDefault="001254CA">
    <w:pPr>
      <w:pStyle w:val="Stopka"/>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3CCC8" w14:textId="48F60976" w:rsidR="001254CA" w:rsidRPr="00242C8B" w:rsidRDefault="001254CA"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3A375C">
      <w:rPr>
        <w:caps/>
        <w:noProof/>
        <w:sz w:val="16"/>
        <w:szCs w:val="16"/>
      </w:rPr>
      <w:t>16</w:t>
    </w:r>
    <w:r w:rsidRPr="00242C8B">
      <w:rPr>
        <w:caps/>
        <w:sz w:val="16"/>
        <w:szCs w:val="16"/>
      </w:rPr>
      <w:fldChar w:fldCharType="end"/>
    </w:r>
  </w:p>
  <w:p w14:paraId="5F950223" w14:textId="77777777" w:rsidR="001254CA" w:rsidRDefault="001254CA" w:rsidP="000E57FE">
    <w:pPr>
      <w:pStyle w:val="Stopka"/>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0510982"/>
      <w:docPartObj>
        <w:docPartGallery w:val="Page Numbers (Bottom of Page)"/>
        <w:docPartUnique/>
      </w:docPartObj>
    </w:sdtPr>
    <w:sdtEndPr>
      <w:rPr>
        <w:sz w:val="16"/>
        <w:szCs w:val="16"/>
      </w:rPr>
    </w:sdtEndPr>
    <w:sdtContent>
      <w:p w14:paraId="4C8A422E" w14:textId="4EECE7B4" w:rsidR="001254CA" w:rsidRPr="00E27654" w:rsidRDefault="001254CA"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3A375C">
          <w:rPr>
            <w:noProof/>
            <w:sz w:val="16"/>
            <w:szCs w:val="16"/>
          </w:rPr>
          <w:t>14</w:t>
        </w:r>
        <w:r w:rsidRPr="00E27654">
          <w:rPr>
            <w:sz w:val="16"/>
            <w:szCs w:val="16"/>
          </w:rPr>
          <w:fldChar w:fldCharType="end"/>
        </w:r>
      </w:p>
    </w:sdtContent>
  </w:sdt>
  <w:p w14:paraId="39C638C8" w14:textId="77777777" w:rsidR="001254CA" w:rsidRDefault="001254CA" w:rsidP="001D4737">
    <w:pPr>
      <w:pStyle w:val="Stopka"/>
      <w:jc w:val="center"/>
      <w:rPr>
        <w:rFonts w:eastAsia="Batang"/>
        <w:sz w:val="20"/>
        <w:lang w:eastAsia="ar-SA"/>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3998A" w14:textId="77777777" w:rsidR="001254CA" w:rsidRDefault="001254C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24</w:t>
    </w:r>
    <w:r>
      <w:rPr>
        <w:rStyle w:val="Numerstrony"/>
      </w:rPr>
      <w:fldChar w:fldCharType="end"/>
    </w:r>
  </w:p>
  <w:p w14:paraId="3CF63B51" w14:textId="77777777" w:rsidR="001254CA" w:rsidRDefault="001254CA">
    <w:pPr>
      <w:pStyle w:val="Stopka"/>
      <w:ind w:right="360"/>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0689170"/>
      <w:docPartObj>
        <w:docPartGallery w:val="Page Numbers (Bottom of Page)"/>
        <w:docPartUnique/>
      </w:docPartObj>
    </w:sdtPr>
    <w:sdtEndPr/>
    <w:sdtContent>
      <w:p w14:paraId="56A1A718" w14:textId="69B3B86E" w:rsidR="001254CA" w:rsidRDefault="001254CA">
        <w:pPr>
          <w:pStyle w:val="Stopka"/>
          <w:jc w:val="right"/>
        </w:pPr>
        <w:r w:rsidRPr="00956779">
          <w:rPr>
            <w:sz w:val="16"/>
            <w:szCs w:val="16"/>
          </w:rPr>
          <w:fldChar w:fldCharType="begin"/>
        </w:r>
        <w:r w:rsidRPr="00956779">
          <w:rPr>
            <w:sz w:val="16"/>
            <w:szCs w:val="16"/>
          </w:rPr>
          <w:instrText>PAGE   \* MERGEFORMAT</w:instrText>
        </w:r>
        <w:r w:rsidRPr="00956779">
          <w:rPr>
            <w:sz w:val="16"/>
            <w:szCs w:val="16"/>
          </w:rPr>
          <w:fldChar w:fldCharType="separate"/>
        </w:r>
        <w:r w:rsidR="003A375C">
          <w:rPr>
            <w:noProof/>
            <w:sz w:val="16"/>
            <w:szCs w:val="16"/>
          </w:rPr>
          <w:t>22</w:t>
        </w:r>
        <w:r w:rsidRPr="00956779">
          <w:rPr>
            <w:sz w:val="16"/>
            <w:szCs w:val="16"/>
          </w:rPr>
          <w:fldChar w:fldCharType="end"/>
        </w:r>
      </w:p>
    </w:sdtContent>
  </w:sdt>
  <w:p w14:paraId="12943696" w14:textId="77777777" w:rsidR="001254CA" w:rsidRDefault="001254CA" w:rsidP="000E57FE">
    <w:pPr>
      <w:pStyle w:val="Stopka"/>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8105369"/>
      <w:docPartObj>
        <w:docPartGallery w:val="Page Numbers (Bottom of Page)"/>
        <w:docPartUnique/>
      </w:docPartObj>
    </w:sdtPr>
    <w:sdtEndPr/>
    <w:sdtContent>
      <w:p w14:paraId="6A5DF6D6" w14:textId="77777777" w:rsidR="001254CA" w:rsidRDefault="001254CA">
        <w:pPr>
          <w:pStyle w:val="Stopka"/>
          <w:jc w:val="right"/>
        </w:pPr>
        <w:r>
          <w:fldChar w:fldCharType="begin"/>
        </w:r>
        <w:r>
          <w:instrText>PAGE   \* MERGEFORMAT</w:instrText>
        </w:r>
        <w:r>
          <w:fldChar w:fldCharType="separate"/>
        </w:r>
        <w:r>
          <w:rPr>
            <w:noProof/>
          </w:rPr>
          <w:t>20</w:t>
        </w:r>
        <w:r>
          <w:fldChar w:fldCharType="end"/>
        </w:r>
      </w:p>
    </w:sdtContent>
  </w:sdt>
  <w:p w14:paraId="31D360E3" w14:textId="77777777" w:rsidR="001254CA" w:rsidRDefault="001254CA" w:rsidP="00D30DD2">
    <w:pPr>
      <w:pStyle w:val="Stopka"/>
      <w:rPr>
        <w:rFonts w:eastAsia="Batang"/>
        <w:sz w:val="20"/>
        <w:lang w:eastAsia="ar-S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4B0C2" w14:textId="77777777" w:rsidR="004540C9" w:rsidRDefault="004540C9">
      <w:r>
        <w:separator/>
      </w:r>
    </w:p>
  </w:footnote>
  <w:footnote w:type="continuationSeparator" w:id="0">
    <w:p w14:paraId="1B9111BA" w14:textId="77777777" w:rsidR="004540C9" w:rsidRDefault="004540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DD161" w14:textId="77777777" w:rsidR="001254CA" w:rsidRPr="004E4D99" w:rsidRDefault="001254CA">
    <w:pPr>
      <w:pStyle w:val="Nagwek"/>
      <w:rPr>
        <w:rFonts w:ascii="Verdana" w:hAnsi="Verdana"/>
        <w:noProof/>
        <w:sz w:val="18"/>
        <w:szCs w:val="18"/>
      </w:rPr>
    </w:pPr>
    <w:r>
      <w:rPr>
        <w:rFonts w:ascii="Verdana" w:hAnsi="Verdana"/>
        <w:noProof/>
        <w:sz w:val="18"/>
        <w:szCs w:val="18"/>
      </w:rPr>
      <w:t>UMW / I</w:t>
    </w:r>
    <w:r w:rsidRPr="00FA3304">
      <w:rPr>
        <w:rFonts w:ascii="Verdana" w:hAnsi="Verdana"/>
        <w:noProof/>
        <w:sz w:val="18"/>
        <w:szCs w:val="18"/>
      </w:rPr>
      <w:t xml:space="preserve">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15</w:t>
    </w:r>
    <w:r w:rsidRPr="00FA3304">
      <w:rPr>
        <w:rFonts w:ascii="Verdana" w:hAnsi="Verdana"/>
        <w:noProof/>
        <w:sz w:val="18"/>
        <w:szCs w:val="18"/>
      </w:rPr>
      <w:t xml:space="preserve"> / 1</w:t>
    </w:r>
    <w:r>
      <w:rPr>
        <w:rFonts w:ascii="Verdana" w:hAnsi="Verdana"/>
        <w:noProof/>
        <w:sz w:val="18"/>
        <w:szCs w:val="18"/>
      </w:rPr>
      <w:t>9</w:t>
    </w:r>
    <w:r w:rsidRPr="00FA3304">
      <w:rPr>
        <w:rFonts w:ascii="Verdana" w:hAnsi="Verdana"/>
        <w:noProof/>
        <w:sz w:val="18"/>
        <w:szCs w:val="18"/>
      </w:rPr>
      <w:tab/>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5952A" w14:textId="77777777" w:rsidR="001254CA" w:rsidRDefault="001254CA" w:rsidP="00F366A2">
    <w:pPr>
      <w:pStyle w:val="Nagwek"/>
      <w:rPr>
        <w:rFonts w:ascii="Verdana" w:hAnsi="Verdana"/>
        <w:sz w:val="16"/>
        <w:szCs w:val="16"/>
      </w:rPr>
    </w:pPr>
    <w:r>
      <w:rPr>
        <w:rFonts w:ascii="Verdana" w:hAnsi="Verdana"/>
        <w:noProof/>
        <w:sz w:val="18"/>
        <w:szCs w:val="18"/>
      </w:rPr>
      <w:t>U</w:t>
    </w:r>
    <w:r w:rsidRPr="00FA3304">
      <w:rPr>
        <w:rFonts w:ascii="Verdana" w:hAnsi="Verdana"/>
        <w:noProof/>
        <w:sz w:val="18"/>
        <w:szCs w:val="18"/>
      </w:rPr>
      <w:t xml:space="preserve">MW / AZ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 xml:space="preserve">10 </w:t>
    </w:r>
    <w:r w:rsidRPr="00FA3304">
      <w:rPr>
        <w:rFonts w:ascii="Verdana" w:hAnsi="Verdana"/>
        <w:noProof/>
        <w:sz w:val="18"/>
        <w:szCs w:val="18"/>
      </w:rPr>
      <w:t>/ 1</w:t>
    </w:r>
    <w:r>
      <w:rPr>
        <w:rFonts w:ascii="Verdana" w:hAnsi="Verdana"/>
        <w:noProof/>
        <w:sz w:val="18"/>
        <w:szCs w:val="18"/>
      </w:rPr>
      <w:t>8</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B163A" w14:textId="7CFDA066" w:rsidR="001254CA" w:rsidRPr="004E4D99" w:rsidRDefault="001254CA">
    <w:pPr>
      <w:pStyle w:val="Nagwek"/>
      <w:rPr>
        <w:rFonts w:ascii="Verdana" w:hAnsi="Verdana"/>
        <w:noProof/>
        <w:sz w:val="18"/>
        <w:szCs w:val="18"/>
      </w:rPr>
    </w:pPr>
    <w:r>
      <w:rPr>
        <w:rFonts w:ascii="Verdana" w:hAnsi="Verdana"/>
        <w:noProof/>
        <w:sz w:val="18"/>
        <w:szCs w:val="18"/>
      </w:rPr>
      <w:t>UMW / I</w:t>
    </w:r>
    <w:r w:rsidRPr="00FA3304">
      <w:rPr>
        <w:rFonts w:ascii="Verdana" w:hAnsi="Verdana"/>
        <w:noProof/>
        <w:sz w:val="18"/>
        <w:szCs w:val="18"/>
      </w:rPr>
      <w:t xml:space="preserve">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9</w:t>
    </w:r>
    <w:r w:rsidRPr="00FA3304">
      <w:rPr>
        <w:rFonts w:ascii="Verdana" w:hAnsi="Verdana"/>
        <w:noProof/>
        <w:sz w:val="18"/>
        <w:szCs w:val="18"/>
      </w:rPr>
      <w:t xml:space="preserve"> / 1</w:t>
    </w:r>
    <w:r>
      <w:rPr>
        <w:rFonts w:ascii="Verdana" w:hAnsi="Verdana"/>
        <w:noProof/>
        <w:sz w:val="18"/>
        <w:szCs w:val="18"/>
      </w:rPr>
      <w:t>9</w:t>
    </w:r>
    <w:r w:rsidRPr="00FA3304">
      <w:rPr>
        <w:rFonts w:ascii="Verdana" w:hAnsi="Verdana"/>
        <w:noProof/>
        <w:sz w:val="18"/>
        <w:szCs w:val="18"/>
      </w:rPr>
      <w:tab/>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F0C73" w14:textId="77777777" w:rsidR="001254CA" w:rsidRDefault="001254CA" w:rsidP="00F366A2">
    <w:pPr>
      <w:pStyle w:val="Nagwek"/>
      <w:rPr>
        <w:rFonts w:ascii="Verdana" w:hAnsi="Verdana"/>
        <w:sz w:val="16"/>
        <w:szCs w:val="16"/>
      </w:rPr>
    </w:pPr>
    <w:r>
      <w:rPr>
        <w:rFonts w:ascii="Verdana" w:hAnsi="Verdana"/>
        <w:noProof/>
        <w:sz w:val="18"/>
        <w:szCs w:val="18"/>
      </w:rPr>
      <w:t>U</w:t>
    </w:r>
    <w:r w:rsidRPr="00FA3304">
      <w:rPr>
        <w:rFonts w:ascii="Verdana" w:hAnsi="Verdana"/>
        <w:noProof/>
        <w:sz w:val="18"/>
        <w:szCs w:val="18"/>
      </w:rPr>
      <w:t xml:space="preserve">MW / AZ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 xml:space="preserve">10 </w:t>
    </w:r>
    <w:r w:rsidRPr="00FA3304">
      <w:rPr>
        <w:rFonts w:ascii="Verdana" w:hAnsi="Verdana"/>
        <w:noProof/>
        <w:sz w:val="18"/>
        <w:szCs w:val="18"/>
      </w:rPr>
      <w:t>/ 1</w:t>
    </w:r>
    <w:r>
      <w:rPr>
        <w:rFonts w:ascii="Verdana" w:hAnsi="Verdana"/>
        <w:noProof/>
        <w:sz w:val="18"/>
        <w:szCs w:val="18"/>
      </w:rPr>
      <w:t>8</w: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4359F" w14:textId="4B6D7F7C" w:rsidR="001254CA" w:rsidRPr="004E4D99" w:rsidRDefault="001254CA">
    <w:pPr>
      <w:pStyle w:val="Nagwek"/>
      <w:rPr>
        <w:rFonts w:ascii="Verdana" w:hAnsi="Verdana"/>
        <w:noProof/>
        <w:sz w:val="18"/>
        <w:szCs w:val="18"/>
      </w:rPr>
    </w:pPr>
    <w:r>
      <w:rPr>
        <w:rFonts w:ascii="Verdana" w:hAnsi="Verdana"/>
        <w:noProof/>
        <w:sz w:val="18"/>
        <w:szCs w:val="18"/>
      </w:rPr>
      <w:t>UMW / I</w:t>
    </w:r>
    <w:r w:rsidRPr="00FA3304">
      <w:rPr>
        <w:rFonts w:ascii="Verdana" w:hAnsi="Verdana"/>
        <w:noProof/>
        <w:sz w:val="18"/>
        <w:szCs w:val="18"/>
      </w:rPr>
      <w:t xml:space="preserve">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9</w:t>
    </w:r>
    <w:r w:rsidRPr="00FA3304">
      <w:rPr>
        <w:rFonts w:ascii="Verdana" w:hAnsi="Verdana"/>
        <w:noProof/>
        <w:sz w:val="18"/>
        <w:szCs w:val="18"/>
      </w:rPr>
      <w:t xml:space="preserve"> / 1</w:t>
    </w:r>
    <w:r>
      <w:rPr>
        <w:rFonts w:ascii="Verdana" w:hAnsi="Verdana"/>
        <w:noProof/>
        <w:sz w:val="18"/>
        <w:szCs w:val="18"/>
      </w:rPr>
      <w:t>9</w:t>
    </w:r>
    <w:r w:rsidRPr="00FA3304">
      <w:rPr>
        <w:rFonts w:ascii="Verdana" w:hAnsi="Verdana"/>
        <w:noProof/>
        <w:sz w:val="18"/>
        <w:szCs w:val="18"/>
      </w:rPr>
      <w:tab/>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51FFD" w14:textId="2C361E0F" w:rsidR="001254CA" w:rsidRDefault="001254CA" w:rsidP="00F366A2">
    <w:pPr>
      <w:pStyle w:val="Nagwek"/>
      <w:rPr>
        <w:rFonts w:ascii="Verdana" w:hAnsi="Verdana"/>
        <w:sz w:val="16"/>
        <w:szCs w:val="16"/>
      </w:rPr>
    </w:pPr>
    <w:r>
      <w:rPr>
        <w:rFonts w:ascii="Verdana" w:hAnsi="Verdana"/>
        <w:noProof/>
        <w:sz w:val="18"/>
        <w:szCs w:val="18"/>
      </w:rPr>
      <w:t>U</w:t>
    </w:r>
    <w:r w:rsidRPr="00FA3304">
      <w:rPr>
        <w:rFonts w:ascii="Verdana" w:hAnsi="Verdana"/>
        <w:noProof/>
        <w:sz w:val="18"/>
        <w:szCs w:val="18"/>
      </w:rPr>
      <w:t xml:space="preserve">MW / </w:t>
    </w:r>
    <w:r>
      <w:rPr>
        <w:rFonts w:ascii="Verdana" w:hAnsi="Verdana"/>
        <w:noProof/>
        <w:sz w:val="18"/>
        <w:szCs w:val="18"/>
      </w:rPr>
      <w:t>I</w:t>
    </w:r>
    <w:r w:rsidRPr="00FA3304">
      <w:rPr>
        <w:rFonts w:ascii="Verdana" w:hAnsi="Verdana"/>
        <w:noProof/>
        <w:sz w:val="18"/>
        <w:szCs w:val="18"/>
      </w:rPr>
      <w:t xml:space="preserve">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 xml:space="preserve">9 </w:t>
    </w:r>
    <w:r w:rsidRPr="00FA3304">
      <w:rPr>
        <w:rFonts w:ascii="Verdana" w:hAnsi="Verdana"/>
        <w:noProof/>
        <w:sz w:val="18"/>
        <w:szCs w:val="18"/>
      </w:rPr>
      <w:t>/ 1</w:t>
    </w:r>
    <w:r>
      <w:rPr>
        <w:rFonts w:ascii="Verdana" w:hAnsi="Verdana"/>
        <w:noProof/>
        <w:sz w:val="18"/>
        <w:szCs w:val="18"/>
      </w:rPr>
      <w:t>9</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DDED1" w14:textId="77777777" w:rsidR="001254CA" w:rsidRDefault="001254CA" w:rsidP="00F366A2">
    <w:pPr>
      <w:pStyle w:val="Nagwek"/>
      <w:rPr>
        <w:rFonts w:ascii="Verdana" w:hAnsi="Verdana"/>
        <w:sz w:val="16"/>
        <w:szCs w:val="16"/>
      </w:rPr>
    </w:pPr>
    <w:r w:rsidRPr="00FA3304">
      <w:rPr>
        <w:rFonts w:ascii="Verdana" w:hAnsi="Verdana"/>
        <w:noProof/>
        <w:sz w:val="18"/>
        <w:szCs w:val="18"/>
      </w:rPr>
      <w:t xml:space="preserve">UMW / </w:t>
    </w:r>
    <w:r>
      <w:rPr>
        <w:rFonts w:ascii="Verdana" w:hAnsi="Verdana"/>
        <w:noProof/>
        <w:sz w:val="18"/>
        <w:szCs w:val="18"/>
      </w:rPr>
      <w:t>I</w:t>
    </w:r>
    <w:r w:rsidRPr="00FA3304">
      <w:rPr>
        <w:rFonts w:ascii="Verdana" w:hAnsi="Verdana"/>
        <w:noProof/>
        <w:sz w:val="18"/>
        <w:szCs w:val="18"/>
      </w:rPr>
      <w:t xml:space="preserve">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 xml:space="preserve">15 </w:t>
    </w:r>
    <w:r w:rsidRPr="00FA3304">
      <w:rPr>
        <w:rFonts w:ascii="Verdana" w:hAnsi="Verdana"/>
        <w:noProof/>
        <w:sz w:val="18"/>
        <w:szCs w:val="18"/>
      </w:rPr>
      <w:t>/ 1</w:t>
    </w:r>
    <w:r>
      <w:rPr>
        <w:rFonts w:ascii="Verdana" w:hAnsi="Verdana"/>
        <w:noProof/>
        <w:sz w:val="18"/>
        <w:szCs w:val="18"/>
      </w:rPr>
      <w:t>9</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32C60" w14:textId="34978F13" w:rsidR="001254CA" w:rsidRPr="004E4D99" w:rsidRDefault="001254CA">
    <w:pPr>
      <w:pStyle w:val="Nagwek"/>
      <w:rPr>
        <w:rFonts w:ascii="Verdana" w:hAnsi="Verdana"/>
        <w:noProof/>
        <w:sz w:val="18"/>
        <w:szCs w:val="18"/>
      </w:rPr>
    </w:pPr>
    <w:r>
      <w:rPr>
        <w:rFonts w:ascii="Verdana" w:hAnsi="Verdana"/>
        <w:noProof/>
        <w:sz w:val="18"/>
        <w:szCs w:val="18"/>
      </w:rPr>
      <w:t>UMW / I</w:t>
    </w:r>
    <w:r w:rsidRPr="00FA3304">
      <w:rPr>
        <w:rFonts w:ascii="Verdana" w:hAnsi="Verdana"/>
        <w:noProof/>
        <w:sz w:val="18"/>
        <w:szCs w:val="18"/>
      </w:rPr>
      <w:t xml:space="preserve">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9</w:t>
    </w:r>
    <w:r w:rsidRPr="00FA3304">
      <w:rPr>
        <w:rFonts w:ascii="Verdana" w:hAnsi="Verdana"/>
        <w:noProof/>
        <w:sz w:val="18"/>
        <w:szCs w:val="18"/>
      </w:rPr>
      <w:t xml:space="preserve"> / 1</w:t>
    </w:r>
    <w:r>
      <w:rPr>
        <w:rFonts w:ascii="Verdana" w:hAnsi="Verdana"/>
        <w:noProof/>
        <w:sz w:val="18"/>
        <w:szCs w:val="18"/>
      </w:rPr>
      <w:t>9</w:t>
    </w:r>
    <w:r w:rsidRPr="00FA3304">
      <w:rPr>
        <w:rFonts w:ascii="Verdana" w:hAnsi="Verdana"/>
        <w:noProof/>
        <w:sz w:val="18"/>
        <w:szCs w:val="18"/>
      </w:rP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F4439" w14:textId="5EC6F358" w:rsidR="001254CA" w:rsidRDefault="001254CA" w:rsidP="00F366A2">
    <w:pPr>
      <w:pStyle w:val="Nagwek"/>
      <w:rPr>
        <w:rFonts w:ascii="Verdana" w:hAnsi="Verdana"/>
        <w:sz w:val="16"/>
        <w:szCs w:val="16"/>
      </w:rPr>
    </w:pPr>
    <w:r>
      <w:rPr>
        <w:rFonts w:ascii="Verdana" w:hAnsi="Verdana"/>
        <w:noProof/>
        <w:sz w:val="18"/>
        <w:szCs w:val="18"/>
      </w:rPr>
      <w:t>UMW / I</w:t>
    </w:r>
    <w:r w:rsidRPr="00FA3304">
      <w:rPr>
        <w:rFonts w:ascii="Verdana" w:hAnsi="Verdana"/>
        <w:noProof/>
        <w:sz w:val="18"/>
        <w:szCs w:val="18"/>
      </w:rPr>
      <w:t xml:space="preserve">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 xml:space="preserve">9 </w:t>
    </w:r>
    <w:r w:rsidRPr="00FA3304">
      <w:rPr>
        <w:rFonts w:ascii="Verdana" w:hAnsi="Verdana"/>
        <w:noProof/>
        <w:sz w:val="18"/>
        <w:szCs w:val="18"/>
      </w:rPr>
      <w:t>/ 1</w:t>
    </w:r>
    <w:r>
      <w:rPr>
        <w:rFonts w:ascii="Verdana" w:hAnsi="Verdana"/>
        <w:noProof/>
        <w:sz w:val="18"/>
        <w:szCs w:val="18"/>
      </w:rPr>
      <w:t>9</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326FE" w14:textId="1243E610" w:rsidR="001254CA" w:rsidRPr="004E4D99" w:rsidRDefault="001254CA">
    <w:pPr>
      <w:pStyle w:val="Nagwek"/>
      <w:rPr>
        <w:rFonts w:ascii="Verdana" w:hAnsi="Verdana"/>
        <w:noProof/>
        <w:sz w:val="18"/>
        <w:szCs w:val="18"/>
      </w:rPr>
    </w:pPr>
    <w:r w:rsidRPr="00FA3304">
      <w:rPr>
        <w:rFonts w:ascii="Verdana" w:hAnsi="Verdana"/>
        <w:noProof/>
        <w:sz w:val="18"/>
        <w:szCs w:val="18"/>
      </w:rPr>
      <w:t xml:space="preserve">UMW / </w:t>
    </w:r>
    <w:r>
      <w:rPr>
        <w:rFonts w:ascii="Verdana" w:hAnsi="Verdana"/>
        <w:noProof/>
        <w:sz w:val="18"/>
        <w:szCs w:val="18"/>
      </w:rPr>
      <w:t>I</w:t>
    </w:r>
    <w:r w:rsidRPr="00FA3304">
      <w:rPr>
        <w:rFonts w:ascii="Verdana" w:hAnsi="Verdana"/>
        <w:noProof/>
        <w:sz w:val="18"/>
        <w:szCs w:val="18"/>
      </w:rPr>
      <w:t xml:space="preserve">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9</w:t>
    </w:r>
    <w:r w:rsidRPr="00FA3304">
      <w:rPr>
        <w:rFonts w:ascii="Verdana" w:hAnsi="Verdana"/>
        <w:noProof/>
        <w:sz w:val="18"/>
        <w:szCs w:val="18"/>
      </w:rPr>
      <w:t xml:space="preserve"> / 1</w:t>
    </w:r>
    <w:r>
      <w:rPr>
        <w:rFonts w:ascii="Verdana" w:hAnsi="Verdana"/>
        <w:noProof/>
        <w:sz w:val="18"/>
        <w:szCs w:val="18"/>
      </w:rPr>
      <w:t>9</w:t>
    </w:r>
    <w:r w:rsidRPr="00FA3304">
      <w:rPr>
        <w:rFonts w:ascii="Verdana" w:hAnsi="Verdana"/>
        <w:noProof/>
        <w:sz w:val="18"/>
        <w:szCs w:val="18"/>
      </w:rPr>
      <w:tab/>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17CA1" w14:textId="77777777" w:rsidR="001254CA" w:rsidRDefault="001254CA" w:rsidP="00F366A2">
    <w:pPr>
      <w:pStyle w:val="Nagwek"/>
      <w:rPr>
        <w:rFonts w:ascii="Verdana" w:hAnsi="Verdana"/>
        <w:sz w:val="16"/>
        <w:szCs w:val="16"/>
      </w:rPr>
    </w:pPr>
    <w:r>
      <w:rPr>
        <w:rFonts w:ascii="Verdana" w:hAnsi="Verdana"/>
        <w:noProof/>
        <w:sz w:val="18"/>
        <w:szCs w:val="18"/>
      </w:rPr>
      <w:t>U</w:t>
    </w:r>
    <w:r w:rsidRPr="00FA3304">
      <w:rPr>
        <w:rFonts w:ascii="Verdana" w:hAnsi="Verdana"/>
        <w:noProof/>
        <w:sz w:val="18"/>
        <w:szCs w:val="18"/>
      </w:rPr>
      <w:t xml:space="preserve">MW / AZ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 xml:space="preserve">10 </w:t>
    </w:r>
    <w:r w:rsidRPr="00FA3304">
      <w:rPr>
        <w:rFonts w:ascii="Verdana" w:hAnsi="Verdana"/>
        <w:noProof/>
        <w:sz w:val="18"/>
        <w:szCs w:val="18"/>
      </w:rPr>
      <w:t>/ 1</w:t>
    </w:r>
    <w:r>
      <w:rPr>
        <w:rFonts w:ascii="Verdana" w:hAnsi="Verdana"/>
        <w:noProof/>
        <w:sz w:val="18"/>
        <w:szCs w:val="18"/>
      </w:rPr>
      <w:t>8</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E6E8A" w14:textId="6521FB29" w:rsidR="001254CA" w:rsidRPr="004E4D99" w:rsidRDefault="001254CA">
    <w:pPr>
      <w:pStyle w:val="Nagwek"/>
      <w:rPr>
        <w:rFonts w:ascii="Verdana" w:hAnsi="Verdana"/>
        <w:noProof/>
        <w:sz w:val="18"/>
        <w:szCs w:val="18"/>
      </w:rPr>
    </w:pPr>
    <w:r>
      <w:rPr>
        <w:rFonts w:ascii="Verdana" w:hAnsi="Verdana"/>
        <w:noProof/>
        <w:sz w:val="18"/>
        <w:szCs w:val="18"/>
      </w:rPr>
      <w:t>UMW / I</w:t>
    </w:r>
    <w:r w:rsidRPr="00FA3304">
      <w:rPr>
        <w:rFonts w:ascii="Verdana" w:hAnsi="Verdana"/>
        <w:noProof/>
        <w:sz w:val="18"/>
        <w:szCs w:val="18"/>
      </w:rPr>
      <w:t xml:space="preserve">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9</w:t>
    </w:r>
    <w:r w:rsidRPr="00FA3304">
      <w:rPr>
        <w:rFonts w:ascii="Verdana" w:hAnsi="Verdana"/>
        <w:noProof/>
        <w:sz w:val="18"/>
        <w:szCs w:val="18"/>
      </w:rPr>
      <w:t xml:space="preserve"> / 1</w:t>
    </w:r>
    <w:r>
      <w:rPr>
        <w:rFonts w:ascii="Verdana" w:hAnsi="Verdana"/>
        <w:noProof/>
        <w:sz w:val="18"/>
        <w:szCs w:val="18"/>
      </w:rPr>
      <w:t>9</w:t>
    </w:r>
    <w:r w:rsidRPr="00FA3304">
      <w:rPr>
        <w:rFonts w:ascii="Verdana" w:hAnsi="Verdana"/>
        <w:noProof/>
        <w:sz w:val="18"/>
        <w:szCs w:val="18"/>
      </w:rPr>
      <w:tab/>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164E7" w14:textId="77777777" w:rsidR="001254CA" w:rsidRDefault="001254CA" w:rsidP="00F366A2">
    <w:pPr>
      <w:pStyle w:val="Nagwek"/>
      <w:rPr>
        <w:rFonts w:ascii="Verdana" w:hAnsi="Verdana"/>
        <w:sz w:val="16"/>
        <w:szCs w:val="16"/>
      </w:rPr>
    </w:pPr>
    <w:r>
      <w:rPr>
        <w:rFonts w:ascii="Verdana" w:hAnsi="Verdana"/>
        <w:noProof/>
        <w:sz w:val="18"/>
        <w:szCs w:val="18"/>
      </w:rPr>
      <w:t>U</w:t>
    </w:r>
    <w:r w:rsidRPr="00FA3304">
      <w:rPr>
        <w:rFonts w:ascii="Verdana" w:hAnsi="Verdana"/>
        <w:noProof/>
        <w:sz w:val="18"/>
        <w:szCs w:val="18"/>
      </w:rPr>
      <w:t xml:space="preserve">MW / AZ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 xml:space="preserve">10 </w:t>
    </w:r>
    <w:r w:rsidRPr="00FA3304">
      <w:rPr>
        <w:rFonts w:ascii="Verdana" w:hAnsi="Verdana"/>
        <w:noProof/>
        <w:sz w:val="18"/>
        <w:szCs w:val="18"/>
      </w:rPr>
      <w:t>/ 1</w:t>
    </w:r>
    <w:r>
      <w:rPr>
        <w:rFonts w:ascii="Verdana" w:hAnsi="Verdana"/>
        <w:noProof/>
        <w:sz w:val="18"/>
        <w:szCs w:val="18"/>
      </w:rPr>
      <w:t>8</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4B8EC" w14:textId="152CBBD3" w:rsidR="001254CA" w:rsidRPr="004E4D99" w:rsidRDefault="001254CA">
    <w:pPr>
      <w:pStyle w:val="Nagwek"/>
      <w:rPr>
        <w:rFonts w:ascii="Verdana" w:hAnsi="Verdana"/>
        <w:noProof/>
        <w:sz w:val="18"/>
        <w:szCs w:val="18"/>
      </w:rPr>
    </w:pPr>
    <w:r>
      <w:rPr>
        <w:rFonts w:ascii="Verdana" w:hAnsi="Verdana"/>
        <w:noProof/>
        <w:sz w:val="18"/>
        <w:szCs w:val="18"/>
      </w:rPr>
      <w:t>UMW / I</w:t>
    </w:r>
    <w:r w:rsidRPr="00FA3304">
      <w:rPr>
        <w:rFonts w:ascii="Verdana" w:hAnsi="Verdana"/>
        <w:noProof/>
        <w:sz w:val="18"/>
        <w:szCs w:val="18"/>
      </w:rPr>
      <w:t xml:space="preserve">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9</w:t>
    </w:r>
    <w:r w:rsidRPr="00FA3304">
      <w:rPr>
        <w:rFonts w:ascii="Verdana" w:hAnsi="Verdana"/>
        <w:noProof/>
        <w:sz w:val="18"/>
        <w:szCs w:val="18"/>
      </w:rPr>
      <w:t xml:space="preserve"> / 1</w:t>
    </w:r>
    <w:r>
      <w:rPr>
        <w:rFonts w:ascii="Verdana" w:hAnsi="Verdana"/>
        <w:noProof/>
        <w:sz w:val="18"/>
        <w:szCs w:val="18"/>
      </w:rPr>
      <w:t>9</w:t>
    </w:r>
    <w:r w:rsidRPr="00FA3304">
      <w:rPr>
        <w:rFonts w:ascii="Verdana" w:hAnsi="Verdana"/>
        <w:noProof/>
        <w:sz w:val="18"/>
        <w:szCs w:val="18"/>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22"/>
    <w:multiLevelType w:val="multilevel"/>
    <w:tmpl w:val="00000022"/>
    <w:name w:val="WW8Num33"/>
    <w:lvl w:ilvl="0">
      <w:start w:val="2"/>
      <w:numFmt w:val="bullet"/>
      <w:lvlText w:val="-"/>
      <w:lvlJc w:val="left"/>
      <w:pPr>
        <w:tabs>
          <w:tab w:val="num" w:pos="1065"/>
        </w:tabs>
        <w:ind w:left="1065" w:hanging="705"/>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18" w15:restartNumberingAfterBreak="0">
    <w:nsid w:val="00642530"/>
    <w:multiLevelType w:val="hybridMultilevel"/>
    <w:tmpl w:val="713C7424"/>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1031"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39932FD"/>
    <w:multiLevelType w:val="hybridMultilevel"/>
    <w:tmpl w:val="99444F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3E06120"/>
    <w:multiLevelType w:val="hybridMultilevel"/>
    <w:tmpl w:val="996E8C08"/>
    <w:lvl w:ilvl="0" w:tplc="F8F80BC4">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4032720"/>
    <w:multiLevelType w:val="hybridMultilevel"/>
    <w:tmpl w:val="73982112"/>
    <w:lvl w:ilvl="0" w:tplc="0415000F">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2"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05984BC2"/>
    <w:multiLevelType w:val="hybridMultilevel"/>
    <w:tmpl w:val="14E04ECA"/>
    <w:lvl w:ilvl="0" w:tplc="B18E2E3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8AB3DDC"/>
    <w:multiLevelType w:val="hybridMultilevel"/>
    <w:tmpl w:val="0BDC77F6"/>
    <w:lvl w:ilvl="0" w:tplc="0B340D56">
      <w:start w:val="1"/>
      <w:numFmt w:val="decimal"/>
      <w:lvlText w:val="2.%1."/>
      <w:lvlJc w:val="right"/>
      <w:pPr>
        <w:ind w:left="1429" w:hanging="360"/>
      </w:pPr>
      <w:rPr>
        <w:rFonts w:ascii="Verdana" w:hAnsi="Verdana" w:hint="default"/>
        <w:b/>
        <w:i w:val="0"/>
        <w:sz w:val="18"/>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 w15:restartNumberingAfterBreak="0">
    <w:nsid w:val="0B2E264D"/>
    <w:multiLevelType w:val="hybridMultilevel"/>
    <w:tmpl w:val="3190D20E"/>
    <w:lvl w:ilvl="0" w:tplc="4CC0CECE">
      <w:start w:val="1"/>
      <w:numFmt w:val="decimal"/>
      <w:lvlText w:val="%1)"/>
      <w:lvlJc w:val="right"/>
      <w:pPr>
        <w:ind w:left="1080" w:hanging="360"/>
      </w:pPr>
      <w:rPr>
        <w:rFonts w:hint="default"/>
        <w:b w:val="0"/>
        <w:i w:val="0"/>
        <w:color w:val="000000"/>
        <w:sz w:val="16"/>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0CAF4F0B"/>
    <w:multiLevelType w:val="hybridMultilevel"/>
    <w:tmpl w:val="287200C0"/>
    <w:lvl w:ilvl="0" w:tplc="AEB4BCAC">
      <w:start w:val="15"/>
      <w:numFmt w:val="decimal"/>
      <w:lvlText w:val="%1"/>
      <w:lvlJc w:val="right"/>
      <w:pPr>
        <w:ind w:left="2520" w:hanging="360"/>
      </w:pPr>
      <w:rPr>
        <w:rFonts w:hint="default"/>
      </w:rPr>
    </w:lvl>
    <w:lvl w:ilvl="1" w:tplc="95322A4E">
      <w:start w:val="1"/>
      <w:numFmt w:val="decimal"/>
      <w:lvlText w:val="%2."/>
      <w:lvlJc w:val="right"/>
      <w:pPr>
        <w:ind w:left="2520" w:hanging="360"/>
      </w:pPr>
      <w:rPr>
        <w:rFonts w:ascii="Verdana" w:hAnsi="Verdana" w:hint="default"/>
        <w:b w:val="0"/>
        <w:i w:val="0"/>
        <w:sz w:val="18"/>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7"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1230FAB"/>
    <w:multiLevelType w:val="hybridMultilevel"/>
    <w:tmpl w:val="C02AA2CC"/>
    <w:lvl w:ilvl="0" w:tplc="A85C7C0E">
      <w:start w:val="1"/>
      <w:numFmt w:val="decimal"/>
      <w:lvlText w:val="%1."/>
      <w:lvlJc w:val="right"/>
      <w:pPr>
        <w:tabs>
          <w:tab w:val="num" w:pos="360"/>
        </w:tabs>
        <w:ind w:left="360" w:hanging="360"/>
      </w:pPr>
      <w:rPr>
        <w:rFonts w:hint="default"/>
        <w:color w:val="auto"/>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30" w15:restartNumberingAfterBreak="0">
    <w:nsid w:val="124A5A2F"/>
    <w:multiLevelType w:val="multilevel"/>
    <w:tmpl w:val="1234A10E"/>
    <w:lvl w:ilvl="0">
      <w:start w:val="1"/>
      <w:numFmt w:val="decimal"/>
      <w:lvlText w:val="%1."/>
      <w:lvlJc w:val="left"/>
      <w:pPr>
        <w:tabs>
          <w:tab w:val="num" w:pos="502"/>
        </w:tabs>
        <w:ind w:left="142" w:firstLine="0"/>
      </w:pPr>
      <w:rPr>
        <w:rFonts w:hint="default"/>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31" w15:restartNumberingAfterBreak="0">
    <w:nsid w:val="1412239F"/>
    <w:multiLevelType w:val="hybridMultilevel"/>
    <w:tmpl w:val="182A4E7C"/>
    <w:lvl w:ilvl="0" w:tplc="81AC1DDE">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4A81642"/>
    <w:multiLevelType w:val="hybridMultilevel"/>
    <w:tmpl w:val="534A9B50"/>
    <w:lvl w:ilvl="0" w:tplc="4CC0CECE">
      <w:start w:val="1"/>
      <w:numFmt w:val="decimal"/>
      <w:lvlText w:val="%1)"/>
      <w:lvlJc w:val="right"/>
      <w:pPr>
        <w:ind w:left="1080" w:hanging="360"/>
      </w:pPr>
      <w:rPr>
        <w:rFonts w:hint="default"/>
        <w:b w:val="0"/>
        <w:i w:val="0"/>
        <w:color w:val="000000"/>
        <w:sz w:val="16"/>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16AD1BF1"/>
    <w:multiLevelType w:val="hybridMultilevel"/>
    <w:tmpl w:val="274014C0"/>
    <w:lvl w:ilvl="0" w:tplc="4CC0CECE">
      <w:start w:val="1"/>
      <w:numFmt w:val="decimal"/>
      <w:lvlText w:val="%1)"/>
      <w:lvlJc w:val="right"/>
      <w:pPr>
        <w:ind w:left="1080" w:hanging="360"/>
      </w:pPr>
      <w:rPr>
        <w:rFonts w:hint="default"/>
        <w:b w:val="0"/>
        <w:i w:val="0"/>
        <w:color w:val="000000"/>
        <w:sz w:val="16"/>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177F228C"/>
    <w:multiLevelType w:val="hybridMultilevel"/>
    <w:tmpl w:val="0658BEC8"/>
    <w:lvl w:ilvl="0" w:tplc="9F003712">
      <w:start w:val="2"/>
      <w:numFmt w:val="decimal"/>
      <w:lvlText w:val="1.%1."/>
      <w:lvlJc w:val="right"/>
      <w:pPr>
        <w:ind w:left="720" w:hanging="360"/>
      </w:pPr>
      <w:rPr>
        <w:rFonts w:ascii="Verdana" w:hAnsi="Verdana" w:hint="default"/>
        <w:b/>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6"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7" w15:restartNumberingAfterBreak="0">
    <w:nsid w:val="19091477"/>
    <w:multiLevelType w:val="hybridMultilevel"/>
    <w:tmpl w:val="70085ECA"/>
    <w:lvl w:ilvl="0" w:tplc="69FA2A10">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9AF7818"/>
    <w:multiLevelType w:val="singleLevel"/>
    <w:tmpl w:val="038212BE"/>
    <w:lvl w:ilvl="0">
      <w:start w:val="1"/>
      <w:numFmt w:val="decimal"/>
      <w:lvlText w:val="%1."/>
      <w:lvlJc w:val="left"/>
      <w:pPr>
        <w:ind w:left="720" w:hanging="360"/>
      </w:pPr>
      <w:rPr>
        <w:rFonts w:ascii="Verdana" w:hAnsi="Verdana" w:hint="default"/>
        <w:b w:val="0"/>
        <w:i w:val="0"/>
        <w:sz w:val="18"/>
      </w:rPr>
    </w:lvl>
  </w:abstractNum>
  <w:abstractNum w:abstractNumId="39"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1C3960B5"/>
    <w:multiLevelType w:val="hybridMultilevel"/>
    <w:tmpl w:val="9A6A5456"/>
    <w:lvl w:ilvl="0" w:tplc="4F30548E">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CD83897"/>
    <w:multiLevelType w:val="hybridMultilevel"/>
    <w:tmpl w:val="0AE42236"/>
    <w:lvl w:ilvl="0" w:tplc="DF36D1C6">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EEA1CEE"/>
    <w:multiLevelType w:val="hybridMultilevel"/>
    <w:tmpl w:val="7C50876A"/>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2E441FC"/>
    <w:multiLevelType w:val="hybridMultilevel"/>
    <w:tmpl w:val="263C5950"/>
    <w:lvl w:ilvl="0" w:tplc="4CC0CECE">
      <w:start w:val="1"/>
      <w:numFmt w:val="decimal"/>
      <w:lvlText w:val="%1)"/>
      <w:lvlJc w:val="right"/>
      <w:pPr>
        <w:ind w:left="720" w:hanging="360"/>
      </w:pPr>
      <w:rPr>
        <w:rFonts w:hint="default"/>
        <w:b w:val="0"/>
        <w:i w:val="0"/>
        <w:color w:val="00000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245E5210"/>
    <w:multiLevelType w:val="hybridMultilevel"/>
    <w:tmpl w:val="0B24DEC0"/>
    <w:lvl w:ilvl="0" w:tplc="4CC0CECE">
      <w:start w:val="1"/>
      <w:numFmt w:val="decimal"/>
      <w:lvlText w:val="%1)"/>
      <w:lvlJc w:val="right"/>
      <w:pPr>
        <w:ind w:left="1080" w:hanging="360"/>
      </w:pPr>
      <w:rPr>
        <w:rFonts w:hint="default"/>
        <w:b w:val="0"/>
        <w:i w:val="0"/>
        <w:color w:val="000000"/>
        <w:sz w:val="16"/>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25916D3D"/>
    <w:multiLevelType w:val="hybridMultilevel"/>
    <w:tmpl w:val="214E1248"/>
    <w:lvl w:ilvl="0" w:tplc="EAB24F94">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26181794"/>
    <w:multiLevelType w:val="hybridMultilevel"/>
    <w:tmpl w:val="E9E22DD4"/>
    <w:lvl w:ilvl="0" w:tplc="3EACD2A6">
      <w:start w:val="2"/>
      <w:numFmt w:val="upperRoman"/>
      <w:lvlText w:val="%1."/>
      <w:lvlJc w:val="right"/>
      <w:pPr>
        <w:ind w:left="720" w:hanging="360"/>
      </w:pPr>
      <w:rPr>
        <w:rFonts w:hint="default"/>
        <w:b/>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F127683"/>
    <w:multiLevelType w:val="hybridMultilevel"/>
    <w:tmpl w:val="67F0022A"/>
    <w:lvl w:ilvl="0" w:tplc="F38498AC">
      <w:start w:val="3"/>
      <w:numFmt w:val="upperRoman"/>
      <w:lvlText w:val="%1."/>
      <w:lvlJc w:val="right"/>
      <w:pPr>
        <w:ind w:left="720" w:hanging="360"/>
      </w:pPr>
      <w:rPr>
        <w:rFonts w:hint="default"/>
        <w:b/>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F5B69AC"/>
    <w:multiLevelType w:val="hybridMultilevel"/>
    <w:tmpl w:val="4CE2FD8E"/>
    <w:lvl w:ilvl="0" w:tplc="4CC0CECE">
      <w:start w:val="1"/>
      <w:numFmt w:val="decimal"/>
      <w:lvlText w:val="%1)"/>
      <w:lvlJc w:val="right"/>
      <w:pPr>
        <w:ind w:left="720" w:hanging="360"/>
      </w:pPr>
      <w:rPr>
        <w:rFonts w:hint="default"/>
        <w:b w:val="0"/>
        <w:i w:val="0"/>
        <w:color w:val="00000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0F72438"/>
    <w:multiLevelType w:val="hybridMultilevel"/>
    <w:tmpl w:val="B4A8381A"/>
    <w:lvl w:ilvl="0" w:tplc="0A1C3FD2">
      <w:start w:val="3"/>
      <w:numFmt w:val="upperRoman"/>
      <w:lvlText w:val="%1."/>
      <w:lvlJc w:val="right"/>
      <w:pPr>
        <w:ind w:left="720" w:hanging="360"/>
      </w:pPr>
      <w:rPr>
        <w:rFonts w:hint="default"/>
        <w:b/>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57" w15:restartNumberingAfterBreak="0">
    <w:nsid w:val="33EE643A"/>
    <w:multiLevelType w:val="hybridMultilevel"/>
    <w:tmpl w:val="7F346EB2"/>
    <w:lvl w:ilvl="0" w:tplc="4CC0CECE">
      <w:start w:val="1"/>
      <w:numFmt w:val="decimal"/>
      <w:lvlText w:val="%1)"/>
      <w:lvlJc w:val="right"/>
      <w:pPr>
        <w:ind w:left="1080" w:hanging="360"/>
      </w:pPr>
      <w:rPr>
        <w:rFonts w:hint="default"/>
        <w:b w:val="0"/>
        <w:i w:val="0"/>
        <w:color w:val="000000"/>
        <w:sz w:val="16"/>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34624B07"/>
    <w:multiLevelType w:val="hybridMultilevel"/>
    <w:tmpl w:val="6B9CDCD0"/>
    <w:lvl w:ilvl="0" w:tplc="F0F8FC30">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4C22535"/>
    <w:multiLevelType w:val="hybridMultilevel"/>
    <w:tmpl w:val="E6F4DA4E"/>
    <w:lvl w:ilvl="0" w:tplc="D9C4C3D2">
      <w:start w:val="1"/>
      <w:numFmt w:val="decimal"/>
      <w:lvlText w:val="%1."/>
      <w:lvlJc w:val="left"/>
      <w:pPr>
        <w:ind w:left="720" w:hanging="360"/>
      </w:pPr>
      <w:rPr>
        <w:rFonts w:ascii="Verdana" w:hAnsi="Verdana" w:hint="default"/>
        <w:b w:val="0"/>
        <w:i w:val="0"/>
        <w:sz w:val="18"/>
      </w:rPr>
    </w:lvl>
    <w:lvl w:ilvl="1" w:tplc="22162B9C">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5234C70"/>
    <w:multiLevelType w:val="hybridMultilevel"/>
    <w:tmpl w:val="29D66860"/>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53C06DA"/>
    <w:multiLevelType w:val="hybridMultilevel"/>
    <w:tmpl w:val="9E72F3D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2"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8542C0E"/>
    <w:multiLevelType w:val="hybridMultilevel"/>
    <w:tmpl w:val="9EE687FC"/>
    <w:lvl w:ilvl="0" w:tplc="7FDC7B88">
      <w:start w:val="1"/>
      <w:numFmt w:val="lowerLetter"/>
      <w:lvlText w:val="%1)"/>
      <w:lvlJc w:val="righ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8D57EBF"/>
    <w:multiLevelType w:val="hybridMultilevel"/>
    <w:tmpl w:val="7B828C0C"/>
    <w:lvl w:ilvl="0" w:tplc="0A0CB94E">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66" w15:restartNumberingAfterBreak="0">
    <w:nsid w:val="3ABA2312"/>
    <w:multiLevelType w:val="hybridMultilevel"/>
    <w:tmpl w:val="994EE048"/>
    <w:lvl w:ilvl="0" w:tplc="FFFFFFFF">
      <w:start w:val="2"/>
      <w:numFmt w:val="bullet"/>
      <w:lvlText w:val="-"/>
      <w:lvlJc w:val="left"/>
      <w:pPr>
        <w:tabs>
          <w:tab w:val="num" w:pos="1065"/>
        </w:tabs>
        <w:ind w:left="1065" w:hanging="705"/>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67" w15:restartNumberingAfterBreak="0">
    <w:nsid w:val="3C885F21"/>
    <w:multiLevelType w:val="hybridMultilevel"/>
    <w:tmpl w:val="78FCCFDC"/>
    <w:lvl w:ilvl="0" w:tplc="4CC0CECE">
      <w:start w:val="1"/>
      <w:numFmt w:val="decimal"/>
      <w:lvlText w:val="%1)"/>
      <w:lvlJc w:val="right"/>
      <w:pPr>
        <w:ind w:left="1080" w:hanging="360"/>
      </w:pPr>
      <w:rPr>
        <w:rFonts w:hint="default"/>
        <w:b w:val="0"/>
        <w:i w:val="0"/>
        <w:color w:val="000000"/>
        <w:sz w:val="16"/>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3CCD440D"/>
    <w:multiLevelType w:val="hybridMultilevel"/>
    <w:tmpl w:val="445C05B8"/>
    <w:lvl w:ilvl="0" w:tplc="142AE7D4">
      <w:start w:val="1"/>
      <w:numFmt w:val="decimal"/>
      <w:lvlText w:val="2.%1."/>
      <w:lvlJc w:val="right"/>
      <w:pPr>
        <w:ind w:left="1429" w:hanging="360"/>
      </w:pPr>
      <w:rPr>
        <w:rFonts w:ascii="Verdana" w:hAnsi="Verdana" w:hint="default"/>
        <w:b/>
        <w:i w:val="0"/>
        <w:sz w:val="18"/>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9" w15:restartNumberingAfterBreak="0">
    <w:nsid w:val="40A423BA"/>
    <w:multiLevelType w:val="hybridMultilevel"/>
    <w:tmpl w:val="C49ADD94"/>
    <w:lvl w:ilvl="0" w:tplc="B0AE9794">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72"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8AC323B"/>
    <w:multiLevelType w:val="hybridMultilevel"/>
    <w:tmpl w:val="67744820"/>
    <w:lvl w:ilvl="0" w:tplc="604E2194">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A3B00E3"/>
    <w:multiLevelType w:val="hybridMultilevel"/>
    <w:tmpl w:val="552856F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4AF267AC"/>
    <w:multiLevelType w:val="hybridMultilevel"/>
    <w:tmpl w:val="097642AA"/>
    <w:lvl w:ilvl="0" w:tplc="FA704514">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C33111E"/>
    <w:multiLevelType w:val="hybridMultilevel"/>
    <w:tmpl w:val="25604AAC"/>
    <w:lvl w:ilvl="0" w:tplc="ABDA52A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C61747B"/>
    <w:multiLevelType w:val="hybridMultilevel"/>
    <w:tmpl w:val="AB5EEB22"/>
    <w:lvl w:ilvl="0" w:tplc="E7F41AE2">
      <w:start w:val="1"/>
      <w:numFmt w:val="bullet"/>
      <w:lvlText w:val=""/>
      <w:lvlJc w:val="left"/>
      <w:pPr>
        <w:ind w:left="1495" w:hanging="360"/>
      </w:pPr>
      <w:rPr>
        <w:rFonts w:ascii="Symbol" w:hAnsi="Symbol" w:hint="default"/>
        <w:color w:val="auto"/>
        <w:u w:color="008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4CD71A97"/>
    <w:multiLevelType w:val="hybridMultilevel"/>
    <w:tmpl w:val="9F1EC53C"/>
    <w:lvl w:ilvl="0" w:tplc="DF36D1C6">
      <w:start w:val="1"/>
      <w:numFmt w:val="decimal"/>
      <w:lvlText w:val="%1."/>
      <w:lvlJc w:val="right"/>
      <w:pPr>
        <w:ind w:left="1080" w:hanging="360"/>
      </w:pPr>
      <w:rPr>
        <w:rFonts w:ascii="Verdana" w:hAnsi="Verdana" w:hint="default"/>
        <w:b w:val="0"/>
        <w:i w:val="0"/>
        <w:sz w:val="16"/>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4E9E416B"/>
    <w:multiLevelType w:val="hybridMultilevel"/>
    <w:tmpl w:val="D0EA2B6C"/>
    <w:lvl w:ilvl="0" w:tplc="23CC917E">
      <w:start w:val="1"/>
      <w:numFmt w:val="lowerLetter"/>
      <w:lvlText w:val="%1)"/>
      <w:lvlJc w:val="right"/>
      <w:pPr>
        <w:ind w:left="1080"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53536B70"/>
    <w:multiLevelType w:val="hybridMultilevel"/>
    <w:tmpl w:val="F4643334"/>
    <w:lvl w:ilvl="0" w:tplc="7E8C38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53970097"/>
    <w:multiLevelType w:val="multilevel"/>
    <w:tmpl w:val="36A0F59A"/>
    <w:lvl w:ilvl="0">
      <w:start w:val="1"/>
      <w:numFmt w:val="decimal"/>
      <w:lvlText w:val="%1."/>
      <w:lvlJc w:val="left"/>
      <w:pPr>
        <w:tabs>
          <w:tab w:val="num" w:pos="502"/>
        </w:tabs>
        <w:ind w:left="142" w:firstLine="0"/>
      </w:pPr>
      <w:rPr>
        <w:rFonts w:hint="default"/>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83"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84" w15:restartNumberingAfterBreak="0">
    <w:nsid w:val="546E3693"/>
    <w:multiLevelType w:val="hybridMultilevel"/>
    <w:tmpl w:val="B7585550"/>
    <w:lvl w:ilvl="0" w:tplc="BD90B874">
      <w:start w:val="1"/>
      <w:numFmt w:val="decimal"/>
      <w:lvlText w:val="%1)"/>
      <w:lvlJc w:val="right"/>
      <w:pPr>
        <w:ind w:left="1571"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AE01FE2"/>
    <w:multiLevelType w:val="hybridMultilevel"/>
    <w:tmpl w:val="3C58616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6" w15:restartNumberingAfterBreak="0">
    <w:nsid w:val="5D3C1B84"/>
    <w:multiLevelType w:val="multilevel"/>
    <w:tmpl w:val="496C2174"/>
    <w:lvl w:ilvl="0">
      <w:start w:val="1"/>
      <w:numFmt w:val="decimal"/>
      <w:lvlText w:val="%1."/>
      <w:lvlJc w:val="left"/>
      <w:pPr>
        <w:tabs>
          <w:tab w:val="num" w:pos="502"/>
        </w:tabs>
        <w:ind w:left="142" w:firstLine="0"/>
      </w:pPr>
      <w:rPr>
        <w:rFonts w:hint="default"/>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87" w15:restartNumberingAfterBreak="0">
    <w:nsid w:val="5D611D7A"/>
    <w:multiLevelType w:val="hybridMultilevel"/>
    <w:tmpl w:val="0C462A1C"/>
    <w:lvl w:ilvl="0" w:tplc="DFC89C62">
      <w:start w:val="1"/>
      <w:numFmt w:val="decimal"/>
      <w:lvlText w:val="%1."/>
      <w:lvlJc w:val="righ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8" w15:restartNumberingAfterBreak="0">
    <w:nsid w:val="622F6F3A"/>
    <w:multiLevelType w:val="hybridMultilevel"/>
    <w:tmpl w:val="9CA29742"/>
    <w:lvl w:ilvl="0" w:tplc="4EF6C11C">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2546FC6"/>
    <w:multiLevelType w:val="multilevel"/>
    <w:tmpl w:val="86665DB0"/>
    <w:lvl w:ilvl="0">
      <w:start w:val="1"/>
      <w:numFmt w:val="decimal"/>
      <w:lvlText w:val="%1."/>
      <w:lvlJc w:val="right"/>
      <w:pPr>
        <w:tabs>
          <w:tab w:val="num" w:pos="502"/>
        </w:tabs>
        <w:ind w:left="142" w:firstLine="0"/>
      </w:pPr>
      <w:rPr>
        <w:rFonts w:ascii="Verdana" w:hAnsi="Verdana" w:hint="default"/>
        <w:b w:val="0"/>
        <w:i w:val="0"/>
        <w:sz w:val="18"/>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90" w15:restartNumberingAfterBreak="0">
    <w:nsid w:val="645F5CDB"/>
    <w:multiLevelType w:val="hybridMultilevel"/>
    <w:tmpl w:val="F2F07AFA"/>
    <w:lvl w:ilvl="0" w:tplc="6B727EB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6A9335C"/>
    <w:multiLevelType w:val="hybridMultilevel"/>
    <w:tmpl w:val="3BBAC6DE"/>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2"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8B10F2D"/>
    <w:multiLevelType w:val="hybridMultilevel"/>
    <w:tmpl w:val="882ED46E"/>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6B5B4B6B"/>
    <w:multiLevelType w:val="hybridMultilevel"/>
    <w:tmpl w:val="26700788"/>
    <w:lvl w:ilvl="0" w:tplc="438A6CAE">
      <w:start w:val="4"/>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E2F4873"/>
    <w:multiLevelType w:val="hybridMultilevel"/>
    <w:tmpl w:val="60506B66"/>
    <w:lvl w:ilvl="0" w:tplc="4CC0CECE">
      <w:start w:val="1"/>
      <w:numFmt w:val="decimal"/>
      <w:lvlText w:val="%1)"/>
      <w:lvlJc w:val="right"/>
      <w:pPr>
        <w:ind w:left="1080" w:hanging="360"/>
      </w:pPr>
      <w:rPr>
        <w:rFonts w:hint="default"/>
        <w:b w:val="0"/>
        <w:i w:val="0"/>
        <w:color w:val="000000"/>
        <w:sz w:val="16"/>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15:restartNumberingAfterBreak="0">
    <w:nsid w:val="6F3C1782"/>
    <w:multiLevelType w:val="hybridMultilevel"/>
    <w:tmpl w:val="0BEE0498"/>
    <w:lvl w:ilvl="0" w:tplc="1B7CED94">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F7F18A5"/>
    <w:multiLevelType w:val="hybridMultilevel"/>
    <w:tmpl w:val="373E9E2A"/>
    <w:lvl w:ilvl="0" w:tplc="C09A5C54">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42D2454"/>
    <w:multiLevelType w:val="hybridMultilevel"/>
    <w:tmpl w:val="D3F63D4E"/>
    <w:lvl w:ilvl="0" w:tplc="B9DCB874">
      <w:start w:val="1"/>
      <w:numFmt w:val="decimal"/>
      <w:lvlText w:val="%1)"/>
      <w:lvlJc w:val="right"/>
      <w:pPr>
        <w:ind w:left="720"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0" w15:restartNumberingAfterBreak="0">
    <w:nsid w:val="769C049B"/>
    <w:multiLevelType w:val="multilevel"/>
    <w:tmpl w:val="31529B14"/>
    <w:lvl w:ilvl="0">
      <w:start w:val="1"/>
      <w:numFmt w:val="decimal"/>
      <w:lvlText w:val="%1."/>
      <w:lvlJc w:val="left"/>
      <w:pPr>
        <w:tabs>
          <w:tab w:val="num" w:pos="502"/>
        </w:tabs>
        <w:ind w:left="142" w:firstLine="0"/>
      </w:pPr>
      <w:rPr>
        <w:rFonts w:hint="default"/>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101" w15:restartNumberingAfterBreak="0">
    <w:nsid w:val="785C2D6F"/>
    <w:multiLevelType w:val="hybridMultilevel"/>
    <w:tmpl w:val="6E007A58"/>
    <w:lvl w:ilvl="0" w:tplc="6BCCD68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4" w15:restartNumberingAfterBreak="0">
    <w:nsid w:val="7BA966C9"/>
    <w:multiLevelType w:val="hybridMultilevel"/>
    <w:tmpl w:val="EC96F0A6"/>
    <w:lvl w:ilvl="0" w:tplc="FEFEF842">
      <w:start w:val="1"/>
      <w:numFmt w:val="upperRoman"/>
      <w:lvlText w:val="%1."/>
      <w:lvlJc w:val="right"/>
      <w:pPr>
        <w:ind w:left="1080" w:hanging="360"/>
      </w:pPr>
      <w:rPr>
        <w:rFonts w:hint="default"/>
        <w:b w:val="0"/>
        <w:i w:val="0"/>
        <w:color w:val="000000"/>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8"/>
  </w:num>
  <w:num w:numId="12">
    <w:abstractNumId w:val="36"/>
  </w:num>
  <w:num w:numId="13">
    <w:abstractNumId w:val="43"/>
  </w:num>
  <w:num w:numId="14">
    <w:abstractNumId w:val="105"/>
  </w:num>
  <w:num w:numId="15">
    <w:abstractNumId w:val="22"/>
  </w:num>
  <w:num w:numId="16">
    <w:abstractNumId w:val="93"/>
  </w:num>
  <w:num w:numId="17">
    <w:abstractNumId w:val="87"/>
  </w:num>
  <w:num w:numId="18">
    <w:abstractNumId w:val="18"/>
  </w:num>
  <w:num w:numId="19">
    <w:abstractNumId w:val="52"/>
  </w:num>
  <w:num w:numId="20">
    <w:abstractNumId w:val="60"/>
  </w:num>
  <w:num w:numId="21">
    <w:abstractNumId w:val="83"/>
  </w:num>
  <w:num w:numId="22">
    <w:abstractNumId w:val="59"/>
  </w:num>
  <w:num w:numId="23">
    <w:abstractNumId w:val="27"/>
  </w:num>
  <w:num w:numId="24">
    <w:abstractNumId w:val="102"/>
  </w:num>
  <w:num w:numId="25">
    <w:abstractNumId w:val="91"/>
  </w:num>
  <w:num w:numId="26">
    <w:abstractNumId w:val="56"/>
  </w:num>
  <w:num w:numId="27">
    <w:abstractNumId w:val="71"/>
  </w:num>
  <w:num w:numId="28">
    <w:abstractNumId w:val="65"/>
  </w:num>
  <w:num w:numId="29">
    <w:abstractNumId w:val="72"/>
  </w:num>
  <w:num w:numId="30">
    <w:abstractNumId w:val="46"/>
  </w:num>
  <w:num w:numId="31">
    <w:abstractNumId w:val="62"/>
  </w:num>
  <w:num w:numId="32">
    <w:abstractNumId w:val="35"/>
  </w:num>
  <w:num w:numId="33">
    <w:abstractNumId w:val="74"/>
  </w:num>
  <w:num w:numId="34">
    <w:abstractNumId w:val="70"/>
  </w:num>
  <w:num w:numId="35">
    <w:abstractNumId w:val="90"/>
  </w:num>
  <w:num w:numId="36">
    <w:abstractNumId w:val="88"/>
  </w:num>
  <w:num w:numId="37">
    <w:abstractNumId w:val="58"/>
  </w:num>
  <w:num w:numId="38">
    <w:abstractNumId w:val="94"/>
  </w:num>
  <w:num w:numId="39">
    <w:abstractNumId w:val="37"/>
  </w:num>
  <w:num w:numId="40">
    <w:abstractNumId w:val="31"/>
  </w:num>
  <w:num w:numId="41">
    <w:abstractNumId w:val="40"/>
  </w:num>
  <w:num w:numId="42">
    <w:abstractNumId w:val="103"/>
  </w:num>
  <w:num w:numId="43">
    <w:abstractNumId w:val="44"/>
  </w:num>
  <w:num w:numId="44">
    <w:abstractNumId w:val="39"/>
  </w:num>
  <w:num w:numId="45">
    <w:abstractNumId w:val="99"/>
  </w:num>
  <w:num w:numId="46">
    <w:abstractNumId w:val="38"/>
  </w:num>
  <w:num w:numId="47">
    <w:abstractNumId w:val="84"/>
  </w:num>
  <w:num w:numId="48">
    <w:abstractNumId w:val="51"/>
  </w:num>
  <w:num w:numId="49">
    <w:abstractNumId w:val="29"/>
  </w:num>
  <w:num w:numId="50">
    <w:abstractNumId w:val="61"/>
  </w:num>
  <w:num w:numId="51">
    <w:abstractNumId w:val="85"/>
  </w:num>
  <w:num w:numId="52">
    <w:abstractNumId w:val="21"/>
  </w:num>
  <w:num w:numId="53">
    <w:abstractNumId w:val="19"/>
  </w:num>
  <w:num w:numId="54">
    <w:abstractNumId w:val="98"/>
  </w:num>
  <w:num w:numId="55">
    <w:abstractNumId w:val="66"/>
  </w:num>
  <w:num w:numId="56">
    <w:abstractNumId w:val="20"/>
  </w:num>
  <w:num w:numId="57">
    <w:abstractNumId w:val="75"/>
  </w:num>
  <w:num w:numId="58">
    <w:abstractNumId w:val="63"/>
  </w:num>
  <w:num w:numId="59">
    <w:abstractNumId w:val="92"/>
  </w:num>
  <w:num w:numId="60">
    <w:abstractNumId w:val="49"/>
  </w:num>
  <w:num w:numId="61">
    <w:abstractNumId w:val="82"/>
  </w:num>
  <w:num w:numId="62">
    <w:abstractNumId w:val="30"/>
  </w:num>
  <w:num w:numId="63">
    <w:abstractNumId w:val="77"/>
  </w:num>
  <w:num w:numId="64">
    <w:abstractNumId w:val="41"/>
  </w:num>
  <w:num w:numId="65">
    <w:abstractNumId w:val="68"/>
  </w:num>
  <w:num w:numId="66">
    <w:abstractNumId w:val="34"/>
  </w:num>
  <w:num w:numId="67">
    <w:abstractNumId w:val="69"/>
  </w:num>
  <w:num w:numId="68">
    <w:abstractNumId w:val="101"/>
  </w:num>
  <w:num w:numId="69">
    <w:abstractNumId w:val="48"/>
  </w:num>
  <w:num w:numId="70">
    <w:abstractNumId w:val="24"/>
  </w:num>
  <w:num w:numId="71">
    <w:abstractNumId w:val="81"/>
  </w:num>
  <w:num w:numId="72">
    <w:abstractNumId w:val="97"/>
  </w:num>
  <w:num w:numId="73">
    <w:abstractNumId w:val="42"/>
  </w:num>
  <w:num w:numId="74">
    <w:abstractNumId w:val="64"/>
  </w:num>
  <w:num w:numId="75">
    <w:abstractNumId w:val="86"/>
  </w:num>
  <w:num w:numId="76">
    <w:abstractNumId w:val="96"/>
  </w:num>
  <w:num w:numId="77">
    <w:abstractNumId w:val="78"/>
  </w:num>
  <w:num w:numId="78">
    <w:abstractNumId w:val="73"/>
  </w:num>
  <w:num w:numId="79">
    <w:abstractNumId w:val="100"/>
  </w:num>
  <w:num w:numId="80">
    <w:abstractNumId w:val="89"/>
  </w:num>
  <w:num w:numId="81">
    <w:abstractNumId w:val="76"/>
  </w:num>
  <w:num w:numId="82">
    <w:abstractNumId w:val="23"/>
  </w:num>
  <w:num w:numId="83">
    <w:abstractNumId w:val="54"/>
  </w:num>
  <w:num w:numId="84">
    <w:abstractNumId w:val="45"/>
  </w:num>
  <w:num w:numId="85">
    <w:abstractNumId w:val="33"/>
  </w:num>
  <w:num w:numId="86">
    <w:abstractNumId w:val="67"/>
  </w:num>
  <w:num w:numId="87">
    <w:abstractNumId w:val="47"/>
  </w:num>
  <w:num w:numId="88">
    <w:abstractNumId w:val="57"/>
  </w:num>
  <w:num w:numId="89">
    <w:abstractNumId w:val="25"/>
  </w:num>
  <w:num w:numId="90">
    <w:abstractNumId w:val="95"/>
  </w:num>
  <w:num w:numId="91">
    <w:abstractNumId w:val="32"/>
  </w:num>
  <w:num w:numId="92">
    <w:abstractNumId w:val="26"/>
  </w:num>
  <w:num w:numId="93">
    <w:abstractNumId w:val="50"/>
  </w:num>
  <w:num w:numId="94">
    <w:abstractNumId w:val="80"/>
  </w:num>
  <w:num w:numId="95">
    <w:abstractNumId w:val="79"/>
  </w:num>
  <w:num w:numId="96">
    <w:abstractNumId w:val="55"/>
  </w:num>
  <w:num w:numId="97">
    <w:abstractNumId w:val="104"/>
  </w:num>
  <w:num w:numId="98">
    <w:abstractNumId w:val="53"/>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848"/>
    <w:rsid w:val="00001E5A"/>
    <w:rsid w:val="00002C8B"/>
    <w:rsid w:val="00003047"/>
    <w:rsid w:val="000036F8"/>
    <w:rsid w:val="00004212"/>
    <w:rsid w:val="0000442A"/>
    <w:rsid w:val="00004CEE"/>
    <w:rsid w:val="0000651A"/>
    <w:rsid w:val="000067F1"/>
    <w:rsid w:val="00006FDD"/>
    <w:rsid w:val="00007B87"/>
    <w:rsid w:val="00010068"/>
    <w:rsid w:val="000100B3"/>
    <w:rsid w:val="00010597"/>
    <w:rsid w:val="00010D21"/>
    <w:rsid w:val="00010F32"/>
    <w:rsid w:val="000111BA"/>
    <w:rsid w:val="00011814"/>
    <w:rsid w:val="000118EB"/>
    <w:rsid w:val="00012277"/>
    <w:rsid w:val="000123C1"/>
    <w:rsid w:val="00012B70"/>
    <w:rsid w:val="00012CF3"/>
    <w:rsid w:val="00012CFD"/>
    <w:rsid w:val="00012EB0"/>
    <w:rsid w:val="00013E6D"/>
    <w:rsid w:val="000154C2"/>
    <w:rsid w:val="00015E7C"/>
    <w:rsid w:val="00015F91"/>
    <w:rsid w:val="0001664E"/>
    <w:rsid w:val="000166C4"/>
    <w:rsid w:val="00017BD7"/>
    <w:rsid w:val="000204AC"/>
    <w:rsid w:val="00020A58"/>
    <w:rsid w:val="0002173F"/>
    <w:rsid w:val="00021D1B"/>
    <w:rsid w:val="000232C8"/>
    <w:rsid w:val="00024919"/>
    <w:rsid w:val="0002577F"/>
    <w:rsid w:val="0002716C"/>
    <w:rsid w:val="00027A09"/>
    <w:rsid w:val="00031051"/>
    <w:rsid w:val="0003112F"/>
    <w:rsid w:val="00031F2A"/>
    <w:rsid w:val="00031F57"/>
    <w:rsid w:val="000323A8"/>
    <w:rsid w:val="00032B47"/>
    <w:rsid w:val="00033100"/>
    <w:rsid w:val="000332FE"/>
    <w:rsid w:val="000338FB"/>
    <w:rsid w:val="000342EA"/>
    <w:rsid w:val="00034AB0"/>
    <w:rsid w:val="00034D2F"/>
    <w:rsid w:val="00035196"/>
    <w:rsid w:val="0003559F"/>
    <w:rsid w:val="000360DD"/>
    <w:rsid w:val="00036BEA"/>
    <w:rsid w:val="00037A23"/>
    <w:rsid w:val="00040826"/>
    <w:rsid w:val="000408B0"/>
    <w:rsid w:val="00040B02"/>
    <w:rsid w:val="00040C6F"/>
    <w:rsid w:val="00041AA6"/>
    <w:rsid w:val="000422EC"/>
    <w:rsid w:val="00042425"/>
    <w:rsid w:val="000430AB"/>
    <w:rsid w:val="00044118"/>
    <w:rsid w:val="000465F6"/>
    <w:rsid w:val="00046DEA"/>
    <w:rsid w:val="00047338"/>
    <w:rsid w:val="00050112"/>
    <w:rsid w:val="000505BF"/>
    <w:rsid w:val="0005063A"/>
    <w:rsid w:val="000507F9"/>
    <w:rsid w:val="000521BA"/>
    <w:rsid w:val="00052A51"/>
    <w:rsid w:val="000532C6"/>
    <w:rsid w:val="0005437C"/>
    <w:rsid w:val="000561F5"/>
    <w:rsid w:val="0005673A"/>
    <w:rsid w:val="00057367"/>
    <w:rsid w:val="00057830"/>
    <w:rsid w:val="000602BA"/>
    <w:rsid w:val="000610A7"/>
    <w:rsid w:val="0006130B"/>
    <w:rsid w:val="000624FE"/>
    <w:rsid w:val="0006356D"/>
    <w:rsid w:val="0006371D"/>
    <w:rsid w:val="00064095"/>
    <w:rsid w:val="00064985"/>
    <w:rsid w:val="00064A13"/>
    <w:rsid w:val="00064FCA"/>
    <w:rsid w:val="000656A8"/>
    <w:rsid w:val="00065C50"/>
    <w:rsid w:val="00065D87"/>
    <w:rsid w:val="00065E62"/>
    <w:rsid w:val="00065E9C"/>
    <w:rsid w:val="00066061"/>
    <w:rsid w:val="0006637F"/>
    <w:rsid w:val="00066DCC"/>
    <w:rsid w:val="000677C0"/>
    <w:rsid w:val="00067A66"/>
    <w:rsid w:val="00067D20"/>
    <w:rsid w:val="000706E7"/>
    <w:rsid w:val="000718F9"/>
    <w:rsid w:val="00071A98"/>
    <w:rsid w:val="00071F81"/>
    <w:rsid w:val="0007220F"/>
    <w:rsid w:val="00072E1C"/>
    <w:rsid w:val="00073C90"/>
    <w:rsid w:val="00074655"/>
    <w:rsid w:val="00074BF2"/>
    <w:rsid w:val="00075A3C"/>
    <w:rsid w:val="000764C9"/>
    <w:rsid w:val="00076529"/>
    <w:rsid w:val="00076D4A"/>
    <w:rsid w:val="00077FCF"/>
    <w:rsid w:val="00080489"/>
    <w:rsid w:val="000804CB"/>
    <w:rsid w:val="000809D2"/>
    <w:rsid w:val="00080B79"/>
    <w:rsid w:val="00083190"/>
    <w:rsid w:val="000837C0"/>
    <w:rsid w:val="00083E48"/>
    <w:rsid w:val="00084BA3"/>
    <w:rsid w:val="00086845"/>
    <w:rsid w:val="000872EA"/>
    <w:rsid w:val="000877EE"/>
    <w:rsid w:val="0009049A"/>
    <w:rsid w:val="00090CD9"/>
    <w:rsid w:val="00091055"/>
    <w:rsid w:val="00091210"/>
    <w:rsid w:val="000915CD"/>
    <w:rsid w:val="00091634"/>
    <w:rsid w:val="0009216A"/>
    <w:rsid w:val="00092493"/>
    <w:rsid w:val="00093268"/>
    <w:rsid w:val="000939A2"/>
    <w:rsid w:val="000948AD"/>
    <w:rsid w:val="00094EDE"/>
    <w:rsid w:val="00097875"/>
    <w:rsid w:val="00097911"/>
    <w:rsid w:val="000A02B1"/>
    <w:rsid w:val="000A14B1"/>
    <w:rsid w:val="000A18FA"/>
    <w:rsid w:val="000A19F1"/>
    <w:rsid w:val="000A1F4B"/>
    <w:rsid w:val="000A256F"/>
    <w:rsid w:val="000A2814"/>
    <w:rsid w:val="000A3AD4"/>
    <w:rsid w:val="000A3EE5"/>
    <w:rsid w:val="000A47CF"/>
    <w:rsid w:val="000A60FC"/>
    <w:rsid w:val="000A646E"/>
    <w:rsid w:val="000A775B"/>
    <w:rsid w:val="000B0646"/>
    <w:rsid w:val="000B0E1E"/>
    <w:rsid w:val="000B2208"/>
    <w:rsid w:val="000B2DA2"/>
    <w:rsid w:val="000B3A7E"/>
    <w:rsid w:val="000B4AB4"/>
    <w:rsid w:val="000B4CEB"/>
    <w:rsid w:val="000B5CC6"/>
    <w:rsid w:val="000B7D69"/>
    <w:rsid w:val="000C0B37"/>
    <w:rsid w:val="000C2E6F"/>
    <w:rsid w:val="000C43A0"/>
    <w:rsid w:val="000C45C0"/>
    <w:rsid w:val="000C5CBB"/>
    <w:rsid w:val="000C5DD8"/>
    <w:rsid w:val="000C6357"/>
    <w:rsid w:val="000C6721"/>
    <w:rsid w:val="000C689F"/>
    <w:rsid w:val="000C6A46"/>
    <w:rsid w:val="000C74E9"/>
    <w:rsid w:val="000C7D11"/>
    <w:rsid w:val="000D0049"/>
    <w:rsid w:val="000D0435"/>
    <w:rsid w:val="000D0995"/>
    <w:rsid w:val="000D0F79"/>
    <w:rsid w:val="000D13FF"/>
    <w:rsid w:val="000D1A63"/>
    <w:rsid w:val="000D2175"/>
    <w:rsid w:val="000D2C93"/>
    <w:rsid w:val="000D36AE"/>
    <w:rsid w:val="000D3F89"/>
    <w:rsid w:val="000D466A"/>
    <w:rsid w:val="000D5545"/>
    <w:rsid w:val="000D63DC"/>
    <w:rsid w:val="000D6C81"/>
    <w:rsid w:val="000E2364"/>
    <w:rsid w:val="000E2CB9"/>
    <w:rsid w:val="000E2CCE"/>
    <w:rsid w:val="000E2CFA"/>
    <w:rsid w:val="000E3B56"/>
    <w:rsid w:val="000E44D5"/>
    <w:rsid w:val="000E4902"/>
    <w:rsid w:val="000E4974"/>
    <w:rsid w:val="000E4B2D"/>
    <w:rsid w:val="000E4DE6"/>
    <w:rsid w:val="000E4F0A"/>
    <w:rsid w:val="000E57FE"/>
    <w:rsid w:val="000E67FD"/>
    <w:rsid w:val="000E767D"/>
    <w:rsid w:val="000E794B"/>
    <w:rsid w:val="000F028C"/>
    <w:rsid w:val="000F12E4"/>
    <w:rsid w:val="000F2526"/>
    <w:rsid w:val="000F27D8"/>
    <w:rsid w:val="000F31E9"/>
    <w:rsid w:val="000F37DB"/>
    <w:rsid w:val="000F3FF6"/>
    <w:rsid w:val="000F4B10"/>
    <w:rsid w:val="000F55D4"/>
    <w:rsid w:val="000F5A63"/>
    <w:rsid w:val="000F6707"/>
    <w:rsid w:val="000F6883"/>
    <w:rsid w:val="000F7F5F"/>
    <w:rsid w:val="001001ED"/>
    <w:rsid w:val="001010C3"/>
    <w:rsid w:val="001014B6"/>
    <w:rsid w:val="00102430"/>
    <w:rsid w:val="00103CF2"/>
    <w:rsid w:val="00103DF1"/>
    <w:rsid w:val="00103FEE"/>
    <w:rsid w:val="00104675"/>
    <w:rsid w:val="0010507D"/>
    <w:rsid w:val="00105809"/>
    <w:rsid w:val="00105DC6"/>
    <w:rsid w:val="00107DF6"/>
    <w:rsid w:val="00110A5C"/>
    <w:rsid w:val="00110A65"/>
    <w:rsid w:val="001110B8"/>
    <w:rsid w:val="00111616"/>
    <w:rsid w:val="00112298"/>
    <w:rsid w:val="001127AB"/>
    <w:rsid w:val="0011293A"/>
    <w:rsid w:val="00112ED8"/>
    <w:rsid w:val="00114083"/>
    <w:rsid w:val="00114584"/>
    <w:rsid w:val="0011511B"/>
    <w:rsid w:val="001162C3"/>
    <w:rsid w:val="00116D5C"/>
    <w:rsid w:val="0012030D"/>
    <w:rsid w:val="00120C25"/>
    <w:rsid w:val="001211DD"/>
    <w:rsid w:val="001218B0"/>
    <w:rsid w:val="00122024"/>
    <w:rsid w:val="0012259E"/>
    <w:rsid w:val="0012320C"/>
    <w:rsid w:val="00123498"/>
    <w:rsid w:val="0012405E"/>
    <w:rsid w:val="001254CA"/>
    <w:rsid w:val="00127FF3"/>
    <w:rsid w:val="001301D3"/>
    <w:rsid w:val="00130215"/>
    <w:rsid w:val="001305DF"/>
    <w:rsid w:val="00130991"/>
    <w:rsid w:val="00131183"/>
    <w:rsid w:val="0013192F"/>
    <w:rsid w:val="00131C6D"/>
    <w:rsid w:val="00132BEE"/>
    <w:rsid w:val="00133885"/>
    <w:rsid w:val="00133DC1"/>
    <w:rsid w:val="00134028"/>
    <w:rsid w:val="00134452"/>
    <w:rsid w:val="00135979"/>
    <w:rsid w:val="001360AB"/>
    <w:rsid w:val="0013702B"/>
    <w:rsid w:val="0013728D"/>
    <w:rsid w:val="00141947"/>
    <w:rsid w:val="0014226D"/>
    <w:rsid w:val="00142CD1"/>
    <w:rsid w:val="00142D9D"/>
    <w:rsid w:val="00142FD9"/>
    <w:rsid w:val="0014377B"/>
    <w:rsid w:val="0014456B"/>
    <w:rsid w:val="0014501B"/>
    <w:rsid w:val="001465D4"/>
    <w:rsid w:val="00146CC0"/>
    <w:rsid w:val="00146DB6"/>
    <w:rsid w:val="001505EF"/>
    <w:rsid w:val="00153E33"/>
    <w:rsid w:val="001541FA"/>
    <w:rsid w:val="00154468"/>
    <w:rsid w:val="001548B6"/>
    <w:rsid w:val="00154CF6"/>
    <w:rsid w:val="00155924"/>
    <w:rsid w:val="00155D7D"/>
    <w:rsid w:val="00156CC8"/>
    <w:rsid w:val="0015780B"/>
    <w:rsid w:val="00161268"/>
    <w:rsid w:val="00161E4D"/>
    <w:rsid w:val="00162AF3"/>
    <w:rsid w:val="00163FB1"/>
    <w:rsid w:val="00164729"/>
    <w:rsid w:val="00165124"/>
    <w:rsid w:val="001658FF"/>
    <w:rsid w:val="00166FEC"/>
    <w:rsid w:val="001673A8"/>
    <w:rsid w:val="001675F1"/>
    <w:rsid w:val="00167818"/>
    <w:rsid w:val="00167E4B"/>
    <w:rsid w:val="00170378"/>
    <w:rsid w:val="001705C6"/>
    <w:rsid w:val="001706EC"/>
    <w:rsid w:val="001715B6"/>
    <w:rsid w:val="0017339F"/>
    <w:rsid w:val="0017343B"/>
    <w:rsid w:val="00173598"/>
    <w:rsid w:val="00176517"/>
    <w:rsid w:val="001773A9"/>
    <w:rsid w:val="00180801"/>
    <w:rsid w:val="00180C07"/>
    <w:rsid w:val="00180D05"/>
    <w:rsid w:val="00180F19"/>
    <w:rsid w:val="00181CDC"/>
    <w:rsid w:val="001831FA"/>
    <w:rsid w:val="001836AA"/>
    <w:rsid w:val="001851E0"/>
    <w:rsid w:val="001854CE"/>
    <w:rsid w:val="001857A0"/>
    <w:rsid w:val="00185FA6"/>
    <w:rsid w:val="00186080"/>
    <w:rsid w:val="00187166"/>
    <w:rsid w:val="00187389"/>
    <w:rsid w:val="001907DB"/>
    <w:rsid w:val="00190A00"/>
    <w:rsid w:val="00191276"/>
    <w:rsid w:val="00193A2D"/>
    <w:rsid w:val="001946A3"/>
    <w:rsid w:val="001949FE"/>
    <w:rsid w:val="001952D3"/>
    <w:rsid w:val="001961FA"/>
    <w:rsid w:val="00196768"/>
    <w:rsid w:val="00196B4C"/>
    <w:rsid w:val="00197DFD"/>
    <w:rsid w:val="001A1A1F"/>
    <w:rsid w:val="001A1BD4"/>
    <w:rsid w:val="001A2342"/>
    <w:rsid w:val="001A24F2"/>
    <w:rsid w:val="001A2C64"/>
    <w:rsid w:val="001A3B5A"/>
    <w:rsid w:val="001A402F"/>
    <w:rsid w:val="001A4451"/>
    <w:rsid w:val="001A4E6F"/>
    <w:rsid w:val="001A5291"/>
    <w:rsid w:val="001A6A03"/>
    <w:rsid w:val="001A7D55"/>
    <w:rsid w:val="001A7DBF"/>
    <w:rsid w:val="001B05D2"/>
    <w:rsid w:val="001B25DD"/>
    <w:rsid w:val="001B444F"/>
    <w:rsid w:val="001B453D"/>
    <w:rsid w:val="001B4931"/>
    <w:rsid w:val="001B53D7"/>
    <w:rsid w:val="001B5A3D"/>
    <w:rsid w:val="001B5F4B"/>
    <w:rsid w:val="001C1274"/>
    <w:rsid w:val="001C1429"/>
    <w:rsid w:val="001C34EC"/>
    <w:rsid w:val="001C496C"/>
    <w:rsid w:val="001C4C7E"/>
    <w:rsid w:val="001C514C"/>
    <w:rsid w:val="001C5405"/>
    <w:rsid w:val="001C5815"/>
    <w:rsid w:val="001C5EB4"/>
    <w:rsid w:val="001C6318"/>
    <w:rsid w:val="001C64CA"/>
    <w:rsid w:val="001C6ADD"/>
    <w:rsid w:val="001C7418"/>
    <w:rsid w:val="001D037F"/>
    <w:rsid w:val="001D119B"/>
    <w:rsid w:val="001D130C"/>
    <w:rsid w:val="001D171C"/>
    <w:rsid w:val="001D265E"/>
    <w:rsid w:val="001D269E"/>
    <w:rsid w:val="001D2D43"/>
    <w:rsid w:val="001D3B16"/>
    <w:rsid w:val="001D3E9F"/>
    <w:rsid w:val="001D40F4"/>
    <w:rsid w:val="001D44F1"/>
    <w:rsid w:val="001D45BC"/>
    <w:rsid w:val="001D4737"/>
    <w:rsid w:val="001D4C1D"/>
    <w:rsid w:val="001D6223"/>
    <w:rsid w:val="001D6CC7"/>
    <w:rsid w:val="001D6DA3"/>
    <w:rsid w:val="001D7336"/>
    <w:rsid w:val="001D742E"/>
    <w:rsid w:val="001D7E67"/>
    <w:rsid w:val="001D7F90"/>
    <w:rsid w:val="001E028D"/>
    <w:rsid w:val="001E15D8"/>
    <w:rsid w:val="001E22D7"/>
    <w:rsid w:val="001E2619"/>
    <w:rsid w:val="001E3568"/>
    <w:rsid w:val="001E3C33"/>
    <w:rsid w:val="001E55A3"/>
    <w:rsid w:val="001E5869"/>
    <w:rsid w:val="001E75C7"/>
    <w:rsid w:val="001E785B"/>
    <w:rsid w:val="001E7DD6"/>
    <w:rsid w:val="001F024A"/>
    <w:rsid w:val="001F0DD3"/>
    <w:rsid w:val="001F0F4C"/>
    <w:rsid w:val="001F203B"/>
    <w:rsid w:val="001F2DED"/>
    <w:rsid w:val="001F37B1"/>
    <w:rsid w:val="001F3A7E"/>
    <w:rsid w:val="001F464F"/>
    <w:rsid w:val="001F49A1"/>
    <w:rsid w:val="001F4F7F"/>
    <w:rsid w:val="001F5060"/>
    <w:rsid w:val="001F73EB"/>
    <w:rsid w:val="001F7FB6"/>
    <w:rsid w:val="00200F06"/>
    <w:rsid w:val="00201759"/>
    <w:rsid w:val="0020240B"/>
    <w:rsid w:val="002026EE"/>
    <w:rsid w:val="00205241"/>
    <w:rsid w:val="002054C5"/>
    <w:rsid w:val="002062A2"/>
    <w:rsid w:val="0020681D"/>
    <w:rsid w:val="002075E9"/>
    <w:rsid w:val="00207E29"/>
    <w:rsid w:val="00211268"/>
    <w:rsid w:val="002115B9"/>
    <w:rsid w:val="00211917"/>
    <w:rsid w:val="00212BFD"/>
    <w:rsid w:val="002130A9"/>
    <w:rsid w:val="0021498A"/>
    <w:rsid w:val="00216986"/>
    <w:rsid w:val="00217D96"/>
    <w:rsid w:val="002200EF"/>
    <w:rsid w:val="00220552"/>
    <w:rsid w:val="00220B18"/>
    <w:rsid w:val="00221780"/>
    <w:rsid w:val="002233BF"/>
    <w:rsid w:val="00223501"/>
    <w:rsid w:val="00223D81"/>
    <w:rsid w:val="0022491F"/>
    <w:rsid w:val="00224EC0"/>
    <w:rsid w:val="00226E9D"/>
    <w:rsid w:val="00227D24"/>
    <w:rsid w:val="002314E0"/>
    <w:rsid w:val="00231602"/>
    <w:rsid w:val="00231734"/>
    <w:rsid w:val="0023380C"/>
    <w:rsid w:val="0023415A"/>
    <w:rsid w:val="0023422E"/>
    <w:rsid w:val="0023451B"/>
    <w:rsid w:val="00236467"/>
    <w:rsid w:val="0023655E"/>
    <w:rsid w:val="0023675D"/>
    <w:rsid w:val="00237FD4"/>
    <w:rsid w:val="002401B2"/>
    <w:rsid w:val="00240502"/>
    <w:rsid w:val="00240A5F"/>
    <w:rsid w:val="00240B45"/>
    <w:rsid w:val="0024247F"/>
    <w:rsid w:val="00242C8B"/>
    <w:rsid w:val="002432DF"/>
    <w:rsid w:val="0024364B"/>
    <w:rsid w:val="00243DA6"/>
    <w:rsid w:val="002451DC"/>
    <w:rsid w:val="00246BC0"/>
    <w:rsid w:val="00246C84"/>
    <w:rsid w:val="00247060"/>
    <w:rsid w:val="00247863"/>
    <w:rsid w:val="00251869"/>
    <w:rsid w:val="00251930"/>
    <w:rsid w:val="0025237E"/>
    <w:rsid w:val="00252A44"/>
    <w:rsid w:val="002534EC"/>
    <w:rsid w:val="002543C5"/>
    <w:rsid w:val="00254A5D"/>
    <w:rsid w:val="00254D0B"/>
    <w:rsid w:val="0025602D"/>
    <w:rsid w:val="0026012B"/>
    <w:rsid w:val="00260546"/>
    <w:rsid w:val="0026063F"/>
    <w:rsid w:val="002609C1"/>
    <w:rsid w:val="002609CB"/>
    <w:rsid w:val="00261A62"/>
    <w:rsid w:val="00261DA6"/>
    <w:rsid w:val="00262421"/>
    <w:rsid w:val="00262E00"/>
    <w:rsid w:val="00263154"/>
    <w:rsid w:val="0026365E"/>
    <w:rsid w:val="00263D9C"/>
    <w:rsid w:val="00264185"/>
    <w:rsid w:val="00264501"/>
    <w:rsid w:val="00264908"/>
    <w:rsid w:val="00264B90"/>
    <w:rsid w:val="00265F70"/>
    <w:rsid w:val="00267F0F"/>
    <w:rsid w:val="00270742"/>
    <w:rsid w:val="00272520"/>
    <w:rsid w:val="002725FC"/>
    <w:rsid w:val="0027327D"/>
    <w:rsid w:val="00273371"/>
    <w:rsid w:val="002736A3"/>
    <w:rsid w:val="002736AD"/>
    <w:rsid w:val="00273B8B"/>
    <w:rsid w:val="00274A15"/>
    <w:rsid w:val="00275D65"/>
    <w:rsid w:val="002802A8"/>
    <w:rsid w:val="00281554"/>
    <w:rsid w:val="00283ACF"/>
    <w:rsid w:val="0028421F"/>
    <w:rsid w:val="0028453D"/>
    <w:rsid w:val="00284884"/>
    <w:rsid w:val="002848AE"/>
    <w:rsid w:val="002848F5"/>
    <w:rsid w:val="0028606C"/>
    <w:rsid w:val="002866C5"/>
    <w:rsid w:val="00286BC4"/>
    <w:rsid w:val="00286EDB"/>
    <w:rsid w:val="0028737B"/>
    <w:rsid w:val="00290414"/>
    <w:rsid w:val="0029100E"/>
    <w:rsid w:val="00291370"/>
    <w:rsid w:val="00292BB0"/>
    <w:rsid w:val="00292CDE"/>
    <w:rsid w:val="00295758"/>
    <w:rsid w:val="00295E7B"/>
    <w:rsid w:val="00297261"/>
    <w:rsid w:val="002A0D7D"/>
    <w:rsid w:val="002A241D"/>
    <w:rsid w:val="002A2873"/>
    <w:rsid w:val="002A2BA3"/>
    <w:rsid w:val="002A2CF3"/>
    <w:rsid w:val="002A3FBA"/>
    <w:rsid w:val="002A509A"/>
    <w:rsid w:val="002A576A"/>
    <w:rsid w:val="002A615A"/>
    <w:rsid w:val="002A67F4"/>
    <w:rsid w:val="002A6B5A"/>
    <w:rsid w:val="002A76E1"/>
    <w:rsid w:val="002B0177"/>
    <w:rsid w:val="002B07EF"/>
    <w:rsid w:val="002B1750"/>
    <w:rsid w:val="002B20FB"/>
    <w:rsid w:val="002B28FC"/>
    <w:rsid w:val="002B2D94"/>
    <w:rsid w:val="002B3F73"/>
    <w:rsid w:val="002B483F"/>
    <w:rsid w:val="002B49E6"/>
    <w:rsid w:val="002C0470"/>
    <w:rsid w:val="002C085D"/>
    <w:rsid w:val="002C0904"/>
    <w:rsid w:val="002C1F64"/>
    <w:rsid w:val="002C278E"/>
    <w:rsid w:val="002C2E8A"/>
    <w:rsid w:val="002C31D5"/>
    <w:rsid w:val="002C3E2F"/>
    <w:rsid w:val="002C5047"/>
    <w:rsid w:val="002C612F"/>
    <w:rsid w:val="002C66D0"/>
    <w:rsid w:val="002C7B2C"/>
    <w:rsid w:val="002C7CD1"/>
    <w:rsid w:val="002D1054"/>
    <w:rsid w:val="002D25B0"/>
    <w:rsid w:val="002D3FA4"/>
    <w:rsid w:val="002D3FDA"/>
    <w:rsid w:val="002D4E9D"/>
    <w:rsid w:val="002D5295"/>
    <w:rsid w:val="002D5691"/>
    <w:rsid w:val="002D6047"/>
    <w:rsid w:val="002D65FA"/>
    <w:rsid w:val="002D6CB1"/>
    <w:rsid w:val="002D6FEB"/>
    <w:rsid w:val="002D755F"/>
    <w:rsid w:val="002E0015"/>
    <w:rsid w:val="002E01AF"/>
    <w:rsid w:val="002E02A1"/>
    <w:rsid w:val="002E038F"/>
    <w:rsid w:val="002E100E"/>
    <w:rsid w:val="002E1078"/>
    <w:rsid w:val="002E1148"/>
    <w:rsid w:val="002E3C10"/>
    <w:rsid w:val="002E4F5E"/>
    <w:rsid w:val="002E7458"/>
    <w:rsid w:val="002E78F8"/>
    <w:rsid w:val="002E7A90"/>
    <w:rsid w:val="002F06A9"/>
    <w:rsid w:val="002F118F"/>
    <w:rsid w:val="002F11F6"/>
    <w:rsid w:val="002F3245"/>
    <w:rsid w:val="002F4E2F"/>
    <w:rsid w:val="002F4F7D"/>
    <w:rsid w:val="002F578A"/>
    <w:rsid w:val="003000AF"/>
    <w:rsid w:val="0030056A"/>
    <w:rsid w:val="00301251"/>
    <w:rsid w:val="00301C39"/>
    <w:rsid w:val="00302A05"/>
    <w:rsid w:val="00302FC2"/>
    <w:rsid w:val="003034EE"/>
    <w:rsid w:val="00303797"/>
    <w:rsid w:val="00303E14"/>
    <w:rsid w:val="0030404D"/>
    <w:rsid w:val="00304253"/>
    <w:rsid w:val="003058A8"/>
    <w:rsid w:val="00305B22"/>
    <w:rsid w:val="00306776"/>
    <w:rsid w:val="00306B34"/>
    <w:rsid w:val="00306E59"/>
    <w:rsid w:val="003070FE"/>
    <w:rsid w:val="0030712A"/>
    <w:rsid w:val="00307385"/>
    <w:rsid w:val="00307B34"/>
    <w:rsid w:val="00307D5C"/>
    <w:rsid w:val="00307E04"/>
    <w:rsid w:val="003108B7"/>
    <w:rsid w:val="00310FC4"/>
    <w:rsid w:val="00312EC5"/>
    <w:rsid w:val="00313B92"/>
    <w:rsid w:val="0031572F"/>
    <w:rsid w:val="003158BA"/>
    <w:rsid w:val="00315B7E"/>
    <w:rsid w:val="00315F8D"/>
    <w:rsid w:val="00320811"/>
    <w:rsid w:val="00320C32"/>
    <w:rsid w:val="003213C1"/>
    <w:rsid w:val="00321BFA"/>
    <w:rsid w:val="003228DC"/>
    <w:rsid w:val="00322D6B"/>
    <w:rsid w:val="00325A0B"/>
    <w:rsid w:val="00325F68"/>
    <w:rsid w:val="00325FB7"/>
    <w:rsid w:val="003279C6"/>
    <w:rsid w:val="00327ED5"/>
    <w:rsid w:val="00330897"/>
    <w:rsid w:val="00330E19"/>
    <w:rsid w:val="003311D9"/>
    <w:rsid w:val="00332246"/>
    <w:rsid w:val="0033539A"/>
    <w:rsid w:val="003357F6"/>
    <w:rsid w:val="00335DFA"/>
    <w:rsid w:val="003374EB"/>
    <w:rsid w:val="00337F1E"/>
    <w:rsid w:val="00340A63"/>
    <w:rsid w:val="00340D16"/>
    <w:rsid w:val="0034216D"/>
    <w:rsid w:val="00342286"/>
    <w:rsid w:val="00343D4E"/>
    <w:rsid w:val="003451FD"/>
    <w:rsid w:val="00346535"/>
    <w:rsid w:val="00346D4B"/>
    <w:rsid w:val="00347D32"/>
    <w:rsid w:val="00347F2F"/>
    <w:rsid w:val="003506F3"/>
    <w:rsid w:val="003518B1"/>
    <w:rsid w:val="003518CE"/>
    <w:rsid w:val="00352AA3"/>
    <w:rsid w:val="00352CF9"/>
    <w:rsid w:val="00352F9B"/>
    <w:rsid w:val="00354A23"/>
    <w:rsid w:val="00354FA8"/>
    <w:rsid w:val="003555BD"/>
    <w:rsid w:val="0035643A"/>
    <w:rsid w:val="00356720"/>
    <w:rsid w:val="00356797"/>
    <w:rsid w:val="003568E3"/>
    <w:rsid w:val="003569F0"/>
    <w:rsid w:val="00356F3E"/>
    <w:rsid w:val="00357638"/>
    <w:rsid w:val="00360D4F"/>
    <w:rsid w:val="003616D9"/>
    <w:rsid w:val="003618D3"/>
    <w:rsid w:val="00361D5A"/>
    <w:rsid w:val="00362882"/>
    <w:rsid w:val="0036377A"/>
    <w:rsid w:val="003642F3"/>
    <w:rsid w:val="00364FF3"/>
    <w:rsid w:val="00365298"/>
    <w:rsid w:val="0036584A"/>
    <w:rsid w:val="00365EA9"/>
    <w:rsid w:val="003668E6"/>
    <w:rsid w:val="00366933"/>
    <w:rsid w:val="00366C44"/>
    <w:rsid w:val="0036711A"/>
    <w:rsid w:val="00367B5E"/>
    <w:rsid w:val="00370261"/>
    <w:rsid w:val="00370F48"/>
    <w:rsid w:val="00370FCC"/>
    <w:rsid w:val="00371347"/>
    <w:rsid w:val="00371BA1"/>
    <w:rsid w:val="00371C5B"/>
    <w:rsid w:val="003736B9"/>
    <w:rsid w:val="00373F18"/>
    <w:rsid w:val="00374227"/>
    <w:rsid w:val="00375147"/>
    <w:rsid w:val="003754FA"/>
    <w:rsid w:val="00375C2D"/>
    <w:rsid w:val="00375DCA"/>
    <w:rsid w:val="0037784B"/>
    <w:rsid w:val="003808C0"/>
    <w:rsid w:val="00380DEA"/>
    <w:rsid w:val="00382260"/>
    <w:rsid w:val="00382BFB"/>
    <w:rsid w:val="00383494"/>
    <w:rsid w:val="003834CC"/>
    <w:rsid w:val="00383505"/>
    <w:rsid w:val="0038355C"/>
    <w:rsid w:val="003852AD"/>
    <w:rsid w:val="00387E9D"/>
    <w:rsid w:val="0039056F"/>
    <w:rsid w:val="00390913"/>
    <w:rsid w:val="0039129F"/>
    <w:rsid w:val="0039166B"/>
    <w:rsid w:val="00391B17"/>
    <w:rsid w:val="00391E33"/>
    <w:rsid w:val="003927D0"/>
    <w:rsid w:val="00392FD3"/>
    <w:rsid w:val="00394772"/>
    <w:rsid w:val="00395055"/>
    <w:rsid w:val="00395A2D"/>
    <w:rsid w:val="00395CF4"/>
    <w:rsid w:val="00396512"/>
    <w:rsid w:val="003976D5"/>
    <w:rsid w:val="00397896"/>
    <w:rsid w:val="00397E9B"/>
    <w:rsid w:val="003A0A48"/>
    <w:rsid w:val="003A12B5"/>
    <w:rsid w:val="003A2524"/>
    <w:rsid w:val="003A375C"/>
    <w:rsid w:val="003A3C8C"/>
    <w:rsid w:val="003A3EFE"/>
    <w:rsid w:val="003A441B"/>
    <w:rsid w:val="003A4D87"/>
    <w:rsid w:val="003A5736"/>
    <w:rsid w:val="003A5D33"/>
    <w:rsid w:val="003A61E3"/>
    <w:rsid w:val="003A64D8"/>
    <w:rsid w:val="003B0944"/>
    <w:rsid w:val="003B0BFB"/>
    <w:rsid w:val="003B1152"/>
    <w:rsid w:val="003B2600"/>
    <w:rsid w:val="003B28BF"/>
    <w:rsid w:val="003B2D04"/>
    <w:rsid w:val="003B2E66"/>
    <w:rsid w:val="003B4B85"/>
    <w:rsid w:val="003B7C9E"/>
    <w:rsid w:val="003B7F5A"/>
    <w:rsid w:val="003C1FFD"/>
    <w:rsid w:val="003C22FE"/>
    <w:rsid w:val="003C2C44"/>
    <w:rsid w:val="003C3593"/>
    <w:rsid w:val="003C3E06"/>
    <w:rsid w:val="003C53F3"/>
    <w:rsid w:val="003C5AB1"/>
    <w:rsid w:val="003C6C57"/>
    <w:rsid w:val="003C74B1"/>
    <w:rsid w:val="003D02D0"/>
    <w:rsid w:val="003D1F15"/>
    <w:rsid w:val="003D212F"/>
    <w:rsid w:val="003D2CC2"/>
    <w:rsid w:val="003D3538"/>
    <w:rsid w:val="003D3E0B"/>
    <w:rsid w:val="003D3E1E"/>
    <w:rsid w:val="003D419B"/>
    <w:rsid w:val="003D617F"/>
    <w:rsid w:val="003D6D8D"/>
    <w:rsid w:val="003D79D0"/>
    <w:rsid w:val="003E144F"/>
    <w:rsid w:val="003E19B9"/>
    <w:rsid w:val="003E24A8"/>
    <w:rsid w:val="003E3C38"/>
    <w:rsid w:val="003E486C"/>
    <w:rsid w:val="003E4896"/>
    <w:rsid w:val="003E59E1"/>
    <w:rsid w:val="003E695A"/>
    <w:rsid w:val="003E7055"/>
    <w:rsid w:val="003E71F4"/>
    <w:rsid w:val="003F0A42"/>
    <w:rsid w:val="003F0FAA"/>
    <w:rsid w:val="003F14BC"/>
    <w:rsid w:val="003F2157"/>
    <w:rsid w:val="003F37BA"/>
    <w:rsid w:val="003F3DF7"/>
    <w:rsid w:val="003F41D8"/>
    <w:rsid w:val="003F5177"/>
    <w:rsid w:val="003F55BC"/>
    <w:rsid w:val="003F58F1"/>
    <w:rsid w:val="003F5A97"/>
    <w:rsid w:val="003F5F2E"/>
    <w:rsid w:val="003F6DCE"/>
    <w:rsid w:val="00400141"/>
    <w:rsid w:val="0040027D"/>
    <w:rsid w:val="0040066D"/>
    <w:rsid w:val="00400BF0"/>
    <w:rsid w:val="004011D7"/>
    <w:rsid w:val="004017F1"/>
    <w:rsid w:val="0040191D"/>
    <w:rsid w:val="004019FB"/>
    <w:rsid w:val="00402081"/>
    <w:rsid w:val="00402160"/>
    <w:rsid w:val="004023A4"/>
    <w:rsid w:val="004027C7"/>
    <w:rsid w:val="004028A6"/>
    <w:rsid w:val="00403416"/>
    <w:rsid w:val="00404018"/>
    <w:rsid w:val="00404F39"/>
    <w:rsid w:val="004056D1"/>
    <w:rsid w:val="00405A40"/>
    <w:rsid w:val="0040621D"/>
    <w:rsid w:val="00406956"/>
    <w:rsid w:val="00406CE3"/>
    <w:rsid w:val="0041010B"/>
    <w:rsid w:val="00410BCC"/>
    <w:rsid w:val="00411C37"/>
    <w:rsid w:val="0041238F"/>
    <w:rsid w:val="00412B58"/>
    <w:rsid w:val="00413CFB"/>
    <w:rsid w:val="00414292"/>
    <w:rsid w:val="00414B85"/>
    <w:rsid w:val="00414D7C"/>
    <w:rsid w:val="00414FEA"/>
    <w:rsid w:val="004162D3"/>
    <w:rsid w:val="004171DC"/>
    <w:rsid w:val="00417F98"/>
    <w:rsid w:val="004202BF"/>
    <w:rsid w:val="004216A1"/>
    <w:rsid w:val="004218B9"/>
    <w:rsid w:val="00421BC9"/>
    <w:rsid w:val="00422850"/>
    <w:rsid w:val="00422D42"/>
    <w:rsid w:val="004237FA"/>
    <w:rsid w:val="00424706"/>
    <w:rsid w:val="0042591A"/>
    <w:rsid w:val="00426123"/>
    <w:rsid w:val="00426509"/>
    <w:rsid w:val="00427B7C"/>
    <w:rsid w:val="00427BED"/>
    <w:rsid w:val="00430421"/>
    <w:rsid w:val="00430BB9"/>
    <w:rsid w:val="004311A0"/>
    <w:rsid w:val="00431804"/>
    <w:rsid w:val="00431B27"/>
    <w:rsid w:val="00432D74"/>
    <w:rsid w:val="0043354C"/>
    <w:rsid w:val="00433933"/>
    <w:rsid w:val="00434360"/>
    <w:rsid w:val="00434671"/>
    <w:rsid w:val="00434A1C"/>
    <w:rsid w:val="00434A80"/>
    <w:rsid w:val="004352BA"/>
    <w:rsid w:val="004360A2"/>
    <w:rsid w:val="004360ED"/>
    <w:rsid w:val="004377EE"/>
    <w:rsid w:val="00437992"/>
    <w:rsid w:val="00437DF8"/>
    <w:rsid w:val="00440E4E"/>
    <w:rsid w:val="00441C91"/>
    <w:rsid w:val="0044210E"/>
    <w:rsid w:val="00442E18"/>
    <w:rsid w:val="00443310"/>
    <w:rsid w:val="00443478"/>
    <w:rsid w:val="004434B9"/>
    <w:rsid w:val="00444956"/>
    <w:rsid w:val="004449AB"/>
    <w:rsid w:val="0044558E"/>
    <w:rsid w:val="004477EC"/>
    <w:rsid w:val="004513CE"/>
    <w:rsid w:val="004518CB"/>
    <w:rsid w:val="00452AFB"/>
    <w:rsid w:val="004534E1"/>
    <w:rsid w:val="0045385B"/>
    <w:rsid w:val="0045401F"/>
    <w:rsid w:val="004540C9"/>
    <w:rsid w:val="00455123"/>
    <w:rsid w:val="00455429"/>
    <w:rsid w:val="00455EDD"/>
    <w:rsid w:val="00455FA2"/>
    <w:rsid w:val="00456CC7"/>
    <w:rsid w:val="00456D51"/>
    <w:rsid w:val="00456D91"/>
    <w:rsid w:val="00456F1B"/>
    <w:rsid w:val="00456F65"/>
    <w:rsid w:val="004571D0"/>
    <w:rsid w:val="0045775A"/>
    <w:rsid w:val="00457A77"/>
    <w:rsid w:val="00460502"/>
    <w:rsid w:val="00461603"/>
    <w:rsid w:val="0046170B"/>
    <w:rsid w:val="004621E0"/>
    <w:rsid w:val="0046295C"/>
    <w:rsid w:val="00463762"/>
    <w:rsid w:val="00463915"/>
    <w:rsid w:val="00463B69"/>
    <w:rsid w:val="00463FE0"/>
    <w:rsid w:val="00464ED0"/>
    <w:rsid w:val="00465EE7"/>
    <w:rsid w:val="0046636F"/>
    <w:rsid w:val="00466B2E"/>
    <w:rsid w:val="0046765F"/>
    <w:rsid w:val="00471BA9"/>
    <w:rsid w:val="004721AD"/>
    <w:rsid w:val="00472880"/>
    <w:rsid w:val="00473363"/>
    <w:rsid w:val="004734B1"/>
    <w:rsid w:val="00473917"/>
    <w:rsid w:val="00473B71"/>
    <w:rsid w:val="00476BAD"/>
    <w:rsid w:val="00476C6F"/>
    <w:rsid w:val="00476D54"/>
    <w:rsid w:val="00480BCA"/>
    <w:rsid w:val="00481009"/>
    <w:rsid w:val="00481D36"/>
    <w:rsid w:val="00482340"/>
    <w:rsid w:val="004823A5"/>
    <w:rsid w:val="004828A1"/>
    <w:rsid w:val="00482E1B"/>
    <w:rsid w:val="00483052"/>
    <w:rsid w:val="00483AA9"/>
    <w:rsid w:val="00483FBB"/>
    <w:rsid w:val="0048441E"/>
    <w:rsid w:val="00485973"/>
    <w:rsid w:val="004876AE"/>
    <w:rsid w:val="0049045F"/>
    <w:rsid w:val="00492E3F"/>
    <w:rsid w:val="0049317B"/>
    <w:rsid w:val="00493359"/>
    <w:rsid w:val="0049377F"/>
    <w:rsid w:val="0049410B"/>
    <w:rsid w:val="004941D6"/>
    <w:rsid w:val="004942AE"/>
    <w:rsid w:val="004951C5"/>
    <w:rsid w:val="00495303"/>
    <w:rsid w:val="004959E6"/>
    <w:rsid w:val="00495F94"/>
    <w:rsid w:val="0049670F"/>
    <w:rsid w:val="004A0458"/>
    <w:rsid w:val="004A067B"/>
    <w:rsid w:val="004A0F1F"/>
    <w:rsid w:val="004A18A0"/>
    <w:rsid w:val="004A2351"/>
    <w:rsid w:val="004A27DC"/>
    <w:rsid w:val="004A2BBA"/>
    <w:rsid w:val="004A3CEE"/>
    <w:rsid w:val="004A42CD"/>
    <w:rsid w:val="004A4AC4"/>
    <w:rsid w:val="004A5158"/>
    <w:rsid w:val="004A5FCA"/>
    <w:rsid w:val="004A7B9A"/>
    <w:rsid w:val="004A7DD2"/>
    <w:rsid w:val="004B060A"/>
    <w:rsid w:val="004B0904"/>
    <w:rsid w:val="004B114D"/>
    <w:rsid w:val="004B134B"/>
    <w:rsid w:val="004B1710"/>
    <w:rsid w:val="004B17C9"/>
    <w:rsid w:val="004B2A96"/>
    <w:rsid w:val="004B3217"/>
    <w:rsid w:val="004B357F"/>
    <w:rsid w:val="004B3B20"/>
    <w:rsid w:val="004B416B"/>
    <w:rsid w:val="004B47B9"/>
    <w:rsid w:val="004B486B"/>
    <w:rsid w:val="004B4F78"/>
    <w:rsid w:val="004B5C52"/>
    <w:rsid w:val="004C017B"/>
    <w:rsid w:val="004C0D03"/>
    <w:rsid w:val="004C1741"/>
    <w:rsid w:val="004C1A19"/>
    <w:rsid w:val="004C1F67"/>
    <w:rsid w:val="004C2839"/>
    <w:rsid w:val="004C3045"/>
    <w:rsid w:val="004C4357"/>
    <w:rsid w:val="004C445F"/>
    <w:rsid w:val="004C4D93"/>
    <w:rsid w:val="004C5486"/>
    <w:rsid w:val="004C56F9"/>
    <w:rsid w:val="004C600E"/>
    <w:rsid w:val="004C6F10"/>
    <w:rsid w:val="004D0575"/>
    <w:rsid w:val="004D08E7"/>
    <w:rsid w:val="004D11AD"/>
    <w:rsid w:val="004D2446"/>
    <w:rsid w:val="004D3B54"/>
    <w:rsid w:val="004D3C22"/>
    <w:rsid w:val="004D4B66"/>
    <w:rsid w:val="004D4F81"/>
    <w:rsid w:val="004D537D"/>
    <w:rsid w:val="004D55D3"/>
    <w:rsid w:val="004D5825"/>
    <w:rsid w:val="004D58BF"/>
    <w:rsid w:val="004D5E84"/>
    <w:rsid w:val="004D64CF"/>
    <w:rsid w:val="004D7743"/>
    <w:rsid w:val="004D7AA4"/>
    <w:rsid w:val="004D7AAB"/>
    <w:rsid w:val="004D7EEA"/>
    <w:rsid w:val="004E086F"/>
    <w:rsid w:val="004E17E1"/>
    <w:rsid w:val="004E4370"/>
    <w:rsid w:val="004E484A"/>
    <w:rsid w:val="004E4CFF"/>
    <w:rsid w:val="004E4D99"/>
    <w:rsid w:val="004E5324"/>
    <w:rsid w:val="004E5605"/>
    <w:rsid w:val="004E5929"/>
    <w:rsid w:val="004E61C1"/>
    <w:rsid w:val="004E6659"/>
    <w:rsid w:val="004E6EBB"/>
    <w:rsid w:val="004E79D0"/>
    <w:rsid w:val="004F0CE1"/>
    <w:rsid w:val="004F1AC7"/>
    <w:rsid w:val="004F3FE7"/>
    <w:rsid w:val="004F434B"/>
    <w:rsid w:val="004F44F2"/>
    <w:rsid w:val="004F469E"/>
    <w:rsid w:val="004F4810"/>
    <w:rsid w:val="004F4AC1"/>
    <w:rsid w:val="004F55BF"/>
    <w:rsid w:val="004F67B1"/>
    <w:rsid w:val="004F6AB6"/>
    <w:rsid w:val="005015AE"/>
    <w:rsid w:val="005028FB"/>
    <w:rsid w:val="0050297D"/>
    <w:rsid w:val="0050304D"/>
    <w:rsid w:val="00504FB0"/>
    <w:rsid w:val="00505F77"/>
    <w:rsid w:val="00506D2F"/>
    <w:rsid w:val="005111BF"/>
    <w:rsid w:val="005112C0"/>
    <w:rsid w:val="00511468"/>
    <w:rsid w:val="00511D3E"/>
    <w:rsid w:val="0051230A"/>
    <w:rsid w:val="00513924"/>
    <w:rsid w:val="005154C8"/>
    <w:rsid w:val="00516DA5"/>
    <w:rsid w:val="00517302"/>
    <w:rsid w:val="00517DD2"/>
    <w:rsid w:val="0052012B"/>
    <w:rsid w:val="00521290"/>
    <w:rsid w:val="0052363B"/>
    <w:rsid w:val="005236DA"/>
    <w:rsid w:val="005239B1"/>
    <w:rsid w:val="00523FDE"/>
    <w:rsid w:val="00525104"/>
    <w:rsid w:val="00526287"/>
    <w:rsid w:val="00526FF6"/>
    <w:rsid w:val="005303CB"/>
    <w:rsid w:val="005303F8"/>
    <w:rsid w:val="00530788"/>
    <w:rsid w:val="005316E0"/>
    <w:rsid w:val="00532904"/>
    <w:rsid w:val="00532A28"/>
    <w:rsid w:val="00532E0B"/>
    <w:rsid w:val="00533E43"/>
    <w:rsid w:val="00534A8E"/>
    <w:rsid w:val="00535792"/>
    <w:rsid w:val="00536989"/>
    <w:rsid w:val="00536C2D"/>
    <w:rsid w:val="005373AE"/>
    <w:rsid w:val="00537E0D"/>
    <w:rsid w:val="00537F00"/>
    <w:rsid w:val="00540CB6"/>
    <w:rsid w:val="00540F65"/>
    <w:rsid w:val="00541AA3"/>
    <w:rsid w:val="00542427"/>
    <w:rsid w:val="00542D1D"/>
    <w:rsid w:val="00543AA4"/>
    <w:rsid w:val="00543E6C"/>
    <w:rsid w:val="005442A4"/>
    <w:rsid w:val="005442D8"/>
    <w:rsid w:val="00544382"/>
    <w:rsid w:val="005447FD"/>
    <w:rsid w:val="00544E8D"/>
    <w:rsid w:val="00545B38"/>
    <w:rsid w:val="00546D16"/>
    <w:rsid w:val="00547087"/>
    <w:rsid w:val="00550BAE"/>
    <w:rsid w:val="00550D21"/>
    <w:rsid w:val="00550D67"/>
    <w:rsid w:val="005515AB"/>
    <w:rsid w:val="00551777"/>
    <w:rsid w:val="00551F60"/>
    <w:rsid w:val="00552F3B"/>
    <w:rsid w:val="0055327C"/>
    <w:rsid w:val="00553584"/>
    <w:rsid w:val="00554ADA"/>
    <w:rsid w:val="00554F6B"/>
    <w:rsid w:val="00555053"/>
    <w:rsid w:val="00555103"/>
    <w:rsid w:val="005553BB"/>
    <w:rsid w:val="00555F3F"/>
    <w:rsid w:val="00556920"/>
    <w:rsid w:val="00560368"/>
    <w:rsid w:val="005610B5"/>
    <w:rsid w:val="0056256E"/>
    <w:rsid w:val="00563CDF"/>
    <w:rsid w:val="00563DEF"/>
    <w:rsid w:val="00563F80"/>
    <w:rsid w:val="00564487"/>
    <w:rsid w:val="005648C2"/>
    <w:rsid w:val="00565705"/>
    <w:rsid w:val="005667FF"/>
    <w:rsid w:val="005670FB"/>
    <w:rsid w:val="005673B9"/>
    <w:rsid w:val="0057015A"/>
    <w:rsid w:val="00571D2D"/>
    <w:rsid w:val="00574D7E"/>
    <w:rsid w:val="00575706"/>
    <w:rsid w:val="00580169"/>
    <w:rsid w:val="005807D0"/>
    <w:rsid w:val="0058187A"/>
    <w:rsid w:val="0058208E"/>
    <w:rsid w:val="00582F8C"/>
    <w:rsid w:val="00583C6D"/>
    <w:rsid w:val="00583CC9"/>
    <w:rsid w:val="005843AD"/>
    <w:rsid w:val="00584440"/>
    <w:rsid w:val="005862E9"/>
    <w:rsid w:val="0058766F"/>
    <w:rsid w:val="00590972"/>
    <w:rsid w:val="00590CA7"/>
    <w:rsid w:val="005910A9"/>
    <w:rsid w:val="00591FDD"/>
    <w:rsid w:val="005928BB"/>
    <w:rsid w:val="0059350A"/>
    <w:rsid w:val="0059415B"/>
    <w:rsid w:val="00594685"/>
    <w:rsid w:val="00594BB1"/>
    <w:rsid w:val="005958A2"/>
    <w:rsid w:val="00596C57"/>
    <w:rsid w:val="005A03A8"/>
    <w:rsid w:val="005A107C"/>
    <w:rsid w:val="005A28DD"/>
    <w:rsid w:val="005A4520"/>
    <w:rsid w:val="005A471A"/>
    <w:rsid w:val="005A47A6"/>
    <w:rsid w:val="005A4F12"/>
    <w:rsid w:val="005A54C0"/>
    <w:rsid w:val="005A5754"/>
    <w:rsid w:val="005A66AB"/>
    <w:rsid w:val="005A6E72"/>
    <w:rsid w:val="005A7597"/>
    <w:rsid w:val="005A7843"/>
    <w:rsid w:val="005A7F84"/>
    <w:rsid w:val="005B0429"/>
    <w:rsid w:val="005B07E0"/>
    <w:rsid w:val="005B0DDE"/>
    <w:rsid w:val="005B1E1C"/>
    <w:rsid w:val="005B2430"/>
    <w:rsid w:val="005B375B"/>
    <w:rsid w:val="005B393B"/>
    <w:rsid w:val="005B3E73"/>
    <w:rsid w:val="005B54EA"/>
    <w:rsid w:val="005B69F9"/>
    <w:rsid w:val="005B728B"/>
    <w:rsid w:val="005B78D8"/>
    <w:rsid w:val="005C2149"/>
    <w:rsid w:val="005C4500"/>
    <w:rsid w:val="005C585F"/>
    <w:rsid w:val="005C5A0C"/>
    <w:rsid w:val="005C6856"/>
    <w:rsid w:val="005C6AFE"/>
    <w:rsid w:val="005D00E0"/>
    <w:rsid w:val="005D0941"/>
    <w:rsid w:val="005D15F8"/>
    <w:rsid w:val="005D2815"/>
    <w:rsid w:val="005D2D19"/>
    <w:rsid w:val="005D56A5"/>
    <w:rsid w:val="005D5893"/>
    <w:rsid w:val="005D6DA2"/>
    <w:rsid w:val="005D75DF"/>
    <w:rsid w:val="005D769E"/>
    <w:rsid w:val="005D7FA0"/>
    <w:rsid w:val="005E0905"/>
    <w:rsid w:val="005E0D54"/>
    <w:rsid w:val="005E2FC6"/>
    <w:rsid w:val="005E4159"/>
    <w:rsid w:val="005E4395"/>
    <w:rsid w:val="005E4E85"/>
    <w:rsid w:val="005E53BA"/>
    <w:rsid w:val="005E5B12"/>
    <w:rsid w:val="005E5E7D"/>
    <w:rsid w:val="005E676A"/>
    <w:rsid w:val="005E6F6B"/>
    <w:rsid w:val="005E70CB"/>
    <w:rsid w:val="005F01C5"/>
    <w:rsid w:val="005F04AA"/>
    <w:rsid w:val="005F1565"/>
    <w:rsid w:val="005F2E1E"/>
    <w:rsid w:val="005F435E"/>
    <w:rsid w:val="005F4442"/>
    <w:rsid w:val="005F6617"/>
    <w:rsid w:val="005F6B8E"/>
    <w:rsid w:val="005F7597"/>
    <w:rsid w:val="005F79A6"/>
    <w:rsid w:val="006007E2"/>
    <w:rsid w:val="00600865"/>
    <w:rsid w:val="00600897"/>
    <w:rsid w:val="006008BA"/>
    <w:rsid w:val="0060230F"/>
    <w:rsid w:val="0060269B"/>
    <w:rsid w:val="00602FE1"/>
    <w:rsid w:val="00603458"/>
    <w:rsid w:val="00603AA2"/>
    <w:rsid w:val="00603C0F"/>
    <w:rsid w:val="00604F8B"/>
    <w:rsid w:val="006051A0"/>
    <w:rsid w:val="00606E7E"/>
    <w:rsid w:val="00606FD7"/>
    <w:rsid w:val="00607848"/>
    <w:rsid w:val="00607B66"/>
    <w:rsid w:val="00612599"/>
    <w:rsid w:val="00613D53"/>
    <w:rsid w:val="00614C9B"/>
    <w:rsid w:val="00616A02"/>
    <w:rsid w:val="006177BF"/>
    <w:rsid w:val="0061797D"/>
    <w:rsid w:val="006210AE"/>
    <w:rsid w:val="006212BD"/>
    <w:rsid w:val="006212E0"/>
    <w:rsid w:val="006215C5"/>
    <w:rsid w:val="00621AAC"/>
    <w:rsid w:val="00622930"/>
    <w:rsid w:val="00623597"/>
    <w:rsid w:val="006242BF"/>
    <w:rsid w:val="00624F7A"/>
    <w:rsid w:val="0062530F"/>
    <w:rsid w:val="00625365"/>
    <w:rsid w:val="0062590C"/>
    <w:rsid w:val="006259BC"/>
    <w:rsid w:val="006265FE"/>
    <w:rsid w:val="006267F6"/>
    <w:rsid w:val="006301B2"/>
    <w:rsid w:val="00630600"/>
    <w:rsid w:val="0063097F"/>
    <w:rsid w:val="00630B0F"/>
    <w:rsid w:val="00630B45"/>
    <w:rsid w:val="00633270"/>
    <w:rsid w:val="0063382C"/>
    <w:rsid w:val="00633B4C"/>
    <w:rsid w:val="00634AFC"/>
    <w:rsid w:val="006356ED"/>
    <w:rsid w:val="00636981"/>
    <w:rsid w:val="006377BC"/>
    <w:rsid w:val="00637D9B"/>
    <w:rsid w:val="00640D47"/>
    <w:rsid w:val="00641D0E"/>
    <w:rsid w:val="006423A0"/>
    <w:rsid w:val="00643500"/>
    <w:rsid w:val="00643860"/>
    <w:rsid w:val="00643B8C"/>
    <w:rsid w:val="00645509"/>
    <w:rsid w:val="00645A8E"/>
    <w:rsid w:val="006468EB"/>
    <w:rsid w:val="0064690C"/>
    <w:rsid w:val="00646B9A"/>
    <w:rsid w:val="00646D23"/>
    <w:rsid w:val="00650033"/>
    <w:rsid w:val="006528C1"/>
    <w:rsid w:val="00652CF2"/>
    <w:rsid w:val="006549C8"/>
    <w:rsid w:val="0065528D"/>
    <w:rsid w:val="00657093"/>
    <w:rsid w:val="00657B59"/>
    <w:rsid w:val="0066016C"/>
    <w:rsid w:val="00662773"/>
    <w:rsid w:val="00662AFE"/>
    <w:rsid w:val="0066325F"/>
    <w:rsid w:val="006632B2"/>
    <w:rsid w:val="00663E2F"/>
    <w:rsid w:val="006655EA"/>
    <w:rsid w:val="00665DBE"/>
    <w:rsid w:val="00666324"/>
    <w:rsid w:val="006665BC"/>
    <w:rsid w:val="00667F57"/>
    <w:rsid w:val="00670131"/>
    <w:rsid w:val="00671A45"/>
    <w:rsid w:val="00671EFB"/>
    <w:rsid w:val="00672CB9"/>
    <w:rsid w:val="00673D56"/>
    <w:rsid w:val="00673DC2"/>
    <w:rsid w:val="00674BC5"/>
    <w:rsid w:val="00674E9C"/>
    <w:rsid w:val="00675402"/>
    <w:rsid w:val="00675479"/>
    <w:rsid w:val="006754C9"/>
    <w:rsid w:val="00675B10"/>
    <w:rsid w:val="0067716C"/>
    <w:rsid w:val="00677340"/>
    <w:rsid w:val="006803E3"/>
    <w:rsid w:val="00680E86"/>
    <w:rsid w:val="00681A00"/>
    <w:rsid w:val="00682242"/>
    <w:rsid w:val="006849CD"/>
    <w:rsid w:val="006855BE"/>
    <w:rsid w:val="00686C72"/>
    <w:rsid w:val="00686DF1"/>
    <w:rsid w:val="0068756B"/>
    <w:rsid w:val="006875CF"/>
    <w:rsid w:val="0068769C"/>
    <w:rsid w:val="00687814"/>
    <w:rsid w:val="00690873"/>
    <w:rsid w:val="006908CD"/>
    <w:rsid w:val="006916BF"/>
    <w:rsid w:val="006927EE"/>
    <w:rsid w:val="00693EA4"/>
    <w:rsid w:val="006940F5"/>
    <w:rsid w:val="006948EE"/>
    <w:rsid w:val="0069533F"/>
    <w:rsid w:val="00695BE6"/>
    <w:rsid w:val="00695FC8"/>
    <w:rsid w:val="00696511"/>
    <w:rsid w:val="00697B1F"/>
    <w:rsid w:val="00697B32"/>
    <w:rsid w:val="006A0212"/>
    <w:rsid w:val="006A02A4"/>
    <w:rsid w:val="006A06EF"/>
    <w:rsid w:val="006A0887"/>
    <w:rsid w:val="006A2012"/>
    <w:rsid w:val="006A2313"/>
    <w:rsid w:val="006A344C"/>
    <w:rsid w:val="006A40D7"/>
    <w:rsid w:val="006A5CFE"/>
    <w:rsid w:val="006A66D6"/>
    <w:rsid w:val="006B03CD"/>
    <w:rsid w:val="006B0C55"/>
    <w:rsid w:val="006B102E"/>
    <w:rsid w:val="006B1835"/>
    <w:rsid w:val="006B1BC4"/>
    <w:rsid w:val="006B1E9B"/>
    <w:rsid w:val="006B20AE"/>
    <w:rsid w:val="006B248A"/>
    <w:rsid w:val="006B25A3"/>
    <w:rsid w:val="006B4606"/>
    <w:rsid w:val="006B5671"/>
    <w:rsid w:val="006B5B31"/>
    <w:rsid w:val="006B5C93"/>
    <w:rsid w:val="006B6516"/>
    <w:rsid w:val="006B6AD6"/>
    <w:rsid w:val="006B72FD"/>
    <w:rsid w:val="006C0B5A"/>
    <w:rsid w:val="006C17C4"/>
    <w:rsid w:val="006C1950"/>
    <w:rsid w:val="006C2768"/>
    <w:rsid w:val="006C2783"/>
    <w:rsid w:val="006C290A"/>
    <w:rsid w:val="006C2EE3"/>
    <w:rsid w:val="006C3402"/>
    <w:rsid w:val="006C38D9"/>
    <w:rsid w:val="006C3E50"/>
    <w:rsid w:val="006C416C"/>
    <w:rsid w:val="006C467A"/>
    <w:rsid w:val="006C4B3F"/>
    <w:rsid w:val="006C5305"/>
    <w:rsid w:val="006C5DB1"/>
    <w:rsid w:val="006C65D4"/>
    <w:rsid w:val="006C77E8"/>
    <w:rsid w:val="006C79EE"/>
    <w:rsid w:val="006C7EB1"/>
    <w:rsid w:val="006D071A"/>
    <w:rsid w:val="006D0F7F"/>
    <w:rsid w:val="006D2083"/>
    <w:rsid w:val="006D2857"/>
    <w:rsid w:val="006D2F9A"/>
    <w:rsid w:val="006D325E"/>
    <w:rsid w:val="006D34F2"/>
    <w:rsid w:val="006D37F6"/>
    <w:rsid w:val="006D4793"/>
    <w:rsid w:val="006D555A"/>
    <w:rsid w:val="006D57A7"/>
    <w:rsid w:val="006D5F7E"/>
    <w:rsid w:val="006D627D"/>
    <w:rsid w:val="006D65E2"/>
    <w:rsid w:val="006E0184"/>
    <w:rsid w:val="006E0683"/>
    <w:rsid w:val="006E0752"/>
    <w:rsid w:val="006E1342"/>
    <w:rsid w:val="006E2430"/>
    <w:rsid w:val="006E29A6"/>
    <w:rsid w:val="006E2ED6"/>
    <w:rsid w:val="006E36A6"/>
    <w:rsid w:val="006E43D6"/>
    <w:rsid w:val="006E4AC9"/>
    <w:rsid w:val="006E4BCD"/>
    <w:rsid w:val="006E6BD9"/>
    <w:rsid w:val="006E79C9"/>
    <w:rsid w:val="006F0364"/>
    <w:rsid w:val="006F0D3C"/>
    <w:rsid w:val="006F13CD"/>
    <w:rsid w:val="006F1D92"/>
    <w:rsid w:val="006F203D"/>
    <w:rsid w:val="006F22D6"/>
    <w:rsid w:val="006F2BE7"/>
    <w:rsid w:val="006F3055"/>
    <w:rsid w:val="006F3BF1"/>
    <w:rsid w:val="006F3D93"/>
    <w:rsid w:val="006F41F2"/>
    <w:rsid w:val="006F4575"/>
    <w:rsid w:val="006F4A68"/>
    <w:rsid w:val="006F5123"/>
    <w:rsid w:val="006F52D7"/>
    <w:rsid w:val="006F560A"/>
    <w:rsid w:val="006F5B22"/>
    <w:rsid w:val="006F5F70"/>
    <w:rsid w:val="006F62D1"/>
    <w:rsid w:val="006F65CB"/>
    <w:rsid w:val="006F6B9B"/>
    <w:rsid w:val="006F6D6A"/>
    <w:rsid w:val="006F6DA0"/>
    <w:rsid w:val="006F7BA9"/>
    <w:rsid w:val="006F7C1C"/>
    <w:rsid w:val="00701274"/>
    <w:rsid w:val="00701968"/>
    <w:rsid w:val="00701D67"/>
    <w:rsid w:val="007033DE"/>
    <w:rsid w:val="00703BD4"/>
    <w:rsid w:val="00705744"/>
    <w:rsid w:val="00705CFC"/>
    <w:rsid w:val="0070787C"/>
    <w:rsid w:val="00707B75"/>
    <w:rsid w:val="00710336"/>
    <w:rsid w:val="00710F9C"/>
    <w:rsid w:val="00711266"/>
    <w:rsid w:val="007120F6"/>
    <w:rsid w:val="00712919"/>
    <w:rsid w:val="00713233"/>
    <w:rsid w:val="00713940"/>
    <w:rsid w:val="00713B11"/>
    <w:rsid w:val="00714124"/>
    <w:rsid w:val="0071469A"/>
    <w:rsid w:val="00714D1B"/>
    <w:rsid w:val="00714FD0"/>
    <w:rsid w:val="00715E86"/>
    <w:rsid w:val="0071655F"/>
    <w:rsid w:val="00716CFB"/>
    <w:rsid w:val="00716F76"/>
    <w:rsid w:val="00720002"/>
    <w:rsid w:val="007200A2"/>
    <w:rsid w:val="00720F5A"/>
    <w:rsid w:val="00721C05"/>
    <w:rsid w:val="00722B27"/>
    <w:rsid w:val="00722C70"/>
    <w:rsid w:val="007233DD"/>
    <w:rsid w:val="00723400"/>
    <w:rsid w:val="00723D10"/>
    <w:rsid w:val="00727AEF"/>
    <w:rsid w:val="00727C23"/>
    <w:rsid w:val="00727FE2"/>
    <w:rsid w:val="007313F8"/>
    <w:rsid w:val="00731D46"/>
    <w:rsid w:val="00733640"/>
    <w:rsid w:val="00733783"/>
    <w:rsid w:val="00734D84"/>
    <w:rsid w:val="00735264"/>
    <w:rsid w:val="007368A3"/>
    <w:rsid w:val="00737B94"/>
    <w:rsid w:val="00740230"/>
    <w:rsid w:val="00740CA7"/>
    <w:rsid w:val="0074134F"/>
    <w:rsid w:val="00741610"/>
    <w:rsid w:val="0074259C"/>
    <w:rsid w:val="00742D35"/>
    <w:rsid w:val="007437E3"/>
    <w:rsid w:val="0074381D"/>
    <w:rsid w:val="00743CEE"/>
    <w:rsid w:val="00744063"/>
    <w:rsid w:val="00744215"/>
    <w:rsid w:val="007454E0"/>
    <w:rsid w:val="0075126A"/>
    <w:rsid w:val="00751359"/>
    <w:rsid w:val="0075163D"/>
    <w:rsid w:val="00752EC0"/>
    <w:rsid w:val="00753EC2"/>
    <w:rsid w:val="00755B4D"/>
    <w:rsid w:val="00755BC4"/>
    <w:rsid w:val="00755E88"/>
    <w:rsid w:val="007569BB"/>
    <w:rsid w:val="00757C9F"/>
    <w:rsid w:val="00760543"/>
    <w:rsid w:val="0076074B"/>
    <w:rsid w:val="007607A1"/>
    <w:rsid w:val="00761232"/>
    <w:rsid w:val="00761B84"/>
    <w:rsid w:val="00761D14"/>
    <w:rsid w:val="00761E56"/>
    <w:rsid w:val="0076288F"/>
    <w:rsid w:val="00762AE2"/>
    <w:rsid w:val="00763689"/>
    <w:rsid w:val="00763CA4"/>
    <w:rsid w:val="0076433D"/>
    <w:rsid w:val="00764871"/>
    <w:rsid w:val="00764D9E"/>
    <w:rsid w:val="00765C32"/>
    <w:rsid w:val="0076682F"/>
    <w:rsid w:val="00766E81"/>
    <w:rsid w:val="00767177"/>
    <w:rsid w:val="00767A06"/>
    <w:rsid w:val="00767A12"/>
    <w:rsid w:val="00770C1E"/>
    <w:rsid w:val="00771016"/>
    <w:rsid w:val="00772225"/>
    <w:rsid w:val="00772555"/>
    <w:rsid w:val="00772A13"/>
    <w:rsid w:val="007739EC"/>
    <w:rsid w:val="007739FD"/>
    <w:rsid w:val="00774452"/>
    <w:rsid w:val="00774B1E"/>
    <w:rsid w:val="00775197"/>
    <w:rsid w:val="00775B9B"/>
    <w:rsid w:val="00775F70"/>
    <w:rsid w:val="00776324"/>
    <w:rsid w:val="00776593"/>
    <w:rsid w:val="00776BF3"/>
    <w:rsid w:val="007773DC"/>
    <w:rsid w:val="00780CE7"/>
    <w:rsid w:val="0078133F"/>
    <w:rsid w:val="007816F2"/>
    <w:rsid w:val="00781F3E"/>
    <w:rsid w:val="00783034"/>
    <w:rsid w:val="00783624"/>
    <w:rsid w:val="0078432C"/>
    <w:rsid w:val="007844CC"/>
    <w:rsid w:val="007846C5"/>
    <w:rsid w:val="00784FD8"/>
    <w:rsid w:val="00785473"/>
    <w:rsid w:val="007855A0"/>
    <w:rsid w:val="00786A0C"/>
    <w:rsid w:val="007878E3"/>
    <w:rsid w:val="00792085"/>
    <w:rsid w:val="00792498"/>
    <w:rsid w:val="007927DF"/>
    <w:rsid w:val="007929A2"/>
    <w:rsid w:val="00792E1E"/>
    <w:rsid w:val="00792FEA"/>
    <w:rsid w:val="0079455E"/>
    <w:rsid w:val="00795684"/>
    <w:rsid w:val="00795BD3"/>
    <w:rsid w:val="00795E45"/>
    <w:rsid w:val="00797607"/>
    <w:rsid w:val="007A28FE"/>
    <w:rsid w:val="007A295A"/>
    <w:rsid w:val="007A2DDB"/>
    <w:rsid w:val="007A3AAA"/>
    <w:rsid w:val="007A4252"/>
    <w:rsid w:val="007A48C7"/>
    <w:rsid w:val="007A506B"/>
    <w:rsid w:val="007A65D0"/>
    <w:rsid w:val="007A74F9"/>
    <w:rsid w:val="007A7CA7"/>
    <w:rsid w:val="007B0B30"/>
    <w:rsid w:val="007B1538"/>
    <w:rsid w:val="007B23B1"/>
    <w:rsid w:val="007B2486"/>
    <w:rsid w:val="007B4CEC"/>
    <w:rsid w:val="007B5534"/>
    <w:rsid w:val="007B5B24"/>
    <w:rsid w:val="007B6037"/>
    <w:rsid w:val="007B6BC6"/>
    <w:rsid w:val="007C07D8"/>
    <w:rsid w:val="007C08D8"/>
    <w:rsid w:val="007C1DCA"/>
    <w:rsid w:val="007C2110"/>
    <w:rsid w:val="007C2753"/>
    <w:rsid w:val="007C2C48"/>
    <w:rsid w:val="007C2E6C"/>
    <w:rsid w:val="007C3C6F"/>
    <w:rsid w:val="007C4934"/>
    <w:rsid w:val="007C4A5D"/>
    <w:rsid w:val="007C4BC8"/>
    <w:rsid w:val="007C65CB"/>
    <w:rsid w:val="007C6B2A"/>
    <w:rsid w:val="007C7B3F"/>
    <w:rsid w:val="007D01D3"/>
    <w:rsid w:val="007D0D02"/>
    <w:rsid w:val="007D1205"/>
    <w:rsid w:val="007D14EE"/>
    <w:rsid w:val="007D1652"/>
    <w:rsid w:val="007D1DB2"/>
    <w:rsid w:val="007D29D6"/>
    <w:rsid w:val="007D4936"/>
    <w:rsid w:val="007D5710"/>
    <w:rsid w:val="007D6457"/>
    <w:rsid w:val="007D6591"/>
    <w:rsid w:val="007D6ED5"/>
    <w:rsid w:val="007D717E"/>
    <w:rsid w:val="007E0AB6"/>
    <w:rsid w:val="007E1C29"/>
    <w:rsid w:val="007E24F0"/>
    <w:rsid w:val="007E25C8"/>
    <w:rsid w:val="007E2826"/>
    <w:rsid w:val="007E30E7"/>
    <w:rsid w:val="007E31C2"/>
    <w:rsid w:val="007E3CBA"/>
    <w:rsid w:val="007E4944"/>
    <w:rsid w:val="007E4ADF"/>
    <w:rsid w:val="007E4B86"/>
    <w:rsid w:val="007E5E17"/>
    <w:rsid w:val="007E66A6"/>
    <w:rsid w:val="007E752A"/>
    <w:rsid w:val="007E76BB"/>
    <w:rsid w:val="007F08AB"/>
    <w:rsid w:val="007F0B37"/>
    <w:rsid w:val="007F0B9C"/>
    <w:rsid w:val="007F165B"/>
    <w:rsid w:val="007F1B9E"/>
    <w:rsid w:val="007F21E3"/>
    <w:rsid w:val="007F356E"/>
    <w:rsid w:val="007F48AB"/>
    <w:rsid w:val="007F48B7"/>
    <w:rsid w:val="007F4F88"/>
    <w:rsid w:val="007F4FD9"/>
    <w:rsid w:val="007F5C5C"/>
    <w:rsid w:val="007F6591"/>
    <w:rsid w:val="00800904"/>
    <w:rsid w:val="00802B5A"/>
    <w:rsid w:val="008031A9"/>
    <w:rsid w:val="008033E8"/>
    <w:rsid w:val="00804236"/>
    <w:rsid w:val="0080440C"/>
    <w:rsid w:val="00804ABE"/>
    <w:rsid w:val="0080548F"/>
    <w:rsid w:val="008058D3"/>
    <w:rsid w:val="00805B03"/>
    <w:rsid w:val="00807E6F"/>
    <w:rsid w:val="008102AA"/>
    <w:rsid w:val="00810F3B"/>
    <w:rsid w:val="0081268A"/>
    <w:rsid w:val="0081288B"/>
    <w:rsid w:val="00812AA6"/>
    <w:rsid w:val="00812FEB"/>
    <w:rsid w:val="008133DA"/>
    <w:rsid w:val="0081341C"/>
    <w:rsid w:val="00813510"/>
    <w:rsid w:val="008142F5"/>
    <w:rsid w:val="0081430F"/>
    <w:rsid w:val="008145E5"/>
    <w:rsid w:val="0081553E"/>
    <w:rsid w:val="008155E1"/>
    <w:rsid w:val="0081622F"/>
    <w:rsid w:val="00816D02"/>
    <w:rsid w:val="00817C62"/>
    <w:rsid w:val="00820722"/>
    <w:rsid w:val="00820E4D"/>
    <w:rsid w:val="008210FD"/>
    <w:rsid w:val="008215A9"/>
    <w:rsid w:val="00821AA3"/>
    <w:rsid w:val="00822F36"/>
    <w:rsid w:val="008231A0"/>
    <w:rsid w:val="00823835"/>
    <w:rsid w:val="00825972"/>
    <w:rsid w:val="008260A3"/>
    <w:rsid w:val="00826981"/>
    <w:rsid w:val="00826D85"/>
    <w:rsid w:val="00827690"/>
    <w:rsid w:val="00827917"/>
    <w:rsid w:val="008279FF"/>
    <w:rsid w:val="00830166"/>
    <w:rsid w:val="00830A67"/>
    <w:rsid w:val="00830B29"/>
    <w:rsid w:val="00830DA4"/>
    <w:rsid w:val="00831027"/>
    <w:rsid w:val="00831BD4"/>
    <w:rsid w:val="00831D56"/>
    <w:rsid w:val="00831EF3"/>
    <w:rsid w:val="00832561"/>
    <w:rsid w:val="00833EF6"/>
    <w:rsid w:val="0083437A"/>
    <w:rsid w:val="008355C4"/>
    <w:rsid w:val="00835704"/>
    <w:rsid w:val="008360A7"/>
    <w:rsid w:val="0083622A"/>
    <w:rsid w:val="00836DE1"/>
    <w:rsid w:val="00837EE3"/>
    <w:rsid w:val="00841AB7"/>
    <w:rsid w:val="00841D17"/>
    <w:rsid w:val="00841D67"/>
    <w:rsid w:val="00844F44"/>
    <w:rsid w:val="0084502A"/>
    <w:rsid w:val="008457F1"/>
    <w:rsid w:val="008462C6"/>
    <w:rsid w:val="00847048"/>
    <w:rsid w:val="0084786A"/>
    <w:rsid w:val="00847C1C"/>
    <w:rsid w:val="008500E3"/>
    <w:rsid w:val="00850867"/>
    <w:rsid w:val="00850E91"/>
    <w:rsid w:val="008522A7"/>
    <w:rsid w:val="0085266A"/>
    <w:rsid w:val="00853169"/>
    <w:rsid w:val="00854006"/>
    <w:rsid w:val="00854079"/>
    <w:rsid w:val="00854636"/>
    <w:rsid w:val="0085491F"/>
    <w:rsid w:val="008554CB"/>
    <w:rsid w:val="00856386"/>
    <w:rsid w:val="00856435"/>
    <w:rsid w:val="0085712B"/>
    <w:rsid w:val="00857181"/>
    <w:rsid w:val="0086073D"/>
    <w:rsid w:val="00861F06"/>
    <w:rsid w:val="00862103"/>
    <w:rsid w:val="00862AC0"/>
    <w:rsid w:val="00862F0B"/>
    <w:rsid w:val="00864B3B"/>
    <w:rsid w:val="008657F7"/>
    <w:rsid w:val="008669CC"/>
    <w:rsid w:val="008719D6"/>
    <w:rsid w:val="00871C0A"/>
    <w:rsid w:val="0087228A"/>
    <w:rsid w:val="00872A84"/>
    <w:rsid w:val="00872C8A"/>
    <w:rsid w:val="00874317"/>
    <w:rsid w:val="00876192"/>
    <w:rsid w:val="008767D9"/>
    <w:rsid w:val="00877050"/>
    <w:rsid w:val="008776BC"/>
    <w:rsid w:val="008801E2"/>
    <w:rsid w:val="00880316"/>
    <w:rsid w:val="008804C7"/>
    <w:rsid w:val="00880B9D"/>
    <w:rsid w:val="00880E39"/>
    <w:rsid w:val="00881762"/>
    <w:rsid w:val="00881925"/>
    <w:rsid w:val="00883406"/>
    <w:rsid w:val="008843C8"/>
    <w:rsid w:val="00884B48"/>
    <w:rsid w:val="0088501D"/>
    <w:rsid w:val="00885384"/>
    <w:rsid w:val="008858EB"/>
    <w:rsid w:val="00885C1E"/>
    <w:rsid w:val="00886947"/>
    <w:rsid w:val="00886EA2"/>
    <w:rsid w:val="00887289"/>
    <w:rsid w:val="008874E6"/>
    <w:rsid w:val="00887596"/>
    <w:rsid w:val="00890EF7"/>
    <w:rsid w:val="00891D52"/>
    <w:rsid w:val="00892777"/>
    <w:rsid w:val="008934CE"/>
    <w:rsid w:val="00893815"/>
    <w:rsid w:val="00893D20"/>
    <w:rsid w:val="0089406E"/>
    <w:rsid w:val="008971E3"/>
    <w:rsid w:val="008978CB"/>
    <w:rsid w:val="00897C52"/>
    <w:rsid w:val="008A0716"/>
    <w:rsid w:val="008A0A1C"/>
    <w:rsid w:val="008A114F"/>
    <w:rsid w:val="008A1E61"/>
    <w:rsid w:val="008A302D"/>
    <w:rsid w:val="008A32CD"/>
    <w:rsid w:val="008A5F81"/>
    <w:rsid w:val="008A6589"/>
    <w:rsid w:val="008B024A"/>
    <w:rsid w:val="008B08B4"/>
    <w:rsid w:val="008B10A6"/>
    <w:rsid w:val="008B10E3"/>
    <w:rsid w:val="008B1998"/>
    <w:rsid w:val="008B22E1"/>
    <w:rsid w:val="008B2313"/>
    <w:rsid w:val="008B2C55"/>
    <w:rsid w:val="008B3CF3"/>
    <w:rsid w:val="008B464C"/>
    <w:rsid w:val="008B4FDB"/>
    <w:rsid w:val="008B7C01"/>
    <w:rsid w:val="008C019D"/>
    <w:rsid w:val="008C0C7B"/>
    <w:rsid w:val="008C18D9"/>
    <w:rsid w:val="008C1974"/>
    <w:rsid w:val="008C2E31"/>
    <w:rsid w:val="008C33EE"/>
    <w:rsid w:val="008C4237"/>
    <w:rsid w:val="008C455A"/>
    <w:rsid w:val="008C48F0"/>
    <w:rsid w:val="008C72F1"/>
    <w:rsid w:val="008C7344"/>
    <w:rsid w:val="008C7B5E"/>
    <w:rsid w:val="008D0726"/>
    <w:rsid w:val="008D0B1F"/>
    <w:rsid w:val="008D12EA"/>
    <w:rsid w:val="008D16AA"/>
    <w:rsid w:val="008D2347"/>
    <w:rsid w:val="008D34D8"/>
    <w:rsid w:val="008D3829"/>
    <w:rsid w:val="008D4086"/>
    <w:rsid w:val="008D4A70"/>
    <w:rsid w:val="008D4DCC"/>
    <w:rsid w:val="008D65C2"/>
    <w:rsid w:val="008D7185"/>
    <w:rsid w:val="008E0047"/>
    <w:rsid w:val="008E0B4C"/>
    <w:rsid w:val="008E0F47"/>
    <w:rsid w:val="008E1127"/>
    <w:rsid w:val="008E1D49"/>
    <w:rsid w:val="008E1F84"/>
    <w:rsid w:val="008E2004"/>
    <w:rsid w:val="008E2534"/>
    <w:rsid w:val="008E25BD"/>
    <w:rsid w:val="008E2ACB"/>
    <w:rsid w:val="008E3415"/>
    <w:rsid w:val="008E4172"/>
    <w:rsid w:val="008E48CF"/>
    <w:rsid w:val="008E4905"/>
    <w:rsid w:val="008E507B"/>
    <w:rsid w:val="008E5D42"/>
    <w:rsid w:val="008E65F3"/>
    <w:rsid w:val="008E69B9"/>
    <w:rsid w:val="008E69FD"/>
    <w:rsid w:val="008E6A1C"/>
    <w:rsid w:val="008E6E88"/>
    <w:rsid w:val="008E7096"/>
    <w:rsid w:val="008E7AEF"/>
    <w:rsid w:val="008E7F52"/>
    <w:rsid w:val="008E7FFC"/>
    <w:rsid w:val="008F04CB"/>
    <w:rsid w:val="008F11AE"/>
    <w:rsid w:val="008F11EF"/>
    <w:rsid w:val="008F14F0"/>
    <w:rsid w:val="008F1557"/>
    <w:rsid w:val="008F1AF2"/>
    <w:rsid w:val="008F2416"/>
    <w:rsid w:val="008F361F"/>
    <w:rsid w:val="008F380E"/>
    <w:rsid w:val="008F3E27"/>
    <w:rsid w:val="008F46E1"/>
    <w:rsid w:val="008F4BB0"/>
    <w:rsid w:val="008F6964"/>
    <w:rsid w:val="008F6E6B"/>
    <w:rsid w:val="008F7721"/>
    <w:rsid w:val="008F7F27"/>
    <w:rsid w:val="009024B9"/>
    <w:rsid w:val="00904331"/>
    <w:rsid w:val="009045DA"/>
    <w:rsid w:val="00904652"/>
    <w:rsid w:val="009046E4"/>
    <w:rsid w:val="00904869"/>
    <w:rsid w:val="00904A13"/>
    <w:rsid w:val="009051ED"/>
    <w:rsid w:val="0090526E"/>
    <w:rsid w:val="009057C4"/>
    <w:rsid w:val="00905937"/>
    <w:rsid w:val="0090605A"/>
    <w:rsid w:val="00907258"/>
    <w:rsid w:val="0091048B"/>
    <w:rsid w:val="00910584"/>
    <w:rsid w:val="0091085B"/>
    <w:rsid w:val="00911151"/>
    <w:rsid w:val="00911189"/>
    <w:rsid w:val="009115AC"/>
    <w:rsid w:val="009116CA"/>
    <w:rsid w:val="00912E0A"/>
    <w:rsid w:val="00913335"/>
    <w:rsid w:val="009137E9"/>
    <w:rsid w:val="00913D44"/>
    <w:rsid w:val="009155AA"/>
    <w:rsid w:val="00915E48"/>
    <w:rsid w:val="0091649D"/>
    <w:rsid w:val="009173B0"/>
    <w:rsid w:val="00917716"/>
    <w:rsid w:val="009177A4"/>
    <w:rsid w:val="00920CF1"/>
    <w:rsid w:val="00920F3D"/>
    <w:rsid w:val="009210CF"/>
    <w:rsid w:val="009213A7"/>
    <w:rsid w:val="0092157D"/>
    <w:rsid w:val="00922848"/>
    <w:rsid w:val="00922EE6"/>
    <w:rsid w:val="00923300"/>
    <w:rsid w:val="009236CF"/>
    <w:rsid w:val="00923E08"/>
    <w:rsid w:val="00923FCA"/>
    <w:rsid w:val="009241AA"/>
    <w:rsid w:val="00924FA2"/>
    <w:rsid w:val="009257CE"/>
    <w:rsid w:val="0092736E"/>
    <w:rsid w:val="00927FE3"/>
    <w:rsid w:val="00931DEC"/>
    <w:rsid w:val="00931DF5"/>
    <w:rsid w:val="009331C8"/>
    <w:rsid w:val="009337CB"/>
    <w:rsid w:val="00933E90"/>
    <w:rsid w:val="009345B6"/>
    <w:rsid w:val="009358AE"/>
    <w:rsid w:val="00935EE2"/>
    <w:rsid w:val="009366B4"/>
    <w:rsid w:val="009402E8"/>
    <w:rsid w:val="00940543"/>
    <w:rsid w:val="009405C7"/>
    <w:rsid w:val="00940ABE"/>
    <w:rsid w:val="009415EB"/>
    <w:rsid w:val="00941A79"/>
    <w:rsid w:val="00942F38"/>
    <w:rsid w:val="00944C9A"/>
    <w:rsid w:val="0094501C"/>
    <w:rsid w:val="00945B17"/>
    <w:rsid w:val="00946257"/>
    <w:rsid w:val="009463BD"/>
    <w:rsid w:val="00946681"/>
    <w:rsid w:val="00946DC7"/>
    <w:rsid w:val="00947249"/>
    <w:rsid w:val="009473F1"/>
    <w:rsid w:val="0094751A"/>
    <w:rsid w:val="00947E87"/>
    <w:rsid w:val="00947FD6"/>
    <w:rsid w:val="009513B2"/>
    <w:rsid w:val="00952478"/>
    <w:rsid w:val="00953892"/>
    <w:rsid w:val="00954394"/>
    <w:rsid w:val="00954724"/>
    <w:rsid w:val="00954948"/>
    <w:rsid w:val="00954D8C"/>
    <w:rsid w:val="00955344"/>
    <w:rsid w:val="009556BF"/>
    <w:rsid w:val="00955ADD"/>
    <w:rsid w:val="00955E53"/>
    <w:rsid w:val="0095646C"/>
    <w:rsid w:val="00956D02"/>
    <w:rsid w:val="009571D9"/>
    <w:rsid w:val="0095739B"/>
    <w:rsid w:val="009604D0"/>
    <w:rsid w:val="00960CC7"/>
    <w:rsid w:val="00960D9E"/>
    <w:rsid w:val="00961254"/>
    <w:rsid w:val="00961B8D"/>
    <w:rsid w:val="0096231E"/>
    <w:rsid w:val="00962F46"/>
    <w:rsid w:val="00964A5B"/>
    <w:rsid w:val="00964E92"/>
    <w:rsid w:val="009669DD"/>
    <w:rsid w:val="009672CF"/>
    <w:rsid w:val="0097001F"/>
    <w:rsid w:val="00970B6B"/>
    <w:rsid w:val="00971FED"/>
    <w:rsid w:val="009729CD"/>
    <w:rsid w:val="00973389"/>
    <w:rsid w:val="0097352E"/>
    <w:rsid w:val="00973F80"/>
    <w:rsid w:val="009744E8"/>
    <w:rsid w:val="00974721"/>
    <w:rsid w:val="009747F0"/>
    <w:rsid w:val="009750AA"/>
    <w:rsid w:val="00975E36"/>
    <w:rsid w:val="00975F2B"/>
    <w:rsid w:val="0097705A"/>
    <w:rsid w:val="0097750F"/>
    <w:rsid w:val="0097752A"/>
    <w:rsid w:val="00977830"/>
    <w:rsid w:val="00977AB1"/>
    <w:rsid w:val="00977BAB"/>
    <w:rsid w:val="00977C5B"/>
    <w:rsid w:val="00977DC3"/>
    <w:rsid w:val="009804B2"/>
    <w:rsid w:val="009822EF"/>
    <w:rsid w:val="00982F9C"/>
    <w:rsid w:val="00983C97"/>
    <w:rsid w:val="00983DDE"/>
    <w:rsid w:val="009846E1"/>
    <w:rsid w:val="00984EFE"/>
    <w:rsid w:val="00985626"/>
    <w:rsid w:val="009858CA"/>
    <w:rsid w:val="00985E42"/>
    <w:rsid w:val="00986C7A"/>
    <w:rsid w:val="00991259"/>
    <w:rsid w:val="00991C66"/>
    <w:rsid w:val="00992CCA"/>
    <w:rsid w:val="0099317E"/>
    <w:rsid w:val="00993AC4"/>
    <w:rsid w:val="00993F0C"/>
    <w:rsid w:val="00994B4F"/>
    <w:rsid w:val="009953A0"/>
    <w:rsid w:val="00995D37"/>
    <w:rsid w:val="00995D79"/>
    <w:rsid w:val="00996160"/>
    <w:rsid w:val="00996F0F"/>
    <w:rsid w:val="009A0979"/>
    <w:rsid w:val="009A0E66"/>
    <w:rsid w:val="009A2ACF"/>
    <w:rsid w:val="009A3CC9"/>
    <w:rsid w:val="009A4BCE"/>
    <w:rsid w:val="009A571F"/>
    <w:rsid w:val="009A5C44"/>
    <w:rsid w:val="009A5E6E"/>
    <w:rsid w:val="009A7584"/>
    <w:rsid w:val="009A7735"/>
    <w:rsid w:val="009A7DAA"/>
    <w:rsid w:val="009A7E3D"/>
    <w:rsid w:val="009B1672"/>
    <w:rsid w:val="009B2084"/>
    <w:rsid w:val="009B2D62"/>
    <w:rsid w:val="009B32DC"/>
    <w:rsid w:val="009B3A23"/>
    <w:rsid w:val="009B47BB"/>
    <w:rsid w:val="009B5853"/>
    <w:rsid w:val="009B6056"/>
    <w:rsid w:val="009B654D"/>
    <w:rsid w:val="009C1CDD"/>
    <w:rsid w:val="009C202A"/>
    <w:rsid w:val="009C20AD"/>
    <w:rsid w:val="009C2757"/>
    <w:rsid w:val="009C288F"/>
    <w:rsid w:val="009C3520"/>
    <w:rsid w:val="009C3A31"/>
    <w:rsid w:val="009C4BBF"/>
    <w:rsid w:val="009C4D50"/>
    <w:rsid w:val="009C5EE5"/>
    <w:rsid w:val="009C6804"/>
    <w:rsid w:val="009C6A78"/>
    <w:rsid w:val="009C7E24"/>
    <w:rsid w:val="009D0395"/>
    <w:rsid w:val="009D04D5"/>
    <w:rsid w:val="009D06A5"/>
    <w:rsid w:val="009D0865"/>
    <w:rsid w:val="009D0A7E"/>
    <w:rsid w:val="009D122B"/>
    <w:rsid w:val="009D16F6"/>
    <w:rsid w:val="009D3374"/>
    <w:rsid w:val="009D33FC"/>
    <w:rsid w:val="009D475E"/>
    <w:rsid w:val="009D4F7D"/>
    <w:rsid w:val="009D541F"/>
    <w:rsid w:val="009D64E4"/>
    <w:rsid w:val="009D6EDB"/>
    <w:rsid w:val="009D76D1"/>
    <w:rsid w:val="009D7AC3"/>
    <w:rsid w:val="009D7CF5"/>
    <w:rsid w:val="009D7F34"/>
    <w:rsid w:val="009D7FDF"/>
    <w:rsid w:val="009E056C"/>
    <w:rsid w:val="009E0B0D"/>
    <w:rsid w:val="009E1011"/>
    <w:rsid w:val="009E1155"/>
    <w:rsid w:val="009E15D5"/>
    <w:rsid w:val="009E203C"/>
    <w:rsid w:val="009E36ED"/>
    <w:rsid w:val="009E3ABF"/>
    <w:rsid w:val="009E3C27"/>
    <w:rsid w:val="009E5EB6"/>
    <w:rsid w:val="009E7AB4"/>
    <w:rsid w:val="009F0290"/>
    <w:rsid w:val="009F203A"/>
    <w:rsid w:val="009F29F9"/>
    <w:rsid w:val="009F2F44"/>
    <w:rsid w:val="009F378E"/>
    <w:rsid w:val="009F3F33"/>
    <w:rsid w:val="009F49E7"/>
    <w:rsid w:val="009F5684"/>
    <w:rsid w:val="00A00091"/>
    <w:rsid w:val="00A008CF"/>
    <w:rsid w:val="00A01375"/>
    <w:rsid w:val="00A017DF"/>
    <w:rsid w:val="00A01912"/>
    <w:rsid w:val="00A0352A"/>
    <w:rsid w:val="00A04237"/>
    <w:rsid w:val="00A052FA"/>
    <w:rsid w:val="00A05CDC"/>
    <w:rsid w:val="00A0646E"/>
    <w:rsid w:val="00A0677D"/>
    <w:rsid w:val="00A074C1"/>
    <w:rsid w:val="00A07D1B"/>
    <w:rsid w:val="00A07F20"/>
    <w:rsid w:val="00A10E6E"/>
    <w:rsid w:val="00A10F31"/>
    <w:rsid w:val="00A113F0"/>
    <w:rsid w:val="00A12BE7"/>
    <w:rsid w:val="00A13E4D"/>
    <w:rsid w:val="00A1430B"/>
    <w:rsid w:val="00A144C7"/>
    <w:rsid w:val="00A145DC"/>
    <w:rsid w:val="00A148E8"/>
    <w:rsid w:val="00A17945"/>
    <w:rsid w:val="00A17D51"/>
    <w:rsid w:val="00A20358"/>
    <w:rsid w:val="00A2082B"/>
    <w:rsid w:val="00A20D19"/>
    <w:rsid w:val="00A210BB"/>
    <w:rsid w:val="00A217EF"/>
    <w:rsid w:val="00A21874"/>
    <w:rsid w:val="00A243F7"/>
    <w:rsid w:val="00A24B10"/>
    <w:rsid w:val="00A25B79"/>
    <w:rsid w:val="00A26EF9"/>
    <w:rsid w:val="00A27305"/>
    <w:rsid w:val="00A27D07"/>
    <w:rsid w:val="00A30F68"/>
    <w:rsid w:val="00A32415"/>
    <w:rsid w:val="00A325D5"/>
    <w:rsid w:val="00A34C41"/>
    <w:rsid w:val="00A36A4C"/>
    <w:rsid w:val="00A409F3"/>
    <w:rsid w:val="00A40D1A"/>
    <w:rsid w:val="00A4106E"/>
    <w:rsid w:val="00A41983"/>
    <w:rsid w:val="00A429C2"/>
    <w:rsid w:val="00A42A2F"/>
    <w:rsid w:val="00A42B74"/>
    <w:rsid w:val="00A453BF"/>
    <w:rsid w:val="00A455E8"/>
    <w:rsid w:val="00A45D08"/>
    <w:rsid w:val="00A46AD8"/>
    <w:rsid w:val="00A51B39"/>
    <w:rsid w:val="00A51EC8"/>
    <w:rsid w:val="00A52515"/>
    <w:rsid w:val="00A52587"/>
    <w:rsid w:val="00A52F96"/>
    <w:rsid w:val="00A53074"/>
    <w:rsid w:val="00A53726"/>
    <w:rsid w:val="00A53799"/>
    <w:rsid w:val="00A53AF8"/>
    <w:rsid w:val="00A561EF"/>
    <w:rsid w:val="00A56DAE"/>
    <w:rsid w:val="00A606E7"/>
    <w:rsid w:val="00A6183C"/>
    <w:rsid w:val="00A62186"/>
    <w:rsid w:val="00A6250E"/>
    <w:rsid w:val="00A62FBB"/>
    <w:rsid w:val="00A65C8A"/>
    <w:rsid w:val="00A675DA"/>
    <w:rsid w:val="00A67B5B"/>
    <w:rsid w:val="00A7098E"/>
    <w:rsid w:val="00A71026"/>
    <w:rsid w:val="00A7121D"/>
    <w:rsid w:val="00A71D7F"/>
    <w:rsid w:val="00A723C6"/>
    <w:rsid w:val="00A724CE"/>
    <w:rsid w:val="00A7275E"/>
    <w:rsid w:val="00A72940"/>
    <w:rsid w:val="00A739C8"/>
    <w:rsid w:val="00A7573F"/>
    <w:rsid w:val="00A7594E"/>
    <w:rsid w:val="00A765D0"/>
    <w:rsid w:val="00A767F5"/>
    <w:rsid w:val="00A76BE1"/>
    <w:rsid w:val="00A77D29"/>
    <w:rsid w:val="00A8016E"/>
    <w:rsid w:val="00A802E2"/>
    <w:rsid w:val="00A80FA4"/>
    <w:rsid w:val="00A81389"/>
    <w:rsid w:val="00A81402"/>
    <w:rsid w:val="00A82AAE"/>
    <w:rsid w:val="00A83101"/>
    <w:rsid w:val="00A832D8"/>
    <w:rsid w:val="00A8392B"/>
    <w:rsid w:val="00A83972"/>
    <w:rsid w:val="00A839AA"/>
    <w:rsid w:val="00A83CA1"/>
    <w:rsid w:val="00A83EC1"/>
    <w:rsid w:val="00A845A7"/>
    <w:rsid w:val="00A846CC"/>
    <w:rsid w:val="00A84AF7"/>
    <w:rsid w:val="00A8534C"/>
    <w:rsid w:val="00A85EE0"/>
    <w:rsid w:val="00A878AA"/>
    <w:rsid w:val="00A9019C"/>
    <w:rsid w:val="00A90A4D"/>
    <w:rsid w:val="00A918EE"/>
    <w:rsid w:val="00A9276D"/>
    <w:rsid w:val="00A92963"/>
    <w:rsid w:val="00A93682"/>
    <w:rsid w:val="00A94126"/>
    <w:rsid w:val="00A944A5"/>
    <w:rsid w:val="00A94669"/>
    <w:rsid w:val="00A95641"/>
    <w:rsid w:val="00A9582F"/>
    <w:rsid w:val="00A95E2A"/>
    <w:rsid w:val="00A95E5E"/>
    <w:rsid w:val="00A96624"/>
    <w:rsid w:val="00A97E50"/>
    <w:rsid w:val="00AA0ACC"/>
    <w:rsid w:val="00AA0D75"/>
    <w:rsid w:val="00AA17BB"/>
    <w:rsid w:val="00AA1919"/>
    <w:rsid w:val="00AA2FE9"/>
    <w:rsid w:val="00AA382E"/>
    <w:rsid w:val="00AA42D2"/>
    <w:rsid w:val="00AA4688"/>
    <w:rsid w:val="00AA4A37"/>
    <w:rsid w:val="00AA4F05"/>
    <w:rsid w:val="00AA5500"/>
    <w:rsid w:val="00AA5648"/>
    <w:rsid w:val="00AA5EBF"/>
    <w:rsid w:val="00AA5FBE"/>
    <w:rsid w:val="00AA7B87"/>
    <w:rsid w:val="00AB0702"/>
    <w:rsid w:val="00AB11F4"/>
    <w:rsid w:val="00AB1289"/>
    <w:rsid w:val="00AB16A0"/>
    <w:rsid w:val="00AB1CD8"/>
    <w:rsid w:val="00AB25C9"/>
    <w:rsid w:val="00AB2957"/>
    <w:rsid w:val="00AB2CD2"/>
    <w:rsid w:val="00AB3A75"/>
    <w:rsid w:val="00AB487F"/>
    <w:rsid w:val="00AB579E"/>
    <w:rsid w:val="00AB58D7"/>
    <w:rsid w:val="00AB5B33"/>
    <w:rsid w:val="00AB634A"/>
    <w:rsid w:val="00AB6837"/>
    <w:rsid w:val="00AB7BF8"/>
    <w:rsid w:val="00AC1453"/>
    <w:rsid w:val="00AC1E0C"/>
    <w:rsid w:val="00AC2D52"/>
    <w:rsid w:val="00AC316A"/>
    <w:rsid w:val="00AC3A44"/>
    <w:rsid w:val="00AC640F"/>
    <w:rsid w:val="00AC7EAE"/>
    <w:rsid w:val="00AD011C"/>
    <w:rsid w:val="00AD0B9B"/>
    <w:rsid w:val="00AD0C37"/>
    <w:rsid w:val="00AD0EC4"/>
    <w:rsid w:val="00AD155B"/>
    <w:rsid w:val="00AD1E9E"/>
    <w:rsid w:val="00AD2F4A"/>
    <w:rsid w:val="00AD32FB"/>
    <w:rsid w:val="00AD3C92"/>
    <w:rsid w:val="00AD3D41"/>
    <w:rsid w:val="00AD547A"/>
    <w:rsid w:val="00AD59D2"/>
    <w:rsid w:val="00AD602D"/>
    <w:rsid w:val="00AD6330"/>
    <w:rsid w:val="00AD6A31"/>
    <w:rsid w:val="00AD6A99"/>
    <w:rsid w:val="00AD73B9"/>
    <w:rsid w:val="00AD7ACF"/>
    <w:rsid w:val="00AE0302"/>
    <w:rsid w:val="00AE3ABE"/>
    <w:rsid w:val="00AE4C66"/>
    <w:rsid w:val="00AE52CE"/>
    <w:rsid w:val="00AE6A19"/>
    <w:rsid w:val="00AE7CB3"/>
    <w:rsid w:val="00AF0DDF"/>
    <w:rsid w:val="00AF2233"/>
    <w:rsid w:val="00AF2D60"/>
    <w:rsid w:val="00AF30CA"/>
    <w:rsid w:val="00AF4D9B"/>
    <w:rsid w:val="00AF6A6A"/>
    <w:rsid w:val="00AF7718"/>
    <w:rsid w:val="00AF78E7"/>
    <w:rsid w:val="00AF791B"/>
    <w:rsid w:val="00B00262"/>
    <w:rsid w:val="00B0028C"/>
    <w:rsid w:val="00B00479"/>
    <w:rsid w:val="00B00BAF"/>
    <w:rsid w:val="00B0109C"/>
    <w:rsid w:val="00B015C3"/>
    <w:rsid w:val="00B01DA1"/>
    <w:rsid w:val="00B0390F"/>
    <w:rsid w:val="00B03D11"/>
    <w:rsid w:val="00B05A21"/>
    <w:rsid w:val="00B05ED8"/>
    <w:rsid w:val="00B06E3F"/>
    <w:rsid w:val="00B07F2A"/>
    <w:rsid w:val="00B1128A"/>
    <w:rsid w:val="00B11992"/>
    <w:rsid w:val="00B122F6"/>
    <w:rsid w:val="00B1247F"/>
    <w:rsid w:val="00B12A68"/>
    <w:rsid w:val="00B12B43"/>
    <w:rsid w:val="00B12E49"/>
    <w:rsid w:val="00B13178"/>
    <w:rsid w:val="00B13AD0"/>
    <w:rsid w:val="00B1468C"/>
    <w:rsid w:val="00B147F7"/>
    <w:rsid w:val="00B153E6"/>
    <w:rsid w:val="00B15BC3"/>
    <w:rsid w:val="00B164EA"/>
    <w:rsid w:val="00B1745A"/>
    <w:rsid w:val="00B17AAA"/>
    <w:rsid w:val="00B17ED9"/>
    <w:rsid w:val="00B2049D"/>
    <w:rsid w:val="00B206D7"/>
    <w:rsid w:val="00B2144A"/>
    <w:rsid w:val="00B2173B"/>
    <w:rsid w:val="00B21769"/>
    <w:rsid w:val="00B2177D"/>
    <w:rsid w:val="00B21989"/>
    <w:rsid w:val="00B22971"/>
    <w:rsid w:val="00B22AB9"/>
    <w:rsid w:val="00B23803"/>
    <w:rsid w:val="00B2787A"/>
    <w:rsid w:val="00B27F6F"/>
    <w:rsid w:val="00B30EEA"/>
    <w:rsid w:val="00B31594"/>
    <w:rsid w:val="00B3160A"/>
    <w:rsid w:val="00B31731"/>
    <w:rsid w:val="00B31CCA"/>
    <w:rsid w:val="00B328BB"/>
    <w:rsid w:val="00B32997"/>
    <w:rsid w:val="00B32B36"/>
    <w:rsid w:val="00B32C4E"/>
    <w:rsid w:val="00B33352"/>
    <w:rsid w:val="00B34455"/>
    <w:rsid w:val="00B346BE"/>
    <w:rsid w:val="00B34A8E"/>
    <w:rsid w:val="00B35CB1"/>
    <w:rsid w:val="00B35E60"/>
    <w:rsid w:val="00B37A23"/>
    <w:rsid w:val="00B37FB4"/>
    <w:rsid w:val="00B4132F"/>
    <w:rsid w:val="00B41BB1"/>
    <w:rsid w:val="00B41E66"/>
    <w:rsid w:val="00B42744"/>
    <w:rsid w:val="00B42765"/>
    <w:rsid w:val="00B42F51"/>
    <w:rsid w:val="00B4321F"/>
    <w:rsid w:val="00B4323D"/>
    <w:rsid w:val="00B4345C"/>
    <w:rsid w:val="00B43762"/>
    <w:rsid w:val="00B453B3"/>
    <w:rsid w:val="00B4610D"/>
    <w:rsid w:val="00B46883"/>
    <w:rsid w:val="00B46F57"/>
    <w:rsid w:val="00B475E8"/>
    <w:rsid w:val="00B5075E"/>
    <w:rsid w:val="00B50DC8"/>
    <w:rsid w:val="00B51A9C"/>
    <w:rsid w:val="00B51CF4"/>
    <w:rsid w:val="00B53C89"/>
    <w:rsid w:val="00B53E59"/>
    <w:rsid w:val="00B55269"/>
    <w:rsid w:val="00B558FF"/>
    <w:rsid w:val="00B55CE9"/>
    <w:rsid w:val="00B56A5C"/>
    <w:rsid w:val="00B56F75"/>
    <w:rsid w:val="00B57F4F"/>
    <w:rsid w:val="00B600B4"/>
    <w:rsid w:val="00B606A9"/>
    <w:rsid w:val="00B62178"/>
    <w:rsid w:val="00B645A0"/>
    <w:rsid w:val="00B65DDE"/>
    <w:rsid w:val="00B660A3"/>
    <w:rsid w:val="00B6765E"/>
    <w:rsid w:val="00B70F12"/>
    <w:rsid w:val="00B71095"/>
    <w:rsid w:val="00B714DD"/>
    <w:rsid w:val="00B7168B"/>
    <w:rsid w:val="00B716A4"/>
    <w:rsid w:val="00B72506"/>
    <w:rsid w:val="00B739CC"/>
    <w:rsid w:val="00B73BA7"/>
    <w:rsid w:val="00B7418C"/>
    <w:rsid w:val="00B75BA2"/>
    <w:rsid w:val="00B760C6"/>
    <w:rsid w:val="00B772D6"/>
    <w:rsid w:val="00B7776C"/>
    <w:rsid w:val="00B77E60"/>
    <w:rsid w:val="00B81537"/>
    <w:rsid w:val="00B821C8"/>
    <w:rsid w:val="00B8316F"/>
    <w:rsid w:val="00B83E4B"/>
    <w:rsid w:val="00B84D5A"/>
    <w:rsid w:val="00B85647"/>
    <w:rsid w:val="00B8568D"/>
    <w:rsid w:val="00B859E2"/>
    <w:rsid w:val="00B8660B"/>
    <w:rsid w:val="00B869FD"/>
    <w:rsid w:val="00B86D4F"/>
    <w:rsid w:val="00B87251"/>
    <w:rsid w:val="00B87427"/>
    <w:rsid w:val="00B90D3E"/>
    <w:rsid w:val="00B90E7E"/>
    <w:rsid w:val="00B92185"/>
    <w:rsid w:val="00B929BE"/>
    <w:rsid w:val="00B92A6E"/>
    <w:rsid w:val="00B92B71"/>
    <w:rsid w:val="00B93400"/>
    <w:rsid w:val="00B939CE"/>
    <w:rsid w:val="00B93BBE"/>
    <w:rsid w:val="00B942FA"/>
    <w:rsid w:val="00B9529F"/>
    <w:rsid w:val="00B95B0A"/>
    <w:rsid w:val="00B95DDA"/>
    <w:rsid w:val="00B95E5C"/>
    <w:rsid w:val="00B96409"/>
    <w:rsid w:val="00B96453"/>
    <w:rsid w:val="00B97774"/>
    <w:rsid w:val="00B977A1"/>
    <w:rsid w:val="00BA037B"/>
    <w:rsid w:val="00BA0D85"/>
    <w:rsid w:val="00BA18ED"/>
    <w:rsid w:val="00BA1AE5"/>
    <w:rsid w:val="00BA2FC7"/>
    <w:rsid w:val="00BA35E5"/>
    <w:rsid w:val="00BA3ACD"/>
    <w:rsid w:val="00BA4044"/>
    <w:rsid w:val="00BA6294"/>
    <w:rsid w:val="00BA62EA"/>
    <w:rsid w:val="00BA653F"/>
    <w:rsid w:val="00BA6BF8"/>
    <w:rsid w:val="00BA7EB9"/>
    <w:rsid w:val="00BB0641"/>
    <w:rsid w:val="00BB1116"/>
    <w:rsid w:val="00BB1A4D"/>
    <w:rsid w:val="00BB1DA8"/>
    <w:rsid w:val="00BB2182"/>
    <w:rsid w:val="00BB34C1"/>
    <w:rsid w:val="00BB3906"/>
    <w:rsid w:val="00BB5421"/>
    <w:rsid w:val="00BB656E"/>
    <w:rsid w:val="00BC03E1"/>
    <w:rsid w:val="00BC233A"/>
    <w:rsid w:val="00BC2969"/>
    <w:rsid w:val="00BC3218"/>
    <w:rsid w:val="00BC3393"/>
    <w:rsid w:val="00BC33DC"/>
    <w:rsid w:val="00BC377D"/>
    <w:rsid w:val="00BC40B7"/>
    <w:rsid w:val="00BC4F4A"/>
    <w:rsid w:val="00BC59A5"/>
    <w:rsid w:val="00BC6CC5"/>
    <w:rsid w:val="00BC7246"/>
    <w:rsid w:val="00BC7813"/>
    <w:rsid w:val="00BD0085"/>
    <w:rsid w:val="00BD04C9"/>
    <w:rsid w:val="00BD1A03"/>
    <w:rsid w:val="00BD3D1B"/>
    <w:rsid w:val="00BD4539"/>
    <w:rsid w:val="00BD4BBB"/>
    <w:rsid w:val="00BD5482"/>
    <w:rsid w:val="00BD5BD5"/>
    <w:rsid w:val="00BE0220"/>
    <w:rsid w:val="00BE1239"/>
    <w:rsid w:val="00BE224E"/>
    <w:rsid w:val="00BE2297"/>
    <w:rsid w:val="00BE25B0"/>
    <w:rsid w:val="00BE2A44"/>
    <w:rsid w:val="00BE2D24"/>
    <w:rsid w:val="00BE3628"/>
    <w:rsid w:val="00BE53E4"/>
    <w:rsid w:val="00BE60F1"/>
    <w:rsid w:val="00BE734B"/>
    <w:rsid w:val="00BE7443"/>
    <w:rsid w:val="00BE7E41"/>
    <w:rsid w:val="00BF0E2B"/>
    <w:rsid w:val="00BF17BA"/>
    <w:rsid w:val="00BF20AC"/>
    <w:rsid w:val="00BF2139"/>
    <w:rsid w:val="00BF2ECD"/>
    <w:rsid w:val="00BF3488"/>
    <w:rsid w:val="00BF3604"/>
    <w:rsid w:val="00BF4171"/>
    <w:rsid w:val="00BF43D2"/>
    <w:rsid w:val="00BF4B6A"/>
    <w:rsid w:val="00BF6000"/>
    <w:rsid w:val="00BF6348"/>
    <w:rsid w:val="00BF6F01"/>
    <w:rsid w:val="00BF7272"/>
    <w:rsid w:val="00C00970"/>
    <w:rsid w:val="00C00EBC"/>
    <w:rsid w:val="00C00FE4"/>
    <w:rsid w:val="00C01419"/>
    <w:rsid w:val="00C026E8"/>
    <w:rsid w:val="00C02AB3"/>
    <w:rsid w:val="00C034E1"/>
    <w:rsid w:val="00C03887"/>
    <w:rsid w:val="00C043F2"/>
    <w:rsid w:val="00C04598"/>
    <w:rsid w:val="00C04A07"/>
    <w:rsid w:val="00C04C51"/>
    <w:rsid w:val="00C04EA7"/>
    <w:rsid w:val="00C050CE"/>
    <w:rsid w:val="00C05578"/>
    <w:rsid w:val="00C0596A"/>
    <w:rsid w:val="00C05F9E"/>
    <w:rsid w:val="00C0634A"/>
    <w:rsid w:val="00C06C22"/>
    <w:rsid w:val="00C06D4A"/>
    <w:rsid w:val="00C07199"/>
    <w:rsid w:val="00C11008"/>
    <w:rsid w:val="00C1147A"/>
    <w:rsid w:val="00C116A7"/>
    <w:rsid w:val="00C1177D"/>
    <w:rsid w:val="00C127D8"/>
    <w:rsid w:val="00C12BD6"/>
    <w:rsid w:val="00C14A07"/>
    <w:rsid w:val="00C14BED"/>
    <w:rsid w:val="00C15B6A"/>
    <w:rsid w:val="00C15C74"/>
    <w:rsid w:val="00C15E26"/>
    <w:rsid w:val="00C16913"/>
    <w:rsid w:val="00C16C52"/>
    <w:rsid w:val="00C2075A"/>
    <w:rsid w:val="00C21828"/>
    <w:rsid w:val="00C23311"/>
    <w:rsid w:val="00C235C9"/>
    <w:rsid w:val="00C23827"/>
    <w:rsid w:val="00C24139"/>
    <w:rsid w:val="00C24502"/>
    <w:rsid w:val="00C270FE"/>
    <w:rsid w:val="00C278A7"/>
    <w:rsid w:val="00C27947"/>
    <w:rsid w:val="00C27D29"/>
    <w:rsid w:val="00C3050C"/>
    <w:rsid w:val="00C30F30"/>
    <w:rsid w:val="00C311BD"/>
    <w:rsid w:val="00C31306"/>
    <w:rsid w:val="00C315D1"/>
    <w:rsid w:val="00C3170C"/>
    <w:rsid w:val="00C3188B"/>
    <w:rsid w:val="00C32274"/>
    <w:rsid w:val="00C32610"/>
    <w:rsid w:val="00C33CDB"/>
    <w:rsid w:val="00C3532D"/>
    <w:rsid w:val="00C35789"/>
    <w:rsid w:val="00C3694F"/>
    <w:rsid w:val="00C36A5B"/>
    <w:rsid w:val="00C375EB"/>
    <w:rsid w:val="00C4063A"/>
    <w:rsid w:val="00C41340"/>
    <w:rsid w:val="00C41BAD"/>
    <w:rsid w:val="00C42164"/>
    <w:rsid w:val="00C422A4"/>
    <w:rsid w:val="00C43043"/>
    <w:rsid w:val="00C432AD"/>
    <w:rsid w:val="00C43895"/>
    <w:rsid w:val="00C43C72"/>
    <w:rsid w:val="00C45EFB"/>
    <w:rsid w:val="00C462F3"/>
    <w:rsid w:val="00C46C5B"/>
    <w:rsid w:val="00C47F45"/>
    <w:rsid w:val="00C5141F"/>
    <w:rsid w:val="00C51801"/>
    <w:rsid w:val="00C54002"/>
    <w:rsid w:val="00C54434"/>
    <w:rsid w:val="00C548AC"/>
    <w:rsid w:val="00C55600"/>
    <w:rsid w:val="00C5568C"/>
    <w:rsid w:val="00C57AC4"/>
    <w:rsid w:val="00C57D3F"/>
    <w:rsid w:val="00C60039"/>
    <w:rsid w:val="00C6024D"/>
    <w:rsid w:val="00C6035A"/>
    <w:rsid w:val="00C603B6"/>
    <w:rsid w:val="00C62302"/>
    <w:rsid w:val="00C626F0"/>
    <w:rsid w:val="00C63781"/>
    <w:rsid w:val="00C63B89"/>
    <w:rsid w:val="00C6444A"/>
    <w:rsid w:val="00C64B3C"/>
    <w:rsid w:val="00C64EE5"/>
    <w:rsid w:val="00C650C8"/>
    <w:rsid w:val="00C65D05"/>
    <w:rsid w:val="00C66468"/>
    <w:rsid w:val="00C6686D"/>
    <w:rsid w:val="00C66A34"/>
    <w:rsid w:val="00C66A8D"/>
    <w:rsid w:val="00C6731B"/>
    <w:rsid w:val="00C67BCA"/>
    <w:rsid w:val="00C704D7"/>
    <w:rsid w:val="00C70D0B"/>
    <w:rsid w:val="00C71A0F"/>
    <w:rsid w:val="00C73C93"/>
    <w:rsid w:val="00C76A5A"/>
    <w:rsid w:val="00C77DF6"/>
    <w:rsid w:val="00C839E5"/>
    <w:rsid w:val="00C845A4"/>
    <w:rsid w:val="00C859C1"/>
    <w:rsid w:val="00C85A10"/>
    <w:rsid w:val="00C85D6A"/>
    <w:rsid w:val="00C86D90"/>
    <w:rsid w:val="00C87E3A"/>
    <w:rsid w:val="00C92C7F"/>
    <w:rsid w:val="00C94498"/>
    <w:rsid w:val="00C94E80"/>
    <w:rsid w:val="00C97950"/>
    <w:rsid w:val="00C97BE8"/>
    <w:rsid w:val="00CA02DF"/>
    <w:rsid w:val="00CA0321"/>
    <w:rsid w:val="00CA0BBE"/>
    <w:rsid w:val="00CA0DAC"/>
    <w:rsid w:val="00CA12F5"/>
    <w:rsid w:val="00CA163F"/>
    <w:rsid w:val="00CA3800"/>
    <w:rsid w:val="00CA3E8F"/>
    <w:rsid w:val="00CA478D"/>
    <w:rsid w:val="00CA508B"/>
    <w:rsid w:val="00CA55A0"/>
    <w:rsid w:val="00CA6208"/>
    <w:rsid w:val="00CB039A"/>
    <w:rsid w:val="00CB149A"/>
    <w:rsid w:val="00CB1606"/>
    <w:rsid w:val="00CB1B9D"/>
    <w:rsid w:val="00CB2352"/>
    <w:rsid w:val="00CB24A5"/>
    <w:rsid w:val="00CB2D8E"/>
    <w:rsid w:val="00CB2F3F"/>
    <w:rsid w:val="00CB3732"/>
    <w:rsid w:val="00CB3FEF"/>
    <w:rsid w:val="00CB401F"/>
    <w:rsid w:val="00CB4E1C"/>
    <w:rsid w:val="00CB542E"/>
    <w:rsid w:val="00CB55F2"/>
    <w:rsid w:val="00CB5D64"/>
    <w:rsid w:val="00CB6505"/>
    <w:rsid w:val="00CB6D63"/>
    <w:rsid w:val="00CC0A7D"/>
    <w:rsid w:val="00CC2C07"/>
    <w:rsid w:val="00CC58F6"/>
    <w:rsid w:val="00CC5BF7"/>
    <w:rsid w:val="00CC7E0F"/>
    <w:rsid w:val="00CC7E7D"/>
    <w:rsid w:val="00CD0BD9"/>
    <w:rsid w:val="00CD20E7"/>
    <w:rsid w:val="00CD36F9"/>
    <w:rsid w:val="00CD3F7B"/>
    <w:rsid w:val="00CD446E"/>
    <w:rsid w:val="00CD48CB"/>
    <w:rsid w:val="00CD4E77"/>
    <w:rsid w:val="00CD5019"/>
    <w:rsid w:val="00CD51E0"/>
    <w:rsid w:val="00CD537C"/>
    <w:rsid w:val="00CD5C76"/>
    <w:rsid w:val="00CD7653"/>
    <w:rsid w:val="00CD7875"/>
    <w:rsid w:val="00CE13B8"/>
    <w:rsid w:val="00CE1CF5"/>
    <w:rsid w:val="00CE2739"/>
    <w:rsid w:val="00CE3275"/>
    <w:rsid w:val="00CE33ED"/>
    <w:rsid w:val="00CE3495"/>
    <w:rsid w:val="00CE4134"/>
    <w:rsid w:val="00CE4924"/>
    <w:rsid w:val="00CE53D2"/>
    <w:rsid w:val="00CE7524"/>
    <w:rsid w:val="00CF0490"/>
    <w:rsid w:val="00CF0B61"/>
    <w:rsid w:val="00CF3767"/>
    <w:rsid w:val="00CF3EEF"/>
    <w:rsid w:val="00CF431F"/>
    <w:rsid w:val="00CF4C68"/>
    <w:rsid w:val="00CF5435"/>
    <w:rsid w:val="00CF605E"/>
    <w:rsid w:val="00CF7865"/>
    <w:rsid w:val="00D03975"/>
    <w:rsid w:val="00D04126"/>
    <w:rsid w:val="00D0433C"/>
    <w:rsid w:val="00D05815"/>
    <w:rsid w:val="00D05BD7"/>
    <w:rsid w:val="00D06058"/>
    <w:rsid w:val="00D06598"/>
    <w:rsid w:val="00D105F9"/>
    <w:rsid w:val="00D10993"/>
    <w:rsid w:val="00D109AE"/>
    <w:rsid w:val="00D10D15"/>
    <w:rsid w:val="00D10FE2"/>
    <w:rsid w:val="00D11203"/>
    <w:rsid w:val="00D112F1"/>
    <w:rsid w:val="00D11567"/>
    <w:rsid w:val="00D128F9"/>
    <w:rsid w:val="00D12FE1"/>
    <w:rsid w:val="00D1383E"/>
    <w:rsid w:val="00D13A0C"/>
    <w:rsid w:val="00D13B4A"/>
    <w:rsid w:val="00D13C30"/>
    <w:rsid w:val="00D144EC"/>
    <w:rsid w:val="00D146F8"/>
    <w:rsid w:val="00D147D4"/>
    <w:rsid w:val="00D14A81"/>
    <w:rsid w:val="00D14CA5"/>
    <w:rsid w:val="00D15081"/>
    <w:rsid w:val="00D150E3"/>
    <w:rsid w:val="00D16A8C"/>
    <w:rsid w:val="00D16AEC"/>
    <w:rsid w:val="00D16F62"/>
    <w:rsid w:val="00D201C5"/>
    <w:rsid w:val="00D20953"/>
    <w:rsid w:val="00D22E93"/>
    <w:rsid w:val="00D22F7A"/>
    <w:rsid w:val="00D23757"/>
    <w:rsid w:val="00D24227"/>
    <w:rsid w:val="00D25196"/>
    <w:rsid w:val="00D2525C"/>
    <w:rsid w:val="00D2637E"/>
    <w:rsid w:val="00D26AFB"/>
    <w:rsid w:val="00D272C2"/>
    <w:rsid w:val="00D2783F"/>
    <w:rsid w:val="00D27862"/>
    <w:rsid w:val="00D27E6C"/>
    <w:rsid w:val="00D3006E"/>
    <w:rsid w:val="00D304AE"/>
    <w:rsid w:val="00D30DD2"/>
    <w:rsid w:val="00D30E8A"/>
    <w:rsid w:val="00D30F87"/>
    <w:rsid w:val="00D315F7"/>
    <w:rsid w:val="00D31819"/>
    <w:rsid w:val="00D334E4"/>
    <w:rsid w:val="00D33784"/>
    <w:rsid w:val="00D34E9A"/>
    <w:rsid w:val="00D3590A"/>
    <w:rsid w:val="00D35C97"/>
    <w:rsid w:val="00D3649C"/>
    <w:rsid w:val="00D36A97"/>
    <w:rsid w:val="00D378BE"/>
    <w:rsid w:val="00D40D2C"/>
    <w:rsid w:val="00D41111"/>
    <w:rsid w:val="00D425C3"/>
    <w:rsid w:val="00D4269E"/>
    <w:rsid w:val="00D42CAF"/>
    <w:rsid w:val="00D446A8"/>
    <w:rsid w:val="00D4485C"/>
    <w:rsid w:val="00D44BFB"/>
    <w:rsid w:val="00D44C24"/>
    <w:rsid w:val="00D47963"/>
    <w:rsid w:val="00D502B3"/>
    <w:rsid w:val="00D50F3B"/>
    <w:rsid w:val="00D5153F"/>
    <w:rsid w:val="00D51A7E"/>
    <w:rsid w:val="00D52B08"/>
    <w:rsid w:val="00D53C1B"/>
    <w:rsid w:val="00D54A40"/>
    <w:rsid w:val="00D54CED"/>
    <w:rsid w:val="00D56AEA"/>
    <w:rsid w:val="00D575AA"/>
    <w:rsid w:val="00D6028D"/>
    <w:rsid w:val="00D60F67"/>
    <w:rsid w:val="00D62507"/>
    <w:rsid w:val="00D6322F"/>
    <w:rsid w:val="00D63DEE"/>
    <w:rsid w:val="00D63F33"/>
    <w:rsid w:val="00D64D62"/>
    <w:rsid w:val="00D652A2"/>
    <w:rsid w:val="00D65424"/>
    <w:rsid w:val="00D654F4"/>
    <w:rsid w:val="00D658E8"/>
    <w:rsid w:val="00D6657D"/>
    <w:rsid w:val="00D67BD7"/>
    <w:rsid w:val="00D67F41"/>
    <w:rsid w:val="00D722CD"/>
    <w:rsid w:val="00D723C8"/>
    <w:rsid w:val="00D7305F"/>
    <w:rsid w:val="00D7351B"/>
    <w:rsid w:val="00D738C2"/>
    <w:rsid w:val="00D7397D"/>
    <w:rsid w:val="00D74566"/>
    <w:rsid w:val="00D761CA"/>
    <w:rsid w:val="00D76BEA"/>
    <w:rsid w:val="00D80324"/>
    <w:rsid w:val="00D80895"/>
    <w:rsid w:val="00D80DB9"/>
    <w:rsid w:val="00D81C7F"/>
    <w:rsid w:val="00D81DDD"/>
    <w:rsid w:val="00D827C5"/>
    <w:rsid w:val="00D830ED"/>
    <w:rsid w:val="00D84101"/>
    <w:rsid w:val="00D8496B"/>
    <w:rsid w:val="00D857D6"/>
    <w:rsid w:val="00D86722"/>
    <w:rsid w:val="00D86743"/>
    <w:rsid w:val="00D87BD9"/>
    <w:rsid w:val="00D87D43"/>
    <w:rsid w:val="00D902CA"/>
    <w:rsid w:val="00D905BB"/>
    <w:rsid w:val="00D92292"/>
    <w:rsid w:val="00D930DD"/>
    <w:rsid w:val="00D93CCD"/>
    <w:rsid w:val="00D93E2D"/>
    <w:rsid w:val="00D95025"/>
    <w:rsid w:val="00D954E5"/>
    <w:rsid w:val="00D964A3"/>
    <w:rsid w:val="00D9767E"/>
    <w:rsid w:val="00D97E62"/>
    <w:rsid w:val="00DA0441"/>
    <w:rsid w:val="00DA0D55"/>
    <w:rsid w:val="00DA1D7B"/>
    <w:rsid w:val="00DA266F"/>
    <w:rsid w:val="00DA2AF2"/>
    <w:rsid w:val="00DA4888"/>
    <w:rsid w:val="00DA4F34"/>
    <w:rsid w:val="00DA67A9"/>
    <w:rsid w:val="00DA74BF"/>
    <w:rsid w:val="00DA7B6B"/>
    <w:rsid w:val="00DB011F"/>
    <w:rsid w:val="00DB0ACA"/>
    <w:rsid w:val="00DB0CDD"/>
    <w:rsid w:val="00DB161C"/>
    <w:rsid w:val="00DB1B3B"/>
    <w:rsid w:val="00DB1FF1"/>
    <w:rsid w:val="00DB231A"/>
    <w:rsid w:val="00DB2F40"/>
    <w:rsid w:val="00DB448D"/>
    <w:rsid w:val="00DB4F66"/>
    <w:rsid w:val="00DB5C93"/>
    <w:rsid w:val="00DB61D1"/>
    <w:rsid w:val="00DB66EB"/>
    <w:rsid w:val="00DB6A5C"/>
    <w:rsid w:val="00DB6DE8"/>
    <w:rsid w:val="00DB6E4B"/>
    <w:rsid w:val="00DB7649"/>
    <w:rsid w:val="00DB774D"/>
    <w:rsid w:val="00DB7E1A"/>
    <w:rsid w:val="00DC0C26"/>
    <w:rsid w:val="00DC1891"/>
    <w:rsid w:val="00DC1B91"/>
    <w:rsid w:val="00DC1C46"/>
    <w:rsid w:val="00DC1EAE"/>
    <w:rsid w:val="00DC2E83"/>
    <w:rsid w:val="00DC30ED"/>
    <w:rsid w:val="00DC4B1A"/>
    <w:rsid w:val="00DC4D0C"/>
    <w:rsid w:val="00DC532D"/>
    <w:rsid w:val="00DC6461"/>
    <w:rsid w:val="00DC6CA0"/>
    <w:rsid w:val="00DC741A"/>
    <w:rsid w:val="00DC7516"/>
    <w:rsid w:val="00DD01A0"/>
    <w:rsid w:val="00DD116C"/>
    <w:rsid w:val="00DD16E9"/>
    <w:rsid w:val="00DD1854"/>
    <w:rsid w:val="00DD1B0D"/>
    <w:rsid w:val="00DD203F"/>
    <w:rsid w:val="00DD2290"/>
    <w:rsid w:val="00DD2A7B"/>
    <w:rsid w:val="00DD30BF"/>
    <w:rsid w:val="00DD388F"/>
    <w:rsid w:val="00DD46D8"/>
    <w:rsid w:val="00DD4B8C"/>
    <w:rsid w:val="00DD5013"/>
    <w:rsid w:val="00DD5063"/>
    <w:rsid w:val="00DD5667"/>
    <w:rsid w:val="00DD6141"/>
    <w:rsid w:val="00DD67BA"/>
    <w:rsid w:val="00DD6B37"/>
    <w:rsid w:val="00DE0032"/>
    <w:rsid w:val="00DE0919"/>
    <w:rsid w:val="00DE127A"/>
    <w:rsid w:val="00DE1C1B"/>
    <w:rsid w:val="00DE29C2"/>
    <w:rsid w:val="00DE3301"/>
    <w:rsid w:val="00DE35AA"/>
    <w:rsid w:val="00DE386E"/>
    <w:rsid w:val="00DE38D7"/>
    <w:rsid w:val="00DE53F0"/>
    <w:rsid w:val="00DE5415"/>
    <w:rsid w:val="00DE612E"/>
    <w:rsid w:val="00DF0A5A"/>
    <w:rsid w:val="00DF1163"/>
    <w:rsid w:val="00DF2384"/>
    <w:rsid w:val="00DF37B6"/>
    <w:rsid w:val="00DF3966"/>
    <w:rsid w:val="00DF3BFD"/>
    <w:rsid w:val="00DF3C9B"/>
    <w:rsid w:val="00DF4AAF"/>
    <w:rsid w:val="00DF4F0D"/>
    <w:rsid w:val="00DF64A3"/>
    <w:rsid w:val="00DF64FC"/>
    <w:rsid w:val="00DF68BB"/>
    <w:rsid w:val="00E0081A"/>
    <w:rsid w:val="00E01254"/>
    <w:rsid w:val="00E0143B"/>
    <w:rsid w:val="00E01A60"/>
    <w:rsid w:val="00E021AA"/>
    <w:rsid w:val="00E02315"/>
    <w:rsid w:val="00E02465"/>
    <w:rsid w:val="00E031A3"/>
    <w:rsid w:val="00E03F96"/>
    <w:rsid w:val="00E042DC"/>
    <w:rsid w:val="00E06ACC"/>
    <w:rsid w:val="00E07BA9"/>
    <w:rsid w:val="00E07C9B"/>
    <w:rsid w:val="00E1030E"/>
    <w:rsid w:val="00E108F5"/>
    <w:rsid w:val="00E10E73"/>
    <w:rsid w:val="00E12538"/>
    <w:rsid w:val="00E12C2B"/>
    <w:rsid w:val="00E12E5F"/>
    <w:rsid w:val="00E13529"/>
    <w:rsid w:val="00E14232"/>
    <w:rsid w:val="00E1785F"/>
    <w:rsid w:val="00E202BC"/>
    <w:rsid w:val="00E204C7"/>
    <w:rsid w:val="00E21008"/>
    <w:rsid w:val="00E22359"/>
    <w:rsid w:val="00E223D9"/>
    <w:rsid w:val="00E22CC6"/>
    <w:rsid w:val="00E2306C"/>
    <w:rsid w:val="00E234FA"/>
    <w:rsid w:val="00E23FD8"/>
    <w:rsid w:val="00E23FEA"/>
    <w:rsid w:val="00E24726"/>
    <w:rsid w:val="00E256AB"/>
    <w:rsid w:val="00E26D84"/>
    <w:rsid w:val="00E270EB"/>
    <w:rsid w:val="00E27654"/>
    <w:rsid w:val="00E3091A"/>
    <w:rsid w:val="00E30C85"/>
    <w:rsid w:val="00E31144"/>
    <w:rsid w:val="00E31371"/>
    <w:rsid w:val="00E31660"/>
    <w:rsid w:val="00E32776"/>
    <w:rsid w:val="00E32D3E"/>
    <w:rsid w:val="00E3411B"/>
    <w:rsid w:val="00E35846"/>
    <w:rsid w:val="00E37673"/>
    <w:rsid w:val="00E37A6C"/>
    <w:rsid w:val="00E40255"/>
    <w:rsid w:val="00E40463"/>
    <w:rsid w:val="00E40AE5"/>
    <w:rsid w:val="00E40B6C"/>
    <w:rsid w:val="00E418A4"/>
    <w:rsid w:val="00E41B31"/>
    <w:rsid w:val="00E42077"/>
    <w:rsid w:val="00E42E64"/>
    <w:rsid w:val="00E42F01"/>
    <w:rsid w:val="00E4319B"/>
    <w:rsid w:val="00E43C37"/>
    <w:rsid w:val="00E4623B"/>
    <w:rsid w:val="00E53B64"/>
    <w:rsid w:val="00E5486C"/>
    <w:rsid w:val="00E54CC6"/>
    <w:rsid w:val="00E556BC"/>
    <w:rsid w:val="00E56030"/>
    <w:rsid w:val="00E61909"/>
    <w:rsid w:val="00E61FAA"/>
    <w:rsid w:val="00E6245B"/>
    <w:rsid w:val="00E62557"/>
    <w:rsid w:val="00E626E5"/>
    <w:rsid w:val="00E62E8D"/>
    <w:rsid w:val="00E631CA"/>
    <w:rsid w:val="00E63973"/>
    <w:rsid w:val="00E6440D"/>
    <w:rsid w:val="00E645AD"/>
    <w:rsid w:val="00E649CA"/>
    <w:rsid w:val="00E64D84"/>
    <w:rsid w:val="00E65067"/>
    <w:rsid w:val="00E6530A"/>
    <w:rsid w:val="00E65594"/>
    <w:rsid w:val="00E6573C"/>
    <w:rsid w:val="00E66289"/>
    <w:rsid w:val="00E66BF4"/>
    <w:rsid w:val="00E66FB4"/>
    <w:rsid w:val="00E67BC6"/>
    <w:rsid w:val="00E70A5F"/>
    <w:rsid w:val="00E70CCB"/>
    <w:rsid w:val="00E73886"/>
    <w:rsid w:val="00E74960"/>
    <w:rsid w:val="00E7498C"/>
    <w:rsid w:val="00E7600C"/>
    <w:rsid w:val="00E7651C"/>
    <w:rsid w:val="00E76B9F"/>
    <w:rsid w:val="00E76CCB"/>
    <w:rsid w:val="00E77126"/>
    <w:rsid w:val="00E77855"/>
    <w:rsid w:val="00E800E2"/>
    <w:rsid w:val="00E81664"/>
    <w:rsid w:val="00E81764"/>
    <w:rsid w:val="00E8209B"/>
    <w:rsid w:val="00E8211F"/>
    <w:rsid w:val="00E82529"/>
    <w:rsid w:val="00E82A44"/>
    <w:rsid w:val="00E835B5"/>
    <w:rsid w:val="00E847AA"/>
    <w:rsid w:val="00E853E7"/>
    <w:rsid w:val="00E871E0"/>
    <w:rsid w:val="00E90274"/>
    <w:rsid w:val="00E911B7"/>
    <w:rsid w:val="00E91587"/>
    <w:rsid w:val="00E9312E"/>
    <w:rsid w:val="00E93759"/>
    <w:rsid w:val="00E93BD1"/>
    <w:rsid w:val="00E95067"/>
    <w:rsid w:val="00E9538B"/>
    <w:rsid w:val="00E9581E"/>
    <w:rsid w:val="00E95BD4"/>
    <w:rsid w:val="00E95EEE"/>
    <w:rsid w:val="00E97984"/>
    <w:rsid w:val="00EA0C48"/>
    <w:rsid w:val="00EA153D"/>
    <w:rsid w:val="00EA331B"/>
    <w:rsid w:val="00EA3BED"/>
    <w:rsid w:val="00EA4FF5"/>
    <w:rsid w:val="00EA6845"/>
    <w:rsid w:val="00EA6ACB"/>
    <w:rsid w:val="00EA7053"/>
    <w:rsid w:val="00EA7A60"/>
    <w:rsid w:val="00EB0EC1"/>
    <w:rsid w:val="00EB248F"/>
    <w:rsid w:val="00EB268D"/>
    <w:rsid w:val="00EB2E15"/>
    <w:rsid w:val="00EB3471"/>
    <w:rsid w:val="00EB37CC"/>
    <w:rsid w:val="00EB405E"/>
    <w:rsid w:val="00EB4542"/>
    <w:rsid w:val="00EB4E14"/>
    <w:rsid w:val="00EB548D"/>
    <w:rsid w:val="00EB562B"/>
    <w:rsid w:val="00EB5A52"/>
    <w:rsid w:val="00EC03EC"/>
    <w:rsid w:val="00EC05F0"/>
    <w:rsid w:val="00EC0B9A"/>
    <w:rsid w:val="00EC0C73"/>
    <w:rsid w:val="00EC0EF7"/>
    <w:rsid w:val="00EC0FB9"/>
    <w:rsid w:val="00EC1673"/>
    <w:rsid w:val="00EC16C0"/>
    <w:rsid w:val="00EC1BD7"/>
    <w:rsid w:val="00EC1E85"/>
    <w:rsid w:val="00EC2293"/>
    <w:rsid w:val="00EC2420"/>
    <w:rsid w:val="00EC2D66"/>
    <w:rsid w:val="00EC377B"/>
    <w:rsid w:val="00EC37FE"/>
    <w:rsid w:val="00EC3D6C"/>
    <w:rsid w:val="00EC4A8D"/>
    <w:rsid w:val="00EC4F8A"/>
    <w:rsid w:val="00EC5818"/>
    <w:rsid w:val="00EC6266"/>
    <w:rsid w:val="00EC6819"/>
    <w:rsid w:val="00EC6D54"/>
    <w:rsid w:val="00EC71F7"/>
    <w:rsid w:val="00EC759F"/>
    <w:rsid w:val="00EC7DEF"/>
    <w:rsid w:val="00EC7E81"/>
    <w:rsid w:val="00ED11C5"/>
    <w:rsid w:val="00ED1C84"/>
    <w:rsid w:val="00ED1CE8"/>
    <w:rsid w:val="00ED207C"/>
    <w:rsid w:val="00ED24FC"/>
    <w:rsid w:val="00ED359B"/>
    <w:rsid w:val="00ED422A"/>
    <w:rsid w:val="00ED46AA"/>
    <w:rsid w:val="00ED49E6"/>
    <w:rsid w:val="00ED4A0C"/>
    <w:rsid w:val="00ED4DF3"/>
    <w:rsid w:val="00ED5FBC"/>
    <w:rsid w:val="00ED6033"/>
    <w:rsid w:val="00ED6BA6"/>
    <w:rsid w:val="00ED6D0C"/>
    <w:rsid w:val="00ED73F4"/>
    <w:rsid w:val="00EE00F0"/>
    <w:rsid w:val="00EE0447"/>
    <w:rsid w:val="00EE055A"/>
    <w:rsid w:val="00EE075D"/>
    <w:rsid w:val="00EE1B73"/>
    <w:rsid w:val="00EE1F11"/>
    <w:rsid w:val="00EE2460"/>
    <w:rsid w:val="00EE2BA2"/>
    <w:rsid w:val="00EE513E"/>
    <w:rsid w:val="00EE558E"/>
    <w:rsid w:val="00EE5775"/>
    <w:rsid w:val="00EE5B94"/>
    <w:rsid w:val="00EE737D"/>
    <w:rsid w:val="00EE7658"/>
    <w:rsid w:val="00EF0155"/>
    <w:rsid w:val="00EF0872"/>
    <w:rsid w:val="00EF1E50"/>
    <w:rsid w:val="00EF2339"/>
    <w:rsid w:val="00EF25CA"/>
    <w:rsid w:val="00EF2BE8"/>
    <w:rsid w:val="00EF32D3"/>
    <w:rsid w:val="00EF3E28"/>
    <w:rsid w:val="00EF40FF"/>
    <w:rsid w:val="00EF4E3D"/>
    <w:rsid w:val="00EF4F5C"/>
    <w:rsid w:val="00EF53BC"/>
    <w:rsid w:val="00EF6DDD"/>
    <w:rsid w:val="00EF6E63"/>
    <w:rsid w:val="00EF704D"/>
    <w:rsid w:val="00EF73AC"/>
    <w:rsid w:val="00EF7DD5"/>
    <w:rsid w:val="00F001FF"/>
    <w:rsid w:val="00F0054D"/>
    <w:rsid w:val="00F006EF"/>
    <w:rsid w:val="00F00A59"/>
    <w:rsid w:val="00F0171D"/>
    <w:rsid w:val="00F021A9"/>
    <w:rsid w:val="00F051F8"/>
    <w:rsid w:val="00F06B2C"/>
    <w:rsid w:val="00F07713"/>
    <w:rsid w:val="00F10AE4"/>
    <w:rsid w:val="00F11BBF"/>
    <w:rsid w:val="00F11D90"/>
    <w:rsid w:val="00F127D5"/>
    <w:rsid w:val="00F12A2E"/>
    <w:rsid w:val="00F13672"/>
    <w:rsid w:val="00F14B3F"/>
    <w:rsid w:val="00F14F0F"/>
    <w:rsid w:val="00F160B7"/>
    <w:rsid w:val="00F163AC"/>
    <w:rsid w:val="00F16521"/>
    <w:rsid w:val="00F166F9"/>
    <w:rsid w:val="00F17955"/>
    <w:rsid w:val="00F20334"/>
    <w:rsid w:val="00F23864"/>
    <w:rsid w:val="00F243A2"/>
    <w:rsid w:val="00F24E0B"/>
    <w:rsid w:val="00F25591"/>
    <w:rsid w:val="00F263E2"/>
    <w:rsid w:val="00F26467"/>
    <w:rsid w:val="00F266D2"/>
    <w:rsid w:val="00F2721B"/>
    <w:rsid w:val="00F27B0F"/>
    <w:rsid w:val="00F30158"/>
    <w:rsid w:val="00F30A62"/>
    <w:rsid w:val="00F31D2D"/>
    <w:rsid w:val="00F3277F"/>
    <w:rsid w:val="00F32F38"/>
    <w:rsid w:val="00F33829"/>
    <w:rsid w:val="00F33AEE"/>
    <w:rsid w:val="00F33CAD"/>
    <w:rsid w:val="00F33E4D"/>
    <w:rsid w:val="00F34235"/>
    <w:rsid w:val="00F34487"/>
    <w:rsid w:val="00F344AB"/>
    <w:rsid w:val="00F344B9"/>
    <w:rsid w:val="00F34DC1"/>
    <w:rsid w:val="00F35043"/>
    <w:rsid w:val="00F353D3"/>
    <w:rsid w:val="00F366A2"/>
    <w:rsid w:val="00F36DD7"/>
    <w:rsid w:val="00F402D6"/>
    <w:rsid w:val="00F4068B"/>
    <w:rsid w:val="00F4088F"/>
    <w:rsid w:val="00F41261"/>
    <w:rsid w:val="00F41F56"/>
    <w:rsid w:val="00F42049"/>
    <w:rsid w:val="00F42178"/>
    <w:rsid w:val="00F43027"/>
    <w:rsid w:val="00F44EBB"/>
    <w:rsid w:val="00F4755D"/>
    <w:rsid w:val="00F53DC0"/>
    <w:rsid w:val="00F54CE9"/>
    <w:rsid w:val="00F55A46"/>
    <w:rsid w:val="00F56840"/>
    <w:rsid w:val="00F56F23"/>
    <w:rsid w:val="00F57DA4"/>
    <w:rsid w:val="00F60451"/>
    <w:rsid w:val="00F60F48"/>
    <w:rsid w:val="00F61566"/>
    <w:rsid w:val="00F65004"/>
    <w:rsid w:val="00F650CB"/>
    <w:rsid w:val="00F653E0"/>
    <w:rsid w:val="00F65739"/>
    <w:rsid w:val="00F6590D"/>
    <w:rsid w:val="00F65C36"/>
    <w:rsid w:val="00F67669"/>
    <w:rsid w:val="00F67CDE"/>
    <w:rsid w:val="00F67E28"/>
    <w:rsid w:val="00F7031F"/>
    <w:rsid w:val="00F730CA"/>
    <w:rsid w:val="00F73CC6"/>
    <w:rsid w:val="00F74555"/>
    <w:rsid w:val="00F745F4"/>
    <w:rsid w:val="00F753B0"/>
    <w:rsid w:val="00F75B64"/>
    <w:rsid w:val="00F76404"/>
    <w:rsid w:val="00F77236"/>
    <w:rsid w:val="00F77505"/>
    <w:rsid w:val="00F77668"/>
    <w:rsid w:val="00F77F47"/>
    <w:rsid w:val="00F800F2"/>
    <w:rsid w:val="00F80118"/>
    <w:rsid w:val="00F8138A"/>
    <w:rsid w:val="00F816E2"/>
    <w:rsid w:val="00F82413"/>
    <w:rsid w:val="00F827DE"/>
    <w:rsid w:val="00F82CBF"/>
    <w:rsid w:val="00F836F2"/>
    <w:rsid w:val="00F83898"/>
    <w:rsid w:val="00F85939"/>
    <w:rsid w:val="00F85FC3"/>
    <w:rsid w:val="00F86350"/>
    <w:rsid w:val="00F86597"/>
    <w:rsid w:val="00F8680D"/>
    <w:rsid w:val="00F86C0C"/>
    <w:rsid w:val="00F87B57"/>
    <w:rsid w:val="00F902CE"/>
    <w:rsid w:val="00F906E5"/>
    <w:rsid w:val="00F909B3"/>
    <w:rsid w:val="00F90D86"/>
    <w:rsid w:val="00F90EBC"/>
    <w:rsid w:val="00F91120"/>
    <w:rsid w:val="00F926DC"/>
    <w:rsid w:val="00F92845"/>
    <w:rsid w:val="00F92C7C"/>
    <w:rsid w:val="00F93158"/>
    <w:rsid w:val="00F946CF"/>
    <w:rsid w:val="00F94779"/>
    <w:rsid w:val="00F9585A"/>
    <w:rsid w:val="00F96769"/>
    <w:rsid w:val="00F97677"/>
    <w:rsid w:val="00FA118D"/>
    <w:rsid w:val="00FA13CC"/>
    <w:rsid w:val="00FA1557"/>
    <w:rsid w:val="00FA18C5"/>
    <w:rsid w:val="00FA1B2C"/>
    <w:rsid w:val="00FA1C3D"/>
    <w:rsid w:val="00FA226E"/>
    <w:rsid w:val="00FA2619"/>
    <w:rsid w:val="00FA3304"/>
    <w:rsid w:val="00FA348B"/>
    <w:rsid w:val="00FA42B7"/>
    <w:rsid w:val="00FA5898"/>
    <w:rsid w:val="00FA5C90"/>
    <w:rsid w:val="00FA61EA"/>
    <w:rsid w:val="00FA67F1"/>
    <w:rsid w:val="00FA7C6D"/>
    <w:rsid w:val="00FB0594"/>
    <w:rsid w:val="00FB0804"/>
    <w:rsid w:val="00FB133D"/>
    <w:rsid w:val="00FB22C2"/>
    <w:rsid w:val="00FB358C"/>
    <w:rsid w:val="00FB38C3"/>
    <w:rsid w:val="00FB3D23"/>
    <w:rsid w:val="00FB3FD5"/>
    <w:rsid w:val="00FB5290"/>
    <w:rsid w:val="00FB5B80"/>
    <w:rsid w:val="00FB6538"/>
    <w:rsid w:val="00FB6819"/>
    <w:rsid w:val="00FB7590"/>
    <w:rsid w:val="00FC097B"/>
    <w:rsid w:val="00FC190A"/>
    <w:rsid w:val="00FC443C"/>
    <w:rsid w:val="00FC473E"/>
    <w:rsid w:val="00FC4970"/>
    <w:rsid w:val="00FC5F02"/>
    <w:rsid w:val="00FC7C12"/>
    <w:rsid w:val="00FD055D"/>
    <w:rsid w:val="00FD0B61"/>
    <w:rsid w:val="00FD30B2"/>
    <w:rsid w:val="00FD4EDF"/>
    <w:rsid w:val="00FD51F5"/>
    <w:rsid w:val="00FD5F73"/>
    <w:rsid w:val="00FD6431"/>
    <w:rsid w:val="00FD78E1"/>
    <w:rsid w:val="00FE00A6"/>
    <w:rsid w:val="00FE0C53"/>
    <w:rsid w:val="00FE0E45"/>
    <w:rsid w:val="00FE13F6"/>
    <w:rsid w:val="00FE189B"/>
    <w:rsid w:val="00FE1B4A"/>
    <w:rsid w:val="00FE1ECE"/>
    <w:rsid w:val="00FE2B57"/>
    <w:rsid w:val="00FE318F"/>
    <w:rsid w:val="00FE3577"/>
    <w:rsid w:val="00FE3DB7"/>
    <w:rsid w:val="00FE49C8"/>
    <w:rsid w:val="00FE4AE5"/>
    <w:rsid w:val="00FE4DC9"/>
    <w:rsid w:val="00FE53F4"/>
    <w:rsid w:val="00FE5BAE"/>
    <w:rsid w:val="00FE5E45"/>
    <w:rsid w:val="00FF0354"/>
    <w:rsid w:val="00FF165B"/>
    <w:rsid w:val="00FF17F7"/>
    <w:rsid w:val="00FF1BD4"/>
    <w:rsid w:val="00FF2DB5"/>
    <w:rsid w:val="00FF3F4A"/>
    <w:rsid w:val="00FF5A71"/>
    <w:rsid w:val="00FF5B5F"/>
    <w:rsid w:val="00FF714C"/>
    <w:rsid w:val="00FF7340"/>
    <w:rsid w:val="00FF7610"/>
    <w:rsid w:val="00FF7D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8B4849A0-EA8D-4C08-B1B5-987C293C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B0BFB"/>
    <w:rPr>
      <w:sz w:val="24"/>
      <w:szCs w:val="24"/>
    </w:rPr>
  </w:style>
  <w:style w:type="paragraph" w:styleId="Nagwek1">
    <w:name w:val="heading 1"/>
    <w:basedOn w:val="Normalny"/>
    <w:next w:val="Normalny"/>
    <w:qFormat/>
    <w:rsid w:val="008C1974"/>
    <w:pPr>
      <w:keepNext/>
      <w:numPr>
        <w:numId w:val="24"/>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link w:val="Nagwek4Znak"/>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link w:val="TekstpodstawowywcityZnak"/>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3"/>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6"/>
      </w:numPr>
    </w:pPr>
  </w:style>
  <w:style w:type="numbering" w:customStyle="1" w:styleId="Lista51">
    <w:name w:val="Lista 51"/>
    <w:basedOn w:val="Bezlisty"/>
    <w:rsid w:val="009A7735"/>
    <w:pPr>
      <w:numPr>
        <w:numId w:val="28"/>
      </w:numPr>
    </w:pPr>
  </w:style>
  <w:style w:type="numbering" w:customStyle="1" w:styleId="List8">
    <w:name w:val="List 8"/>
    <w:basedOn w:val="Bezlisty"/>
    <w:rsid w:val="009A7735"/>
    <w:pPr>
      <w:numPr>
        <w:numId w:val="27"/>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094EDE"/>
    <w:rPr>
      <w:sz w:val="24"/>
      <w:szCs w:val="24"/>
    </w:rPr>
  </w:style>
  <w:style w:type="character" w:customStyle="1" w:styleId="text2bold">
    <w:name w:val="text2 bold"/>
    <w:basedOn w:val="Domylnaczcionkaakapitu"/>
    <w:rsid w:val="00C32274"/>
  </w:style>
  <w:style w:type="character" w:customStyle="1" w:styleId="Nagwek4Znak">
    <w:name w:val="Nagłówek 4 Znak"/>
    <w:basedOn w:val="Domylnaczcionkaakapitu"/>
    <w:link w:val="Nagwek4"/>
    <w:rsid w:val="00D30DD2"/>
    <w:rPr>
      <w:rFonts w:ascii="Verdana" w:hAnsi="Verdana"/>
      <w:b/>
      <w:bCs/>
      <w:sz w:val="18"/>
      <w:szCs w:val="24"/>
    </w:rPr>
  </w:style>
  <w:style w:type="character" w:customStyle="1" w:styleId="TekstpodstawowywcityZnak">
    <w:name w:val="Tekst podstawowy wcięty Znak"/>
    <w:basedOn w:val="Domylnaczcionkaakapitu"/>
    <w:link w:val="Tekstpodstawowywcity"/>
    <w:semiHidden/>
    <w:rsid w:val="00D30DD2"/>
    <w:rPr>
      <w:rFonts w:ascii="Verdana" w:hAnsi="Verdana"/>
      <w:sz w:val="18"/>
      <w:szCs w:val="18"/>
    </w:rPr>
  </w:style>
  <w:style w:type="paragraph" w:customStyle="1" w:styleId="Akapitzlist3">
    <w:name w:val="Akapit z listą3"/>
    <w:basedOn w:val="Normalny"/>
    <w:rsid w:val="008D0726"/>
    <w:pPr>
      <w:widowControl w:val="0"/>
      <w:suppressAutoHyphens/>
      <w:ind w:left="720"/>
      <w:contextualSpacing/>
    </w:pPr>
    <w:rPr>
      <w:kern w:val="1"/>
    </w:rPr>
  </w:style>
  <w:style w:type="paragraph" w:customStyle="1" w:styleId="Tre">
    <w:name w:val="Treść"/>
    <w:rsid w:val="00915E48"/>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45331053">
      <w:bodyDiv w:val="1"/>
      <w:marLeft w:val="0"/>
      <w:marRight w:val="0"/>
      <w:marTop w:val="0"/>
      <w:marBottom w:val="0"/>
      <w:divBdr>
        <w:top w:val="none" w:sz="0" w:space="0" w:color="auto"/>
        <w:left w:val="none" w:sz="0" w:space="0" w:color="auto"/>
        <w:bottom w:val="none" w:sz="0" w:space="0" w:color="auto"/>
        <w:right w:val="none" w:sz="0" w:space="0" w:color="auto"/>
      </w:divBdr>
    </w:div>
    <w:div w:id="350105752">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umed.wroc.pl" TargetMode="External"/><Relationship Id="rId26" Type="http://schemas.openxmlformats.org/officeDocument/2006/relationships/footer" Target="footer7.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footer" Target="footer12.xml"/><Relationship Id="rId42" Type="http://schemas.openxmlformats.org/officeDocument/2006/relationships/footer" Target="footer17.xml"/><Relationship Id="rId47" Type="http://schemas.openxmlformats.org/officeDocument/2006/relationships/footer" Target="footer20.xml"/><Relationship Id="rId50" Type="http://schemas.openxmlformats.org/officeDocument/2006/relationships/footer" Target="footer22.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edyta.szyjkowska@umed.wroc.pl" TargetMode="External"/><Relationship Id="rId25" Type="http://schemas.openxmlformats.org/officeDocument/2006/relationships/header" Target="header5.xml"/><Relationship Id="rId33" Type="http://schemas.openxmlformats.org/officeDocument/2006/relationships/header" Target="header8.xml"/><Relationship Id="rId38" Type="http://schemas.openxmlformats.org/officeDocument/2006/relationships/header" Target="header10.xml"/><Relationship Id="rId46" Type="http://schemas.openxmlformats.org/officeDocument/2006/relationships/footer" Target="footer19.xml"/><Relationship Id="rId2" Type="http://schemas.openxmlformats.org/officeDocument/2006/relationships/numbering" Target="numbering.xml"/><Relationship Id="rId16" Type="http://schemas.openxmlformats.org/officeDocument/2006/relationships/hyperlink" Target="mailto:iod@umed.wroc.pl" TargetMode="External"/><Relationship Id="rId20" Type="http://schemas.openxmlformats.org/officeDocument/2006/relationships/header" Target="header3.xml"/><Relationship Id="rId29" Type="http://schemas.openxmlformats.org/officeDocument/2006/relationships/footer" Target="footer9.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footer" Target="footer11.xml"/><Relationship Id="rId37" Type="http://schemas.openxmlformats.org/officeDocument/2006/relationships/footer" Target="footer14.xml"/><Relationship Id="rId40" Type="http://schemas.openxmlformats.org/officeDocument/2006/relationships/header" Target="header11.xml"/><Relationship Id="rId45"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yperlink" Target="mailto:piu@grodzisk.pl" TargetMode="External"/><Relationship Id="rId23" Type="http://schemas.openxmlformats.org/officeDocument/2006/relationships/header" Target="header4.xml"/><Relationship Id="rId28" Type="http://schemas.openxmlformats.org/officeDocument/2006/relationships/header" Target="header6.xml"/><Relationship Id="rId36" Type="http://schemas.openxmlformats.org/officeDocument/2006/relationships/footer" Target="footer13.xml"/><Relationship Id="rId49" Type="http://schemas.openxmlformats.org/officeDocument/2006/relationships/footer" Target="footer21.xml"/><Relationship Id="rId10" Type="http://schemas.openxmlformats.org/officeDocument/2006/relationships/footer" Target="footer1.xml"/><Relationship Id="rId19" Type="http://schemas.openxmlformats.org/officeDocument/2006/relationships/hyperlink" Target="http://lex.online.wolterskluwer.pl/WKPLOnline/index.rpc" TargetMode="External"/><Relationship Id="rId31" Type="http://schemas.openxmlformats.org/officeDocument/2006/relationships/footer" Target="footer10.xml"/><Relationship Id="rId44" Type="http://schemas.openxmlformats.org/officeDocument/2006/relationships/footer" Target="footer18.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umed.wroc.pl" TargetMode="Externa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header" Target="header7.xml"/><Relationship Id="rId35" Type="http://schemas.openxmlformats.org/officeDocument/2006/relationships/header" Target="header9.xml"/><Relationship Id="rId43" Type="http://schemas.openxmlformats.org/officeDocument/2006/relationships/header" Target="header12.xml"/><Relationship Id="rId48" Type="http://schemas.openxmlformats.org/officeDocument/2006/relationships/header" Target="header14.xml"/><Relationship Id="rId8" Type="http://schemas.openxmlformats.org/officeDocument/2006/relationships/image" Target="media/image1.jpeg"/><Relationship Id="rId51"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4595C-38BA-421D-9D5D-4B1793091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11743</Words>
  <Characters>70458</Characters>
  <Application>Microsoft Office Word</Application>
  <DocSecurity>0</DocSecurity>
  <Lines>587</Lines>
  <Paragraphs>164</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82037</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OlgaB</cp:lastModifiedBy>
  <cp:revision>2</cp:revision>
  <cp:lastPrinted>2018-12-21T08:34:00Z</cp:lastPrinted>
  <dcterms:created xsi:type="dcterms:W3CDTF">2019-01-31T07:20:00Z</dcterms:created>
  <dcterms:modified xsi:type="dcterms:W3CDTF">2019-01-31T07:20:00Z</dcterms:modified>
</cp:coreProperties>
</file>