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612C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26A5657E"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w:t>
            </w:r>
            <w:r w:rsidR="001440C9">
              <w:rPr>
                <w:rFonts w:ascii="Verdana" w:eastAsia="MS Mincho" w:hAnsi="Verdana"/>
                <w:sz w:val="18"/>
                <w:szCs w:val="18"/>
                <w:lang w:val="de-DE"/>
              </w:rPr>
              <w:t>5</w:t>
            </w:r>
          </w:p>
          <w:p w14:paraId="33075A9F" w14:textId="5174D65E" w:rsidR="00E67BC6" w:rsidRPr="00242C8B" w:rsidRDefault="00E67BC6" w:rsidP="001440C9">
            <w:pPr>
              <w:pStyle w:val="Zwykytekst"/>
              <w:spacing w:line="240" w:lineRule="exact"/>
              <w:jc w:val="center"/>
              <w:rPr>
                <w:rFonts w:ascii="Times New Roman" w:hAnsi="Times New Roman"/>
                <w:sz w:val="24"/>
                <w:lang w:val="de-DE"/>
              </w:rPr>
            </w:pPr>
            <w:r w:rsidRPr="00242C8B">
              <w:rPr>
                <w:rFonts w:ascii="Verdana" w:hAnsi="Verdana"/>
                <w:sz w:val="18"/>
                <w:szCs w:val="18"/>
                <w:lang w:val="de-DE"/>
              </w:rPr>
              <w:t xml:space="preserve">e-mail: </w:t>
            </w:r>
            <w:r w:rsidR="001440C9">
              <w:rPr>
                <w:rFonts w:ascii="Verdana" w:hAnsi="Verdana"/>
                <w:sz w:val="18"/>
                <w:szCs w:val="18"/>
                <w:lang w:val="de-DE"/>
              </w:rPr>
              <w:t>monika.komorowska</w:t>
            </w:r>
            <w:r w:rsidRPr="00242C8B">
              <w:rPr>
                <w:rFonts w:ascii="Verdana" w:hAnsi="Verdana"/>
                <w:sz w:val="18"/>
                <w:szCs w:val="18"/>
                <w:lang w:val="de-DE"/>
              </w:rPr>
              <w:t>@umed.wroc.pl</w:t>
            </w:r>
          </w:p>
        </w:tc>
      </w:tr>
      <w:tr w:rsidR="00E67BC6" w:rsidRPr="00E612C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30DD9124" w:rsidR="008215A9" w:rsidRPr="00242C8B" w:rsidRDefault="00220468" w:rsidP="00186080">
      <w:pPr>
        <w:spacing w:after="60" w:line="240" w:lineRule="exact"/>
        <w:ind w:left="360" w:right="-239" w:hanging="360"/>
        <w:rPr>
          <w:rFonts w:ascii="Verdana" w:hAnsi="Verdana"/>
          <w:noProof/>
          <w:sz w:val="18"/>
          <w:szCs w:val="18"/>
        </w:rPr>
      </w:pPr>
      <w:r>
        <w:rPr>
          <w:rFonts w:ascii="Verdana" w:hAnsi="Verdana"/>
          <w:noProof/>
          <w:sz w:val="18"/>
          <w:szCs w:val="18"/>
        </w:rPr>
        <w:t>UMW / I</w:t>
      </w:r>
      <w:r w:rsidR="008215A9" w:rsidRPr="00242C8B">
        <w:rPr>
          <w:rFonts w:ascii="Verdana" w:hAnsi="Verdana"/>
          <w:noProof/>
          <w:sz w:val="18"/>
          <w:szCs w:val="18"/>
        </w:rPr>
        <w:t xml:space="preserve">Z / </w:t>
      </w:r>
      <w:r w:rsidR="005A471A" w:rsidRPr="00242C8B">
        <w:rPr>
          <w:rFonts w:ascii="Verdana" w:hAnsi="Verdana"/>
          <w:noProof/>
          <w:sz w:val="18"/>
          <w:szCs w:val="18"/>
        </w:rPr>
        <w:t xml:space="preserve">PN - </w:t>
      </w:r>
      <w:r w:rsidR="00717C64">
        <w:rPr>
          <w:rFonts w:ascii="Verdana" w:hAnsi="Verdana"/>
          <w:noProof/>
          <w:sz w:val="18"/>
          <w:szCs w:val="18"/>
        </w:rPr>
        <w:t>1</w:t>
      </w:r>
      <w:r>
        <w:rPr>
          <w:rFonts w:ascii="Verdana" w:hAnsi="Verdana"/>
          <w:noProof/>
          <w:sz w:val="18"/>
          <w:szCs w:val="18"/>
        </w:rPr>
        <w:t>4</w:t>
      </w:r>
      <w:r w:rsidR="00797607" w:rsidRPr="00242C8B">
        <w:rPr>
          <w:rFonts w:ascii="Verdana" w:hAnsi="Verdana"/>
          <w:noProof/>
          <w:sz w:val="18"/>
          <w:szCs w:val="18"/>
        </w:rPr>
        <w:t xml:space="preserve"> / 1</w:t>
      </w:r>
      <w:r w:rsidR="00D920A3">
        <w:rPr>
          <w:rFonts w:ascii="Verdana" w:hAnsi="Verdana"/>
          <w:noProof/>
          <w:sz w:val="18"/>
          <w:szCs w:val="18"/>
        </w:rPr>
        <w:t>9</w:t>
      </w:r>
      <w:r w:rsidR="008215A9" w:rsidRPr="00242C8B">
        <w:rPr>
          <w:rFonts w:ascii="Verdana" w:hAnsi="Verdana"/>
          <w:noProof/>
          <w:sz w:val="18"/>
          <w:szCs w:val="18"/>
        </w:rPr>
        <w:tab/>
      </w:r>
      <w:r w:rsidR="008215A9" w:rsidRPr="00242C8B">
        <w:rPr>
          <w:rFonts w:ascii="Verdana" w:hAnsi="Verdana"/>
          <w:noProof/>
          <w:sz w:val="18"/>
          <w:szCs w:val="18"/>
        </w:rPr>
        <w:tab/>
      </w:r>
      <w:r w:rsidR="008215A9"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008215A9" w:rsidRPr="00242C8B">
        <w:rPr>
          <w:rFonts w:ascii="Verdana" w:hAnsi="Verdana"/>
          <w:noProof/>
          <w:sz w:val="18"/>
          <w:szCs w:val="18"/>
        </w:rPr>
        <w:t xml:space="preserve">rocław, </w:t>
      </w:r>
      <w:r>
        <w:rPr>
          <w:rFonts w:ascii="Verdana" w:hAnsi="Verdana"/>
          <w:noProof/>
          <w:sz w:val="18"/>
          <w:szCs w:val="18"/>
        </w:rPr>
        <w:t>2</w:t>
      </w:r>
      <w:r w:rsidR="004418C5">
        <w:rPr>
          <w:rFonts w:ascii="Verdana" w:hAnsi="Verdana"/>
          <w:noProof/>
          <w:sz w:val="18"/>
          <w:szCs w:val="18"/>
        </w:rPr>
        <w:t>4</w:t>
      </w:r>
      <w:r w:rsidR="0010234B">
        <w:rPr>
          <w:rFonts w:ascii="Verdana" w:hAnsi="Verdana"/>
          <w:noProof/>
          <w:sz w:val="18"/>
          <w:szCs w:val="18"/>
        </w:rPr>
        <w:t>.</w:t>
      </w:r>
      <w:r>
        <w:rPr>
          <w:rFonts w:ascii="Verdana" w:hAnsi="Verdana"/>
          <w:noProof/>
          <w:sz w:val="18"/>
          <w:szCs w:val="18"/>
        </w:rPr>
        <w:t>0</w:t>
      </w:r>
      <w:r w:rsidR="00717C64">
        <w:rPr>
          <w:rFonts w:ascii="Verdana" w:hAnsi="Verdana"/>
          <w:noProof/>
          <w:sz w:val="18"/>
          <w:szCs w:val="18"/>
        </w:rPr>
        <w:t>1</w:t>
      </w:r>
      <w:r w:rsidR="00995D37" w:rsidRPr="00242C8B">
        <w:rPr>
          <w:rFonts w:ascii="Verdana" w:hAnsi="Verdana"/>
          <w:noProof/>
          <w:sz w:val="18"/>
          <w:szCs w:val="18"/>
        </w:rPr>
        <w:t>.</w:t>
      </w:r>
      <w:r w:rsidR="00797607" w:rsidRPr="00242C8B">
        <w:rPr>
          <w:rFonts w:ascii="Verdana" w:hAnsi="Verdana"/>
          <w:noProof/>
          <w:sz w:val="18"/>
          <w:szCs w:val="18"/>
        </w:rPr>
        <w:t>201</w:t>
      </w:r>
      <w:r>
        <w:rPr>
          <w:rFonts w:ascii="Verdana" w:hAnsi="Verdana"/>
          <w:noProof/>
          <w:sz w:val="18"/>
          <w:szCs w:val="18"/>
        </w:rPr>
        <w:t>9</w:t>
      </w:r>
      <w:r w:rsidR="008215A9" w:rsidRPr="00242C8B">
        <w:rPr>
          <w:rFonts w:ascii="Verdana" w:hAnsi="Verdana"/>
          <w:noProof/>
          <w:sz w:val="18"/>
          <w:szCs w:val="18"/>
        </w:rPr>
        <w:t xml:space="preserve"> r.</w:t>
      </w:r>
    </w:p>
    <w:p w14:paraId="4FECD408" w14:textId="77777777" w:rsidR="00186080" w:rsidRDefault="0018608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1F443C1A" w14:textId="7319D29B" w:rsidR="00544382" w:rsidRDefault="00220468"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242C8B">
        <w:rPr>
          <w:rFonts w:ascii="Verdana" w:hAnsi="Verdana"/>
          <w:b/>
          <w:iCs/>
          <w:sz w:val="18"/>
          <w:szCs w:val="18"/>
        </w:rPr>
        <w:t xml:space="preserve">Z / PN – </w:t>
      </w:r>
      <w:r w:rsidR="00717C64">
        <w:rPr>
          <w:rFonts w:ascii="Verdana" w:hAnsi="Verdana"/>
          <w:b/>
          <w:iCs/>
          <w:sz w:val="18"/>
          <w:szCs w:val="18"/>
        </w:rPr>
        <w:t>1</w:t>
      </w:r>
      <w:r>
        <w:rPr>
          <w:rFonts w:ascii="Verdana" w:hAnsi="Verdana"/>
          <w:b/>
          <w:iCs/>
          <w:sz w:val="18"/>
          <w:szCs w:val="18"/>
        </w:rPr>
        <w:t>4</w:t>
      </w:r>
      <w:r w:rsidR="00797607" w:rsidRPr="00242C8B">
        <w:rPr>
          <w:rFonts w:ascii="Verdana" w:hAnsi="Verdana"/>
          <w:b/>
          <w:iCs/>
          <w:sz w:val="18"/>
          <w:szCs w:val="18"/>
        </w:rPr>
        <w:t xml:space="preserve"> / 1</w:t>
      </w:r>
      <w:r>
        <w:rPr>
          <w:rFonts w:ascii="Verdana" w:hAnsi="Verdana"/>
          <w:b/>
          <w:iCs/>
          <w:sz w:val="18"/>
          <w:szCs w:val="18"/>
        </w:rPr>
        <w:t>9</w:t>
      </w:r>
      <w:r w:rsidR="00BA35E5" w:rsidRPr="00242C8B">
        <w:rPr>
          <w:rFonts w:ascii="Verdana" w:hAnsi="Verdana"/>
          <w:b/>
          <w:iCs/>
          <w:sz w:val="18"/>
          <w:szCs w:val="18"/>
        </w:rPr>
        <w:t xml:space="preserve"> </w:t>
      </w:r>
    </w:p>
    <w:p w14:paraId="7AF59A33" w14:textId="77777777" w:rsidR="00825972" w:rsidRDefault="00825972" w:rsidP="00186080">
      <w:pPr>
        <w:spacing w:line="240" w:lineRule="exact"/>
        <w:ind w:left="360" w:right="-239" w:hanging="360"/>
        <w:rPr>
          <w:rFonts w:ascii="Verdana" w:hAnsi="Verdana"/>
          <w:sz w:val="18"/>
          <w:szCs w:val="18"/>
          <w:u w:val="single"/>
        </w:rPr>
      </w:pP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AC1D4A" w:rsidRDefault="00C432AD" w:rsidP="00186080">
      <w:pPr>
        <w:spacing w:line="240" w:lineRule="exact"/>
        <w:ind w:left="360" w:right="-239" w:hanging="360"/>
        <w:rPr>
          <w:rFonts w:ascii="Verdana" w:hAnsi="Verdana"/>
          <w:sz w:val="18"/>
          <w:szCs w:val="18"/>
          <w:u w:val="single"/>
        </w:rPr>
      </w:pPr>
      <w:r w:rsidRPr="00AC1D4A">
        <w:rPr>
          <w:rFonts w:ascii="Verdana" w:hAnsi="Verdana"/>
          <w:sz w:val="18"/>
          <w:szCs w:val="18"/>
          <w:u w:val="single"/>
        </w:rPr>
        <w:t xml:space="preserve">NAZWA </w:t>
      </w:r>
      <w:r w:rsidR="00B8316F" w:rsidRPr="00AC1D4A">
        <w:rPr>
          <w:rFonts w:ascii="Verdana" w:hAnsi="Verdana"/>
          <w:sz w:val="18"/>
          <w:szCs w:val="18"/>
          <w:u w:val="single"/>
        </w:rPr>
        <w:t>POSTĘPOWAN</w:t>
      </w:r>
      <w:r w:rsidR="008215A9" w:rsidRPr="00AC1D4A">
        <w:rPr>
          <w:rFonts w:ascii="Verdana" w:hAnsi="Verdana"/>
          <w:sz w:val="18"/>
          <w:szCs w:val="18"/>
          <w:u w:val="single"/>
        </w:rPr>
        <w:t xml:space="preserve">IA  </w:t>
      </w:r>
    </w:p>
    <w:p w14:paraId="2A561A70" w14:textId="753B4837" w:rsidR="00224EC0" w:rsidRPr="001440C9" w:rsidRDefault="00460EF0" w:rsidP="00186080">
      <w:pPr>
        <w:spacing w:line="240" w:lineRule="exact"/>
        <w:ind w:right="-239"/>
        <w:jc w:val="both"/>
        <w:rPr>
          <w:rFonts w:ascii="Verdana" w:hAnsi="Verdana"/>
          <w:b/>
          <w:sz w:val="18"/>
          <w:szCs w:val="18"/>
          <w:u w:val="single"/>
        </w:rPr>
      </w:pPr>
      <w:r w:rsidRPr="001440C9">
        <w:rPr>
          <w:rFonts w:ascii="Verdana" w:hAnsi="Verdana"/>
          <w:b/>
          <w:bCs/>
          <w:sz w:val="18"/>
          <w:szCs w:val="18"/>
        </w:rPr>
        <w:t>Sukcesywna dostawa lek</w:t>
      </w:r>
      <w:r w:rsidR="001C6F22">
        <w:rPr>
          <w:rFonts w:ascii="Verdana" w:hAnsi="Verdana"/>
          <w:b/>
          <w:bCs/>
          <w:sz w:val="18"/>
          <w:szCs w:val="18"/>
        </w:rPr>
        <w:t>u</w:t>
      </w:r>
      <w:r w:rsidRPr="001440C9">
        <w:rPr>
          <w:rFonts w:ascii="Verdana" w:hAnsi="Verdana"/>
          <w:b/>
          <w:bCs/>
          <w:sz w:val="18"/>
          <w:szCs w:val="18"/>
        </w:rPr>
        <w:t xml:space="preserve"> </w:t>
      </w:r>
      <w:r w:rsidR="006B146F" w:rsidRPr="006B146F">
        <w:rPr>
          <w:rFonts w:ascii="Verdana" w:hAnsi="Verdana"/>
          <w:b/>
          <w:bCs/>
          <w:sz w:val="18"/>
          <w:szCs w:val="18"/>
        </w:rPr>
        <w:t>(kwas acetylosalicylowy 75 mg)</w:t>
      </w:r>
      <w:r w:rsidR="006B146F">
        <w:rPr>
          <w:rFonts w:ascii="Verdana" w:hAnsi="Verdana"/>
          <w:b/>
          <w:bCs/>
          <w:sz w:val="18"/>
          <w:szCs w:val="18"/>
        </w:rPr>
        <w:t xml:space="preserve"> </w:t>
      </w:r>
      <w:r w:rsidRPr="001440C9">
        <w:rPr>
          <w:rFonts w:ascii="Verdana" w:hAnsi="Verdana"/>
          <w:b/>
          <w:bCs/>
          <w:sz w:val="18"/>
          <w:szCs w:val="18"/>
        </w:rPr>
        <w:t xml:space="preserve">dla ośrodków współpracujących </w:t>
      </w:r>
      <w:r w:rsidR="006B146F">
        <w:rPr>
          <w:rFonts w:ascii="Verdana" w:hAnsi="Verdana"/>
          <w:b/>
          <w:bCs/>
          <w:sz w:val="18"/>
          <w:szCs w:val="18"/>
        </w:rPr>
        <w:br/>
      </w:r>
      <w:r w:rsidRPr="001440C9">
        <w:rPr>
          <w:rFonts w:ascii="Verdana" w:hAnsi="Verdana"/>
          <w:b/>
          <w:bCs/>
          <w:sz w:val="18"/>
          <w:szCs w:val="18"/>
        </w:rPr>
        <w:t>w badaniu SECURE na potrzeby Katedry Chorób Serca Uniwersytetu Medycznego we Wrocławiu</w:t>
      </w:r>
      <w:r w:rsidR="004712C4">
        <w:rPr>
          <w:rFonts w:ascii="Verdana" w:hAnsi="Verdana"/>
          <w:b/>
          <w:bCs/>
          <w:sz w:val="18"/>
          <w:szCs w:val="18"/>
        </w:rPr>
        <w:t xml:space="preserve"> </w:t>
      </w:r>
      <w:r w:rsidR="004F058C">
        <w:rPr>
          <w:rFonts w:ascii="Verdana" w:hAnsi="Verdana"/>
          <w:b/>
          <w:bCs/>
          <w:sz w:val="18"/>
          <w:szCs w:val="18"/>
        </w:rPr>
        <w:t>przy ul. Weigla 5, 53-114 Wrocław</w:t>
      </w:r>
    </w:p>
    <w:p w14:paraId="39A65ADB" w14:textId="77777777" w:rsidR="00460EF0" w:rsidRDefault="00460EF0" w:rsidP="00186080">
      <w:pPr>
        <w:spacing w:line="240" w:lineRule="exact"/>
        <w:ind w:right="-239"/>
        <w:jc w:val="both"/>
        <w:rPr>
          <w:rFonts w:ascii="Verdana" w:hAnsi="Verdana"/>
          <w:sz w:val="18"/>
          <w:szCs w:val="18"/>
          <w:u w:val="single"/>
        </w:rPr>
      </w:pPr>
    </w:p>
    <w:p w14:paraId="3DF85C20" w14:textId="77777777" w:rsidR="00460EF0" w:rsidRDefault="00460EF0" w:rsidP="00186080">
      <w:pPr>
        <w:spacing w:line="240" w:lineRule="exact"/>
        <w:ind w:right="-239"/>
        <w:jc w:val="both"/>
        <w:rPr>
          <w:rFonts w:ascii="Verdana" w:hAnsi="Verdana"/>
          <w:sz w:val="18"/>
          <w:szCs w:val="18"/>
          <w:u w:val="single"/>
        </w:rPr>
      </w:pPr>
    </w:p>
    <w:p w14:paraId="7BF305EC" w14:textId="77777777" w:rsidR="00460EF0" w:rsidRDefault="00460EF0" w:rsidP="00186080">
      <w:pPr>
        <w:spacing w:line="240" w:lineRule="exact"/>
        <w:ind w:right="-239"/>
        <w:jc w:val="both"/>
        <w:rPr>
          <w:rFonts w:ascii="Verdana" w:hAnsi="Verdana"/>
          <w:sz w:val="18"/>
          <w:szCs w:val="18"/>
          <w:u w:val="single"/>
        </w:rPr>
      </w:pPr>
    </w:p>
    <w:p w14:paraId="44120DE7" w14:textId="77777777" w:rsidR="008215A9" w:rsidRPr="00242C8B" w:rsidRDefault="008215A9" w:rsidP="00186080">
      <w:pPr>
        <w:spacing w:line="240" w:lineRule="exact"/>
        <w:ind w:right="-239"/>
        <w:jc w:val="both"/>
        <w:rPr>
          <w:rFonts w:ascii="Verdana" w:hAnsi="Verdana"/>
          <w:sz w:val="18"/>
          <w:szCs w:val="18"/>
          <w:u w:val="single"/>
        </w:rPr>
      </w:pPr>
      <w:r w:rsidRPr="00242C8B">
        <w:rPr>
          <w:rFonts w:ascii="Verdana" w:hAnsi="Verdana"/>
          <w:sz w:val="18"/>
          <w:szCs w:val="18"/>
          <w:u w:val="single"/>
        </w:rPr>
        <w:t>TRYB POSTĘPOWANIA</w:t>
      </w:r>
    </w:p>
    <w:p w14:paraId="03AC3E9F" w14:textId="77777777" w:rsidR="00536C2D" w:rsidRPr="00242C8B" w:rsidRDefault="00536C2D" w:rsidP="00186080">
      <w:pPr>
        <w:spacing w:line="240" w:lineRule="exact"/>
        <w:ind w:right="-239"/>
        <w:jc w:val="both"/>
        <w:rPr>
          <w:rFonts w:ascii="Verdana" w:hAnsi="Verdana"/>
          <w:b/>
          <w:bCs/>
          <w:sz w:val="18"/>
          <w:szCs w:val="18"/>
        </w:rPr>
      </w:pPr>
    </w:p>
    <w:p w14:paraId="01EB1C3A" w14:textId="2A26EDEE" w:rsidR="008215A9" w:rsidRPr="00242C8B" w:rsidRDefault="008215A9" w:rsidP="00186080">
      <w:pPr>
        <w:spacing w:line="240" w:lineRule="exact"/>
        <w:ind w:right="-239"/>
        <w:jc w:val="both"/>
        <w:rPr>
          <w:rFonts w:ascii="Verdana" w:hAnsi="Verdana"/>
          <w:sz w:val="18"/>
          <w:szCs w:val="18"/>
        </w:rPr>
      </w:pPr>
      <w:r w:rsidRPr="00242C8B">
        <w:rPr>
          <w:rFonts w:ascii="Verdana" w:hAnsi="Verdana"/>
          <w:b/>
          <w:bCs/>
          <w:sz w:val="18"/>
          <w:szCs w:val="18"/>
        </w:rPr>
        <w:t xml:space="preserve">Przetarg nieograniczony </w:t>
      </w:r>
      <w:r w:rsidR="00FE4DC9" w:rsidRPr="00242C8B">
        <w:rPr>
          <w:rFonts w:ascii="Verdana" w:hAnsi="Verdana"/>
          <w:sz w:val="18"/>
          <w:szCs w:val="18"/>
        </w:rPr>
        <w:t xml:space="preserve">o wartości szacunkowej </w:t>
      </w:r>
      <w:r w:rsidR="001169B2">
        <w:rPr>
          <w:rFonts w:ascii="Verdana" w:hAnsi="Verdana"/>
          <w:sz w:val="18"/>
          <w:szCs w:val="18"/>
        </w:rPr>
        <w:t xml:space="preserve">mniejszej niż </w:t>
      </w:r>
      <w:r w:rsidR="00797607" w:rsidRPr="00242C8B">
        <w:rPr>
          <w:rFonts w:ascii="Verdana" w:hAnsi="Verdana"/>
          <w:sz w:val="18"/>
          <w:szCs w:val="18"/>
        </w:rPr>
        <w:t>2</w:t>
      </w:r>
      <w:r w:rsidR="001C6F22">
        <w:rPr>
          <w:rFonts w:ascii="Verdana" w:hAnsi="Verdana"/>
          <w:sz w:val="18"/>
          <w:szCs w:val="18"/>
        </w:rPr>
        <w:t>21</w:t>
      </w:r>
      <w:r w:rsidRPr="00242C8B">
        <w:rPr>
          <w:rFonts w:ascii="Verdana" w:hAnsi="Verdana"/>
          <w:sz w:val="18"/>
          <w:szCs w:val="18"/>
        </w:rPr>
        <w:t xml:space="preserve"> tys. EURO</w:t>
      </w:r>
    </w:p>
    <w:p w14:paraId="33A694F8" w14:textId="77777777" w:rsidR="008215A9" w:rsidRPr="00242C8B" w:rsidRDefault="008215A9" w:rsidP="00186080">
      <w:pPr>
        <w:spacing w:line="240" w:lineRule="exact"/>
        <w:rPr>
          <w:rFonts w:ascii="Verdana" w:hAnsi="Verdana"/>
          <w:sz w:val="18"/>
          <w:szCs w:val="18"/>
        </w:rPr>
      </w:pPr>
      <w:r w:rsidRPr="00242C8B">
        <w:rPr>
          <w:rFonts w:ascii="Verdana" w:hAnsi="Verdana"/>
          <w:sz w:val="18"/>
          <w:szCs w:val="18"/>
        </w:rPr>
        <w:t xml:space="preserve">(art. 10 ust. 1 oraz art. 39 </w:t>
      </w:r>
      <w:r w:rsidR="0081341C" w:rsidRPr="00242C8B">
        <w:rPr>
          <w:rFonts w:ascii="Verdana" w:hAnsi="Verdana"/>
          <w:sz w:val="18"/>
          <w:szCs w:val="18"/>
        </w:rPr>
        <w:t>–</w:t>
      </w:r>
      <w:r w:rsidRPr="00242C8B">
        <w:rPr>
          <w:rFonts w:ascii="Verdana" w:hAnsi="Verdana"/>
          <w:sz w:val="18"/>
          <w:szCs w:val="18"/>
        </w:rPr>
        <w:t xml:space="preserve"> 46 Prawa zamówień publicznych)  </w:t>
      </w:r>
    </w:p>
    <w:p w14:paraId="18ADB4E8" w14:textId="77777777" w:rsidR="00536C2D" w:rsidRPr="00242C8B" w:rsidRDefault="00536C2D" w:rsidP="00186080">
      <w:pPr>
        <w:spacing w:line="240" w:lineRule="exact"/>
        <w:ind w:right="-238"/>
        <w:rPr>
          <w:rFonts w:ascii="Verdana" w:hAnsi="Verdana"/>
          <w:bCs/>
          <w:sz w:val="18"/>
          <w:szCs w:val="18"/>
          <w:u w:val="single"/>
        </w:rPr>
      </w:pPr>
    </w:p>
    <w:p w14:paraId="5B01E559"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I TERMIN SKŁADANIA I OTWARCIA OFERT</w:t>
      </w:r>
    </w:p>
    <w:p w14:paraId="72C86298" w14:textId="77777777" w:rsidR="00536C2D" w:rsidRPr="00242C8B" w:rsidRDefault="00536C2D" w:rsidP="00186080">
      <w:pPr>
        <w:spacing w:line="240" w:lineRule="exact"/>
        <w:ind w:right="-239"/>
        <w:rPr>
          <w:rFonts w:ascii="Verdana" w:hAnsi="Verdana"/>
          <w:bCs/>
          <w:sz w:val="18"/>
          <w:szCs w:val="18"/>
        </w:rPr>
      </w:pPr>
    </w:p>
    <w:p w14:paraId="0C7B4434" w14:textId="296265B0" w:rsidR="008215A9" w:rsidRPr="00825972" w:rsidRDefault="008215A9" w:rsidP="00186080">
      <w:pPr>
        <w:spacing w:line="240" w:lineRule="exact"/>
        <w:ind w:right="-239"/>
        <w:rPr>
          <w:rFonts w:ascii="Verdana" w:hAnsi="Verdana"/>
          <w:b/>
          <w:bCs/>
          <w:sz w:val="18"/>
          <w:szCs w:val="18"/>
        </w:rPr>
      </w:pPr>
      <w:r w:rsidRPr="00242C8B">
        <w:rPr>
          <w:rFonts w:ascii="Verdana" w:hAnsi="Verdana"/>
          <w:bCs/>
          <w:sz w:val="18"/>
          <w:szCs w:val="18"/>
        </w:rPr>
        <w:t>T</w:t>
      </w:r>
      <w:r w:rsidR="00BA18ED" w:rsidRPr="00242C8B">
        <w:rPr>
          <w:rFonts w:ascii="Verdana" w:hAnsi="Verdana"/>
          <w:bCs/>
          <w:sz w:val="18"/>
          <w:szCs w:val="18"/>
        </w:rPr>
        <w:t>ermin składania ofert – do dnia</w:t>
      </w:r>
      <w:r w:rsidR="001C5405" w:rsidRPr="00242C8B">
        <w:rPr>
          <w:rFonts w:ascii="Verdana" w:hAnsi="Verdana"/>
          <w:b/>
          <w:bCs/>
          <w:sz w:val="18"/>
          <w:szCs w:val="18"/>
        </w:rPr>
        <w:t xml:space="preserve"> </w:t>
      </w:r>
      <w:r w:rsidR="00747E4D">
        <w:rPr>
          <w:rFonts w:ascii="Verdana" w:hAnsi="Verdana"/>
          <w:b/>
          <w:bCs/>
          <w:sz w:val="18"/>
          <w:szCs w:val="18"/>
        </w:rPr>
        <w:t>01</w:t>
      </w:r>
      <w:r w:rsidR="001C6F22">
        <w:rPr>
          <w:rFonts w:ascii="Verdana" w:hAnsi="Verdana"/>
          <w:b/>
          <w:bCs/>
          <w:sz w:val="18"/>
          <w:szCs w:val="18"/>
        </w:rPr>
        <w:t>.</w:t>
      </w:r>
      <w:r w:rsidR="003F46FE">
        <w:rPr>
          <w:rFonts w:ascii="Verdana" w:hAnsi="Verdana"/>
          <w:b/>
          <w:bCs/>
          <w:sz w:val="18"/>
          <w:szCs w:val="18"/>
        </w:rPr>
        <w:t>0</w:t>
      </w:r>
      <w:r w:rsidR="00747E4D">
        <w:rPr>
          <w:rFonts w:ascii="Verdana" w:hAnsi="Verdana"/>
          <w:b/>
          <w:bCs/>
          <w:sz w:val="18"/>
          <w:szCs w:val="18"/>
        </w:rPr>
        <w:t>2</w:t>
      </w:r>
      <w:r w:rsidR="007C65CB" w:rsidRPr="00825972">
        <w:rPr>
          <w:rFonts w:ascii="Verdana" w:hAnsi="Verdana"/>
          <w:b/>
          <w:bCs/>
          <w:sz w:val="18"/>
          <w:szCs w:val="18"/>
        </w:rPr>
        <w:t>.</w:t>
      </w:r>
      <w:r w:rsidR="00797607" w:rsidRPr="00825972">
        <w:rPr>
          <w:rFonts w:ascii="Verdana" w:hAnsi="Verdana"/>
          <w:b/>
          <w:bCs/>
          <w:sz w:val="18"/>
          <w:szCs w:val="18"/>
        </w:rPr>
        <w:t>201</w:t>
      </w:r>
      <w:r w:rsidR="003F46FE">
        <w:rPr>
          <w:rFonts w:ascii="Verdana" w:hAnsi="Verdana"/>
          <w:b/>
          <w:bCs/>
          <w:sz w:val="18"/>
          <w:szCs w:val="18"/>
        </w:rPr>
        <w:t>9</w:t>
      </w:r>
      <w:r w:rsidRPr="00825972">
        <w:rPr>
          <w:rFonts w:ascii="Verdana" w:hAnsi="Verdana"/>
          <w:bCs/>
          <w:sz w:val="18"/>
          <w:szCs w:val="18"/>
        </w:rPr>
        <w:t xml:space="preserve"> r. do godz. </w:t>
      </w:r>
      <w:r w:rsidR="00D34E9A" w:rsidRPr="00825972">
        <w:rPr>
          <w:rFonts w:ascii="Verdana" w:hAnsi="Verdana"/>
          <w:b/>
          <w:sz w:val="18"/>
          <w:szCs w:val="18"/>
        </w:rPr>
        <w:t>09</w:t>
      </w:r>
      <w:r w:rsidRPr="00825972">
        <w:rPr>
          <w:rFonts w:ascii="Verdana" w:hAnsi="Verdana"/>
          <w:b/>
          <w:sz w:val="18"/>
          <w:szCs w:val="18"/>
        </w:rPr>
        <w:t>:00</w:t>
      </w:r>
    </w:p>
    <w:p w14:paraId="6FF4306A" w14:textId="300EDECE" w:rsidR="008215A9" w:rsidRPr="00242C8B" w:rsidRDefault="00D20953" w:rsidP="00186080">
      <w:pPr>
        <w:spacing w:line="240" w:lineRule="exact"/>
        <w:ind w:right="-239"/>
        <w:rPr>
          <w:rFonts w:ascii="Verdana" w:hAnsi="Verdana"/>
          <w:bCs/>
          <w:sz w:val="18"/>
          <w:szCs w:val="18"/>
        </w:rPr>
      </w:pPr>
      <w:r>
        <w:rPr>
          <w:rFonts w:ascii="Verdana" w:hAnsi="Verdana"/>
          <w:bCs/>
          <w:sz w:val="18"/>
          <w:szCs w:val="18"/>
        </w:rPr>
        <w:t xml:space="preserve">Termin otwarcia ofert – dnia </w:t>
      </w:r>
      <w:r w:rsidR="00747E4D">
        <w:rPr>
          <w:rFonts w:ascii="Verdana" w:hAnsi="Verdana"/>
          <w:b/>
          <w:bCs/>
          <w:sz w:val="18"/>
          <w:szCs w:val="18"/>
        </w:rPr>
        <w:t>01</w:t>
      </w:r>
      <w:r w:rsidR="0010234B">
        <w:rPr>
          <w:rFonts w:ascii="Verdana" w:hAnsi="Verdana"/>
          <w:b/>
          <w:bCs/>
          <w:sz w:val="18"/>
          <w:szCs w:val="18"/>
        </w:rPr>
        <w:t>.</w:t>
      </w:r>
      <w:r w:rsidR="003F46FE">
        <w:rPr>
          <w:rFonts w:ascii="Verdana" w:hAnsi="Verdana"/>
          <w:b/>
          <w:bCs/>
          <w:sz w:val="18"/>
          <w:szCs w:val="18"/>
        </w:rPr>
        <w:t>0</w:t>
      </w:r>
      <w:r w:rsidR="00747E4D">
        <w:rPr>
          <w:rFonts w:ascii="Verdana" w:hAnsi="Verdana"/>
          <w:b/>
          <w:bCs/>
          <w:sz w:val="18"/>
          <w:szCs w:val="18"/>
        </w:rPr>
        <w:t>2</w:t>
      </w:r>
      <w:r w:rsidR="007C65CB" w:rsidRPr="00825972">
        <w:rPr>
          <w:rFonts w:ascii="Verdana" w:hAnsi="Verdana"/>
          <w:b/>
          <w:bCs/>
          <w:sz w:val="18"/>
          <w:szCs w:val="18"/>
        </w:rPr>
        <w:t>.</w:t>
      </w:r>
      <w:r w:rsidR="00797607" w:rsidRPr="000D0435">
        <w:rPr>
          <w:rFonts w:ascii="Verdana" w:hAnsi="Verdana"/>
          <w:b/>
          <w:bCs/>
          <w:sz w:val="18"/>
          <w:szCs w:val="18"/>
        </w:rPr>
        <w:t>201</w:t>
      </w:r>
      <w:r w:rsidR="003F46FE">
        <w:rPr>
          <w:rFonts w:ascii="Verdana" w:hAnsi="Verdana"/>
          <w:b/>
          <w:bCs/>
          <w:sz w:val="18"/>
          <w:szCs w:val="18"/>
        </w:rPr>
        <w:t>9</w:t>
      </w:r>
      <w:r w:rsidR="008215A9" w:rsidRPr="000D0435">
        <w:rPr>
          <w:rFonts w:ascii="Verdana" w:hAnsi="Verdana"/>
          <w:bCs/>
          <w:sz w:val="18"/>
          <w:szCs w:val="18"/>
        </w:rPr>
        <w:t xml:space="preserve"> </w:t>
      </w:r>
      <w:r w:rsidR="008215A9" w:rsidRPr="00242C8B">
        <w:rPr>
          <w:rFonts w:ascii="Verdana" w:hAnsi="Verdana"/>
          <w:bCs/>
          <w:sz w:val="18"/>
          <w:szCs w:val="18"/>
        </w:rPr>
        <w:t xml:space="preserve">r. o godz. </w:t>
      </w:r>
      <w:r w:rsidR="001D119B" w:rsidRPr="00242C8B">
        <w:rPr>
          <w:rFonts w:ascii="Verdana" w:hAnsi="Verdana"/>
          <w:b/>
          <w:sz w:val="18"/>
          <w:szCs w:val="18"/>
        </w:rPr>
        <w:t>1</w:t>
      </w:r>
      <w:r w:rsidR="00D34E9A">
        <w:rPr>
          <w:rFonts w:ascii="Verdana" w:hAnsi="Verdana"/>
          <w:b/>
          <w:sz w:val="18"/>
          <w:szCs w:val="18"/>
        </w:rPr>
        <w:t>0</w:t>
      </w:r>
      <w:r w:rsidR="005A5754" w:rsidRPr="00242C8B">
        <w:rPr>
          <w:rFonts w:ascii="Verdana" w:hAnsi="Verdana"/>
          <w:b/>
          <w:sz w:val="18"/>
          <w:szCs w:val="18"/>
        </w:rPr>
        <w:t>:</w:t>
      </w:r>
      <w:r w:rsidR="007C65CB" w:rsidRPr="00242C8B">
        <w:rPr>
          <w:rFonts w:ascii="Verdana" w:hAnsi="Verdana"/>
          <w:b/>
          <w:sz w:val="18"/>
          <w:szCs w:val="18"/>
        </w:rPr>
        <w:t>0</w:t>
      </w:r>
      <w:r w:rsidR="008215A9" w:rsidRPr="00242C8B">
        <w:rPr>
          <w:rFonts w:ascii="Verdana" w:hAnsi="Verdana"/>
          <w:b/>
          <w:sz w:val="18"/>
          <w:szCs w:val="18"/>
        </w:rPr>
        <w:t>0</w:t>
      </w:r>
    </w:p>
    <w:p w14:paraId="05F25530" w14:textId="77777777" w:rsidR="00536C2D" w:rsidRPr="00242C8B" w:rsidRDefault="00536C2D" w:rsidP="00186080">
      <w:pPr>
        <w:spacing w:line="240" w:lineRule="exact"/>
        <w:ind w:right="-238"/>
        <w:rPr>
          <w:rFonts w:ascii="Verdana" w:hAnsi="Verdana"/>
          <w:bCs/>
          <w:sz w:val="18"/>
          <w:szCs w:val="18"/>
          <w:u w:val="single"/>
        </w:rPr>
      </w:pPr>
    </w:p>
    <w:p w14:paraId="3CBABD86"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655F5FD8" w14:textId="36DCD83E" w:rsidR="008215A9"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-6; 50-368 Wrocław, pokój 3A 11</w:t>
      </w:r>
      <w:r w:rsidR="006042AA">
        <w:rPr>
          <w:rFonts w:ascii="Verdana" w:hAnsi="Verdana"/>
          <w:bCs/>
          <w:sz w:val="18"/>
          <w:szCs w:val="18"/>
        </w:rPr>
        <w:t>3</w:t>
      </w:r>
      <w:r w:rsidR="004F55BF" w:rsidRPr="00242C8B">
        <w:rPr>
          <w:rFonts w:ascii="Verdana" w:hAnsi="Verdana"/>
          <w:bCs/>
          <w:sz w:val="18"/>
          <w:szCs w:val="18"/>
        </w:rPr>
        <w:t>.1</w:t>
      </w:r>
    </w:p>
    <w:p w14:paraId="16ECD277" w14:textId="77777777" w:rsidR="00536C2D" w:rsidRPr="00242C8B" w:rsidRDefault="00536C2D" w:rsidP="00186080">
      <w:pPr>
        <w:spacing w:line="240" w:lineRule="exact"/>
        <w:ind w:right="-238"/>
        <w:rPr>
          <w:rFonts w:ascii="Verdana" w:hAnsi="Verdana"/>
          <w:bCs/>
          <w:sz w:val="18"/>
          <w:szCs w:val="18"/>
          <w:u w:val="single"/>
        </w:rPr>
      </w:pPr>
    </w:p>
    <w:p w14:paraId="1652CF6A"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4C5C6ACC" w14:textId="77777777" w:rsidR="004B416B"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1079F838" w14:textId="77777777" w:rsidR="004B416B" w:rsidRPr="00242C8B" w:rsidRDefault="004B416B" w:rsidP="00186080">
      <w:pPr>
        <w:spacing w:line="240" w:lineRule="exact"/>
        <w:ind w:right="-239"/>
        <w:rPr>
          <w:rFonts w:ascii="Verdana" w:hAnsi="Verdana"/>
          <w:bCs/>
          <w:sz w:val="18"/>
          <w:szCs w:val="18"/>
        </w:rPr>
      </w:pPr>
    </w:p>
    <w:p w14:paraId="62C91C25" w14:textId="7BF42205" w:rsidR="00797607" w:rsidRDefault="00DD01A0" w:rsidP="00186080">
      <w:pPr>
        <w:spacing w:line="240" w:lineRule="exact"/>
        <w:ind w:right="-239"/>
        <w:rPr>
          <w:rFonts w:ascii="Verdana" w:hAnsi="Verdana"/>
          <w:bCs/>
          <w:sz w:val="18"/>
          <w:szCs w:val="18"/>
        </w:rPr>
      </w:pPr>
      <w:r w:rsidRPr="00242C8B">
        <w:rPr>
          <w:rFonts w:ascii="Verdana" w:hAnsi="Verdana"/>
          <w:bCs/>
          <w:sz w:val="18"/>
          <w:szCs w:val="18"/>
        </w:rPr>
        <w:t xml:space="preserve">             </w:t>
      </w:r>
    </w:p>
    <w:p w14:paraId="669B1C56" w14:textId="0DAC37B8" w:rsidR="00E30C85" w:rsidRPr="00E30C85" w:rsidRDefault="00825972" w:rsidP="00E30C85">
      <w:pPr>
        <w:spacing w:line="280" w:lineRule="exact"/>
        <w:ind w:left="1134" w:firstLine="4678"/>
        <w:jc w:val="both"/>
        <w:rPr>
          <w:rFonts w:ascii="Verdana" w:hAnsi="Verdana"/>
          <w:color w:val="000000" w:themeColor="text1"/>
          <w:sz w:val="18"/>
          <w:szCs w:val="18"/>
        </w:rPr>
      </w:pP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sidR="004D668A">
        <w:rPr>
          <w:rFonts w:ascii="Verdana" w:hAnsi="Verdana"/>
          <w:bCs/>
          <w:sz w:val="18"/>
          <w:szCs w:val="18"/>
        </w:rPr>
        <w:tab/>
      </w:r>
      <w:r w:rsidR="004D668A">
        <w:rPr>
          <w:rFonts w:ascii="Verdana" w:hAnsi="Verdana"/>
          <w:bCs/>
          <w:sz w:val="18"/>
          <w:szCs w:val="18"/>
        </w:rPr>
        <w:tab/>
      </w:r>
      <w:r w:rsidR="00E30C85" w:rsidRPr="00E30C85">
        <w:rPr>
          <w:rFonts w:ascii="Verdana" w:hAnsi="Verdana"/>
          <w:bCs/>
          <w:color w:val="000000" w:themeColor="text1"/>
          <w:sz w:val="18"/>
          <w:szCs w:val="18"/>
        </w:rPr>
        <w:t>Zatwierd</w:t>
      </w:r>
      <w:r w:rsidR="00E30C85" w:rsidRPr="00E30C85">
        <w:rPr>
          <w:rFonts w:ascii="Verdana" w:hAnsi="Verdana"/>
          <w:color w:val="000000" w:themeColor="text1"/>
          <w:sz w:val="18"/>
          <w:szCs w:val="18"/>
        </w:rPr>
        <w:t xml:space="preserve">zam </w:t>
      </w:r>
    </w:p>
    <w:p w14:paraId="499FEB82" w14:textId="22E23A81" w:rsidR="004D668A" w:rsidRPr="004D668A" w:rsidRDefault="004D668A" w:rsidP="004D668A">
      <w:pPr>
        <w:spacing w:line="280" w:lineRule="exact"/>
        <w:rPr>
          <w:rFonts w:ascii="Verdana" w:hAnsi="Verdana"/>
          <w:color w:val="000000" w:themeColor="text1"/>
          <w:sz w:val="18"/>
          <w:szCs w:val="18"/>
        </w:rPr>
      </w:pPr>
      <w:r>
        <w:rPr>
          <w:rFonts w:ascii="Verdana" w:hAnsi="Verdana"/>
          <w:color w:val="000000" w:themeColor="text1"/>
          <w:sz w:val="18"/>
          <w:szCs w:val="18"/>
        </w:rPr>
        <w:t xml:space="preserve">                                                                   </w:t>
      </w:r>
      <w:r w:rsidRPr="004D668A">
        <w:rPr>
          <w:rFonts w:ascii="Verdana" w:hAnsi="Verdana"/>
          <w:color w:val="000000" w:themeColor="text1"/>
          <w:sz w:val="18"/>
          <w:szCs w:val="18"/>
        </w:rPr>
        <w:t xml:space="preserve">Z upoważnienia Rektora </w:t>
      </w:r>
    </w:p>
    <w:p w14:paraId="171AA41C" w14:textId="6B6825DA" w:rsidR="004D668A" w:rsidRPr="004D668A" w:rsidRDefault="004418C5" w:rsidP="004D668A">
      <w:pPr>
        <w:shd w:val="clear" w:color="auto" w:fill="FFFFFF"/>
        <w:spacing w:line="240" w:lineRule="exact"/>
        <w:ind w:left="4248"/>
        <w:rPr>
          <w:rFonts w:ascii="Verdana" w:hAnsi="Verdana"/>
          <w:sz w:val="18"/>
          <w:szCs w:val="18"/>
        </w:rPr>
      </w:pPr>
      <w:r>
        <w:rPr>
          <w:rFonts w:ascii="Verdana" w:hAnsi="Verdana"/>
          <w:color w:val="000000"/>
          <w:sz w:val="18"/>
          <w:szCs w:val="18"/>
        </w:rPr>
        <w:t xml:space="preserve">Zastępca Kanclerza ds. Zarządzania Infrastrukturą </w:t>
      </w:r>
      <w:r w:rsidR="004D668A" w:rsidRPr="004D668A">
        <w:rPr>
          <w:rFonts w:ascii="Verdana" w:hAnsi="Verdana"/>
          <w:color w:val="000000"/>
          <w:sz w:val="18"/>
          <w:szCs w:val="18"/>
        </w:rPr>
        <w:t>UMW</w:t>
      </w:r>
    </w:p>
    <w:p w14:paraId="74167D64" w14:textId="77777777" w:rsidR="004D668A" w:rsidRPr="004D668A" w:rsidRDefault="004D668A" w:rsidP="004D668A">
      <w:pPr>
        <w:ind w:firstLine="3828"/>
        <w:rPr>
          <w:rFonts w:ascii="Verdana" w:hAnsi="Verdana"/>
          <w:sz w:val="18"/>
          <w:szCs w:val="18"/>
        </w:rPr>
      </w:pPr>
    </w:p>
    <w:p w14:paraId="1DD56083" w14:textId="77777777" w:rsidR="004D668A" w:rsidRPr="004D668A" w:rsidRDefault="004D668A" w:rsidP="004D668A">
      <w:pPr>
        <w:ind w:firstLine="3828"/>
        <w:rPr>
          <w:rFonts w:ascii="Verdana" w:hAnsi="Verdana"/>
          <w:sz w:val="18"/>
          <w:szCs w:val="18"/>
        </w:rPr>
      </w:pPr>
    </w:p>
    <w:p w14:paraId="1DE44CBF" w14:textId="5DE05153" w:rsidR="00E85F8B" w:rsidRDefault="004D668A" w:rsidP="004D668A">
      <w:pPr>
        <w:shd w:val="clear" w:color="auto" w:fill="FFFFFF"/>
        <w:spacing w:line="240" w:lineRule="exact"/>
        <w:ind w:left="420" w:firstLine="3828"/>
        <w:rPr>
          <w:rFonts w:ascii="Verdana" w:hAnsi="Verdana"/>
          <w:color w:val="000000"/>
          <w:sz w:val="18"/>
          <w:szCs w:val="18"/>
        </w:rPr>
      </w:pPr>
      <w:r w:rsidRPr="004D668A">
        <w:rPr>
          <w:rFonts w:ascii="Verdana" w:hAnsi="Verdana"/>
          <w:color w:val="000000"/>
          <w:sz w:val="18"/>
          <w:szCs w:val="18"/>
        </w:rPr>
        <w:t xml:space="preserve">mgr </w:t>
      </w:r>
      <w:r w:rsidR="004418C5">
        <w:rPr>
          <w:rFonts w:ascii="Verdana" w:hAnsi="Verdana"/>
          <w:color w:val="000000"/>
          <w:sz w:val="18"/>
          <w:szCs w:val="18"/>
        </w:rPr>
        <w:t xml:space="preserve">Jacek Czajka </w:t>
      </w:r>
    </w:p>
    <w:p w14:paraId="69587DB8" w14:textId="77777777" w:rsidR="00E85F8B" w:rsidRDefault="00E85F8B">
      <w:pPr>
        <w:rPr>
          <w:rFonts w:ascii="Verdana" w:hAnsi="Verdana"/>
          <w:color w:val="000000"/>
          <w:sz w:val="18"/>
          <w:szCs w:val="18"/>
        </w:rPr>
      </w:pPr>
      <w:r>
        <w:rPr>
          <w:rFonts w:ascii="Verdana" w:hAnsi="Verdana"/>
          <w:color w:val="000000"/>
          <w:sz w:val="18"/>
          <w:szCs w:val="18"/>
        </w:rPr>
        <w:br w:type="page"/>
      </w:r>
    </w:p>
    <w:p w14:paraId="2331F70E" w14:textId="77777777" w:rsidR="00970B6B" w:rsidRPr="00F35CD2" w:rsidRDefault="00A008CF" w:rsidP="00F35CD2">
      <w:pPr>
        <w:pStyle w:val="Nagwek1"/>
        <w:tabs>
          <w:tab w:val="left" w:pos="426"/>
        </w:tabs>
        <w:ind w:right="44"/>
      </w:pPr>
      <w:r w:rsidRPr="00E85F8B">
        <w:lastRenderedPageBreak/>
        <w:t>Na</w:t>
      </w:r>
      <w:r w:rsidR="00970B6B" w:rsidRPr="00E85F8B">
        <w:t>zwa (</w:t>
      </w:r>
      <w:r w:rsidR="00970B6B" w:rsidRPr="00F35CD2">
        <w:t>firma) oraz adres Zamawiającego</w:t>
      </w:r>
    </w:p>
    <w:p w14:paraId="705D911C" w14:textId="77777777" w:rsidR="00970B6B" w:rsidRPr="00F35CD2" w:rsidRDefault="00970B6B" w:rsidP="00F35CD2">
      <w:pPr>
        <w:spacing w:line="360" w:lineRule="auto"/>
        <w:ind w:left="284" w:right="44" w:firstLine="142"/>
        <w:jc w:val="both"/>
        <w:rPr>
          <w:rFonts w:ascii="Verdana" w:hAnsi="Verdana"/>
          <w:sz w:val="18"/>
          <w:szCs w:val="18"/>
        </w:rPr>
      </w:pPr>
      <w:r w:rsidRPr="00F35CD2">
        <w:rPr>
          <w:rFonts w:ascii="Verdana" w:hAnsi="Verdana"/>
          <w:sz w:val="18"/>
          <w:szCs w:val="18"/>
        </w:rPr>
        <w:t xml:space="preserve">Uniwersytet Medyczny im. Piastów Śląskich we Wrocławiu </w:t>
      </w:r>
    </w:p>
    <w:p w14:paraId="5094E30C" w14:textId="1024CAC0" w:rsidR="00970B6B" w:rsidRPr="00F35CD2" w:rsidRDefault="00E90274" w:rsidP="00F35CD2">
      <w:pPr>
        <w:spacing w:line="360" w:lineRule="auto"/>
        <w:ind w:left="284" w:right="44" w:firstLine="142"/>
        <w:jc w:val="both"/>
        <w:rPr>
          <w:rFonts w:ascii="Verdana" w:hAnsi="Verdana"/>
          <w:sz w:val="18"/>
          <w:szCs w:val="18"/>
        </w:rPr>
      </w:pPr>
      <w:r w:rsidRPr="00F35CD2">
        <w:rPr>
          <w:rFonts w:ascii="Verdana" w:eastAsia="MS Mincho" w:hAnsi="Verdana"/>
          <w:bCs/>
          <w:sz w:val="18"/>
          <w:szCs w:val="18"/>
        </w:rPr>
        <w:t>Wybrzeże L</w:t>
      </w:r>
      <w:r w:rsidRPr="00F35CD2">
        <w:rPr>
          <w:rFonts w:ascii="Verdana" w:hAnsi="Verdana"/>
          <w:sz w:val="18"/>
          <w:szCs w:val="18"/>
        </w:rPr>
        <w:t>.</w:t>
      </w:r>
      <w:r w:rsidR="00954724" w:rsidRPr="00F35CD2">
        <w:rPr>
          <w:rFonts w:ascii="Verdana" w:hAnsi="Verdana"/>
          <w:sz w:val="18"/>
          <w:szCs w:val="18"/>
        </w:rPr>
        <w:t xml:space="preserve"> </w:t>
      </w:r>
      <w:r w:rsidR="00970B6B" w:rsidRPr="00F35CD2">
        <w:rPr>
          <w:rFonts w:ascii="Verdana" w:hAnsi="Verdana"/>
          <w:sz w:val="18"/>
          <w:szCs w:val="18"/>
        </w:rPr>
        <w:t>Pasteura 1</w:t>
      </w:r>
    </w:p>
    <w:p w14:paraId="7AD71135" w14:textId="77777777" w:rsidR="00970B6B" w:rsidRPr="00F35CD2" w:rsidRDefault="00970B6B" w:rsidP="00F35CD2">
      <w:pPr>
        <w:spacing w:line="360" w:lineRule="auto"/>
        <w:ind w:left="284" w:right="44" w:firstLine="142"/>
        <w:rPr>
          <w:rFonts w:ascii="Verdana" w:hAnsi="Verdana"/>
          <w:sz w:val="18"/>
          <w:szCs w:val="18"/>
        </w:rPr>
      </w:pPr>
      <w:r w:rsidRPr="00F35CD2">
        <w:rPr>
          <w:rFonts w:ascii="Verdana" w:hAnsi="Verdana"/>
          <w:sz w:val="18"/>
          <w:szCs w:val="18"/>
        </w:rPr>
        <w:t>50-367 Wrocław</w:t>
      </w:r>
    </w:p>
    <w:p w14:paraId="148BEED5" w14:textId="0404FBA4" w:rsidR="00DB5C93" w:rsidRPr="00F35CD2" w:rsidRDefault="00AD3E4D" w:rsidP="00F35CD2">
      <w:pPr>
        <w:tabs>
          <w:tab w:val="left" w:pos="960"/>
        </w:tabs>
        <w:spacing w:line="360" w:lineRule="auto"/>
        <w:ind w:left="357" w:right="44"/>
        <w:rPr>
          <w:rFonts w:ascii="Verdana" w:hAnsi="Verdana" w:cs="Arial"/>
          <w:b/>
          <w:bCs/>
          <w:kern w:val="32"/>
          <w:sz w:val="18"/>
          <w:szCs w:val="18"/>
        </w:rPr>
      </w:pPr>
      <w:hyperlink r:id="rId9" w:history="1">
        <w:r w:rsidR="00DB5C93" w:rsidRPr="00F35CD2">
          <w:rPr>
            <w:rStyle w:val="Hipercze"/>
            <w:rFonts w:ascii="Verdana" w:hAnsi="Verdana"/>
            <w:color w:val="auto"/>
            <w:sz w:val="18"/>
            <w:szCs w:val="18"/>
          </w:rPr>
          <w:t>www.umed.wroc.pl</w:t>
        </w:r>
      </w:hyperlink>
    </w:p>
    <w:p w14:paraId="308D44E5" w14:textId="57561B5F" w:rsidR="00970B6B" w:rsidRPr="00F35CD2" w:rsidRDefault="00AD3E4D" w:rsidP="00F35CD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F35CD2" w:rsidRDefault="00970B6B" w:rsidP="00F35CD2">
      <w:pPr>
        <w:pStyle w:val="Nagwek1"/>
        <w:ind w:right="44"/>
      </w:pPr>
      <w:bookmarkStart w:id="0" w:name="_Toc395266066"/>
      <w:r w:rsidRPr="00F35CD2">
        <w:t>Tryb udzielenia zamówienia</w:t>
      </w:r>
      <w:bookmarkEnd w:id="0"/>
    </w:p>
    <w:p w14:paraId="6BA8DF00" w14:textId="35E841A9" w:rsidR="00E85F8B" w:rsidRPr="00F35CD2" w:rsidRDefault="00E85F8B" w:rsidP="00F35CD2">
      <w:pPr>
        <w:numPr>
          <w:ilvl w:val="0"/>
          <w:numId w:val="17"/>
        </w:numPr>
        <w:tabs>
          <w:tab w:val="clear" w:pos="1080"/>
        </w:tabs>
        <w:spacing w:line="360" w:lineRule="auto"/>
        <w:ind w:left="851" w:right="-381" w:hanging="425"/>
        <w:jc w:val="both"/>
        <w:rPr>
          <w:rFonts w:ascii="Verdana" w:hAnsi="Verdana"/>
          <w:sz w:val="18"/>
          <w:szCs w:val="18"/>
        </w:rPr>
      </w:pPr>
      <w:r w:rsidRPr="00F35CD2">
        <w:rPr>
          <w:rFonts w:ascii="Verdana" w:hAnsi="Verdana"/>
          <w:sz w:val="18"/>
          <w:szCs w:val="18"/>
        </w:rPr>
        <w:t>Postępowanie prowadzone jest zgodnie z przepisami Ustawy z dnia 29 stycznia 2004 roku – Prawo zamówień publicznych (tekst jedn. – Dz. U. z 201</w:t>
      </w:r>
      <w:r w:rsidR="003F46FE">
        <w:rPr>
          <w:rFonts w:ascii="Verdana" w:hAnsi="Verdana"/>
          <w:sz w:val="18"/>
          <w:szCs w:val="18"/>
        </w:rPr>
        <w:t>8</w:t>
      </w:r>
      <w:r w:rsidRPr="00F35CD2">
        <w:rPr>
          <w:rFonts w:ascii="Verdana" w:hAnsi="Verdana"/>
          <w:sz w:val="18"/>
          <w:szCs w:val="18"/>
        </w:rPr>
        <w:t xml:space="preserve"> r., poz. 1</w:t>
      </w:r>
      <w:r w:rsidR="003F46FE">
        <w:rPr>
          <w:rFonts w:ascii="Verdana" w:hAnsi="Verdana"/>
          <w:sz w:val="18"/>
          <w:szCs w:val="18"/>
        </w:rPr>
        <w:t>986</w:t>
      </w:r>
      <w:r w:rsidRPr="00F35CD2">
        <w:rPr>
          <w:rFonts w:ascii="Verdana" w:hAnsi="Verdana"/>
          <w:sz w:val="18"/>
          <w:szCs w:val="18"/>
        </w:rPr>
        <w:t xml:space="preserve">), zwanej dalej „Pzp”. </w:t>
      </w:r>
    </w:p>
    <w:p w14:paraId="488003CD" w14:textId="77777777" w:rsidR="00E85F8B" w:rsidRPr="00F35CD2" w:rsidRDefault="00E85F8B" w:rsidP="00F35CD2">
      <w:pPr>
        <w:pStyle w:val="Nagwek"/>
        <w:numPr>
          <w:ilvl w:val="0"/>
          <w:numId w:val="17"/>
        </w:numPr>
        <w:tabs>
          <w:tab w:val="clear" w:pos="1080"/>
          <w:tab w:val="clear" w:pos="9072"/>
          <w:tab w:val="left" w:pos="6379"/>
          <w:tab w:val="left" w:pos="6521"/>
          <w:tab w:val="right" w:pos="9720"/>
        </w:tabs>
        <w:spacing w:line="360" w:lineRule="auto"/>
        <w:ind w:left="851" w:right="-381" w:hanging="425"/>
        <w:jc w:val="both"/>
        <w:rPr>
          <w:rFonts w:ascii="Verdana" w:hAnsi="Verdana"/>
          <w:sz w:val="18"/>
          <w:szCs w:val="18"/>
        </w:rPr>
      </w:pPr>
      <w:r w:rsidRPr="00F35CD2">
        <w:rPr>
          <w:rFonts w:ascii="Verdana" w:hAnsi="Verdana"/>
          <w:sz w:val="18"/>
          <w:szCs w:val="18"/>
        </w:rPr>
        <w:t xml:space="preserve">Postępowanie prowadzone jest w trybie </w:t>
      </w:r>
      <w:r w:rsidRPr="00F35CD2">
        <w:rPr>
          <w:rFonts w:ascii="Verdana" w:hAnsi="Verdana"/>
          <w:b/>
          <w:bCs/>
          <w:sz w:val="18"/>
          <w:szCs w:val="18"/>
        </w:rPr>
        <w:t xml:space="preserve">przetargu nieograniczonego </w:t>
      </w:r>
      <w:r w:rsidRPr="00F35CD2">
        <w:rPr>
          <w:rFonts w:ascii="Verdana" w:hAnsi="Verdana"/>
          <w:bCs/>
          <w:sz w:val="18"/>
          <w:szCs w:val="18"/>
        </w:rPr>
        <w:t xml:space="preserve">(podst. prawna: art. 10 </w:t>
      </w:r>
      <w:r w:rsidRPr="00F35CD2">
        <w:rPr>
          <w:rFonts w:ascii="Verdana" w:hAnsi="Verdana"/>
          <w:bCs/>
          <w:sz w:val="18"/>
          <w:szCs w:val="18"/>
        </w:rPr>
        <w:br/>
        <w:t>ust. 1 oraz art. 39-46 Pzp)</w:t>
      </w:r>
      <w:r w:rsidRPr="00F35CD2">
        <w:rPr>
          <w:rFonts w:ascii="Verdana" w:hAnsi="Verdana"/>
          <w:sz w:val="18"/>
          <w:szCs w:val="18"/>
        </w:rPr>
        <w:t>.</w:t>
      </w:r>
    </w:p>
    <w:p w14:paraId="721EB29A" w14:textId="79F4F253" w:rsidR="00E85F8B" w:rsidRPr="00F35CD2" w:rsidRDefault="00E85F8B" w:rsidP="00F35CD2">
      <w:pPr>
        <w:numPr>
          <w:ilvl w:val="0"/>
          <w:numId w:val="17"/>
        </w:numPr>
        <w:tabs>
          <w:tab w:val="clear" w:pos="1080"/>
        </w:tabs>
        <w:spacing w:line="360" w:lineRule="auto"/>
        <w:ind w:left="851" w:right="-381" w:hanging="425"/>
        <w:jc w:val="both"/>
        <w:rPr>
          <w:rFonts w:ascii="Verdana" w:hAnsi="Verdana"/>
          <w:bCs/>
          <w:sz w:val="18"/>
          <w:szCs w:val="18"/>
        </w:rPr>
      </w:pPr>
      <w:r w:rsidRPr="00F35CD2">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0057452C" w:rsidRPr="00F35CD2">
        <w:rPr>
          <w:rFonts w:ascii="Verdana" w:hAnsi="Verdana"/>
          <w:sz w:val="18"/>
          <w:szCs w:val="18"/>
        </w:rPr>
        <w:br/>
      </w:r>
      <w:r w:rsidRPr="00F35CD2">
        <w:rPr>
          <w:rFonts w:ascii="Verdana" w:hAnsi="Verdana"/>
          <w:sz w:val="18"/>
          <w:szCs w:val="18"/>
        </w:rPr>
        <w:t>z późn. zm.), jeżeli przepisy Pzp nie stanowią inaczej.</w:t>
      </w:r>
    </w:p>
    <w:p w14:paraId="4D0DB8E4" w14:textId="77777777" w:rsidR="00970B6B" w:rsidRPr="00F35CD2" w:rsidRDefault="00970B6B" w:rsidP="00F35CD2">
      <w:pPr>
        <w:tabs>
          <w:tab w:val="left" w:pos="360"/>
        </w:tabs>
        <w:spacing w:line="360" w:lineRule="auto"/>
        <w:ind w:left="851" w:right="44" w:hanging="425"/>
        <w:jc w:val="both"/>
        <w:rPr>
          <w:rFonts w:ascii="Verdana" w:hAnsi="Verdana"/>
          <w:sz w:val="18"/>
          <w:szCs w:val="18"/>
        </w:rPr>
      </w:pPr>
    </w:p>
    <w:p w14:paraId="227AF22C" w14:textId="3A834781" w:rsidR="00970B6B" w:rsidRPr="00F35CD2" w:rsidRDefault="00970B6B" w:rsidP="00F35CD2">
      <w:pPr>
        <w:pStyle w:val="Nagwek1"/>
        <w:ind w:right="44"/>
      </w:pPr>
      <w:bookmarkStart w:id="1" w:name="_Toc166245616"/>
      <w:bookmarkStart w:id="2" w:name="_Toc395266067"/>
      <w:r w:rsidRPr="00F35CD2">
        <w:t>Opis przedmiotu zamówienia</w:t>
      </w:r>
      <w:bookmarkEnd w:id="1"/>
      <w:bookmarkEnd w:id="2"/>
    </w:p>
    <w:p w14:paraId="19D2566C" w14:textId="2290B42A" w:rsidR="006C32CF" w:rsidRPr="00F35CD2" w:rsidRDefault="0057452C" w:rsidP="00F35CD2">
      <w:pPr>
        <w:pStyle w:val="Akapitzlist"/>
        <w:numPr>
          <w:ilvl w:val="0"/>
          <w:numId w:val="53"/>
        </w:numPr>
        <w:spacing w:line="360" w:lineRule="auto"/>
        <w:ind w:left="851" w:right="-381" w:hanging="284"/>
        <w:contextualSpacing w:val="0"/>
        <w:jc w:val="both"/>
        <w:rPr>
          <w:rFonts w:ascii="Verdana" w:hAnsi="Verdana"/>
          <w:sz w:val="18"/>
          <w:szCs w:val="18"/>
          <w:u w:val="single"/>
        </w:rPr>
      </w:pPr>
      <w:r w:rsidRPr="00F35CD2">
        <w:rPr>
          <w:rFonts w:ascii="Verdana" w:hAnsi="Verdana"/>
          <w:b/>
          <w:sz w:val="18"/>
          <w:szCs w:val="18"/>
        </w:rPr>
        <w:t>Przedmiotem zamówienia jest</w:t>
      </w:r>
      <w:r w:rsidR="0034216D" w:rsidRPr="00F35CD2">
        <w:rPr>
          <w:rFonts w:ascii="Verdana" w:hAnsi="Verdana"/>
          <w:b/>
          <w:sz w:val="18"/>
          <w:szCs w:val="18"/>
        </w:rPr>
        <w:t xml:space="preserve"> </w:t>
      </w:r>
      <w:r w:rsidR="00524A9A" w:rsidRPr="00F35CD2">
        <w:rPr>
          <w:rFonts w:ascii="Verdana" w:hAnsi="Verdana"/>
          <w:bCs/>
          <w:sz w:val="18"/>
          <w:szCs w:val="18"/>
        </w:rPr>
        <w:t>Sukcesywna dostawa lek</w:t>
      </w:r>
      <w:r w:rsidRPr="00F35CD2">
        <w:rPr>
          <w:rFonts w:ascii="Verdana" w:hAnsi="Verdana"/>
          <w:bCs/>
          <w:sz w:val="18"/>
          <w:szCs w:val="18"/>
        </w:rPr>
        <w:t xml:space="preserve">u </w:t>
      </w:r>
      <w:r w:rsidR="00A55A25" w:rsidRPr="00F35CD2">
        <w:rPr>
          <w:rFonts w:ascii="Verdana" w:hAnsi="Verdana"/>
          <w:bCs/>
          <w:sz w:val="18"/>
          <w:szCs w:val="18"/>
        </w:rPr>
        <w:t>(kwas acetylosalicylowy 75 mg)</w:t>
      </w:r>
      <w:r w:rsidR="00524A9A" w:rsidRPr="00F35CD2">
        <w:rPr>
          <w:rFonts w:ascii="Verdana" w:hAnsi="Verdana"/>
          <w:bCs/>
          <w:sz w:val="18"/>
          <w:szCs w:val="18"/>
        </w:rPr>
        <w:t xml:space="preserve"> </w:t>
      </w:r>
      <w:r w:rsidR="00194D79" w:rsidRPr="00F35CD2">
        <w:rPr>
          <w:rFonts w:ascii="Verdana" w:hAnsi="Verdana"/>
          <w:bCs/>
          <w:sz w:val="18"/>
          <w:szCs w:val="18"/>
        </w:rPr>
        <w:br/>
      </w:r>
      <w:r w:rsidR="00524A9A" w:rsidRPr="00F35CD2">
        <w:rPr>
          <w:rFonts w:ascii="Verdana" w:hAnsi="Verdana"/>
          <w:bCs/>
          <w:sz w:val="18"/>
          <w:szCs w:val="18"/>
        </w:rPr>
        <w:t xml:space="preserve">dla ośrodków współpracujących w badaniu SECURE na potrzeby </w:t>
      </w:r>
      <w:bookmarkStart w:id="3" w:name="_GoBack"/>
      <w:bookmarkEnd w:id="3"/>
      <w:r w:rsidR="00524A9A" w:rsidRPr="00F35CD2">
        <w:rPr>
          <w:rFonts w:ascii="Verdana" w:hAnsi="Verdana"/>
          <w:bCs/>
          <w:sz w:val="18"/>
          <w:szCs w:val="18"/>
        </w:rPr>
        <w:t>Katedry Chorób Serca Uniwersytetu Medycznego we Wrocławiu</w:t>
      </w:r>
      <w:r w:rsidR="00740BF1" w:rsidRPr="00740BF1">
        <w:rPr>
          <w:rFonts w:ascii="Verdana" w:hAnsi="Verdana"/>
          <w:b/>
          <w:bCs/>
          <w:sz w:val="18"/>
          <w:szCs w:val="18"/>
        </w:rPr>
        <w:t xml:space="preserve"> </w:t>
      </w:r>
      <w:r w:rsidR="00740BF1" w:rsidRPr="00740BF1">
        <w:rPr>
          <w:rFonts w:ascii="Verdana" w:hAnsi="Verdana"/>
          <w:bCs/>
          <w:sz w:val="18"/>
          <w:szCs w:val="18"/>
        </w:rPr>
        <w:t>przy ul. Weigla 5, 53-114 Wrocław</w:t>
      </w:r>
      <w:r w:rsidR="00524A9A" w:rsidRPr="00740BF1">
        <w:rPr>
          <w:rFonts w:ascii="Verdana" w:hAnsi="Verdana"/>
          <w:bCs/>
          <w:sz w:val="18"/>
          <w:szCs w:val="18"/>
        </w:rPr>
        <w:t>.</w:t>
      </w:r>
      <w:r w:rsidR="00DC5D59" w:rsidRPr="00F35CD2">
        <w:rPr>
          <w:rFonts w:ascii="Verdana" w:hAnsi="Verdana"/>
          <w:bCs/>
          <w:sz w:val="18"/>
          <w:szCs w:val="18"/>
        </w:rPr>
        <w:t xml:space="preserve"> </w:t>
      </w:r>
    </w:p>
    <w:p w14:paraId="5F00EA11" w14:textId="28A7A578" w:rsidR="006C32CF" w:rsidRPr="00F35CD2" w:rsidRDefault="0010234B" w:rsidP="00F35CD2">
      <w:pPr>
        <w:pStyle w:val="Akapitzlist"/>
        <w:numPr>
          <w:ilvl w:val="0"/>
          <w:numId w:val="53"/>
        </w:numPr>
        <w:spacing w:line="360" w:lineRule="auto"/>
        <w:ind w:left="851" w:right="-381" w:hanging="284"/>
        <w:contextualSpacing w:val="0"/>
        <w:jc w:val="both"/>
        <w:rPr>
          <w:rFonts w:ascii="Verdana" w:hAnsi="Verdana"/>
          <w:sz w:val="18"/>
          <w:szCs w:val="18"/>
          <w:u w:val="single"/>
        </w:rPr>
      </w:pPr>
      <w:r w:rsidRPr="00F35CD2">
        <w:rPr>
          <w:rFonts w:ascii="Verdana" w:hAnsi="Verdana"/>
          <w:b/>
          <w:bCs/>
          <w:sz w:val="18"/>
          <w:szCs w:val="18"/>
        </w:rPr>
        <w:t xml:space="preserve">Miejsce </w:t>
      </w:r>
      <w:r w:rsidR="006C32CF" w:rsidRPr="00F35CD2">
        <w:rPr>
          <w:rFonts w:ascii="Verdana" w:hAnsi="Verdana"/>
          <w:b/>
          <w:bCs/>
          <w:sz w:val="18"/>
          <w:szCs w:val="18"/>
        </w:rPr>
        <w:t xml:space="preserve">i warunki </w:t>
      </w:r>
      <w:r w:rsidRPr="00F35CD2">
        <w:rPr>
          <w:rFonts w:ascii="Verdana" w:hAnsi="Verdana"/>
          <w:b/>
          <w:bCs/>
          <w:sz w:val="18"/>
          <w:szCs w:val="18"/>
        </w:rPr>
        <w:t xml:space="preserve">dostawy: </w:t>
      </w:r>
      <w:r w:rsidR="006C32CF" w:rsidRPr="00F35CD2">
        <w:rPr>
          <w:rFonts w:ascii="Verdana" w:hAnsi="Verdana" w:cs="Arial"/>
          <w:color w:val="000000"/>
          <w:sz w:val="18"/>
          <w:szCs w:val="18"/>
        </w:rPr>
        <w:t>ośrodki współpracujące z SECURE</w:t>
      </w:r>
      <w:r w:rsidR="00BE0332" w:rsidRPr="00F35CD2">
        <w:rPr>
          <w:rFonts w:ascii="Verdana" w:hAnsi="Verdana" w:cs="Arial"/>
          <w:color w:val="000000"/>
          <w:sz w:val="18"/>
          <w:szCs w:val="18"/>
        </w:rPr>
        <w:t>, znajdując</w:t>
      </w:r>
      <w:r w:rsidR="00DF099F" w:rsidRPr="00F35CD2">
        <w:rPr>
          <w:rFonts w:ascii="Verdana" w:hAnsi="Verdana" w:cs="Arial"/>
          <w:color w:val="000000"/>
          <w:sz w:val="18"/>
          <w:szCs w:val="18"/>
        </w:rPr>
        <w:t>e</w:t>
      </w:r>
      <w:r w:rsidR="00BE0332" w:rsidRPr="00F35CD2">
        <w:rPr>
          <w:rFonts w:ascii="Verdana" w:hAnsi="Verdana" w:cs="Arial"/>
          <w:color w:val="000000"/>
          <w:sz w:val="18"/>
          <w:szCs w:val="18"/>
        </w:rPr>
        <w:t xml:space="preserve"> się </w:t>
      </w:r>
      <w:r w:rsidR="006C32CF" w:rsidRPr="00F35CD2">
        <w:rPr>
          <w:rFonts w:ascii="Verdana" w:hAnsi="Verdana"/>
          <w:bCs/>
          <w:sz w:val="18"/>
          <w:szCs w:val="18"/>
        </w:rPr>
        <w:t>na terenie Polski. Szczegółowe informacje dotyczące miejsca i warunków dostaw zawiera załącznik nr 1 do S</w:t>
      </w:r>
      <w:r w:rsidR="00F35CD2">
        <w:rPr>
          <w:rFonts w:ascii="Verdana" w:hAnsi="Verdana"/>
          <w:bCs/>
          <w:sz w:val="18"/>
          <w:szCs w:val="18"/>
        </w:rPr>
        <w:t>iwz</w:t>
      </w:r>
      <w:r w:rsidR="006C32CF" w:rsidRPr="00F35CD2">
        <w:rPr>
          <w:rFonts w:ascii="Verdana" w:hAnsi="Verdana"/>
          <w:bCs/>
          <w:sz w:val="18"/>
          <w:szCs w:val="18"/>
        </w:rPr>
        <w:t>.</w:t>
      </w:r>
    </w:p>
    <w:p w14:paraId="782688F9" w14:textId="4FF92F4C" w:rsidR="00317005" w:rsidRPr="00F35CD2" w:rsidRDefault="00317005" w:rsidP="00F35CD2">
      <w:pPr>
        <w:pStyle w:val="Akapitzlist"/>
        <w:numPr>
          <w:ilvl w:val="0"/>
          <w:numId w:val="53"/>
        </w:numPr>
        <w:spacing w:line="360" w:lineRule="auto"/>
        <w:ind w:left="851" w:right="-381" w:hanging="284"/>
        <w:contextualSpacing w:val="0"/>
        <w:jc w:val="both"/>
        <w:rPr>
          <w:rFonts w:ascii="Verdana" w:hAnsi="Verdana"/>
          <w:bCs/>
          <w:sz w:val="18"/>
          <w:szCs w:val="18"/>
        </w:rPr>
      </w:pPr>
      <w:bookmarkStart w:id="4" w:name="_Hlk485591574"/>
      <w:r w:rsidRPr="00F35CD2">
        <w:rPr>
          <w:rFonts w:ascii="Verdana" w:hAnsi="Verdana"/>
          <w:bCs/>
          <w:sz w:val="18"/>
          <w:szCs w:val="18"/>
        </w:rPr>
        <w:t xml:space="preserve">Postępowanie prowadzone jest na rzecz projektu o akronimie SECURE, finansowanego z programu ramowego w zakresie badań naukowych i innowacji Unii Europejskiej „Horyzont 2020”. </w:t>
      </w:r>
      <w:bookmarkEnd w:id="4"/>
    </w:p>
    <w:p w14:paraId="08E10172" w14:textId="357F145B" w:rsidR="00317005" w:rsidRPr="00F35CD2" w:rsidRDefault="00317005" w:rsidP="00F35CD2">
      <w:pPr>
        <w:spacing w:line="360" w:lineRule="auto"/>
        <w:ind w:left="851" w:right="-381"/>
        <w:jc w:val="both"/>
        <w:rPr>
          <w:rFonts w:ascii="Verdana" w:hAnsi="Verdana"/>
          <w:b/>
          <w:bCs/>
          <w:sz w:val="18"/>
          <w:szCs w:val="18"/>
        </w:rPr>
      </w:pPr>
    </w:p>
    <w:p w14:paraId="59ADE634" w14:textId="673CB4AF" w:rsidR="00D50F3B" w:rsidRPr="00F35CD2" w:rsidRDefault="00317005" w:rsidP="00F35CD2">
      <w:pPr>
        <w:spacing w:line="360" w:lineRule="auto"/>
        <w:ind w:left="786" w:right="-381"/>
        <w:jc w:val="both"/>
        <w:rPr>
          <w:rFonts w:ascii="Verdana" w:hAnsi="Verdana"/>
          <w:b/>
          <w:bCs/>
          <w:sz w:val="18"/>
          <w:szCs w:val="18"/>
        </w:rPr>
      </w:pPr>
      <w:r w:rsidRPr="00F35CD2">
        <w:rPr>
          <w:rFonts w:ascii="Verdana" w:hAnsi="Verdana"/>
          <w:b/>
          <w:bCs/>
          <w:sz w:val="18"/>
          <w:szCs w:val="18"/>
        </w:rPr>
        <w:t xml:space="preserve"> </w:t>
      </w:r>
      <w:r w:rsidR="00D50F3B" w:rsidRPr="00F35CD2">
        <w:rPr>
          <w:rFonts w:ascii="Verdana" w:hAnsi="Verdana"/>
          <w:b/>
          <w:bCs/>
          <w:sz w:val="18"/>
          <w:szCs w:val="18"/>
        </w:rPr>
        <w:t xml:space="preserve">Kody CPV: </w:t>
      </w:r>
    </w:p>
    <w:p w14:paraId="7CB6570B" w14:textId="77777777" w:rsidR="006C32CF" w:rsidRPr="00F35CD2" w:rsidRDefault="006C32CF" w:rsidP="00F35CD2">
      <w:pPr>
        <w:suppressAutoHyphens/>
        <w:spacing w:line="360" w:lineRule="auto"/>
        <w:ind w:left="851" w:right="-381"/>
        <w:jc w:val="both"/>
        <w:rPr>
          <w:rFonts w:ascii="Verdana" w:hAnsi="Verdana"/>
          <w:bCs/>
          <w:sz w:val="18"/>
          <w:szCs w:val="18"/>
        </w:rPr>
      </w:pPr>
      <w:r w:rsidRPr="00F35CD2">
        <w:rPr>
          <w:rFonts w:ascii="Verdana" w:hAnsi="Verdana"/>
          <w:bCs/>
          <w:sz w:val="18"/>
          <w:szCs w:val="18"/>
        </w:rPr>
        <w:t>33600000-6  Produkty farmaceutyczne</w:t>
      </w:r>
    </w:p>
    <w:p w14:paraId="15B14BB4" w14:textId="30D95E81" w:rsidR="0043341E" w:rsidRPr="00F35CD2" w:rsidRDefault="000F6883"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bCs/>
          <w:sz w:val="18"/>
          <w:szCs w:val="18"/>
        </w:rPr>
        <w:t xml:space="preserve">Przedmiot zamówienia </w:t>
      </w:r>
      <w:r w:rsidR="00F14F0F" w:rsidRPr="00F35CD2">
        <w:rPr>
          <w:rFonts w:ascii="Verdana" w:hAnsi="Verdana"/>
          <w:bCs/>
          <w:sz w:val="18"/>
          <w:szCs w:val="18"/>
        </w:rPr>
        <w:t xml:space="preserve">został szczegółowo opisany </w:t>
      </w:r>
      <w:r w:rsidR="0043341E" w:rsidRPr="00F35CD2">
        <w:rPr>
          <w:rFonts w:ascii="Verdana" w:hAnsi="Verdana"/>
          <w:bCs/>
          <w:sz w:val="18"/>
          <w:szCs w:val="18"/>
        </w:rPr>
        <w:t xml:space="preserve">w załączniku nr 1 do Siwz oraz </w:t>
      </w:r>
      <w:r w:rsidR="00273231">
        <w:rPr>
          <w:rFonts w:ascii="Verdana" w:hAnsi="Verdana"/>
          <w:bCs/>
          <w:sz w:val="18"/>
          <w:szCs w:val="18"/>
        </w:rPr>
        <w:t xml:space="preserve">w </w:t>
      </w:r>
      <w:r w:rsidR="0043341E" w:rsidRPr="00F35CD2">
        <w:rPr>
          <w:rFonts w:ascii="Verdana" w:hAnsi="Verdana"/>
          <w:bCs/>
          <w:sz w:val="18"/>
          <w:szCs w:val="18"/>
        </w:rPr>
        <w:t xml:space="preserve">Formularzu </w:t>
      </w:r>
      <w:r w:rsidR="00DF099F" w:rsidRPr="00F35CD2">
        <w:rPr>
          <w:rFonts w:ascii="Verdana" w:hAnsi="Verdana"/>
          <w:bCs/>
          <w:sz w:val="18"/>
          <w:szCs w:val="18"/>
        </w:rPr>
        <w:t>ofertowym,</w:t>
      </w:r>
      <w:r w:rsidR="0043341E" w:rsidRPr="00F35CD2">
        <w:rPr>
          <w:rFonts w:ascii="Verdana" w:hAnsi="Verdana"/>
          <w:bCs/>
          <w:sz w:val="18"/>
          <w:szCs w:val="18"/>
        </w:rPr>
        <w:t xml:space="preserve"> stanowiący</w:t>
      </w:r>
      <w:r w:rsidR="00DF099F" w:rsidRPr="00F35CD2">
        <w:rPr>
          <w:rFonts w:ascii="Verdana" w:hAnsi="Verdana"/>
          <w:bCs/>
          <w:sz w:val="18"/>
          <w:szCs w:val="18"/>
        </w:rPr>
        <w:t>m</w:t>
      </w:r>
      <w:r w:rsidR="0043341E" w:rsidRPr="00F35CD2">
        <w:rPr>
          <w:rFonts w:ascii="Verdana" w:hAnsi="Verdana"/>
          <w:bCs/>
          <w:sz w:val="18"/>
          <w:szCs w:val="18"/>
        </w:rPr>
        <w:t xml:space="preserve"> załącznik nr </w:t>
      </w:r>
      <w:r w:rsidR="00DF099F" w:rsidRPr="00F35CD2">
        <w:rPr>
          <w:rFonts w:ascii="Verdana" w:hAnsi="Verdana"/>
          <w:bCs/>
          <w:sz w:val="18"/>
          <w:szCs w:val="18"/>
        </w:rPr>
        <w:t>2</w:t>
      </w:r>
      <w:r w:rsidR="0043341E" w:rsidRPr="00F35CD2">
        <w:rPr>
          <w:rFonts w:ascii="Verdana" w:hAnsi="Verdana"/>
          <w:bCs/>
          <w:sz w:val="18"/>
          <w:szCs w:val="18"/>
        </w:rPr>
        <w:t xml:space="preserve"> do Siwz. Szczegółowe warunki i zasady realizacji umo</w:t>
      </w:r>
      <w:r w:rsidR="00DF099F" w:rsidRPr="00F35CD2">
        <w:rPr>
          <w:rFonts w:ascii="Verdana" w:hAnsi="Verdana"/>
          <w:bCs/>
          <w:sz w:val="18"/>
          <w:szCs w:val="18"/>
        </w:rPr>
        <w:t>wy określa wzór umowy</w:t>
      </w:r>
      <w:r w:rsidR="00F35CD2">
        <w:rPr>
          <w:rFonts w:ascii="Verdana" w:hAnsi="Verdana"/>
          <w:bCs/>
          <w:sz w:val="18"/>
          <w:szCs w:val="18"/>
        </w:rPr>
        <w:t>, stanowiący załącznik nr 5 do Siwz</w:t>
      </w:r>
      <w:r w:rsidR="0043341E" w:rsidRPr="00F35CD2">
        <w:rPr>
          <w:rFonts w:ascii="Verdana" w:hAnsi="Verdana"/>
          <w:bCs/>
          <w:sz w:val="18"/>
          <w:szCs w:val="18"/>
        </w:rPr>
        <w:t>.</w:t>
      </w:r>
    </w:p>
    <w:p w14:paraId="152F6639" w14:textId="543C63E1" w:rsidR="002F578A" w:rsidRPr="00F35CD2" w:rsidRDefault="00CA0DAC"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sz w:val="18"/>
          <w:szCs w:val="18"/>
        </w:rPr>
        <w:t xml:space="preserve">Zamawiający wymaga, </w:t>
      </w:r>
      <w:r w:rsidR="0092157D" w:rsidRPr="00F35CD2">
        <w:rPr>
          <w:rFonts w:ascii="Verdana" w:hAnsi="Verdana"/>
          <w:bCs/>
          <w:sz w:val="18"/>
          <w:szCs w:val="18"/>
        </w:rPr>
        <w:t xml:space="preserve">by przedmiot zamówienia był dopuszczony do obrotu na terytorium Polski </w:t>
      </w:r>
      <w:bookmarkStart w:id="5" w:name="_Toc162850039"/>
      <w:r w:rsidR="0092157D" w:rsidRPr="00F35CD2">
        <w:rPr>
          <w:rFonts w:ascii="Verdana" w:hAnsi="Verdana"/>
          <w:bCs/>
          <w:sz w:val="18"/>
          <w:szCs w:val="18"/>
        </w:rPr>
        <w:t xml:space="preserve">oraz spełniał wymogi zawarte </w:t>
      </w:r>
      <w:r w:rsidR="0043341E" w:rsidRPr="00F35CD2">
        <w:rPr>
          <w:rFonts w:ascii="Verdana" w:hAnsi="Verdana"/>
          <w:bCs/>
          <w:sz w:val="18"/>
          <w:szCs w:val="18"/>
        </w:rPr>
        <w:t xml:space="preserve">w załączniku nr 1 do Siwz oraz Formularzu </w:t>
      </w:r>
      <w:r w:rsidR="00DF099F" w:rsidRPr="00F35CD2">
        <w:rPr>
          <w:rFonts w:ascii="Verdana" w:hAnsi="Verdana"/>
          <w:bCs/>
          <w:sz w:val="18"/>
          <w:szCs w:val="18"/>
        </w:rPr>
        <w:t>ofertowym</w:t>
      </w:r>
      <w:r w:rsidR="00000161" w:rsidRPr="00F35CD2">
        <w:rPr>
          <w:rFonts w:ascii="Verdana" w:hAnsi="Verdana"/>
          <w:bCs/>
          <w:sz w:val="18"/>
          <w:szCs w:val="18"/>
        </w:rPr>
        <w:t>.</w:t>
      </w:r>
    </w:p>
    <w:p w14:paraId="6AF53BD1" w14:textId="1943FFF8" w:rsidR="002F578A" w:rsidRPr="00F35CD2" w:rsidRDefault="002F578A" w:rsidP="00F35CD2">
      <w:pPr>
        <w:pStyle w:val="Akapitzlist"/>
        <w:numPr>
          <w:ilvl w:val="0"/>
          <w:numId w:val="53"/>
        </w:numPr>
        <w:spacing w:line="360" w:lineRule="auto"/>
        <w:ind w:left="851" w:right="-381" w:hanging="284"/>
        <w:contextualSpacing w:val="0"/>
        <w:jc w:val="both"/>
        <w:rPr>
          <w:rFonts w:ascii="Verdana" w:hAnsi="Verdana"/>
          <w:bCs/>
          <w:sz w:val="18"/>
          <w:szCs w:val="18"/>
        </w:rPr>
      </w:pPr>
      <w:r w:rsidRPr="00F35CD2">
        <w:rPr>
          <w:rFonts w:ascii="Verdana" w:hAnsi="Verdana"/>
          <w:b/>
          <w:sz w:val="18"/>
          <w:szCs w:val="18"/>
        </w:rPr>
        <w:t>Zamówienia, o których</w:t>
      </w:r>
      <w:r w:rsidR="00091055" w:rsidRPr="00F35CD2">
        <w:rPr>
          <w:rFonts w:ascii="Verdana" w:hAnsi="Verdana"/>
          <w:b/>
          <w:sz w:val="18"/>
          <w:szCs w:val="18"/>
        </w:rPr>
        <w:t xml:space="preserve"> mowa w art. 67 ust. 1 pkt </w:t>
      </w:r>
      <w:r w:rsidR="0092157D" w:rsidRPr="00F35CD2">
        <w:rPr>
          <w:rFonts w:ascii="Verdana" w:hAnsi="Verdana"/>
          <w:b/>
          <w:sz w:val="18"/>
          <w:szCs w:val="18"/>
        </w:rPr>
        <w:t>7</w:t>
      </w:r>
      <w:r w:rsidRPr="00F35CD2">
        <w:rPr>
          <w:rFonts w:ascii="Verdana" w:hAnsi="Verdana"/>
          <w:b/>
          <w:sz w:val="18"/>
          <w:szCs w:val="18"/>
        </w:rPr>
        <w:t xml:space="preserve"> Pzp.</w:t>
      </w:r>
      <w:r w:rsidRPr="00F35CD2">
        <w:rPr>
          <w:rFonts w:ascii="Verdana" w:hAnsi="Verdana"/>
          <w:sz w:val="18"/>
          <w:szCs w:val="18"/>
        </w:rPr>
        <w:t xml:space="preserve"> Zamawiający </w:t>
      </w:r>
      <w:r w:rsidR="004E6AB0" w:rsidRPr="00F35CD2">
        <w:rPr>
          <w:rFonts w:ascii="Verdana" w:hAnsi="Verdana"/>
          <w:sz w:val="18"/>
          <w:szCs w:val="18"/>
        </w:rPr>
        <w:t xml:space="preserve">nie </w:t>
      </w:r>
      <w:r w:rsidRPr="00F35CD2">
        <w:rPr>
          <w:rFonts w:ascii="Verdana" w:hAnsi="Verdana"/>
          <w:sz w:val="18"/>
          <w:szCs w:val="18"/>
          <w:u w:val="single"/>
        </w:rPr>
        <w:t>przewiduje</w:t>
      </w:r>
      <w:r w:rsidRPr="00F35CD2">
        <w:rPr>
          <w:rFonts w:ascii="Verdana" w:hAnsi="Verdana"/>
          <w:sz w:val="18"/>
          <w:szCs w:val="18"/>
        </w:rPr>
        <w:t xml:space="preserve">  możliwoś</w:t>
      </w:r>
      <w:r w:rsidR="004E6AB0" w:rsidRPr="00F35CD2">
        <w:rPr>
          <w:rFonts w:ascii="Verdana" w:hAnsi="Verdana"/>
          <w:sz w:val="18"/>
          <w:szCs w:val="18"/>
        </w:rPr>
        <w:t>ci</w:t>
      </w:r>
      <w:r w:rsidRPr="00F35CD2">
        <w:rPr>
          <w:rFonts w:ascii="Verdana" w:hAnsi="Verdana"/>
          <w:sz w:val="18"/>
          <w:szCs w:val="18"/>
        </w:rPr>
        <w:t xml:space="preserve"> udzielania zamówień, o których mowa w art. 67 ust. 1 pkt </w:t>
      </w:r>
      <w:r w:rsidR="00000161" w:rsidRPr="00F35CD2">
        <w:rPr>
          <w:rFonts w:ascii="Verdana" w:hAnsi="Verdana"/>
          <w:sz w:val="18"/>
          <w:szCs w:val="18"/>
        </w:rPr>
        <w:t>7</w:t>
      </w:r>
      <w:r w:rsidRPr="00F35CD2">
        <w:rPr>
          <w:rFonts w:ascii="Verdana" w:hAnsi="Verdana"/>
          <w:sz w:val="18"/>
          <w:szCs w:val="18"/>
        </w:rPr>
        <w:t xml:space="preserve"> Pzp</w:t>
      </w:r>
      <w:r w:rsidR="00192EB9" w:rsidRPr="00F35CD2">
        <w:rPr>
          <w:rFonts w:ascii="Verdana" w:hAnsi="Verdana"/>
          <w:sz w:val="18"/>
          <w:szCs w:val="18"/>
        </w:rPr>
        <w:t>.</w:t>
      </w:r>
    </w:p>
    <w:bookmarkEnd w:id="5"/>
    <w:p w14:paraId="4342A9FA" w14:textId="77777777" w:rsidR="00820E4D" w:rsidRPr="00F35CD2" w:rsidRDefault="00970B6B"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b/>
          <w:sz w:val="18"/>
          <w:szCs w:val="18"/>
        </w:rPr>
        <w:t>Informacja o umowie ramowej</w:t>
      </w:r>
      <w:r w:rsidR="00820E4D" w:rsidRPr="00F35CD2">
        <w:rPr>
          <w:rFonts w:ascii="Verdana" w:hAnsi="Verdana"/>
          <w:b/>
          <w:sz w:val="18"/>
          <w:szCs w:val="18"/>
        </w:rPr>
        <w:t xml:space="preserve">. </w:t>
      </w:r>
      <w:r w:rsidRPr="00F35CD2">
        <w:rPr>
          <w:rFonts w:ascii="Verdana" w:hAnsi="Verdana"/>
          <w:sz w:val="18"/>
          <w:szCs w:val="18"/>
        </w:rPr>
        <w:t xml:space="preserve">Zamawiający </w:t>
      </w:r>
      <w:r w:rsidRPr="00F35CD2">
        <w:rPr>
          <w:rFonts w:ascii="Verdana" w:hAnsi="Verdana"/>
          <w:sz w:val="18"/>
          <w:szCs w:val="18"/>
          <w:u w:val="single"/>
        </w:rPr>
        <w:t>nie prz</w:t>
      </w:r>
      <w:r w:rsidR="00820E4D" w:rsidRPr="00F35CD2">
        <w:rPr>
          <w:rFonts w:ascii="Verdana" w:hAnsi="Verdana"/>
          <w:sz w:val="18"/>
          <w:szCs w:val="18"/>
          <w:u w:val="single"/>
        </w:rPr>
        <w:t>ewiduje</w:t>
      </w:r>
      <w:r w:rsidR="00820E4D" w:rsidRPr="00F35CD2">
        <w:rPr>
          <w:rFonts w:ascii="Verdana" w:hAnsi="Verdana"/>
          <w:sz w:val="18"/>
          <w:szCs w:val="18"/>
        </w:rPr>
        <w:t xml:space="preserve"> zawarcia umowy ramowej.</w:t>
      </w:r>
    </w:p>
    <w:p w14:paraId="027F9D5B" w14:textId="6F7FADF0" w:rsidR="0092157D" w:rsidRPr="00F35CD2" w:rsidRDefault="0092157D" w:rsidP="00F35CD2">
      <w:pPr>
        <w:pStyle w:val="Akapitzlist"/>
        <w:numPr>
          <w:ilvl w:val="0"/>
          <w:numId w:val="53"/>
        </w:numPr>
        <w:spacing w:line="360" w:lineRule="auto"/>
        <w:ind w:left="851" w:right="-381" w:hanging="284"/>
        <w:contextualSpacing w:val="0"/>
        <w:jc w:val="both"/>
        <w:rPr>
          <w:rFonts w:ascii="Verdana" w:hAnsi="Verdana"/>
          <w:sz w:val="18"/>
          <w:szCs w:val="18"/>
        </w:rPr>
      </w:pPr>
      <w:r w:rsidRPr="00F35CD2">
        <w:rPr>
          <w:rFonts w:ascii="Verdana" w:hAnsi="Verdana"/>
          <w:b/>
          <w:sz w:val="18"/>
          <w:szCs w:val="18"/>
        </w:rPr>
        <w:t>Udział podwykonawców</w:t>
      </w:r>
    </w:p>
    <w:p w14:paraId="2E453C2A"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Wykonawca może powierzyć wykonanie części zamówienia podwykonawcy.</w:t>
      </w:r>
    </w:p>
    <w:p w14:paraId="3121EE67"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Zamawiający żąda wskazania przez Wykonawcę części zamówienia, których wykonanie zamierza powierzyć podwykonawcom, i podania przez Wykonawcę firm podwykonawców.</w:t>
      </w:r>
    </w:p>
    <w:p w14:paraId="7DC3A268"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53A6A70" w14:textId="77777777" w:rsidR="008F638A" w:rsidRPr="00F35CD2" w:rsidRDefault="008F638A" w:rsidP="00F35CD2">
      <w:pPr>
        <w:pStyle w:val="Akapitzlist"/>
        <w:numPr>
          <w:ilvl w:val="1"/>
          <w:numId w:val="41"/>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Postanowienie ppkt. 3 stosuje się wobec dalszych podwykonawców.</w:t>
      </w:r>
    </w:p>
    <w:p w14:paraId="3D1231DD" w14:textId="77777777" w:rsidR="008F638A" w:rsidRDefault="008F638A" w:rsidP="00496F3B">
      <w:pPr>
        <w:pStyle w:val="Akapitzlist"/>
        <w:numPr>
          <w:ilvl w:val="1"/>
          <w:numId w:val="41"/>
        </w:numPr>
        <w:tabs>
          <w:tab w:val="left" w:pos="1276"/>
          <w:tab w:val="left" w:pos="8789"/>
          <w:tab w:val="left" w:pos="9356"/>
        </w:tabs>
        <w:spacing w:line="360" w:lineRule="auto"/>
        <w:ind w:left="1276" w:right="-38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7BE6CC75" w14:textId="78C59D8A" w:rsidR="008F638A" w:rsidRPr="008F638A" w:rsidRDefault="008F638A" w:rsidP="00496F3B">
      <w:pPr>
        <w:pStyle w:val="Akapitzlist"/>
        <w:numPr>
          <w:ilvl w:val="0"/>
          <w:numId w:val="53"/>
        </w:numPr>
        <w:tabs>
          <w:tab w:val="left" w:pos="1276"/>
        </w:tabs>
        <w:spacing w:line="360" w:lineRule="auto"/>
        <w:ind w:right="-381"/>
        <w:jc w:val="both"/>
        <w:rPr>
          <w:rFonts w:ascii="Verdana" w:hAnsi="Verdana"/>
          <w:sz w:val="18"/>
          <w:szCs w:val="18"/>
          <w:u w:val="single"/>
        </w:rPr>
      </w:pPr>
      <w:r w:rsidRPr="008F638A">
        <w:rPr>
          <w:rFonts w:ascii="Verdana" w:hAnsi="Verdana"/>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3EA202"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i/>
          <w:sz w:val="18"/>
          <w:szCs w:val="18"/>
        </w:rPr>
      </w:pPr>
      <w:r w:rsidRPr="008F638A">
        <w:rPr>
          <w:rFonts w:ascii="Verdana" w:hAnsi="Verdana"/>
          <w:sz w:val="18"/>
          <w:szCs w:val="18"/>
        </w:rPr>
        <w:t>administratorem danych osobowych Wykonawców i osób uczestniczących w przedmiotowym postępowaniu jest Zamawiający;</w:t>
      </w:r>
    </w:p>
    <w:p w14:paraId="5DDA0A28"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 xml:space="preserve">Zamawiający wyznaczył Inspektora Ochrony Danych, z którym można się kontaktować w sprawach dotyczących przetwarzania danych osobowych pod adresem e-mail: </w:t>
      </w:r>
      <w:hyperlink r:id="rId11" w:history="1">
        <w:r w:rsidRPr="008F638A">
          <w:rPr>
            <w:rStyle w:val="Hipercze"/>
            <w:rFonts w:ascii="Verdana" w:hAnsi="Verdana"/>
            <w:sz w:val="18"/>
            <w:szCs w:val="18"/>
          </w:rPr>
          <w:t>iod@umed.wroc.pl</w:t>
        </w:r>
      </w:hyperlink>
      <w:r w:rsidRPr="008F638A">
        <w:rPr>
          <w:rFonts w:ascii="Verdana" w:hAnsi="Verdana"/>
          <w:sz w:val="18"/>
          <w:szCs w:val="18"/>
        </w:rPr>
        <w:t>;</w:t>
      </w:r>
    </w:p>
    <w:p w14:paraId="10C47BCC"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Dane osobowe Wykonawców i osób uczestniczących w przedmiotowym postępowaniu przetwarzane będą na podstawie art. 6 ust. 1 lit. c</w:t>
      </w:r>
      <w:r w:rsidRPr="008F638A">
        <w:rPr>
          <w:rFonts w:ascii="Verdana" w:hAnsi="Verdana"/>
          <w:i/>
          <w:sz w:val="18"/>
          <w:szCs w:val="18"/>
        </w:rPr>
        <w:t xml:space="preserve"> </w:t>
      </w:r>
      <w:r w:rsidRPr="008F638A">
        <w:rPr>
          <w:rFonts w:ascii="Verdana" w:hAnsi="Verdana"/>
          <w:sz w:val="18"/>
          <w:szCs w:val="18"/>
        </w:rPr>
        <w:t>RODO w celu związanym z przedmiotowym postępowaniem o udzielenie zamówienia publicznego;</w:t>
      </w:r>
    </w:p>
    <w:p w14:paraId="5CCDFDBA" w14:textId="77777777" w:rsidR="008F638A" w:rsidRPr="008036F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036FA">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658BA062" w14:textId="77777777" w:rsidR="008F638A" w:rsidRPr="008036F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036FA">
        <w:rPr>
          <w:rFonts w:ascii="Verdana" w:hAnsi="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894CB4F" w14:textId="7A96D271" w:rsidR="008F638A" w:rsidRPr="008F638A" w:rsidRDefault="008F638A" w:rsidP="00496F3B">
      <w:pPr>
        <w:numPr>
          <w:ilvl w:val="0"/>
          <w:numId w:val="63"/>
        </w:numPr>
        <w:tabs>
          <w:tab w:val="left" w:pos="1276"/>
        </w:tabs>
        <w:spacing w:line="360" w:lineRule="auto"/>
        <w:ind w:left="1276" w:right="-381" w:hanging="425"/>
        <w:jc w:val="both"/>
        <w:rPr>
          <w:rFonts w:ascii="Verdana" w:hAnsi="Verdana"/>
          <w:b/>
          <w:i/>
          <w:sz w:val="18"/>
          <w:szCs w:val="18"/>
        </w:rPr>
      </w:pPr>
      <w:r w:rsidRPr="008036FA">
        <w:rPr>
          <w:rFonts w:ascii="Verdana" w:hAnsi="Verdana"/>
          <w:sz w:val="18"/>
          <w:szCs w:val="18"/>
        </w:rPr>
        <w:t xml:space="preserve">obowiązek podania przez Wykonawcę </w:t>
      </w:r>
      <w:r w:rsidRPr="008F638A">
        <w:rPr>
          <w:rFonts w:ascii="Verdana" w:hAnsi="Verdana"/>
          <w:sz w:val="18"/>
          <w:szCs w:val="18"/>
        </w:rPr>
        <w:t xml:space="preserve">danych osobowych bezpośrednio jego dotyczących oraz danych osób uczestniczących w postępowaniu jest wymogiem ustawowym określonym </w:t>
      </w:r>
      <w:r w:rsidR="00496F3B">
        <w:rPr>
          <w:rFonts w:ascii="Verdana" w:hAnsi="Verdana"/>
          <w:sz w:val="18"/>
          <w:szCs w:val="18"/>
        </w:rPr>
        <w:br/>
      </w:r>
      <w:r w:rsidRPr="008F638A">
        <w:rPr>
          <w:rFonts w:ascii="Verdana" w:hAnsi="Verdana"/>
          <w:sz w:val="18"/>
          <w:szCs w:val="18"/>
        </w:rPr>
        <w:t xml:space="preserve">w przepisach Pzp, związanym z udziałem w postępowaniu o udzielenie zamówienia publicznego; konsekwencje niepodania określonych danych wynikają z Pzp;  </w:t>
      </w:r>
    </w:p>
    <w:p w14:paraId="3F486B45"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w odniesieniu do danych osobowych osób uczestniczących w przedmiotowym postępowaniu decyzje nie będą podejmowane w sposób zautomatyzowany, stosowanie do art. 22 RODO;</w:t>
      </w:r>
    </w:p>
    <w:p w14:paraId="5847FA2D"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sz w:val="18"/>
          <w:szCs w:val="18"/>
        </w:rPr>
      </w:pPr>
      <w:r w:rsidRPr="008F638A">
        <w:rPr>
          <w:rFonts w:ascii="Verdana" w:hAnsi="Verdana"/>
          <w:sz w:val="18"/>
          <w:szCs w:val="18"/>
        </w:rPr>
        <w:t>osoby uczestniczące w przedmiotowym postępowaniu posiadają:</w:t>
      </w:r>
    </w:p>
    <w:p w14:paraId="5C556E75" w14:textId="77777777" w:rsidR="008F638A" w:rsidRPr="008F638A" w:rsidRDefault="008F638A" w:rsidP="00496F3B">
      <w:pPr>
        <w:numPr>
          <w:ilvl w:val="0"/>
          <w:numId w:val="64"/>
        </w:numPr>
        <w:tabs>
          <w:tab w:val="left" w:pos="1276"/>
        </w:tabs>
        <w:spacing w:line="360" w:lineRule="auto"/>
        <w:ind w:left="1701" w:right="-381" w:hanging="425"/>
        <w:jc w:val="both"/>
        <w:rPr>
          <w:rFonts w:ascii="Verdana" w:hAnsi="Verdana"/>
          <w:sz w:val="18"/>
          <w:szCs w:val="18"/>
        </w:rPr>
      </w:pPr>
      <w:r w:rsidRPr="008F638A">
        <w:rPr>
          <w:rFonts w:ascii="Verdana" w:hAnsi="Verdana"/>
          <w:sz w:val="18"/>
          <w:szCs w:val="18"/>
        </w:rPr>
        <w:t>na podstawie art. 15 RODO prawo dostępu do danych osobowych bezpośrednio ich dotyczących;</w:t>
      </w:r>
    </w:p>
    <w:p w14:paraId="547B5DBD" w14:textId="38432D08" w:rsidR="008F638A" w:rsidRPr="008F638A" w:rsidRDefault="008F638A" w:rsidP="00496F3B">
      <w:pPr>
        <w:numPr>
          <w:ilvl w:val="0"/>
          <w:numId w:val="64"/>
        </w:numPr>
        <w:tabs>
          <w:tab w:val="left" w:pos="1276"/>
        </w:tabs>
        <w:spacing w:line="360" w:lineRule="auto"/>
        <w:ind w:left="1701" w:right="-381" w:hanging="425"/>
        <w:jc w:val="both"/>
        <w:rPr>
          <w:rFonts w:ascii="Verdana" w:hAnsi="Verdana"/>
          <w:sz w:val="18"/>
          <w:szCs w:val="18"/>
        </w:rPr>
      </w:pPr>
      <w:r w:rsidRPr="008F638A">
        <w:rPr>
          <w:rFonts w:ascii="Verdana" w:hAnsi="Verdana"/>
          <w:sz w:val="18"/>
          <w:szCs w:val="18"/>
        </w:rPr>
        <w:t xml:space="preserve">na podstawie art. 16 RODO prawo do sprostowania przez Wykonawcę uczestniczącego </w:t>
      </w:r>
      <w:r w:rsidR="00496F3B">
        <w:rPr>
          <w:rFonts w:ascii="Verdana" w:hAnsi="Verdana"/>
          <w:sz w:val="18"/>
          <w:szCs w:val="18"/>
        </w:rPr>
        <w:br/>
      </w:r>
      <w:r w:rsidRPr="008F638A">
        <w:rPr>
          <w:rFonts w:ascii="Verdana" w:hAnsi="Verdana"/>
          <w:sz w:val="18"/>
          <w:szCs w:val="18"/>
        </w:rPr>
        <w:t>w przedmiotowym postępowaniu danych osobowych (</w:t>
      </w:r>
      <w:r w:rsidRPr="008F638A">
        <w:rPr>
          <w:rFonts w:ascii="Verdana" w:hAnsi="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8F638A">
        <w:rPr>
          <w:rFonts w:ascii="Verdana" w:hAnsi="Verdana"/>
          <w:sz w:val="18"/>
          <w:szCs w:val="18"/>
        </w:rPr>
        <w:t>;</w:t>
      </w:r>
    </w:p>
    <w:p w14:paraId="1BC7F055" w14:textId="77777777" w:rsidR="008F638A" w:rsidRPr="008F638A" w:rsidRDefault="008F638A" w:rsidP="00496F3B">
      <w:pPr>
        <w:numPr>
          <w:ilvl w:val="0"/>
          <w:numId w:val="64"/>
        </w:numPr>
        <w:tabs>
          <w:tab w:val="left" w:pos="1276"/>
        </w:tabs>
        <w:spacing w:line="360" w:lineRule="auto"/>
        <w:ind w:left="1701" w:right="-381" w:hanging="425"/>
        <w:jc w:val="both"/>
        <w:rPr>
          <w:rFonts w:ascii="Verdana" w:hAnsi="Verdana"/>
          <w:sz w:val="18"/>
          <w:szCs w:val="18"/>
        </w:rPr>
      </w:pPr>
      <w:r w:rsidRPr="008F638A">
        <w:rPr>
          <w:rFonts w:ascii="Verdana" w:hAnsi="Verdana"/>
          <w:sz w:val="18"/>
          <w:szCs w:val="18"/>
        </w:rPr>
        <w:t>na podstawie art. 18 RODO prawo żądania od administratora ograniczenia przetwarzania danych osobowych z zastrzeżeniem przypadków, o których mowa w art. 18 ust. 2 RODO (</w:t>
      </w:r>
      <w:r w:rsidRPr="008F638A">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F638A">
        <w:rPr>
          <w:rFonts w:ascii="Verdana" w:hAnsi="Verdana"/>
          <w:sz w:val="18"/>
          <w:szCs w:val="18"/>
        </w:rPr>
        <w:t xml:space="preserve">;  </w:t>
      </w:r>
    </w:p>
    <w:p w14:paraId="605BAA18" w14:textId="2C97C49C" w:rsidR="008F638A" w:rsidRPr="008F638A" w:rsidRDefault="008F638A" w:rsidP="00496F3B">
      <w:pPr>
        <w:numPr>
          <w:ilvl w:val="0"/>
          <w:numId w:val="64"/>
        </w:numPr>
        <w:tabs>
          <w:tab w:val="left" w:pos="1276"/>
        </w:tabs>
        <w:spacing w:line="360" w:lineRule="auto"/>
        <w:ind w:left="1701" w:right="-381" w:hanging="425"/>
        <w:jc w:val="both"/>
        <w:rPr>
          <w:rFonts w:ascii="Verdana" w:hAnsi="Verdana"/>
          <w:i/>
          <w:sz w:val="18"/>
          <w:szCs w:val="18"/>
        </w:rPr>
      </w:pPr>
      <w:r w:rsidRPr="008F638A">
        <w:rPr>
          <w:rFonts w:ascii="Verdana" w:hAnsi="Verdana"/>
          <w:sz w:val="18"/>
          <w:szCs w:val="18"/>
        </w:rPr>
        <w:t xml:space="preserve">prawo do wniesienia skargi do Prezesa Urzędu Ochrony Danych Osobowych, gdy uzna, </w:t>
      </w:r>
      <w:r w:rsidR="00496F3B">
        <w:rPr>
          <w:rFonts w:ascii="Verdana" w:hAnsi="Verdana"/>
          <w:sz w:val="18"/>
          <w:szCs w:val="18"/>
        </w:rPr>
        <w:br/>
      </w:r>
      <w:r w:rsidRPr="008F638A">
        <w:rPr>
          <w:rFonts w:ascii="Verdana" w:hAnsi="Verdana"/>
          <w:sz w:val="18"/>
          <w:szCs w:val="18"/>
        </w:rPr>
        <w:t>że przetwarzanie danych osobowych dotyczących wykonawców i uczestników przedmiotowego zamówienia narusza przepisy RODO;</w:t>
      </w:r>
    </w:p>
    <w:p w14:paraId="379943EB" w14:textId="77777777" w:rsidR="008F638A" w:rsidRPr="008F638A" w:rsidRDefault="008F638A" w:rsidP="00496F3B">
      <w:pPr>
        <w:numPr>
          <w:ilvl w:val="0"/>
          <w:numId w:val="63"/>
        </w:numPr>
        <w:tabs>
          <w:tab w:val="left" w:pos="1276"/>
        </w:tabs>
        <w:spacing w:line="360" w:lineRule="auto"/>
        <w:ind w:left="1276" w:right="-381" w:hanging="425"/>
        <w:jc w:val="both"/>
        <w:rPr>
          <w:rFonts w:ascii="Verdana" w:hAnsi="Verdana"/>
          <w:i/>
          <w:sz w:val="18"/>
          <w:szCs w:val="18"/>
        </w:rPr>
      </w:pPr>
      <w:r w:rsidRPr="008F638A">
        <w:rPr>
          <w:rFonts w:ascii="Verdana" w:hAnsi="Verdana"/>
          <w:sz w:val="18"/>
          <w:szCs w:val="18"/>
        </w:rPr>
        <w:t>nie przysługuje Wykonawcy i osobom uczestniczącym w przedmiotowym postępowaniu:</w:t>
      </w:r>
    </w:p>
    <w:p w14:paraId="0DCF691D" w14:textId="77777777" w:rsidR="008F638A" w:rsidRPr="008F638A" w:rsidRDefault="008F638A" w:rsidP="00496F3B">
      <w:pPr>
        <w:numPr>
          <w:ilvl w:val="0"/>
          <w:numId w:val="66"/>
        </w:numPr>
        <w:tabs>
          <w:tab w:val="left" w:pos="1276"/>
        </w:tabs>
        <w:spacing w:line="360" w:lineRule="auto"/>
        <w:ind w:left="1843" w:right="-381" w:hanging="567"/>
        <w:jc w:val="both"/>
        <w:rPr>
          <w:rFonts w:ascii="Verdana" w:hAnsi="Verdana"/>
          <w:i/>
          <w:sz w:val="18"/>
          <w:szCs w:val="18"/>
        </w:rPr>
      </w:pPr>
      <w:r w:rsidRPr="008F638A">
        <w:rPr>
          <w:rFonts w:ascii="Verdana" w:hAnsi="Verdana"/>
          <w:sz w:val="18"/>
          <w:szCs w:val="18"/>
        </w:rPr>
        <w:lastRenderedPageBreak/>
        <w:t>w związku z art. 17 ust. 3 lit. b, d lub e RODO prawo do usunięcia danych osobowych;</w:t>
      </w:r>
    </w:p>
    <w:p w14:paraId="69002FBC" w14:textId="77777777" w:rsidR="008F638A" w:rsidRPr="008F638A" w:rsidRDefault="008F638A" w:rsidP="00496F3B">
      <w:pPr>
        <w:numPr>
          <w:ilvl w:val="0"/>
          <w:numId w:val="66"/>
        </w:numPr>
        <w:tabs>
          <w:tab w:val="left" w:pos="1276"/>
        </w:tabs>
        <w:spacing w:line="360" w:lineRule="auto"/>
        <w:ind w:left="1843" w:right="-381" w:hanging="567"/>
        <w:jc w:val="both"/>
        <w:rPr>
          <w:rFonts w:ascii="Verdana" w:hAnsi="Verdana"/>
          <w:b/>
          <w:i/>
          <w:sz w:val="18"/>
          <w:szCs w:val="18"/>
        </w:rPr>
      </w:pPr>
      <w:r w:rsidRPr="008F638A">
        <w:rPr>
          <w:rFonts w:ascii="Verdana" w:hAnsi="Verdana"/>
          <w:sz w:val="18"/>
          <w:szCs w:val="18"/>
        </w:rPr>
        <w:t>prawo do przenoszenia danych osobowych, o którym mowa w art. 20 RODO;</w:t>
      </w:r>
    </w:p>
    <w:p w14:paraId="4163D13E" w14:textId="612976BC" w:rsidR="0092157D" w:rsidRDefault="008F638A" w:rsidP="00496F3B">
      <w:pPr>
        <w:pStyle w:val="Akapitzlist"/>
        <w:numPr>
          <w:ilvl w:val="0"/>
          <w:numId w:val="66"/>
        </w:numPr>
        <w:tabs>
          <w:tab w:val="left" w:pos="1276"/>
        </w:tabs>
        <w:spacing w:line="360" w:lineRule="auto"/>
        <w:ind w:left="1843" w:right="-381" w:hanging="567"/>
        <w:jc w:val="both"/>
        <w:rPr>
          <w:rFonts w:ascii="Verdana" w:hAnsi="Verdana"/>
          <w:sz w:val="18"/>
          <w:szCs w:val="18"/>
        </w:rPr>
      </w:pPr>
      <w:r w:rsidRPr="008F638A">
        <w:rPr>
          <w:rFonts w:ascii="Verdana" w:hAnsi="Verdana"/>
          <w:sz w:val="18"/>
          <w:szCs w:val="18"/>
        </w:rPr>
        <w:t>na podstawie art. 21 RODO prawo sprzeciwu, wobec przetwarzania danych osobowych, gdyż podstawą prawną przetwarzania danych osobowych Wykonawców i osób uczestniczących w przedmiotowym postępowaniu jest art. 6 ust. 1 lit. c ROD</w:t>
      </w:r>
      <w:r>
        <w:rPr>
          <w:rFonts w:ascii="Verdana" w:hAnsi="Verdana"/>
          <w:sz w:val="18"/>
          <w:szCs w:val="18"/>
        </w:rPr>
        <w:t>O.</w:t>
      </w:r>
    </w:p>
    <w:p w14:paraId="49A13C1B" w14:textId="77777777" w:rsidR="008F638A" w:rsidRPr="008F638A" w:rsidRDefault="008F638A" w:rsidP="008F638A">
      <w:pPr>
        <w:pStyle w:val="Akapitzlist"/>
        <w:tabs>
          <w:tab w:val="left" w:pos="1276"/>
        </w:tabs>
        <w:spacing w:line="360" w:lineRule="auto"/>
        <w:ind w:left="1996"/>
        <w:jc w:val="both"/>
        <w:rPr>
          <w:rFonts w:ascii="Verdana" w:hAnsi="Verdana"/>
          <w:sz w:val="18"/>
          <w:szCs w:val="18"/>
        </w:rPr>
      </w:pPr>
    </w:p>
    <w:p w14:paraId="38CF9EEC" w14:textId="2A35AD5E" w:rsidR="00891D52" w:rsidRPr="00E85F8B" w:rsidRDefault="00970B6B" w:rsidP="00E85F8B">
      <w:pPr>
        <w:pStyle w:val="Nagwek1"/>
        <w:ind w:right="45"/>
      </w:pPr>
      <w:bookmarkStart w:id="6" w:name="_Toc395266068"/>
      <w:r w:rsidRPr="00E85F8B">
        <w:t xml:space="preserve">Termin </w:t>
      </w:r>
      <w:r w:rsidR="00CA12F5" w:rsidRPr="00E85F8B">
        <w:t xml:space="preserve">realizacji </w:t>
      </w:r>
      <w:bookmarkEnd w:id="6"/>
    </w:p>
    <w:p w14:paraId="106F6013" w14:textId="0D4666DA" w:rsidR="006C32CF" w:rsidRPr="00E85F8B" w:rsidRDefault="006C32CF" w:rsidP="00496F3B">
      <w:pPr>
        <w:spacing w:line="360" w:lineRule="auto"/>
        <w:ind w:right="-381" w:firstLine="454"/>
        <w:jc w:val="both"/>
        <w:rPr>
          <w:rFonts w:ascii="Verdana" w:hAnsi="Verdana"/>
          <w:b/>
          <w:sz w:val="18"/>
          <w:szCs w:val="18"/>
        </w:rPr>
      </w:pPr>
      <w:r w:rsidRPr="00E85F8B">
        <w:rPr>
          <w:rFonts w:ascii="Verdana" w:hAnsi="Verdana"/>
          <w:sz w:val="18"/>
          <w:szCs w:val="18"/>
        </w:rPr>
        <w:t xml:space="preserve">Termin realizacji przedmiotu zamówienia: </w:t>
      </w:r>
      <w:r w:rsidR="005476C3">
        <w:rPr>
          <w:rFonts w:ascii="Verdana" w:hAnsi="Verdana"/>
          <w:b/>
          <w:sz w:val="18"/>
          <w:szCs w:val="18"/>
        </w:rPr>
        <w:t>21</w:t>
      </w:r>
      <w:r w:rsidR="007931A2" w:rsidRPr="00E85F8B">
        <w:rPr>
          <w:rFonts w:ascii="Verdana" w:hAnsi="Verdana"/>
          <w:b/>
          <w:sz w:val="18"/>
          <w:szCs w:val="18"/>
        </w:rPr>
        <w:t xml:space="preserve"> miesi</w:t>
      </w:r>
      <w:r w:rsidR="00DC48E4">
        <w:rPr>
          <w:rFonts w:ascii="Verdana" w:hAnsi="Verdana"/>
          <w:b/>
          <w:sz w:val="18"/>
          <w:szCs w:val="18"/>
        </w:rPr>
        <w:t>ęcy</w:t>
      </w:r>
      <w:r w:rsidRPr="00E85F8B">
        <w:rPr>
          <w:rFonts w:ascii="Verdana" w:hAnsi="Verdana"/>
          <w:b/>
          <w:sz w:val="18"/>
          <w:szCs w:val="18"/>
        </w:rPr>
        <w:t xml:space="preserve"> od daty podpisania umowy. </w:t>
      </w:r>
    </w:p>
    <w:p w14:paraId="1BC562B7" w14:textId="6586AD0F" w:rsidR="006C32CF" w:rsidRDefault="006C32CF" w:rsidP="00496F3B">
      <w:pPr>
        <w:spacing w:line="360" w:lineRule="auto"/>
        <w:ind w:left="425" w:right="-381"/>
        <w:jc w:val="both"/>
        <w:rPr>
          <w:rFonts w:ascii="Verdana" w:hAnsi="Verdana"/>
          <w:bCs/>
          <w:sz w:val="18"/>
          <w:szCs w:val="18"/>
        </w:rPr>
      </w:pPr>
      <w:r w:rsidRPr="00E85F8B">
        <w:rPr>
          <w:rFonts w:ascii="Verdana" w:hAnsi="Verdana"/>
          <w:bCs/>
          <w:sz w:val="18"/>
          <w:szCs w:val="18"/>
        </w:rPr>
        <w:t xml:space="preserve">Wykonawca będzie realizował dostawy </w:t>
      </w:r>
      <w:r w:rsidR="008F638A">
        <w:rPr>
          <w:rFonts w:ascii="Verdana" w:hAnsi="Verdana"/>
          <w:bCs/>
          <w:sz w:val="18"/>
          <w:szCs w:val="18"/>
        </w:rPr>
        <w:t xml:space="preserve">leku </w:t>
      </w:r>
      <w:r w:rsidRPr="00E85F8B">
        <w:rPr>
          <w:rFonts w:ascii="Verdana" w:hAnsi="Verdana"/>
          <w:bCs/>
          <w:sz w:val="18"/>
          <w:szCs w:val="18"/>
        </w:rPr>
        <w:t xml:space="preserve">w ilościach wynikających z bieżących potrzeb Zamawiającego, każdorazowo w terminie określonym przez Wykonawcę w ofercie, nie dłuższym niż </w:t>
      </w:r>
      <w:r w:rsidRPr="00E85F8B">
        <w:rPr>
          <w:rFonts w:ascii="Verdana" w:hAnsi="Verdana"/>
          <w:b/>
          <w:bCs/>
          <w:sz w:val="18"/>
          <w:szCs w:val="18"/>
        </w:rPr>
        <w:t>2 dni robocze</w:t>
      </w:r>
      <w:r w:rsidRPr="00E85F8B">
        <w:rPr>
          <w:rFonts w:ascii="Verdana" w:hAnsi="Verdana"/>
          <w:bCs/>
          <w:sz w:val="18"/>
          <w:szCs w:val="18"/>
        </w:rPr>
        <w:t xml:space="preserve"> </w:t>
      </w:r>
      <w:r w:rsidR="00496F3B">
        <w:rPr>
          <w:rFonts w:ascii="Verdana" w:hAnsi="Verdana"/>
          <w:bCs/>
          <w:sz w:val="18"/>
          <w:szCs w:val="18"/>
        </w:rPr>
        <w:br/>
      </w:r>
      <w:r w:rsidRPr="00E85F8B">
        <w:rPr>
          <w:rFonts w:ascii="Verdana" w:hAnsi="Verdana"/>
          <w:bCs/>
          <w:sz w:val="18"/>
          <w:szCs w:val="18"/>
        </w:rPr>
        <w:t>(w dniach od poniedziałku do piątku) od złożenia zamówienia (faksem lub drogą elektroniczną).</w:t>
      </w:r>
    </w:p>
    <w:p w14:paraId="610F1176" w14:textId="77777777" w:rsidR="008F638A" w:rsidRPr="00E85F8B" w:rsidRDefault="008F638A" w:rsidP="00E85F8B">
      <w:pPr>
        <w:spacing w:line="360" w:lineRule="auto"/>
        <w:ind w:left="425"/>
        <w:jc w:val="both"/>
        <w:rPr>
          <w:rFonts w:ascii="Verdana" w:hAnsi="Verdana"/>
          <w:bCs/>
          <w:sz w:val="18"/>
          <w:szCs w:val="18"/>
        </w:rPr>
      </w:pPr>
    </w:p>
    <w:p w14:paraId="0F3974DD" w14:textId="68A60DAF" w:rsidR="009057C4" w:rsidRPr="00E85F8B" w:rsidRDefault="00970B6B" w:rsidP="00E85F8B">
      <w:pPr>
        <w:pStyle w:val="Nagwek1"/>
        <w:ind w:right="44"/>
        <w:jc w:val="both"/>
      </w:pPr>
      <w:bookmarkStart w:id="7" w:name="_Toc282721351"/>
      <w:bookmarkStart w:id="8" w:name="_Toc395266069"/>
      <w:r w:rsidRPr="00E85F8B">
        <w:t xml:space="preserve">Warunki udziału w postępowaniu </w:t>
      </w:r>
      <w:bookmarkEnd w:id="7"/>
      <w:bookmarkEnd w:id="8"/>
    </w:p>
    <w:p w14:paraId="59959D5A" w14:textId="77777777" w:rsidR="0028421F" w:rsidRPr="00E85F8B" w:rsidRDefault="0028421F" w:rsidP="00124137">
      <w:pPr>
        <w:pStyle w:val="Akapitzlist"/>
        <w:numPr>
          <w:ilvl w:val="4"/>
          <w:numId w:val="67"/>
        </w:numPr>
        <w:tabs>
          <w:tab w:val="clear" w:pos="3600"/>
          <w:tab w:val="left" w:pos="851"/>
          <w:tab w:val="num" w:pos="2835"/>
        </w:tabs>
        <w:spacing w:line="360" w:lineRule="auto"/>
        <w:ind w:left="851" w:right="-381" w:hanging="425"/>
        <w:contextualSpacing w:val="0"/>
        <w:rPr>
          <w:rFonts w:ascii="Verdana" w:hAnsi="Verdana"/>
          <w:sz w:val="18"/>
          <w:szCs w:val="18"/>
        </w:rPr>
      </w:pPr>
      <w:bookmarkStart w:id="9" w:name="_Toc307672846"/>
      <w:r w:rsidRPr="00E85F8B">
        <w:rPr>
          <w:rFonts w:ascii="Verdana" w:hAnsi="Verdana"/>
          <w:sz w:val="18"/>
          <w:szCs w:val="18"/>
        </w:rPr>
        <w:t>O udzielenie zamówienia mogą się ubiegać Wykonawcy, którzy nie podlegają wykluczeniu.</w:t>
      </w:r>
    </w:p>
    <w:p w14:paraId="34368394" w14:textId="77777777" w:rsidR="001558F3" w:rsidRDefault="0028421F" w:rsidP="001558F3">
      <w:pPr>
        <w:pStyle w:val="Akapitzlist"/>
        <w:numPr>
          <w:ilvl w:val="4"/>
          <w:numId w:val="67"/>
        </w:numPr>
        <w:tabs>
          <w:tab w:val="clear" w:pos="3600"/>
          <w:tab w:val="left" w:pos="851"/>
          <w:tab w:val="num" w:pos="2835"/>
        </w:tabs>
        <w:spacing w:line="360" w:lineRule="auto"/>
        <w:ind w:left="851" w:right="-381" w:hanging="425"/>
        <w:contextualSpacing w:val="0"/>
        <w:rPr>
          <w:rFonts w:ascii="Verdana" w:hAnsi="Verdana"/>
          <w:sz w:val="18"/>
          <w:szCs w:val="18"/>
        </w:rPr>
      </w:pPr>
      <w:r w:rsidRPr="00E85F8B">
        <w:rPr>
          <w:rFonts w:ascii="Verdana" w:hAnsi="Verdana"/>
          <w:sz w:val="18"/>
          <w:szCs w:val="18"/>
        </w:rPr>
        <w:t xml:space="preserve">Zamawiający </w:t>
      </w:r>
      <w:r w:rsidRPr="00E85F8B">
        <w:rPr>
          <w:rFonts w:ascii="Verdana" w:hAnsi="Verdana"/>
          <w:b/>
          <w:sz w:val="18"/>
          <w:szCs w:val="18"/>
          <w:u w:val="single"/>
        </w:rPr>
        <w:t>nie stawia</w:t>
      </w:r>
      <w:r w:rsidRPr="00E85F8B">
        <w:rPr>
          <w:rFonts w:ascii="Verdana" w:hAnsi="Verdana"/>
          <w:sz w:val="18"/>
          <w:szCs w:val="18"/>
        </w:rPr>
        <w:t xml:space="preserve"> warunków udziału w postępowaniu.</w:t>
      </w:r>
    </w:p>
    <w:p w14:paraId="0A767197" w14:textId="2A629DB5" w:rsidR="001558F3" w:rsidRPr="001558F3" w:rsidRDefault="001558F3" w:rsidP="001558F3">
      <w:pPr>
        <w:pStyle w:val="Akapitzlist"/>
        <w:numPr>
          <w:ilvl w:val="4"/>
          <w:numId w:val="67"/>
        </w:numPr>
        <w:tabs>
          <w:tab w:val="clear" w:pos="3600"/>
          <w:tab w:val="left" w:pos="851"/>
          <w:tab w:val="num" w:pos="2835"/>
        </w:tabs>
        <w:spacing w:line="360" w:lineRule="auto"/>
        <w:ind w:left="851" w:right="-381" w:hanging="425"/>
        <w:contextualSpacing w:val="0"/>
        <w:rPr>
          <w:rFonts w:ascii="Verdana" w:hAnsi="Verdana"/>
          <w:sz w:val="18"/>
          <w:szCs w:val="18"/>
        </w:rPr>
      </w:pPr>
      <w:r w:rsidRPr="001558F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9"/>
    <w:p w14:paraId="3E77FDDF" w14:textId="2B29779C" w:rsidR="009057C4" w:rsidRPr="00E85F8B" w:rsidRDefault="009057C4" w:rsidP="00124137">
      <w:pPr>
        <w:pStyle w:val="Akapitzlist"/>
        <w:numPr>
          <w:ilvl w:val="4"/>
          <w:numId w:val="67"/>
        </w:numPr>
        <w:tabs>
          <w:tab w:val="clear" w:pos="3600"/>
          <w:tab w:val="left" w:pos="851"/>
          <w:tab w:val="num" w:pos="2835"/>
        </w:tabs>
        <w:spacing w:line="360" w:lineRule="auto"/>
        <w:ind w:left="851" w:right="-381" w:hanging="425"/>
        <w:contextualSpacing w:val="0"/>
        <w:jc w:val="both"/>
        <w:rPr>
          <w:rFonts w:ascii="Verdana" w:hAnsi="Verdana"/>
          <w:b/>
          <w:sz w:val="18"/>
          <w:szCs w:val="18"/>
          <w:u w:val="single"/>
        </w:rPr>
      </w:pPr>
      <w:r w:rsidRPr="00E85F8B">
        <w:rPr>
          <w:rFonts w:ascii="Verdana" w:hAnsi="Verdana"/>
          <w:b/>
          <w:sz w:val="18"/>
          <w:szCs w:val="18"/>
          <w:u w:val="single"/>
        </w:rPr>
        <w:t>Zgodnie z treścią art. 24aa Pzp., Zamawiający najpierw dokona oceny ofert, a następnie zbada, czy Wykonawca, które</w:t>
      </w:r>
      <w:r w:rsidR="00B807E0" w:rsidRPr="00E85F8B">
        <w:rPr>
          <w:rFonts w:ascii="Verdana" w:hAnsi="Verdana"/>
          <w:b/>
          <w:sz w:val="18"/>
          <w:szCs w:val="18"/>
          <w:u w:val="single"/>
        </w:rPr>
        <w:t xml:space="preserve">go oferta została oceniona jako </w:t>
      </w:r>
      <w:r w:rsidRPr="00E85F8B">
        <w:rPr>
          <w:rFonts w:ascii="Verdana" w:hAnsi="Verdana"/>
          <w:b/>
          <w:sz w:val="18"/>
          <w:szCs w:val="18"/>
          <w:u w:val="single"/>
        </w:rPr>
        <w:t>najkorzystniejsza, nie podlega wykluczeniu.</w:t>
      </w:r>
    </w:p>
    <w:p w14:paraId="5AEDB186" w14:textId="77777777" w:rsidR="009057C4" w:rsidRPr="00E85F8B" w:rsidRDefault="009057C4" w:rsidP="00E85F8B">
      <w:pPr>
        <w:autoSpaceDE w:val="0"/>
        <w:autoSpaceDN w:val="0"/>
        <w:adjustRightInd w:val="0"/>
        <w:spacing w:line="360" w:lineRule="auto"/>
        <w:ind w:right="44"/>
        <w:jc w:val="both"/>
        <w:rPr>
          <w:rFonts w:ascii="Verdana" w:hAnsi="Verdana" w:cs="Verdana"/>
          <w:sz w:val="18"/>
          <w:szCs w:val="18"/>
        </w:rPr>
      </w:pPr>
    </w:p>
    <w:p w14:paraId="3E6FA06E" w14:textId="77777777" w:rsidR="004A5FCA" w:rsidRPr="00E85F8B" w:rsidRDefault="004A5FCA" w:rsidP="00E85F8B">
      <w:pPr>
        <w:pStyle w:val="Nagwek1"/>
        <w:ind w:right="45"/>
      </w:pPr>
      <w:bookmarkStart w:id="10" w:name="_Toc278901028"/>
      <w:bookmarkStart w:id="11" w:name="_Toc281323157"/>
      <w:bookmarkStart w:id="12" w:name="_Toc395266070"/>
      <w:r w:rsidRPr="00E85F8B">
        <w:t xml:space="preserve">Podstawy wykluczenia, o których mowa w art. 24 ust. 5 Pzp. </w:t>
      </w:r>
    </w:p>
    <w:p w14:paraId="2FB5B89A" w14:textId="4C147DBC" w:rsidR="004A5FCA" w:rsidRPr="00E85F8B" w:rsidRDefault="004A5FCA" w:rsidP="00124137">
      <w:pPr>
        <w:spacing w:line="360" w:lineRule="auto"/>
        <w:ind w:left="426" w:right="-381"/>
        <w:jc w:val="both"/>
        <w:rPr>
          <w:rFonts w:ascii="Verdana" w:hAnsi="Verdana"/>
          <w:sz w:val="18"/>
          <w:szCs w:val="18"/>
        </w:rPr>
      </w:pPr>
      <w:r w:rsidRPr="00E85F8B">
        <w:rPr>
          <w:rFonts w:ascii="Verdana" w:hAnsi="Verdana"/>
          <w:sz w:val="18"/>
          <w:szCs w:val="18"/>
        </w:rPr>
        <w:t>Zamawiający nie przewiduje wykluczenia Wykonawcy na podstawie przesłanek, o których mowa w art. 24 ust. 5 Pzp.</w:t>
      </w:r>
    </w:p>
    <w:p w14:paraId="080D515A" w14:textId="77777777" w:rsidR="0028421F" w:rsidRPr="00E85F8B" w:rsidRDefault="0028421F" w:rsidP="00E85F8B">
      <w:pPr>
        <w:spacing w:line="360" w:lineRule="auto"/>
        <w:rPr>
          <w:rFonts w:ascii="Verdana" w:hAnsi="Verdana"/>
          <w:sz w:val="18"/>
          <w:szCs w:val="18"/>
        </w:rPr>
      </w:pPr>
    </w:p>
    <w:bookmarkEnd w:id="10"/>
    <w:bookmarkEnd w:id="11"/>
    <w:bookmarkEnd w:id="12"/>
    <w:p w14:paraId="6384D429" w14:textId="55AD3551" w:rsidR="004A5FCA" w:rsidRPr="00E85F8B" w:rsidRDefault="004A5FCA" w:rsidP="00E85F8B">
      <w:pPr>
        <w:pStyle w:val="Nagwek1"/>
        <w:ind w:right="44"/>
        <w:jc w:val="both"/>
      </w:pPr>
      <w:r w:rsidRPr="00E85F8B">
        <w:t>Wykaz oświadczeń lub dokumentów, potwierdzających brak podstaw wykluczenia.</w:t>
      </w:r>
    </w:p>
    <w:p w14:paraId="5958CACD" w14:textId="74783A53"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Do oferty każdy Wykonawca musi dołączyć aktualne na dz</w:t>
      </w:r>
      <w:r w:rsidR="00FE2B57" w:rsidRPr="00E85F8B">
        <w:rPr>
          <w:rFonts w:ascii="Verdana" w:hAnsi="Verdana"/>
          <w:sz w:val="18"/>
          <w:szCs w:val="18"/>
        </w:rPr>
        <w:t>ień składania ofert oświadczeni</w:t>
      </w:r>
      <w:r w:rsidR="000B4CEB" w:rsidRPr="00E85F8B">
        <w:rPr>
          <w:rFonts w:ascii="Verdana" w:hAnsi="Verdana"/>
          <w:sz w:val="18"/>
          <w:szCs w:val="18"/>
        </w:rPr>
        <w:t>e</w:t>
      </w:r>
      <w:r w:rsidRPr="00E85F8B">
        <w:rPr>
          <w:rFonts w:ascii="Verdana" w:hAnsi="Verdana"/>
          <w:sz w:val="18"/>
          <w:szCs w:val="18"/>
        </w:rPr>
        <w:t xml:space="preserve"> w zakresie wskazanym w załączniku nr </w:t>
      </w:r>
      <w:r w:rsidR="00496F3B">
        <w:rPr>
          <w:rFonts w:ascii="Verdana" w:hAnsi="Verdana"/>
          <w:sz w:val="18"/>
          <w:szCs w:val="18"/>
        </w:rPr>
        <w:t>3</w:t>
      </w:r>
      <w:r w:rsidRPr="00E85F8B">
        <w:rPr>
          <w:rFonts w:ascii="Verdana" w:hAnsi="Verdana"/>
          <w:sz w:val="18"/>
          <w:szCs w:val="18"/>
        </w:rPr>
        <w:t xml:space="preserve"> do Siwz. Informacje zawarte w oświadczeni</w:t>
      </w:r>
      <w:r w:rsidR="000B4CEB" w:rsidRPr="00E85F8B">
        <w:rPr>
          <w:rFonts w:ascii="Verdana" w:hAnsi="Verdana"/>
          <w:sz w:val="18"/>
          <w:szCs w:val="18"/>
        </w:rPr>
        <w:t>u</w:t>
      </w:r>
      <w:r w:rsidRPr="00E85F8B">
        <w:rPr>
          <w:rFonts w:ascii="Verdana" w:hAnsi="Verdana"/>
          <w:sz w:val="18"/>
          <w:szCs w:val="18"/>
        </w:rPr>
        <w:t xml:space="preserve"> będą stanowić wstępne potwierdzenie, że Wykonawca nie podlega wykluczeniu</w:t>
      </w:r>
      <w:r w:rsidR="00D6657D" w:rsidRPr="00E85F8B">
        <w:rPr>
          <w:rFonts w:ascii="Verdana" w:hAnsi="Verdana"/>
          <w:sz w:val="18"/>
          <w:szCs w:val="18"/>
        </w:rPr>
        <w:t>.</w:t>
      </w:r>
    </w:p>
    <w:p w14:paraId="3E690313" w14:textId="67780AB8"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W wypadku</w:t>
      </w:r>
      <w:r w:rsidRPr="00E85F8B">
        <w:rPr>
          <w:rFonts w:ascii="Verdana" w:hAnsi="Verdana"/>
          <w:b/>
          <w:sz w:val="18"/>
          <w:szCs w:val="18"/>
        </w:rPr>
        <w:t xml:space="preserve"> wspólnego ubiegania się o zamówienie przez Wykonawców</w:t>
      </w:r>
      <w:r w:rsidR="000B4CEB" w:rsidRPr="00E85F8B">
        <w:rPr>
          <w:rFonts w:ascii="Verdana" w:hAnsi="Verdana"/>
          <w:sz w:val="18"/>
          <w:szCs w:val="18"/>
        </w:rPr>
        <w:t>, oświadczenie</w:t>
      </w:r>
      <w:r w:rsidRPr="00E85F8B">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5DA7B941" w14:textId="7E590DA2" w:rsidR="00977DC3" w:rsidRPr="00E85F8B" w:rsidRDefault="00977DC3" w:rsidP="00124137">
      <w:pPr>
        <w:numPr>
          <w:ilvl w:val="0"/>
          <w:numId w:val="11"/>
        </w:numPr>
        <w:spacing w:line="360" w:lineRule="auto"/>
        <w:ind w:left="850" w:right="-381" w:hanging="425"/>
        <w:contextualSpacing/>
        <w:jc w:val="both"/>
        <w:rPr>
          <w:rFonts w:ascii="Verdana" w:hAnsi="Verdana"/>
          <w:sz w:val="18"/>
          <w:szCs w:val="18"/>
        </w:rPr>
      </w:pPr>
      <w:r w:rsidRPr="00E85F8B">
        <w:rPr>
          <w:rFonts w:ascii="Verdana" w:hAnsi="Verdana"/>
          <w:b/>
          <w:sz w:val="18"/>
          <w:szCs w:val="18"/>
        </w:rPr>
        <w:t>Wykonawca, który zamierza</w:t>
      </w:r>
      <w:r w:rsidRPr="00E85F8B">
        <w:rPr>
          <w:rFonts w:ascii="Verdana" w:hAnsi="Verdana"/>
          <w:sz w:val="18"/>
          <w:szCs w:val="18"/>
        </w:rPr>
        <w:t xml:space="preserve"> </w:t>
      </w:r>
      <w:r w:rsidRPr="00E85F8B">
        <w:rPr>
          <w:rFonts w:ascii="Verdana" w:hAnsi="Verdana"/>
          <w:b/>
          <w:sz w:val="18"/>
          <w:szCs w:val="18"/>
        </w:rPr>
        <w:t>powier</w:t>
      </w:r>
      <w:r w:rsidR="006007E2" w:rsidRPr="00E85F8B">
        <w:rPr>
          <w:rFonts w:ascii="Verdana" w:hAnsi="Verdana"/>
          <w:b/>
          <w:sz w:val="18"/>
          <w:szCs w:val="18"/>
        </w:rPr>
        <w:t xml:space="preserve">zyć wykonanie części zamówienia </w:t>
      </w:r>
      <w:r w:rsidRPr="00E85F8B">
        <w:rPr>
          <w:rFonts w:ascii="Verdana" w:hAnsi="Verdana"/>
          <w:b/>
          <w:sz w:val="18"/>
          <w:szCs w:val="18"/>
        </w:rPr>
        <w:t>podwykonawcom</w:t>
      </w:r>
      <w:r w:rsidRPr="00E85F8B">
        <w:rPr>
          <w:rFonts w:ascii="Verdana" w:hAnsi="Verdana"/>
          <w:sz w:val="18"/>
          <w:szCs w:val="18"/>
        </w:rPr>
        <w:t xml:space="preserve">, </w:t>
      </w:r>
      <w:r w:rsidR="00124137">
        <w:rPr>
          <w:rFonts w:ascii="Verdana" w:hAnsi="Verdana"/>
          <w:sz w:val="18"/>
          <w:szCs w:val="18"/>
        </w:rPr>
        <w:br/>
      </w:r>
      <w:r w:rsidRPr="00E85F8B">
        <w:rPr>
          <w:rFonts w:ascii="Verdana" w:hAnsi="Verdana"/>
          <w:sz w:val="18"/>
          <w:szCs w:val="18"/>
        </w:rPr>
        <w:t>w celu wykazania braku istnienia wobec nich podstaw wykluczenia z udziału w postępowaniu zamieszcza informacje o podwykonawcach w oświadczeni</w:t>
      </w:r>
      <w:r w:rsidR="000B4CEB" w:rsidRPr="00E85F8B">
        <w:rPr>
          <w:rFonts w:ascii="Verdana" w:hAnsi="Verdana"/>
          <w:sz w:val="18"/>
          <w:szCs w:val="18"/>
        </w:rPr>
        <w:t>u</w:t>
      </w:r>
      <w:r w:rsidRPr="00E85F8B">
        <w:rPr>
          <w:rFonts w:ascii="Verdana" w:hAnsi="Verdana"/>
          <w:sz w:val="18"/>
          <w:szCs w:val="18"/>
        </w:rPr>
        <w:t>, o który</w:t>
      </w:r>
      <w:r w:rsidR="00DA78A1">
        <w:rPr>
          <w:rFonts w:ascii="Verdana" w:hAnsi="Verdana"/>
          <w:sz w:val="18"/>
          <w:szCs w:val="18"/>
        </w:rPr>
        <w:t>m</w:t>
      </w:r>
      <w:r w:rsidRPr="00E85F8B">
        <w:rPr>
          <w:rFonts w:ascii="Verdana" w:hAnsi="Verdana"/>
          <w:sz w:val="18"/>
          <w:szCs w:val="18"/>
        </w:rPr>
        <w:t xml:space="preserve"> mowa w pkt. 1.</w:t>
      </w:r>
    </w:p>
    <w:p w14:paraId="02B8D548" w14:textId="619F28C4"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b/>
          <w:color w:val="000000" w:themeColor="text1"/>
          <w:sz w:val="18"/>
          <w:szCs w:val="18"/>
        </w:rPr>
        <w:t>Wykonawca, który powołuje się na zasoby innych podmiotów</w:t>
      </w:r>
      <w:r w:rsidRPr="00E85F8B">
        <w:rPr>
          <w:rFonts w:ascii="Verdana" w:hAnsi="Verdana"/>
          <w:color w:val="000000" w:themeColor="text1"/>
          <w:sz w:val="18"/>
          <w:szCs w:val="18"/>
        </w:rPr>
        <w:t>, w celu wykazania braku istnienia wobec nich podstaw wykluczenia</w:t>
      </w:r>
      <w:r w:rsidRPr="00E85F8B">
        <w:rPr>
          <w:rFonts w:ascii="Verdana" w:hAnsi="Verdana"/>
          <w:color w:val="5B9BD5" w:themeColor="accent1"/>
          <w:sz w:val="18"/>
          <w:szCs w:val="18"/>
        </w:rPr>
        <w:t xml:space="preserve"> </w:t>
      </w:r>
      <w:r w:rsidRPr="00E85F8B">
        <w:rPr>
          <w:rFonts w:ascii="Verdana" w:hAnsi="Verdana"/>
          <w:color w:val="000000" w:themeColor="text1"/>
          <w:sz w:val="18"/>
          <w:szCs w:val="18"/>
        </w:rPr>
        <w:t>zamieszcza informacje o tych podmiotach w oświadczeni</w:t>
      </w:r>
      <w:r w:rsidR="00E61909" w:rsidRPr="00E85F8B">
        <w:rPr>
          <w:rFonts w:ascii="Verdana" w:hAnsi="Verdana"/>
          <w:color w:val="000000" w:themeColor="text1"/>
          <w:sz w:val="18"/>
          <w:szCs w:val="18"/>
        </w:rPr>
        <w:t>u</w:t>
      </w:r>
      <w:r w:rsidRPr="00E85F8B">
        <w:rPr>
          <w:rFonts w:ascii="Verdana" w:hAnsi="Verdana"/>
          <w:color w:val="000000" w:themeColor="text1"/>
          <w:sz w:val="18"/>
          <w:szCs w:val="18"/>
        </w:rPr>
        <w:t>, o który</w:t>
      </w:r>
      <w:r w:rsidR="00E61909" w:rsidRPr="00E85F8B">
        <w:rPr>
          <w:rFonts w:ascii="Verdana" w:hAnsi="Verdana"/>
          <w:color w:val="000000" w:themeColor="text1"/>
          <w:sz w:val="18"/>
          <w:szCs w:val="18"/>
        </w:rPr>
        <w:t>m</w:t>
      </w:r>
      <w:r w:rsidRPr="00E85F8B">
        <w:rPr>
          <w:rFonts w:ascii="Verdana" w:hAnsi="Verdana"/>
          <w:color w:val="000000" w:themeColor="text1"/>
          <w:sz w:val="18"/>
          <w:szCs w:val="18"/>
        </w:rPr>
        <w:t xml:space="preserve"> mowa w pkt. 1.</w:t>
      </w:r>
    </w:p>
    <w:p w14:paraId="326C2B88" w14:textId="2B9F196E"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sz w:val="18"/>
          <w:szCs w:val="18"/>
        </w:rPr>
        <w:t xml:space="preserve">Zamawiający przed udzieleniem zamówienia, </w:t>
      </w:r>
      <w:r w:rsidRPr="00E85F8B">
        <w:rPr>
          <w:rFonts w:ascii="Verdana" w:hAnsi="Verdana"/>
          <w:sz w:val="18"/>
          <w:szCs w:val="18"/>
          <w:u w:val="single"/>
        </w:rPr>
        <w:t>nie wezwie Wykonawcy</w:t>
      </w:r>
      <w:r w:rsidRPr="00E85F8B">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sidR="00592C81">
        <w:rPr>
          <w:rFonts w:ascii="Verdana" w:hAnsi="Verdana"/>
          <w:sz w:val="18"/>
          <w:szCs w:val="18"/>
        </w:rPr>
        <w:br/>
      </w:r>
      <w:r w:rsidRPr="00E85F8B">
        <w:rPr>
          <w:rFonts w:ascii="Verdana" w:hAnsi="Verdana"/>
          <w:sz w:val="18"/>
          <w:szCs w:val="18"/>
        </w:rPr>
        <w:t xml:space="preserve">w Rozdziale </w:t>
      </w:r>
      <w:r w:rsidR="006007E2" w:rsidRPr="00E85F8B">
        <w:rPr>
          <w:rFonts w:ascii="Verdana" w:hAnsi="Verdana"/>
          <w:sz w:val="18"/>
          <w:szCs w:val="18"/>
        </w:rPr>
        <w:t>V</w:t>
      </w:r>
      <w:r w:rsidRPr="00E85F8B">
        <w:rPr>
          <w:rFonts w:ascii="Verdana" w:hAnsi="Verdana"/>
          <w:sz w:val="18"/>
          <w:szCs w:val="18"/>
        </w:rPr>
        <w:t xml:space="preserve"> pkt. 1 Siwz.</w:t>
      </w:r>
    </w:p>
    <w:p w14:paraId="7ACEDC0A" w14:textId="2328F139" w:rsidR="00977DC3" w:rsidRPr="00E85F8B" w:rsidRDefault="00977DC3" w:rsidP="00124137">
      <w:pPr>
        <w:numPr>
          <w:ilvl w:val="0"/>
          <w:numId w:val="34"/>
        </w:numPr>
        <w:pBdr>
          <w:top w:val="single" w:sz="18" w:space="1" w:color="auto"/>
          <w:left w:val="single" w:sz="18" w:space="4" w:color="auto"/>
          <w:bottom w:val="single" w:sz="18" w:space="1" w:color="auto"/>
          <w:right w:val="single" w:sz="18" w:space="4" w:color="auto"/>
        </w:pBdr>
        <w:tabs>
          <w:tab w:val="num" w:pos="851"/>
        </w:tabs>
        <w:spacing w:line="360" w:lineRule="auto"/>
        <w:ind w:left="851" w:right="-381" w:hanging="425"/>
        <w:jc w:val="both"/>
        <w:rPr>
          <w:rFonts w:ascii="Verdana" w:hAnsi="Verdana"/>
          <w:sz w:val="18"/>
          <w:szCs w:val="18"/>
        </w:rPr>
      </w:pPr>
      <w:r w:rsidRPr="00E85F8B">
        <w:rPr>
          <w:rFonts w:ascii="Verdana" w:hAnsi="Verdana"/>
          <w:b/>
          <w:sz w:val="18"/>
          <w:szCs w:val="18"/>
          <w:u w:val="single"/>
        </w:rPr>
        <w:lastRenderedPageBreak/>
        <w:t xml:space="preserve">Wykonawca </w:t>
      </w:r>
      <w:r w:rsidRPr="00E85F8B">
        <w:rPr>
          <w:rFonts w:ascii="Verdana" w:hAnsi="Verdana"/>
          <w:b/>
          <w:bCs/>
          <w:sz w:val="18"/>
          <w:szCs w:val="18"/>
          <w:u w:val="single"/>
        </w:rPr>
        <w:t xml:space="preserve">w terminie 3 dni od dnia zamieszczenia na stronie internetowej informacji, o której mowa w art. 86 ust. 5 Pzp, przekaże Zamawiającemu oświadczenie </w:t>
      </w:r>
      <w:r w:rsidR="000C26A8">
        <w:rPr>
          <w:rFonts w:ascii="Verdana" w:hAnsi="Verdana"/>
          <w:b/>
          <w:bCs/>
          <w:sz w:val="18"/>
          <w:szCs w:val="18"/>
          <w:u w:val="single"/>
        </w:rPr>
        <w:br/>
      </w:r>
      <w:r w:rsidRPr="00E85F8B">
        <w:rPr>
          <w:rFonts w:ascii="Verdana" w:hAnsi="Verdana"/>
          <w:b/>
          <w:bCs/>
          <w:sz w:val="18"/>
          <w:szCs w:val="18"/>
          <w:u w:val="single"/>
        </w:rPr>
        <w:t xml:space="preserve">o przynależności lub braku przynależności do tej samej grupy kapitałowej, o której mowa w art. 24 ust. 1 pkt 23 Pzp. </w:t>
      </w:r>
      <w:r w:rsidRPr="00E85F8B">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93E4EB7" w14:textId="37998C52" w:rsidR="00592C81" w:rsidRPr="00592C81" w:rsidRDefault="00592C81" w:rsidP="00124137">
      <w:pPr>
        <w:pStyle w:val="Akapitzlist"/>
        <w:numPr>
          <w:ilvl w:val="0"/>
          <w:numId w:val="34"/>
        </w:numPr>
        <w:tabs>
          <w:tab w:val="clear" w:pos="1080"/>
          <w:tab w:val="num" w:pos="851"/>
        </w:tabs>
        <w:spacing w:line="360" w:lineRule="auto"/>
        <w:ind w:left="851" w:right="-381" w:hanging="425"/>
        <w:jc w:val="both"/>
        <w:rPr>
          <w:rFonts w:ascii="Verdana" w:hAnsi="Verdana"/>
          <w:sz w:val="18"/>
          <w:szCs w:val="18"/>
        </w:rPr>
      </w:pPr>
      <w:r w:rsidRPr="00592C81">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00A51D17">
        <w:rPr>
          <w:rFonts w:ascii="Verdana" w:hAnsi="Verdana"/>
          <w:sz w:val="18"/>
          <w:szCs w:val="18"/>
        </w:rPr>
        <w:br/>
      </w:r>
      <w:r w:rsidRPr="00592C81">
        <w:rPr>
          <w:rFonts w:ascii="Verdana" w:hAnsi="Verdana"/>
          <w:sz w:val="18"/>
          <w:szCs w:val="18"/>
        </w:rPr>
        <w:t>od wykonawcy w postępowaniu o udzielenie zamówienia (Dz. U. z 2016 r., poz. 1126</w:t>
      </w:r>
      <w:r w:rsidR="00747E4D">
        <w:rPr>
          <w:rFonts w:ascii="Verdana" w:hAnsi="Verdana"/>
          <w:sz w:val="18"/>
          <w:szCs w:val="18"/>
        </w:rPr>
        <w:t xml:space="preserve"> z późn. zm.</w:t>
      </w:r>
      <w:r w:rsidRPr="00592C81">
        <w:rPr>
          <w:rFonts w:ascii="Verdana" w:hAnsi="Verdana"/>
          <w:sz w:val="18"/>
          <w:szCs w:val="18"/>
        </w:rPr>
        <w:t>).</w:t>
      </w:r>
    </w:p>
    <w:p w14:paraId="6CDC7174" w14:textId="3805AFB4" w:rsidR="00977DC3" w:rsidRPr="00E85F8B" w:rsidRDefault="00977DC3" w:rsidP="00124137">
      <w:pPr>
        <w:numPr>
          <w:ilvl w:val="0"/>
          <w:numId w:val="34"/>
        </w:numPr>
        <w:tabs>
          <w:tab w:val="num" w:pos="851"/>
        </w:tabs>
        <w:spacing w:line="360" w:lineRule="auto"/>
        <w:ind w:left="851" w:right="-381" w:hanging="425"/>
        <w:jc w:val="both"/>
        <w:rPr>
          <w:rFonts w:ascii="Verdana" w:hAnsi="Verdana"/>
          <w:sz w:val="18"/>
          <w:szCs w:val="18"/>
        </w:rPr>
      </w:pPr>
      <w:r w:rsidRPr="00E85F8B">
        <w:rPr>
          <w:rFonts w:ascii="Verdana" w:hAnsi="Verdana"/>
          <w:sz w:val="18"/>
          <w:szCs w:val="18"/>
        </w:rPr>
        <w:t>Jeżeli Wykonawca nie złoży oświadczenia, o który</w:t>
      </w:r>
      <w:r w:rsidR="00E61909" w:rsidRPr="00E85F8B">
        <w:rPr>
          <w:rFonts w:ascii="Verdana" w:hAnsi="Verdana"/>
          <w:sz w:val="18"/>
          <w:szCs w:val="18"/>
        </w:rPr>
        <w:t>m</w:t>
      </w:r>
      <w:r w:rsidRPr="00E85F8B">
        <w:rPr>
          <w:rFonts w:ascii="Verdana" w:hAnsi="Verdana"/>
          <w:sz w:val="18"/>
          <w:szCs w:val="18"/>
        </w:rPr>
        <w:t xml:space="preserve"> mowa w pkt. 1, oświadczeń lub dokumentów potwierdzających okoliczności, o których mowa w Rozdziale </w:t>
      </w:r>
      <w:r w:rsidR="006007E2" w:rsidRPr="00E85F8B">
        <w:rPr>
          <w:rFonts w:ascii="Verdana" w:hAnsi="Verdana"/>
          <w:sz w:val="18"/>
          <w:szCs w:val="18"/>
        </w:rPr>
        <w:t>V</w:t>
      </w:r>
      <w:r w:rsidRPr="00E85F8B">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E85F8B" w:rsidRDefault="002B483F" w:rsidP="00E85F8B">
      <w:pPr>
        <w:spacing w:line="360" w:lineRule="auto"/>
        <w:ind w:right="44"/>
        <w:rPr>
          <w:rFonts w:ascii="Verdana" w:hAnsi="Verdana"/>
          <w:sz w:val="18"/>
          <w:szCs w:val="18"/>
        </w:rPr>
      </w:pPr>
    </w:p>
    <w:p w14:paraId="4DD0BFA6" w14:textId="77777777" w:rsidR="00970B6B" w:rsidRPr="00E85F8B" w:rsidRDefault="00970B6B" w:rsidP="005C06F5">
      <w:pPr>
        <w:pStyle w:val="Nagwek1"/>
        <w:ind w:right="-381"/>
        <w:jc w:val="both"/>
      </w:pPr>
      <w:bookmarkStart w:id="13" w:name="_Toc282721353"/>
      <w:bookmarkStart w:id="14" w:name="_Toc395266071"/>
      <w:r w:rsidRPr="00E85F8B">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E85F8B" w:rsidRDefault="008E0047" w:rsidP="005C06F5">
      <w:pPr>
        <w:pStyle w:val="Akapitzlist"/>
        <w:numPr>
          <w:ilvl w:val="3"/>
          <w:numId w:val="20"/>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 xml:space="preserve">Ze strony Zamawiającego pracownikiem upoważnionym do porozumiewania się z Wykonawcami w sprawach zamówienia jest: </w:t>
      </w:r>
    </w:p>
    <w:p w14:paraId="4ABBAA0D" w14:textId="5CB754B0" w:rsidR="008E0047" w:rsidRPr="00E85F8B" w:rsidRDefault="007931A2" w:rsidP="005C06F5">
      <w:pPr>
        <w:pStyle w:val="Akapitzlist"/>
        <w:tabs>
          <w:tab w:val="left" w:pos="851"/>
        </w:tabs>
        <w:spacing w:line="360" w:lineRule="auto"/>
        <w:ind w:left="851" w:right="-381"/>
        <w:jc w:val="both"/>
        <w:rPr>
          <w:rFonts w:ascii="Verdana" w:hAnsi="Verdana"/>
          <w:sz w:val="18"/>
          <w:szCs w:val="18"/>
        </w:rPr>
      </w:pPr>
      <w:r w:rsidRPr="00E85F8B">
        <w:rPr>
          <w:rFonts w:ascii="Verdana" w:hAnsi="Verdana"/>
          <w:sz w:val="18"/>
          <w:szCs w:val="18"/>
        </w:rPr>
        <w:t xml:space="preserve">Monika Komorowska </w:t>
      </w:r>
      <w:r w:rsidR="008E0047" w:rsidRPr="00E85F8B">
        <w:rPr>
          <w:rFonts w:ascii="Verdana" w:hAnsi="Verdana"/>
          <w:sz w:val="18"/>
          <w:szCs w:val="18"/>
        </w:rPr>
        <w:t>– Zespół ds.</w:t>
      </w:r>
      <w:r w:rsidR="00621AAC" w:rsidRPr="00E85F8B">
        <w:rPr>
          <w:rFonts w:ascii="Verdana" w:hAnsi="Verdana"/>
          <w:sz w:val="18"/>
          <w:szCs w:val="18"/>
        </w:rPr>
        <w:t xml:space="preserve"> Zamówień Publicznych UMW – faks</w:t>
      </w:r>
      <w:r w:rsidR="008E0047" w:rsidRPr="00E85F8B">
        <w:rPr>
          <w:rFonts w:ascii="Verdana" w:hAnsi="Verdana"/>
          <w:sz w:val="18"/>
          <w:szCs w:val="18"/>
        </w:rPr>
        <w:t xml:space="preserve"> 71 / 784-00-4</w:t>
      </w:r>
      <w:r w:rsidRPr="00E85F8B">
        <w:rPr>
          <w:rFonts w:ascii="Verdana" w:hAnsi="Verdana"/>
          <w:sz w:val="18"/>
          <w:szCs w:val="18"/>
        </w:rPr>
        <w:t>5</w:t>
      </w:r>
      <w:r w:rsidR="008E0047" w:rsidRPr="00E85F8B">
        <w:rPr>
          <w:rFonts w:ascii="Verdana" w:hAnsi="Verdana"/>
          <w:sz w:val="18"/>
          <w:szCs w:val="18"/>
        </w:rPr>
        <w:t xml:space="preserve">; </w:t>
      </w:r>
      <w:r w:rsidR="00964A5B" w:rsidRPr="00E85F8B">
        <w:rPr>
          <w:rFonts w:ascii="Verdana" w:hAnsi="Verdana"/>
          <w:sz w:val="18"/>
          <w:szCs w:val="18"/>
        </w:rPr>
        <w:br/>
      </w:r>
      <w:r w:rsidR="008E0047" w:rsidRPr="00E85F8B">
        <w:rPr>
          <w:rFonts w:ascii="Verdana" w:hAnsi="Verdana"/>
          <w:sz w:val="18"/>
          <w:szCs w:val="18"/>
        </w:rPr>
        <w:t>e-mail:</w:t>
      </w:r>
      <w:r w:rsidR="00FD5F73" w:rsidRPr="00E85F8B">
        <w:rPr>
          <w:rFonts w:ascii="Verdana" w:hAnsi="Verdana"/>
          <w:sz w:val="18"/>
          <w:szCs w:val="18"/>
        </w:rPr>
        <w:t xml:space="preserve"> </w:t>
      </w:r>
      <w:r w:rsidRPr="00E85F8B">
        <w:rPr>
          <w:rFonts w:ascii="Verdana" w:hAnsi="Verdana"/>
          <w:sz w:val="18"/>
          <w:szCs w:val="18"/>
        </w:rPr>
        <w:t>monika.komorowska</w:t>
      </w:r>
      <w:r w:rsidR="00606E7E" w:rsidRPr="00E85F8B">
        <w:rPr>
          <w:rFonts w:ascii="Verdana" w:hAnsi="Verdana"/>
          <w:sz w:val="18"/>
          <w:szCs w:val="18"/>
        </w:rPr>
        <w:t>@umed.wroc.pl</w:t>
      </w:r>
    </w:p>
    <w:p w14:paraId="081B23C5" w14:textId="1C3D4DE7" w:rsidR="000505BF" w:rsidRPr="00E85F8B" w:rsidRDefault="008E0047" w:rsidP="005C06F5">
      <w:pPr>
        <w:numPr>
          <w:ilvl w:val="0"/>
          <w:numId w:val="20"/>
        </w:numPr>
        <w:tabs>
          <w:tab w:val="left" w:pos="851"/>
        </w:tabs>
        <w:spacing w:line="360" w:lineRule="auto"/>
        <w:ind w:left="850" w:right="-381" w:hanging="425"/>
        <w:jc w:val="both"/>
        <w:rPr>
          <w:rFonts w:ascii="Verdana" w:hAnsi="Verdana"/>
          <w:iCs/>
          <w:sz w:val="18"/>
          <w:szCs w:val="18"/>
        </w:rPr>
      </w:pPr>
      <w:r w:rsidRPr="00E85F8B">
        <w:rPr>
          <w:rFonts w:ascii="Verdana" w:hAnsi="Verdana"/>
          <w:bCs/>
          <w:sz w:val="18"/>
          <w:szCs w:val="18"/>
        </w:rPr>
        <w:t xml:space="preserve">Wykonawca i Zamawiający będą obowiązani przekazywać oświadczenia, wnioski, zawiadomienia oraz informacje </w:t>
      </w:r>
      <w:r w:rsidRPr="00E85F8B">
        <w:rPr>
          <w:rFonts w:ascii="Verdana" w:hAnsi="Verdana"/>
          <w:b/>
          <w:sz w:val="18"/>
          <w:szCs w:val="18"/>
        </w:rPr>
        <w:t>drogą elektroniczną lub faksem</w:t>
      </w:r>
      <w:r w:rsidRPr="00E85F8B">
        <w:rPr>
          <w:rFonts w:ascii="Verdana" w:hAnsi="Verdana"/>
          <w:bCs/>
          <w:sz w:val="18"/>
          <w:szCs w:val="18"/>
        </w:rPr>
        <w:t xml:space="preserve">, a każda ze stron na żądanie drugiej niezwłocznie potwierdzi fakt ich otrzymania. W każdym wypadku dopuszczalna też będzie </w:t>
      </w:r>
      <w:r w:rsidRPr="00E85F8B">
        <w:rPr>
          <w:rFonts w:ascii="Verdana" w:hAnsi="Verdana"/>
          <w:b/>
          <w:sz w:val="18"/>
          <w:szCs w:val="18"/>
        </w:rPr>
        <w:t xml:space="preserve">forma pisemna </w:t>
      </w:r>
      <w:r w:rsidRPr="00E85F8B">
        <w:rPr>
          <w:rFonts w:ascii="Verdana" w:hAnsi="Verdana"/>
          <w:bCs/>
          <w:sz w:val="18"/>
          <w:szCs w:val="18"/>
        </w:rPr>
        <w:t xml:space="preserve">porozumiewania się stron postępowania. </w:t>
      </w:r>
      <w:r w:rsidR="000505BF" w:rsidRPr="00E85F8B">
        <w:rPr>
          <w:rFonts w:ascii="Verdana" w:hAnsi="Verdana"/>
          <w:bCs/>
          <w:sz w:val="18"/>
          <w:szCs w:val="18"/>
        </w:rPr>
        <w:t xml:space="preserve">Forma pisemna będzie obligatoryjna dla oferty (również jej zmiany i wycofania), umowy oraz oświadczeń i dokumentów, wymienionych w Rozdziale </w:t>
      </w:r>
      <w:r w:rsidR="000B4CEB" w:rsidRPr="00E85F8B">
        <w:rPr>
          <w:rFonts w:ascii="Verdana" w:hAnsi="Verdana"/>
          <w:bCs/>
          <w:sz w:val="18"/>
          <w:szCs w:val="18"/>
        </w:rPr>
        <w:t>VII</w:t>
      </w:r>
      <w:r w:rsidR="000505BF" w:rsidRPr="00E85F8B">
        <w:rPr>
          <w:rFonts w:ascii="Verdana" w:hAnsi="Verdana"/>
          <w:bCs/>
          <w:sz w:val="18"/>
          <w:szCs w:val="18"/>
        </w:rPr>
        <w:t xml:space="preserve"> Siwz (również w wypadku ich złożenia w wyniku wezwania, o którym mowa w Rozdziale </w:t>
      </w:r>
      <w:r w:rsidR="000B4CEB" w:rsidRPr="00E85F8B">
        <w:rPr>
          <w:rFonts w:ascii="Verdana" w:hAnsi="Verdana"/>
          <w:bCs/>
          <w:sz w:val="18"/>
          <w:szCs w:val="18"/>
        </w:rPr>
        <w:t>VII</w:t>
      </w:r>
      <w:r w:rsidR="000505BF" w:rsidRPr="00E85F8B">
        <w:rPr>
          <w:rFonts w:ascii="Verdana" w:hAnsi="Verdana"/>
          <w:bCs/>
          <w:sz w:val="18"/>
          <w:szCs w:val="18"/>
        </w:rPr>
        <w:t xml:space="preserve"> pkt. </w:t>
      </w:r>
      <w:r w:rsidR="000A3873">
        <w:rPr>
          <w:rFonts w:ascii="Verdana" w:hAnsi="Verdana"/>
          <w:bCs/>
          <w:sz w:val="18"/>
          <w:szCs w:val="18"/>
        </w:rPr>
        <w:t>8</w:t>
      </w:r>
      <w:r w:rsidR="000505BF" w:rsidRPr="00E85F8B">
        <w:rPr>
          <w:rFonts w:ascii="Verdana" w:hAnsi="Verdana"/>
          <w:bCs/>
          <w:sz w:val="18"/>
          <w:szCs w:val="18"/>
        </w:rPr>
        <w:t xml:space="preserve"> Siwz).</w:t>
      </w:r>
    </w:p>
    <w:p w14:paraId="2FCAB153" w14:textId="2C98AD2B" w:rsidR="008E0047" w:rsidRPr="00E85F8B" w:rsidRDefault="008E0047" w:rsidP="005C06F5">
      <w:pPr>
        <w:numPr>
          <w:ilvl w:val="0"/>
          <w:numId w:val="20"/>
        </w:numPr>
        <w:tabs>
          <w:tab w:val="left" w:pos="851"/>
        </w:tabs>
        <w:spacing w:line="360" w:lineRule="auto"/>
        <w:ind w:left="851" w:right="-381" w:hanging="425"/>
        <w:jc w:val="both"/>
        <w:rPr>
          <w:rFonts w:ascii="Verdana" w:hAnsi="Verdana"/>
          <w:iCs/>
          <w:sz w:val="18"/>
          <w:szCs w:val="18"/>
        </w:rPr>
      </w:pPr>
      <w:r w:rsidRPr="00E85F8B">
        <w:rPr>
          <w:rFonts w:ascii="Verdana" w:hAnsi="Verdana"/>
          <w:sz w:val="18"/>
          <w:szCs w:val="18"/>
        </w:rPr>
        <w:t xml:space="preserve">Wykonawca </w:t>
      </w:r>
      <w:r w:rsidR="002736A3" w:rsidRPr="00E85F8B">
        <w:rPr>
          <w:rFonts w:ascii="Verdana" w:hAnsi="Verdana"/>
          <w:sz w:val="18"/>
          <w:szCs w:val="18"/>
        </w:rPr>
        <w:t xml:space="preserve">może zwrócić się do Zamawiającego o wyjaśnienie treści </w:t>
      </w:r>
      <w:r w:rsidR="007739EC" w:rsidRPr="00E85F8B">
        <w:rPr>
          <w:rFonts w:ascii="Verdana" w:hAnsi="Verdana"/>
          <w:sz w:val="18"/>
          <w:szCs w:val="18"/>
        </w:rPr>
        <w:t>Siwz</w:t>
      </w:r>
      <w:r w:rsidR="002736A3" w:rsidRPr="00E85F8B">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E85F8B" w:rsidRDefault="008E0047" w:rsidP="005C06F5">
      <w:pPr>
        <w:numPr>
          <w:ilvl w:val="0"/>
          <w:numId w:val="20"/>
        </w:numPr>
        <w:spacing w:line="360" w:lineRule="auto"/>
        <w:ind w:left="851" w:right="-381" w:hanging="425"/>
        <w:jc w:val="both"/>
        <w:rPr>
          <w:rFonts w:ascii="Verdana" w:hAnsi="Verdana"/>
          <w:iCs/>
          <w:sz w:val="18"/>
          <w:szCs w:val="18"/>
        </w:rPr>
      </w:pPr>
      <w:r w:rsidRPr="00E85F8B">
        <w:rPr>
          <w:rFonts w:ascii="Verdana" w:hAnsi="Verdana"/>
          <w:iCs/>
          <w:sz w:val="18"/>
          <w:szCs w:val="18"/>
        </w:rPr>
        <w:t>Je</w:t>
      </w:r>
      <w:r w:rsidRPr="00E85F8B">
        <w:rPr>
          <w:rFonts w:ascii="Verdana" w:hAnsi="Verdana"/>
          <w:sz w:val="18"/>
          <w:szCs w:val="18"/>
        </w:rPr>
        <w:t>ż</w:t>
      </w:r>
      <w:r w:rsidRPr="00E85F8B">
        <w:rPr>
          <w:rFonts w:ascii="Verdana" w:hAnsi="Verdana"/>
          <w:iCs/>
          <w:sz w:val="18"/>
          <w:szCs w:val="18"/>
        </w:rPr>
        <w:t>eli wniosek o wyjaśnienie treści Siwz wpłynął po upływie terminu składania wniosku, o którym mowa w pkt. 3, lub dotyczy udzielonych wyjaśnień, Zamawiający mo</w:t>
      </w:r>
      <w:r w:rsidRPr="00E85F8B">
        <w:rPr>
          <w:rFonts w:ascii="Verdana" w:hAnsi="Verdana"/>
          <w:sz w:val="18"/>
          <w:szCs w:val="18"/>
        </w:rPr>
        <w:t>ż</w:t>
      </w:r>
      <w:r w:rsidRPr="00E85F8B">
        <w:rPr>
          <w:rFonts w:ascii="Verdana" w:hAnsi="Verdana"/>
          <w:iCs/>
          <w:sz w:val="18"/>
          <w:szCs w:val="18"/>
        </w:rPr>
        <w:t>e udzielić wyjaśnień albo pozostawić wniosek bez rozpoznania. Przedłu</w:t>
      </w:r>
      <w:r w:rsidRPr="00E85F8B">
        <w:rPr>
          <w:rFonts w:ascii="Verdana" w:hAnsi="Verdana"/>
          <w:sz w:val="18"/>
          <w:szCs w:val="18"/>
        </w:rPr>
        <w:t>ż</w:t>
      </w:r>
      <w:r w:rsidRPr="00E85F8B">
        <w:rPr>
          <w:rFonts w:ascii="Verdana" w:hAnsi="Verdana"/>
          <w:iCs/>
          <w:sz w:val="18"/>
          <w:szCs w:val="18"/>
        </w:rPr>
        <w:t>enie terminu składania ofert nie wpływa na bieg terminu składania wniosku, o którym mowa w pkt. 3.</w:t>
      </w:r>
    </w:p>
    <w:p w14:paraId="6C63D2F4" w14:textId="0B9938DA" w:rsidR="008E0047" w:rsidRPr="00E85F8B" w:rsidRDefault="008E0047" w:rsidP="005C06F5">
      <w:pPr>
        <w:numPr>
          <w:ilvl w:val="0"/>
          <w:numId w:val="20"/>
        </w:numPr>
        <w:spacing w:line="360" w:lineRule="auto"/>
        <w:ind w:left="851" w:right="-381" w:hanging="425"/>
        <w:jc w:val="both"/>
        <w:rPr>
          <w:rFonts w:ascii="Verdana" w:hAnsi="Verdana"/>
          <w:b/>
          <w:bCs/>
          <w:sz w:val="18"/>
          <w:szCs w:val="18"/>
        </w:rPr>
      </w:pPr>
      <w:r w:rsidRPr="00E85F8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E85F8B">
        <w:rPr>
          <w:rFonts w:ascii="Verdana" w:hAnsi="Verdana"/>
          <w:sz w:val="18"/>
          <w:szCs w:val="18"/>
        </w:rPr>
        <w:t xml:space="preserve">w rubryce </w:t>
      </w:r>
      <w:r w:rsidR="007033DE" w:rsidRPr="00E85F8B">
        <w:rPr>
          <w:rFonts w:ascii="Verdana" w:hAnsi="Verdana"/>
          <w:sz w:val="18"/>
          <w:szCs w:val="18"/>
        </w:rPr>
        <w:t>dotyczącej</w:t>
      </w:r>
      <w:r w:rsidRPr="00E85F8B">
        <w:rPr>
          <w:rFonts w:ascii="Verdana" w:hAnsi="Verdana"/>
          <w:sz w:val="18"/>
          <w:szCs w:val="18"/>
        </w:rPr>
        <w:t xml:space="preserve"> niniejszego postępowania, bez ujawniania źródła zapytania. </w:t>
      </w:r>
      <w:r w:rsidRPr="00E85F8B">
        <w:rPr>
          <w:rFonts w:ascii="Verdana" w:hAnsi="Verdana"/>
          <w:b/>
          <w:bCs/>
          <w:sz w:val="18"/>
          <w:szCs w:val="18"/>
        </w:rPr>
        <w:t xml:space="preserve">Wykonawcy proszeni są, o ile to możliwe, o przekazanie treści zapytań również drogą elektroniczną, </w:t>
      </w:r>
      <w:r w:rsidR="00964A5B" w:rsidRPr="00E85F8B">
        <w:rPr>
          <w:rFonts w:ascii="Verdana" w:hAnsi="Verdana"/>
          <w:b/>
          <w:bCs/>
          <w:sz w:val="18"/>
          <w:szCs w:val="18"/>
        </w:rPr>
        <w:br/>
      </w:r>
      <w:r w:rsidRPr="00E85F8B">
        <w:rPr>
          <w:rFonts w:ascii="Verdana" w:hAnsi="Verdana"/>
          <w:b/>
          <w:bCs/>
          <w:sz w:val="18"/>
          <w:szCs w:val="18"/>
        </w:rPr>
        <w:t>w formacie edytowalnym („.doc”</w:t>
      </w:r>
      <w:r w:rsidR="00757C9F" w:rsidRPr="00E85F8B">
        <w:rPr>
          <w:rFonts w:ascii="Verdana" w:hAnsi="Verdana"/>
          <w:b/>
          <w:bCs/>
          <w:sz w:val="18"/>
          <w:szCs w:val="18"/>
        </w:rPr>
        <w:t>, „.docx”,</w:t>
      </w:r>
      <w:r w:rsidRPr="00E85F8B">
        <w:rPr>
          <w:rFonts w:ascii="Verdana" w:hAnsi="Verdana"/>
          <w:b/>
          <w:bCs/>
          <w:sz w:val="18"/>
          <w:szCs w:val="18"/>
        </w:rPr>
        <w:t xml:space="preserve"> itp.).</w:t>
      </w:r>
    </w:p>
    <w:p w14:paraId="4CA0D260" w14:textId="77777777" w:rsidR="008E0047" w:rsidRPr="00E85F8B" w:rsidRDefault="008E0047" w:rsidP="005C06F5">
      <w:pPr>
        <w:numPr>
          <w:ilvl w:val="0"/>
          <w:numId w:val="20"/>
        </w:numPr>
        <w:spacing w:line="360" w:lineRule="auto"/>
        <w:ind w:left="851" w:right="-381" w:hanging="425"/>
        <w:jc w:val="both"/>
        <w:rPr>
          <w:rFonts w:ascii="Verdana" w:hAnsi="Verdana"/>
          <w:bCs/>
          <w:sz w:val="18"/>
          <w:szCs w:val="18"/>
        </w:rPr>
      </w:pPr>
      <w:r w:rsidRPr="00E85F8B">
        <w:rPr>
          <w:rFonts w:ascii="Verdana" w:hAnsi="Verdana"/>
          <w:bCs/>
          <w:sz w:val="18"/>
          <w:szCs w:val="18"/>
        </w:rPr>
        <w:lastRenderedPageBreak/>
        <w:t xml:space="preserve">Zamawiający </w:t>
      </w:r>
      <w:r w:rsidRPr="00E85F8B">
        <w:rPr>
          <w:rFonts w:ascii="Verdana" w:hAnsi="Verdana"/>
          <w:b/>
          <w:sz w:val="18"/>
          <w:szCs w:val="18"/>
        </w:rPr>
        <w:t xml:space="preserve">nie będzie zwoływać zebrania wszystkich Wykonawców, </w:t>
      </w:r>
      <w:r w:rsidRPr="00E85F8B">
        <w:rPr>
          <w:rFonts w:ascii="Verdana" w:hAnsi="Verdana"/>
          <w:bCs/>
          <w:sz w:val="18"/>
          <w:szCs w:val="18"/>
        </w:rPr>
        <w:t>o którym mowa w</w:t>
      </w:r>
      <w:r w:rsidR="00AD0EC4" w:rsidRPr="00E85F8B">
        <w:rPr>
          <w:rFonts w:ascii="Verdana" w:hAnsi="Verdana"/>
          <w:bCs/>
          <w:sz w:val="18"/>
          <w:szCs w:val="18"/>
        </w:rPr>
        <w:t> </w:t>
      </w:r>
      <w:r w:rsidRPr="00E85F8B">
        <w:rPr>
          <w:rFonts w:ascii="Verdana" w:hAnsi="Verdana"/>
          <w:bCs/>
          <w:sz w:val="18"/>
          <w:szCs w:val="18"/>
        </w:rPr>
        <w:t>art. 38 ust. 3 Pzp, w celu wyjaśnienia wątpliwości dotyczących treści Siwz.</w:t>
      </w:r>
    </w:p>
    <w:p w14:paraId="50B390E7" w14:textId="77777777" w:rsidR="008E0047" w:rsidRPr="00E85F8B" w:rsidRDefault="008E0047" w:rsidP="005C06F5">
      <w:pPr>
        <w:numPr>
          <w:ilvl w:val="0"/>
          <w:numId w:val="20"/>
        </w:numPr>
        <w:spacing w:line="360" w:lineRule="auto"/>
        <w:ind w:left="851" w:right="-381" w:hanging="425"/>
        <w:jc w:val="both"/>
        <w:rPr>
          <w:rFonts w:ascii="Verdana" w:hAnsi="Verdana"/>
          <w:b/>
          <w:sz w:val="18"/>
          <w:szCs w:val="18"/>
        </w:rPr>
      </w:pPr>
      <w:r w:rsidRPr="00E85F8B">
        <w:rPr>
          <w:rFonts w:ascii="Verdana" w:hAnsi="Verdana"/>
          <w:sz w:val="18"/>
          <w:szCs w:val="18"/>
        </w:rPr>
        <w:t xml:space="preserve">Jeżeli Zamawiający wprowadzi przed terminem składania ofert jakiekolwiek zmiany w treści Siwz, zostaną one zamieszczone na stronie internetowej </w:t>
      </w:r>
      <w:hyperlink r:id="rId12" w:history="1">
        <w:r w:rsidR="0080548F" w:rsidRPr="00E85F8B">
          <w:rPr>
            <w:rStyle w:val="Hipercze"/>
            <w:rFonts w:ascii="Verdana" w:hAnsi="Verdana"/>
            <w:color w:val="auto"/>
            <w:sz w:val="18"/>
            <w:szCs w:val="18"/>
          </w:rPr>
          <w:t>www.umed.wroc.pl</w:t>
        </w:r>
      </w:hyperlink>
      <w:r w:rsidR="0080548F" w:rsidRPr="00E85F8B">
        <w:rPr>
          <w:rFonts w:ascii="Verdana" w:hAnsi="Verdana"/>
          <w:sz w:val="18"/>
          <w:szCs w:val="18"/>
        </w:rPr>
        <w:t xml:space="preserve"> </w:t>
      </w:r>
      <w:r w:rsidRPr="00E85F8B">
        <w:rPr>
          <w:rFonts w:ascii="Verdana" w:hAnsi="Verdana"/>
          <w:sz w:val="18"/>
          <w:szCs w:val="18"/>
        </w:rPr>
        <w:t>w rubryce przeznaczonej dla niniejszego postępowania.</w:t>
      </w:r>
    </w:p>
    <w:p w14:paraId="13CADA91" w14:textId="77777777" w:rsidR="002736A3" w:rsidRPr="00E85F8B" w:rsidRDefault="002736A3" w:rsidP="00E85F8B">
      <w:pPr>
        <w:spacing w:line="360" w:lineRule="auto"/>
        <w:ind w:right="44"/>
        <w:rPr>
          <w:rFonts w:ascii="Verdana" w:hAnsi="Verdana"/>
          <w:sz w:val="18"/>
          <w:szCs w:val="18"/>
          <w:lang w:val="de-DE"/>
        </w:rPr>
      </w:pPr>
    </w:p>
    <w:p w14:paraId="682FAEAF" w14:textId="77777777" w:rsidR="00970B6B" w:rsidRPr="00E85F8B" w:rsidRDefault="00970B6B" w:rsidP="00E85F8B">
      <w:pPr>
        <w:pStyle w:val="Nagwek1"/>
        <w:ind w:right="44"/>
      </w:pPr>
      <w:bookmarkStart w:id="15" w:name="_Toc169328361"/>
      <w:bookmarkStart w:id="16" w:name="_Toc395266072"/>
      <w:r w:rsidRPr="00E85F8B">
        <w:t>Wymagania dotyczące wadium</w:t>
      </w:r>
      <w:bookmarkEnd w:id="15"/>
      <w:r w:rsidRPr="00E85F8B">
        <w:t>.</w:t>
      </w:r>
      <w:bookmarkEnd w:id="16"/>
      <w:r w:rsidRPr="00E85F8B">
        <w:t xml:space="preserve"> </w:t>
      </w:r>
    </w:p>
    <w:p w14:paraId="084D70C1" w14:textId="41B85D39" w:rsidR="002736A3" w:rsidRPr="00E85F8B" w:rsidRDefault="002736A3" w:rsidP="00E85F8B">
      <w:pPr>
        <w:keepNext/>
        <w:spacing w:line="360" w:lineRule="auto"/>
        <w:ind w:left="568" w:right="44" w:hanging="88"/>
        <w:rPr>
          <w:rFonts w:ascii="Verdana" w:hAnsi="Verdana"/>
          <w:sz w:val="18"/>
          <w:szCs w:val="18"/>
        </w:rPr>
      </w:pPr>
      <w:r w:rsidRPr="00E85F8B">
        <w:rPr>
          <w:rFonts w:ascii="Verdana" w:hAnsi="Verdana"/>
          <w:sz w:val="18"/>
          <w:szCs w:val="18"/>
        </w:rPr>
        <w:t xml:space="preserve">Zamawiający </w:t>
      </w:r>
      <w:r w:rsidRPr="00E85F8B">
        <w:rPr>
          <w:rFonts w:ascii="Verdana" w:hAnsi="Verdana"/>
          <w:sz w:val="18"/>
          <w:szCs w:val="18"/>
          <w:u w:val="single"/>
        </w:rPr>
        <w:t xml:space="preserve">nie </w:t>
      </w:r>
      <w:r w:rsidR="007739EC" w:rsidRPr="00E85F8B">
        <w:rPr>
          <w:rFonts w:ascii="Verdana" w:hAnsi="Verdana"/>
          <w:sz w:val="18"/>
          <w:szCs w:val="18"/>
          <w:u w:val="single"/>
        </w:rPr>
        <w:t>żąda</w:t>
      </w:r>
      <w:r w:rsidRPr="00E85F8B">
        <w:rPr>
          <w:rFonts w:ascii="Verdana" w:hAnsi="Verdana"/>
          <w:sz w:val="18"/>
          <w:szCs w:val="18"/>
        </w:rPr>
        <w:t xml:space="preserve"> wniesienia wadium.</w:t>
      </w:r>
    </w:p>
    <w:p w14:paraId="1DEB5549" w14:textId="77777777" w:rsidR="00970B6B" w:rsidRPr="00E85F8B" w:rsidRDefault="00970B6B" w:rsidP="00E85F8B">
      <w:pPr>
        <w:spacing w:line="360" w:lineRule="auto"/>
        <w:ind w:right="44"/>
        <w:jc w:val="both"/>
        <w:rPr>
          <w:rFonts w:ascii="Verdana" w:hAnsi="Verdana" w:cs="Arial"/>
          <w:sz w:val="18"/>
          <w:szCs w:val="18"/>
        </w:rPr>
      </w:pPr>
    </w:p>
    <w:p w14:paraId="68339BB2" w14:textId="77777777" w:rsidR="00970B6B" w:rsidRPr="00E85F8B" w:rsidRDefault="00970B6B" w:rsidP="00E85F8B">
      <w:pPr>
        <w:pStyle w:val="Nagwek1"/>
        <w:ind w:right="44"/>
      </w:pPr>
      <w:bookmarkStart w:id="17" w:name="_Toc282721357"/>
      <w:bookmarkStart w:id="18" w:name="_Toc395266073"/>
      <w:r w:rsidRPr="00E85F8B">
        <w:t>Termin związania ofertą.</w:t>
      </w:r>
      <w:bookmarkEnd w:id="17"/>
      <w:bookmarkEnd w:id="18"/>
    </w:p>
    <w:p w14:paraId="1EE8F520" w14:textId="77777777" w:rsidR="00970B6B" w:rsidRPr="00E85F8B" w:rsidRDefault="00970B6B" w:rsidP="00E85F8B">
      <w:pPr>
        <w:pStyle w:val="Akapitzlist"/>
        <w:numPr>
          <w:ilvl w:val="0"/>
          <w:numId w:val="21"/>
        </w:numPr>
        <w:spacing w:line="360" w:lineRule="auto"/>
        <w:ind w:left="851" w:right="44" w:hanging="425"/>
        <w:jc w:val="both"/>
        <w:rPr>
          <w:rFonts w:ascii="Verdana" w:hAnsi="Verdana"/>
          <w:sz w:val="18"/>
          <w:szCs w:val="18"/>
        </w:rPr>
      </w:pPr>
      <w:r w:rsidRPr="00E85F8B">
        <w:rPr>
          <w:rFonts w:ascii="Verdana" w:hAnsi="Verdana" w:cs="Arial"/>
          <w:sz w:val="18"/>
          <w:szCs w:val="18"/>
        </w:rPr>
        <w:t>Wykonawca</w:t>
      </w:r>
      <w:r w:rsidRPr="00E85F8B">
        <w:rPr>
          <w:rFonts w:ascii="Verdana" w:hAnsi="Verdana"/>
          <w:sz w:val="18"/>
          <w:szCs w:val="18"/>
        </w:rPr>
        <w:t xml:space="preserve"> pozostaje związany złożoną ofertą przez okres </w:t>
      </w:r>
      <w:r w:rsidR="002736A3" w:rsidRPr="00E85F8B">
        <w:rPr>
          <w:rFonts w:ascii="Verdana" w:hAnsi="Verdana"/>
          <w:b/>
          <w:sz w:val="18"/>
          <w:szCs w:val="18"/>
        </w:rPr>
        <w:t>3</w:t>
      </w:r>
      <w:r w:rsidRPr="00E85F8B">
        <w:rPr>
          <w:rFonts w:ascii="Verdana" w:hAnsi="Verdana"/>
          <w:b/>
          <w:sz w:val="18"/>
          <w:szCs w:val="18"/>
        </w:rPr>
        <w:t>0</w:t>
      </w:r>
      <w:r w:rsidRPr="00E85F8B">
        <w:rPr>
          <w:rFonts w:ascii="Verdana" w:hAnsi="Verdana"/>
          <w:sz w:val="18"/>
          <w:szCs w:val="18"/>
        </w:rPr>
        <w:t xml:space="preserve"> dni.</w:t>
      </w:r>
    </w:p>
    <w:p w14:paraId="6A1090F5" w14:textId="77777777" w:rsidR="00970B6B" w:rsidRPr="00E85F8B" w:rsidRDefault="00970B6B" w:rsidP="00E85F8B">
      <w:pPr>
        <w:pStyle w:val="Akapitzlist"/>
        <w:numPr>
          <w:ilvl w:val="0"/>
          <w:numId w:val="21"/>
        </w:numPr>
        <w:spacing w:line="360" w:lineRule="auto"/>
        <w:ind w:left="851" w:right="44" w:hanging="425"/>
        <w:jc w:val="both"/>
        <w:rPr>
          <w:rFonts w:ascii="Verdana" w:hAnsi="Verdana"/>
          <w:sz w:val="18"/>
          <w:szCs w:val="18"/>
        </w:rPr>
      </w:pPr>
      <w:r w:rsidRPr="00E85F8B">
        <w:rPr>
          <w:rFonts w:ascii="Verdana" w:hAnsi="Verdana"/>
          <w:sz w:val="18"/>
          <w:szCs w:val="18"/>
        </w:rPr>
        <w:t xml:space="preserve">Bieg </w:t>
      </w:r>
      <w:r w:rsidRPr="00E85F8B">
        <w:rPr>
          <w:rFonts w:ascii="Verdana" w:hAnsi="Verdana" w:cs="Arial"/>
          <w:sz w:val="18"/>
          <w:szCs w:val="18"/>
        </w:rPr>
        <w:t>terminu</w:t>
      </w:r>
      <w:r w:rsidRPr="00E85F8B">
        <w:rPr>
          <w:rFonts w:ascii="Verdana" w:hAnsi="Verdana"/>
          <w:sz w:val="18"/>
          <w:szCs w:val="18"/>
        </w:rPr>
        <w:t xml:space="preserve"> związania ofertą rozpoczyna się wraz z upływem terminu składania ofert.</w:t>
      </w:r>
    </w:p>
    <w:p w14:paraId="1895FA06" w14:textId="77777777" w:rsidR="004D7AA4" w:rsidRPr="00E85F8B" w:rsidRDefault="004D7AA4" w:rsidP="00E85F8B">
      <w:pPr>
        <w:spacing w:line="360" w:lineRule="auto"/>
        <w:ind w:right="44"/>
        <w:textAlignment w:val="top"/>
        <w:rPr>
          <w:rFonts w:ascii="Verdana" w:hAnsi="Verdana"/>
          <w:sz w:val="18"/>
          <w:szCs w:val="18"/>
        </w:rPr>
      </w:pPr>
    </w:p>
    <w:p w14:paraId="4CA564B0" w14:textId="77777777" w:rsidR="00970B6B" w:rsidRPr="00E85F8B" w:rsidRDefault="00970B6B" w:rsidP="00E85F8B">
      <w:pPr>
        <w:pStyle w:val="Nagwek1"/>
        <w:ind w:right="44"/>
      </w:pPr>
      <w:bookmarkStart w:id="19" w:name="_Toc282721358"/>
      <w:bookmarkStart w:id="20" w:name="_Toc395266074"/>
      <w:r w:rsidRPr="00E85F8B">
        <w:t>Opis sposobu przygotowywania ofert.</w:t>
      </w:r>
      <w:bookmarkEnd w:id="19"/>
      <w:bookmarkEnd w:id="20"/>
    </w:p>
    <w:p w14:paraId="2B16CAEB" w14:textId="77777777" w:rsidR="00103B80" w:rsidRPr="00103B80" w:rsidRDefault="000602BA" w:rsidP="00103B80">
      <w:pPr>
        <w:pStyle w:val="Akapitzlist"/>
        <w:numPr>
          <w:ilvl w:val="1"/>
          <w:numId w:val="22"/>
        </w:numPr>
        <w:spacing w:line="360" w:lineRule="auto"/>
        <w:ind w:left="850" w:right="-381" w:hanging="425"/>
        <w:contextualSpacing w:val="0"/>
        <w:jc w:val="both"/>
        <w:rPr>
          <w:rFonts w:ascii="Verdana" w:hAnsi="Verdana"/>
          <w:b/>
          <w:bCs/>
          <w:sz w:val="18"/>
          <w:szCs w:val="18"/>
        </w:rPr>
      </w:pPr>
      <w:r w:rsidRPr="00E85F8B">
        <w:rPr>
          <w:rFonts w:ascii="Verdana" w:hAnsi="Verdana"/>
          <w:sz w:val="18"/>
          <w:szCs w:val="18"/>
        </w:rPr>
        <w:t xml:space="preserve">Zamawiający </w:t>
      </w:r>
      <w:r w:rsidR="0010234B" w:rsidRPr="00E85F8B">
        <w:rPr>
          <w:rFonts w:ascii="Verdana" w:hAnsi="Verdana"/>
          <w:sz w:val="18"/>
          <w:szCs w:val="18"/>
          <w:u w:val="single"/>
        </w:rPr>
        <w:t>nie dopuszcza</w:t>
      </w:r>
      <w:r w:rsidR="0010234B" w:rsidRPr="00E85F8B">
        <w:rPr>
          <w:rFonts w:ascii="Verdana" w:hAnsi="Verdana"/>
          <w:sz w:val="18"/>
          <w:szCs w:val="18"/>
        </w:rPr>
        <w:t xml:space="preserve"> składania</w:t>
      </w:r>
      <w:r w:rsidRPr="00E85F8B">
        <w:rPr>
          <w:rFonts w:ascii="Verdana" w:hAnsi="Verdana"/>
          <w:sz w:val="18"/>
          <w:szCs w:val="18"/>
        </w:rPr>
        <w:t xml:space="preserve"> ofert częściowych. </w:t>
      </w:r>
      <w:r w:rsidR="00103B80" w:rsidRPr="00103B80">
        <w:rPr>
          <w:rFonts w:ascii="Verdana" w:hAnsi="Verdana"/>
          <w:sz w:val="18"/>
          <w:szCs w:val="18"/>
        </w:rPr>
        <w:t>Wykonawca może złożyć tylko jedną ofertę.</w:t>
      </w:r>
    </w:p>
    <w:p w14:paraId="2EF4A3F3" w14:textId="77777777" w:rsidR="00970B6B" w:rsidRPr="00E85F8B" w:rsidRDefault="00970B6B" w:rsidP="00266C34">
      <w:pPr>
        <w:numPr>
          <w:ilvl w:val="0"/>
          <w:numId w:val="22"/>
        </w:numPr>
        <w:spacing w:line="360" w:lineRule="auto"/>
        <w:ind w:left="850" w:right="-381" w:hanging="425"/>
        <w:jc w:val="both"/>
        <w:rPr>
          <w:rFonts w:ascii="Verdana" w:hAnsi="Verdana" w:cs="Arial"/>
          <w:sz w:val="18"/>
          <w:szCs w:val="18"/>
          <w:u w:val="single"/>
        </w:rPr>
      </w:pPr>
      <w:r w:rsidRPr="00E85F8B">
        <w:rPr>
          <w:rFonts w:ascii="Verdana" w:hAnsi="Verdana" w:cs="Arial"/>
          <w:sz w:val="18"/>
          <w:szCs w:val="18"/>
          <w:u w:val="single"/>
        </w:rPr>
        <w:t>Nie dopuszcza</w:t>
      </w:r>
      <w:r w:rsidRPr="00E85F8B">
        <w:rPr>
          <w:rFonts w:ascii="Verdana" w:hAnsi="Verdana" w:cs="Arial"/>
          <w:sz w:val="18"/>
          <w:szCs w:val="18"/>
        </w:rPr>
        <w:t xml:space="preserve"> się składania ofert </w:t>
      </w:r>
      <w:r w:rsidRPr="00E85F8B">
        <w:rPr>
          <w:rFonts w:ascii="Verdana" w:hAnsi="Verdana" w:cs="Arial"/>
          <w:b/>
          <w:bCs/>
          <w:sz w:val="18"/>
          <w:szCs w:val="18"/>
        </w:rPr>
        <w:t>wariantowych.</w:t>
      </w:r>
    </w:p>
    <w:p w14:paraId="7A427306" w14:textId="77777777" w:rsidR="00970B6B" w:rsidRPr="00E85F8B" w:rsidRDefault="00970B6B" w:rsidP="00266C34">
      <w:pPr>
        <w:numPr>
          <w:ilvl w:val="0"/>
          <w:numId w:val="22"/>
        </w:numPr>
        <w:spacing w:line="360" w:lineRule="auto"/>
        <w:ind w:left="850" w:right="-381" w:hanging="425"/>
        <w:jc w:val="both"/>
        <w:rPr>
          <w:rFonts w:ascii="Verdana" w:hAnsi="Verdana" w:cs="Arial"/>
          <w:sz w:val="18"/>
          <w:szCs w:val="18"/>
        </w:rPr>
      </w:pPr>
      <w:r w:rsidRPr="00E85F8B">
        <w:rPr>
          <w:rFonts w:ascii="Verdana" w:hAnsi="Verdana" w:cs="Arial"/>
          <w:sz w:val="18"/>
          <w:szCs w:val="18"/>
        </w:rPr>
        <w:t xml:space="preserve">Wykonawca ponosi wszelkie koszty związane z przygotowaniem i złożeniem oferty. </w:t>
      </w:r>
    </w:p>
    <w:p w14:paraId="62439B2C" w14:textId="77777777" w:rsidR="00970B6B" w:rsidRPr="00E85F8B" w:rsidRDefault="00970B6B" w:rsidP="00266C34">
      <w:pPr>
        <w:numPr>
          <w:ilvl w:val="0"/>
          <w:numId w:val="22"/>
        </w:numPr>
        <w:spacing w:line="360" w:lineRule="auto"/>
        <w:ind w:left="850" w:right="-381" w:hanging="425"/>
        <w:jc w:val="both"/>
        <w:rPr>
          <w:rFonts w:ascii="Verdana" w:hAnsi="Verdana" w:cs="Arial"/>
          <w:b/>
          <w:bCs/>
          <w:sz w:val="18"/>
          <w:szCs w:val="18"/>
          <w:u w:val="single"/>
        </w:rPr>
      </w:pPr>
      <w:r w:rsidRPr="00E85F8B">
        <w:rPr>
          <w:rFonts w:ascii="Verdana" w:hAnsi="Verdana" w:cs="Arial"/>
          <w:b/>
          <w:bCs/>
          <w:sz w:val="18"/>
          <w:szCs w:val="18"/>
          <w:u w:val="single"/>
        </w:rPr>
        <w:t xml:space="preserve">Oferta powinna zawierać: </w:t>
      </w:r>
    </w:p>
    <w:p w14:paraId="4266378A" w14:textId="11A5DD55" w:rsidR="002A0D7D" w:rsidRPr="00E85F8B" w:rsidRDefault="00970B6B" w:rsidP="00266C34">
      <w:pPr>
        <w:numPr>
          <w:ilvl w:val="2"/>
          <w:numId w:val="18"/>
        </w:numPr>
        <w:spacing w:line="360" w:lineRule="auto"/>
        <w:ind w:left="1276" w:right="-381" w:hanging="425"/>
        <w:jc w:val="both"/>
        <w:rPr>
          <w:rFonts w:ascii="Verdana" w:hAnsi="Verdana" w:cs="Arial"/>
          <w:sz w:val="18"/>
          <w:szCs w:val="18"/>
        </w:rPr>
      </w:pPr>
      <w:r w:rsidRPr="00E85F8B">
        <w:rPr>
          <w:rFonts w:ascii="Verdana" w:hAnsi="Verdana" w:cs="Arial"/>
          <w:b/>
          <w:bCs/>
          <w:sz w:val="18"/>
          <w:szCs w:val="18"/>
        </w:rPr>
        <w:t>Formularz</w:t>
      </w:r>
      <w:r w:rsidR="00731D46" w:rsidRPr="00E85F8B">
        <w:rPr>
          <w:rFonts w:ascii="Verdana" w:hAnsi="Verdana" w:cs="Arial"/>
          <w:b/>
          <w:bCs/>
          <w:sz w:val="18"/>
          <w:szCs w:val="18"/>
        </w:rPr>
        <w:t xml:space="preserve"> ofertowy</w:t>
      </w:r>
      <w:r w:rsidRPr="00E85F8B">
        <w:rPr>
          <w:rFonts w:ascii="Verdana" w:hAnsi="Verdana" w:cs="Arial"/>
          <w:b/>
          <w:bCs/>
          <w:sz w:val="18"/>
          <w:szCs w:val="18"/>
        </w:rPr>
        <w:t xml:space="preserve"> </w:t>
      </w:r>
      <w:r w:rsidR="0089406E" w:rsidRPr="00E85F8B">
        <w:rPr>
          <w:rFonts w:ascii="Verdana" w:hAnsi="Verdana" w:cs="Arial"/>
          <w:sz w:val="18"/>
          <w:szCs w:val="18"/>
        </w:rPr>
        <w:t xml:space="preserve">(wzór </w:t>
      </w:r>
      <w:r w:rsidR="0081341C" w:rsidRPr="00E85F8B">
        <w:rPr>
          <w:rFonts w:ascii="Verdana" w:hAnsi="Verdana" w:cs="Arial"/>
          <w:sz w:val="18"/>
          <w:szCs w:val="18"/>
        </w:rPr>
        <w:t>–</w:t>
      </w:r>
      <w:r w:rsidR="003976D5" w:rsidRPr="00E85F8B">
        <w:rPr>
          <w:rFonts w:ascii="Verdana" w:hAnsi="Verdana" w:cs="Arial"/>
          <w:sz w:val="18"/>
          <w:szCs w:val="18"/>
        </w:rPr>
        <w:t xml:space="preserve"> zał</w:t>
      </w:r>
      <w:r w:rsidR="00C73C93" w:rsidRPr="00E85F8B">
        <w:rPr>
          <w:rFonts w:ascii="Verdana" w:hAnsi="Verdana" w:cs="Arial"/>
          <w:sz w:val="18"/>
          <w:szCs w:val="18"/>
        </w:rPr>
        <w:t>ącznik</w:t>
      </w:r>
      <w:r w:rsidR="0089406E" w:rsidRPr="00E85F8B">
        <w:rPr>
          <w:rFonts w:ascii="Verdana" w:hAnsi="Verdana" w:cs="Arial"/>
          <w:sz w:val="18"/>
          <w:szCs w:val="18"/>
        </w:rPr>
        <w:t xml:space="preserve"> </w:t>
      </w:r>
      <w:r w:rsidR="009F6DAE">
        <w:rPr>
          <w:rFonts w:ascii="Verdana" w:hAnsi="Verdana" w:cs="Arial"/>
          <w:sz w:val="18"/>
          <w:szCs w:val="18"/>
        </w:rPr>
        <w:t>2</w:t>
      </w:r>
      <w:r w:rsidR="004D11AD" w:rsidRPr="00E85F8B">
        <w:rPr>
          <w:rFonts w:ascii="Verdana" w:hAnsi="Verdana" w:cs="Arial"/>
          <w:sz w:val="18"/>
          <w:szCs w:val="18"/>
        </w:rPr>
        <w:t xml:space="preserve"> </w:t>
      </w:r>
      <w:r w:rsidR="0089406E" w:rsidRPr="00E85F8B">
        <w:rPr>
          <w:rFonts w:ascii="Verdana" w:hAnsi="Verdana" w:cs="Arial"/>
          <w:sz w:val="18"/>
          <w:szCs w:val="18"/>
        </w:rPr>
        <w:t>do Siwz</w:t>
      </w:r>
      <w:r w:rsidR="00731D46" w:rsidRPr="00E85F8B">
        <w:rPr>
          <w:rFonts w:ascii="Verdana" w:hAnsi="Verdana" w:cs="Arial"/>
          <w:sz w:val="18"/>
          <w:szCs w:val="18"/>
        </w:rPr>
        <w:t xml:space="preserve">) </w:t>
      </w:r>
      <w:r w:rsidRPr="00E85F8B">
        <w:rPr>
          <w:rFonts w:ascii="Verdana" w:hAnsi="Verdana" w:cs="Arial"/>
          <w:sz w:val="18"/>
          <w:szCs w:val="18"/>
        </w:rPr>
        <w:t xml:space="preserve">– wypełniony przez Wykonawcę, </w:t>
      </w:r>
    </w:p>
    <w:p w14:paraId="07CEAA89" w14:textId="30D7E12D" w:rsidR="003A64D8" w:rsidRDefault="000505BF" w:rsidP="00266C34">
      <w:pPr>
        <w:numPr>
          <w:ilvl w:val="2"/>
          <w:numId w:val="18"/>
        </w:numPr>
        <w:spacing w:line="360" w:lineRule="auto"/>
        <w:ind w:left="1276" w:right="-381" w:hanging="425"/>
        <w:jc w:val="both"/>
        <w:rPr>
          <w:rFonts w:ascii="Verdana" w:hAnsi="Verdana" w:cs="Arial"/>
          <w:sz w:val="18"/>
          <w:szCs w:val="18"/>
        </w:rPr>
      </w:pPr>
      <w:r w:rsidRPr="00E85F8B">
        <w:rPr>
          <w:rFonts w:ascii="Verdana" w:hAnsi="Verdana" w:cs="Arial"/>
          <w:b/>
          <w:sz w:val="18"/>
          <w:szCs w:val="18"/>
        </w:rPr>
        <w:t>Oświadczeni</w:t>
      </w:r>
      <w:r w:rsidR="0074259C" w:rsidRPr="00E85F8B">
        <w:rPr>
          <w:rFonts w:ascii="Verdana" w:hAnsi="Verdana" w:cs="Arial"/>
          <w:b/>
          <w:sz w:val="18"/>
          <w:szCs w:val="18"/>
        </w:rPr>
        <w:t>e</w:t>
      </w:r>
      <w:r w:rsidRPr="00E85F8B">
        <w:rPr>
          <w:rFonts w:ascii="Verdana" w:hAnsi="Verdana" w:cs="Arial"/>
          <w:b/>
          <w:sz w:val="18"/>
          <w:szCs w:val="18"/>
        </w:rPr>
        <w:t xml:space="preserve"> wymienione </w:t>
      </w:r>
      <w:r w:rsidR="00BE2D24" w:rsidRPr="00E85F8B">
        <w:rPr>
          <w:rFonts w:ascii="Verdana" w:hAnsi="Verdana" w:cs="Arial"/>
          <w:b/>
          <w:sz w:val="18"/>
          <w:szCs w:val="18"/>
        </w:rPr>
        <w:t>w R</w:t>
      </w:r>
      <w:r w:rsidR="00994B4F" w:rsidRPr="00E85F8B">
        <w:rPr>
          <w:rFonts w:ascii="Verdana" w:hAnsi="Verdana" w:cs="Arial"/>
          <w:b/>
          <w:sz w:val="18"/>
          <w:szCs w:val="18"/>
        </w:rPr>
        <w:t xml:space="preserve">ozdziale </w:t>
      </w:r>
      <w:r w:rsidR="003B2D04" w:rsidRPr="00E85F8B">
        <w:rPr>
          <w:rFonts w:ascii="Verdana" w:hAnsi="Verdana" w:cs="Arial"/>
          <w:b/>
          <w:sz w:val="18"/>
          <w:szCs w:val="18"/>
        </w:rPr>
        <w:t>VI</w:t>
      </w:r>
      <w:r w:rsidR="0025602D" w:rsidRPr="00E85F8B">
        <w:rPr>
          <w:rFonts w:ascii="Verdana" w:hAnsi="Verdana" w:cs="Arial"/>
          <w:b/>
          <w:sz w:val="18"/>
          <w:szCs w:val="18"/>
        </w:rPr>
        <w:t>I</w:t>
      </w:r>
      <w:r w:rsidR="00994B4F" w:rsidRPr="00E85F8B">
        <w:rPr>
          <w:rFonts w:ascii="Verdana" w:hAnsi="Verdana" w:cs="Arial"/>
          <w:b/>
          <w:sz w:val="18"/>
          <w:szCs w:val="18"/>
        </w:rPr>
        <w:t xml:space="preserve"> </w:t>
      </w:r>
      <w:r w:rsidR="00414B85" w:rsidRPr="00E85F8B">
        <w:rPr>
          <w:rFonts w:ascii="Verdana" w:hAnsi="Verdana" w:cs="Arial"/>
          <w:b/>
          <w:sz w:val="18"/>
          <w:szCs w:val="18"/>
        </w:rPr>
        <w:t>pkt. 1 – 4</w:t>
      </w:r>
      <w:r w:rsidR="00970B6B" w:rsidRPr="00E85F8B">
        <w:rPr>
          <w:rFonts w:ascii="Verdana" w:hAnsi="Verdana" w:cs="Arial"/>
          <w:sz w:val="18"/>
          <w:szCs w:val="18"/>
        </w:rPr>
        <w:t xml:space="preserve"> </w:t>
      </w:r>
      <w:r w:rsidR="004011D7" w:rsidRPr="00E85F8B">
        <w:rPr>
          <w:rFonts w:ascii="Verdana" w:hAnsi="Verdana" w:cs="Arial"/>
          <w:sz w:val="18"/>
          <w:szCs w:val="18"/>
        </w:rPr>
        <w:t xml:space="preserve">(wzór załącznik nr </w:t>
      </w:r>
      <w:r w:rsidR="009F6DAE">
        <w:rPr>
          <w:rFonts w:ascii="Verdana" w:hAnsi="Verdana" w:cs="Arial"/>
          <w:sz w:val="18"/>
          <w:szCs w:val="18"/>
        </w:rPr>
        <w:t>3</w:t>
      </w:r>
      <w:r w:rsidR="004011D7" w:rsidRPr="00E85F8B">
        <w:rPr>
          <w:rFonts w:ascii="Verdana" w:hAnsi="Verdana" w:cs="Arial"/>
          <w:sz w:val="18"/>
          <w:szCs w:val="18"/>
        </w:rPr>
        <w:t xml:space="preserve"> do Siwz) – wypełnion</w:t>
      </w:r>
      <w:r w:rsidR="003C4EAA">
        <w:rPr>
          <w:rFonts w:ascii="Verdana" w:hAnsi="Verdana" w:cs="Arial"/>
          <w:sz w:val="18"/>
          <w:szCs w:val="18"/>
        </w:rPr>
        <w:t>e</w:t>
      </w:r>
      <w:r w:rsidR="004011D7" w:rsidRPr="00E85F8B">
        <w:rPr>
          <w:rFonts w:ascii="Verdana" w:hAnsi="Verdana" w:cs="Arial"/>
          <w:sz w:val="18"/>
          <w:szCs w:val="18"/>
        </w:rPr>
        <w:t xml:space="preserve"> przez Wykonawcę,</w:t>
      </w:r>
    </w:p>
    <w:p w14:paraId="18DD901A" w14:textId="73F6EBF7" w:rsidR="0074259C" w:rsidRPr="00E85F8B" w:rsidRDefault="00970B6B" w:rsidP="00266C34">
      <w:pPr>
        <w:numPr>
          <w:ilvl w:val="2"/>
          <w:numId w:val="18"/>
        </w:numPr>
        <w:spacing w:line="360" w:lineRule="auto"/>
        <w:ind w:left="1276" w:right="-381" w:hanging="425"/>
        <w:jc w:val="both"/>
        <w:rPr>
          <w:rFonts w:ascii="Verdana" w:hAnsi="Verdana" w:cs="Arial"/>
          <w:sz w:val="18"/>
          <w:szCs w:val="18"/>
        </w:rPr>
      </w:pPr>
      <w:r w:rsidRPr="00E85F8B">
        <w:rPr>
          <w:rFonts w:ascii="Verdana" w:hAnsi="Verdana" w:cs="Arial"/>
          <w:b/>
          <w:sz w:val="18"/>
          <w:szCs w:val="18"/>
        </w:rPr>
        <w:t>Pełnomocnictwa</w:t>
      </w:r>
      <w:r w:rsidRPr="00E85F8B">
        <w:rPr>
          <w:rFonts w:ascii="Verdana" w:hAnsi="Verdana" w:cs="Arial"/>
          <w:sz w:val="18"/>
          <w:szCs w:val="18"/>
        </w:rPr>
        <w:t xml:space="preserve"> osób</w:t>
      </w:r>
      <w:r w:rsidRPr="00E85F8B">
        <w:rPr>
          <w:rFonts w:ascii="Verdana" w:hAnsi="Verdana" w:cs="Arial"/>
          <w:b/>
          <w:sz w:val="18"/>
          <w:szCs w:val="18"/>
        </w:rPr>
        <w:t xml:space="preserve"> </w:t>
      </w:r>
      <w:r w:rsidRPr="00E85F8B">
        <w:rPr>
          <w:rFonts w:ascii="Verdana" w:hAnsi="Verdana" w:cs="Arial"/>
          <w:sz w:val="18"/>
          <w:szCs w:val="18"/>
        </w:rPr>
        <w:t xml:space="preserve">podpisujących ofertę do podejmowania zobowiązań w imieniu Wykonawcy – </w:t>
      </w:r>
      <w:r w:rsidRPr="00E85F8B">
        <w:rPr>
          <w:rFonts w:ascii="Verdana" w:hAnsi="Verdana" w:cs="Arial"/>
          <w:b/>
          <w:sz w:val="18"/>
          <w:szCs w:val="18"/>
        </w:rPr>
        <w:t>jeżeli dotyczy</w:t>
      </w:r>
      <w:r w:rsidRPr="00E85F8B">
        <w:rPr>
          <w:rFonts w:ascii="Verdana" w:hAnsi="Verdana" w:cs="Arial"/>
          <w:sz w:val="18"/>
          <w:szCs w:val="18"/>
        </w:rPr>
        <w:t>.</w:t>
      </w:r>
      <w:r w:rsidR="00414B85" w:rsidRPr="00E85F8B">
        <w:rPr>
          <w:rFonts w:ascii="Verdana" w:hAnsi="Verdana"/>
          <w:sz w:val="18"/>
          <w:szCs w:val="18"/>
        </w:rPr>
        <w:t xml:space="preserve"> Pełnomocnictwa winny być przedłożone w formie oryginału lub </w:t>
      </w:r>
      <w:r w:rsidR="0074259C" w:rsidRPr="00E85F8B">
        <w:rPr>
          <w:rFonts w:ascii="Verdana" w:hAnsi="Verdana"/>
          <w:sz w:val="18"/>
          <w:szCs w:val="18"/>
        </w:rPr>
        <w:t>kopii poświadczonej notarialnie.</w:t>
      </w:r>
    </w:p>
    <w:p w14:paraId="0AE1EE78" w14:textId="77777777" w:rsidR="00970B6B" w:rsidRPr="00E85F8B" w:rsidRDefault="0089406E" w:rsidP="00266C34">
      <w:pPr>
        <w:pStyle w:val="Akapitzlist"/>
        <w:numPr>
          <w:ilvl w:val="0"/>
          <w:numId w:val="22"/>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t>Załączniki do Siwz</w:t>
      </w:r>
      <w:r w:rsidR="00970B6B" w:rsidRPr="00E85F8B">
        <w:rPr>
          <w:rFonts w:ascii="Verdana" w:hAnsi="Verdana" w:cs="Arial"/>
          <w:bCs/>
          <w:sz w:val="18"/>
          <w:szCs w:val="18"/>
        </w:rPr>
        <w:t xml:space="preserve"> są wzorami. Zamawiający zaleca </w:t>
      </w:r>
      <w:r w:rsidR="00357638" w:rsidRPr="00E85F8B">
        <w:rPr>
          <w:rFonts w:ascii="Verdana" w:hAnsi="Verdana" w:cs="Arial"/>
          <w:bCs/>
          <w:sz w:val="18"/>
          <w:szCs w:val="18"/>
        </w:rPr>
        <w:t xml:space="preserve">ich </w:t>
      </w:r>
      <w:r w:rsidR="00970B6B" w:rsidRPr="00E85F8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E85F8B">
        <w:rPr>
          <w:rFonts w:ascii="Verdana" w:hAnsi="Verdana" w:cs="Arial"/>
          <w:bCs/>
          <w:sz w:val="18"/>
          <w:szCs w:val="18"/>
        </w:rPr>
        <w:t>onych do Siwz</w:t>
      </w:r>
      <w:r w:rsidR="00970B6B" w:rsidRPr="00E85F8B">
        <w:rPr>
          <w:rFonts w:ascii="Verdana" w:hAnsi="Verdana" w:cs="Arial"/>
          <w:bCs/>
          <w:sz w:val="18"/>
          <w:szCs w:val="18"/>
        </w:rPr>
        <w:t xml:space="preserve">.  </w:t>
      </w:r>
    </w:p>
    <w:p w14:paraId="18863149" w14:textId="3130F403" w:rsidR="00970B6B" w:rsidRPr="00E85F8B" w:rsidRDefault="00970B6B" w:rsidP="00266C34">
      <w:pPr>
        <w:pStyle w:val="Akapitzlist"/>
        <w:numPr>
          <w:ilvl w:val="0"/>
          <w:numId w:val="22"/>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t xml:space="preserve">Oferta, aby była ważna, musi być podpisana przez Wykonawcę, przedstawicieli Wykonawcy wymienionych w aktualnych dokumentach rejestrowych </w:t>
      </w:r>
      <w:r w:rsidR="006502EB">
        <w:rPr>
          <w:rFonts w:ascii="Verdana" w:hAnsi="Verdana" w:cs="Arial"/>
          <w:bCs/>
          <w:sz w:val="18"/>
          <w:szCs w:val="18"/>
        </w:rPr>
        <w:t>Wykonawcy</w:t>
      </w:r>
      <w:r w:rsidRPr="00E85F8B">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E85F8B" w:rsidRDefault="00970B6B" w:rsidP="00266C34">
      <w:pPr>
        <w:numPr>
          <w:ilvl w:val="0"/>
          <w:numId w:val="22"/>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Oferta powinna być sporządzona w języku polskim.</w:t>
      </w:r>
    </w:p>
    <w:p w14:paraId="59C95E2F" w14:textId="3895C3FC" w:rsidR="00970B6B" w:rsidRPr="00E85F8B" w:rsidRDefault="00970B6B" w:rsidP="00266C34">
      <w:pPr>
        <w:numPr>
          <w:ilvl w:val="0"/>
          <w:numId w:val="22"/>
        </w:numPr>
        <w:spacing w:line="360" w:lineRule="auto"/>
        <w:ind w:left="851" w:right="-381" w:hanging="425"/>
        <w:jc w:val="both"/>
        <w:rPr>
          <w:rFonts w:ascii="Verdana" w:hAnsi="Verdana" w:cs="Arial"/>
          <w:sz w:val="18"/>
          <w:szCs w:val="18"/>
        </w:rPr>
      </w:pPr>
      <w:r w:rsidRPr="00E85F8B">
        <w:rPr>
          <w:rFonts w:ascii="Verdana" w:hAnsi="Verdana" w:cs="Arial"/>
          <w:sz w:val="18"/>
          <w:szCs w:val="18"/>
        </w:rPr>
        <w:t xml:space="preserve">Oferta powinna być jednoznaczna, tzn. sporządzona bez dopisków, opcji i wariantów oraz spięta w sposób trwały. </w:t>
      </w:r>
    </w:p>
    <w:p w14:paraId="1D2F1601" w14:textId="77777777" w:rsidR="00970B6B" w:rsidRPr="00E85F8B" w:rsidRDefault="000A2814" w:rsidP="00266C34">
      <w:pPr>
        <w:numPr>
          <w:ilvl w:val="0"/>
          <w:numId w:val="22"/>
        </w:numPr>
        <w:spacing w:line="360" w:lineRule="auto"/>
        <w:ind w:left="851" w:right="-381" w:hanging="425"/>
        <w:jc w:val="both"/>
        <w:rPr>
          <w:rFonts w:ascii="Verdana" w:hAnsi="Verdana" w:cs="Arial"/>
          <w:sz w:val="18"/>
          <w:szCs w:val="18"/>
        </w:rPr>
      </w:pPr>
      <w:r w:rsidRPr="00E85F8B">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E85F8B">
          <w:rPr>
            <w:rStyle w:val="Hipercze"/>
            <w:rFonts w:ascii="Verdana" w:hAnsi="Verdana" w:cs="Arial"/>
            <w:color w:val="auto"/>
            <w:sz w:val="18"/>
            <w:szCs w:val="18"/>
            <w:u w:val="none"/>
          </w:rPr>
          <w:t>przepisów</w:t>
        </w:r>
      </w:hyperlink>
      <w:r w:rsidRPr="00E85F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E85F8B">
        <w:rPr>
          <w:rFonts w:ascii="Verdana" w:hAnsi="Verdana" w:cs="Arial"/>
          <w:sz w:val="18"/>
          <w:szCs w:val="18"/>
        </w:rPr>
        <w:t xml:space="preserve">. </w:t>
      </w:r>
      <w:r w:rsidR="00970B6B" w:rsidRPr="00E85F8B">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E85F8B" w:rsidRDefault="00970B6B" w:rsidP="00266C34">
      <w:pPr>
        <w:numPr>
          <w:ilvl w:val="0"/>
          <w:numId w:val="22"/>
        </w:numPr>
        <w:spacing w:line="360" w:lineRule="auto"/>
        <w:ind w:left="851" w:right="-381" w:hanging="425"/>
        <w:jc w:val="both"/>
        <w:rPr>
          <w:rFonts w:ascii="Verdana" w:hAnsi="Verdana" w:cs="Arial"/>
          <w:sz w:val="18"/>
          <w:szCs w:val="18"/>
        </w:rPr>
      </w:pPr>
      <w:r w:rsidRPr="00E85F8B">
        <w:rPr>
          <w:rFonts w:ascii="Verdana" w:hAnsi="Verdana" w:cs="Arial"/>
          <w:iCs/>
          <w:sz w:val="18"/>
          <w:szCs w:val="18"/>
        </w:rPr>
        <w:lastRenderedPageBreak/>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079BA02F"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Uniwersytet Medyczny we Wrocławiu</w:t>
      </w:r>
    </w:p>
    <w:p w14:paraId="785CE058"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Zespół ds. Zamówień Publicznych</w:t>
      </w:r>
    </w:p>
    <w:p w14:paraId="1E1795CB" w14:textId="77777777" w:rsidR="00970B6B" w:rsidRPr="00E85F8B" w:rsidRDefault="002736A3"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ul. Marcinkowskiego 2-6, 50-368</w:t>
      </w:r>
      <w:r w:rsidR="00970B6B" w:rsidRPr="00E85F8B">
        <w:rPr>
          <w:rFonts w:ascii="Verdana" w:hAnsi="Verdana" w:cs="Arial"/>
          <w:b/>
          <w:bCs/>
          <w:sz w:val="18"/>
          <w:szCs w:val="18"/>
        </w:rPr>
        <w:t xml:space="preserve"> Wrocław</w:t>
      </w:r>
    </w:p>
    <w:p w14:paraId="5DFEB045"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174000F7" w14:textId="77777777" w:rsidR="00970B6B" w:rsidRPr="00E85F8B" w:rsidRDefault="00970B6B" w:rsidP="00E85F8B">
      <w:pPr>
        <w:pStyle w:val="Akapitzlist"/>
        <w:spacing w:line="360" w:lineRule="auto"/>
        <w:ind w:left="851" w:right="44"/>
        <w:jc w:val="both"/>
        <w:rPr>
          <w:rFonts w:ascii="Verdana" w:hAnsi="Verdana" w:cs="Arial"/>
          <w:bCs/>
          <w:sz w:val="18"/>
          <w:szCs w:val="18"/>
        </w:rPr>
      </w:pPr>
      <w:r w:rsidRPr="00E85F8B">
        <w:rPr>
          <w:rFonts w:ascii="Verdana" w:hAnsi="Verdana" w:cs="Arial"/>
          <w:sz w:val="18"/>
          <w:szCs w:val="18"/>
        </w:rPr>
        <w:t>Ponadto koperta powinna być</w:t>
      </w:r>
      <w:r w:rsidRPr="00E85F8B">
        <w:rPr>
          <w:rFonts w:ascii="Verdana" w:hAnsi="Verdana" w:cs="Arial"/>
          <w:bCs/>
          <w:sz w:val="18"/>
          <w:szCs w:val="18"/>
        </w:rPr>
        <w:t xml:space="preserve"> opatrzona napisem: </w:t>
      </w:r>
    </w:p>
    <w:p w14:paraId="0D71BF74" w14:textId="24BE7D6A" w:rsidR="00970B6B" w:rsidRPr="00E85F8B" w:rsidRDefault="00747E4D" w:rsidP="00E85F8B">
      <w:pPr>
        <w:pStyle w:val="Akapitzlist"/>
        <w:spacing w:line="360" w:lineRule="auto"/>
        <w:ind w:left="851" w:right="44"/>
        <w:jc w:val="both"/>
        <w:rPr>
          <w:rFonts w:ascii="Verdana" w:hAnsi="Verdana" w:cs="Arial"/>
          <w:b/>
          <w:sz w:val="18"/>
          <w:szCs w:val="18"/>
        </w:rPr>
      </w:pPr>
      <w:r>
        <w:rPr>
          <w:rFonts w:ascii="Verdana" w:hAnsi="Verdana" w:cs="Arial"/>
          <w:b/>
          <w:sz w:val="18"/>
          <w:szCs w:val="18"/>
        </w:rPr>
        <w:t>Oferta do postępowania UMW / I</w:t>
      </w:r>
      <w:r w:rsidR="00970B6B" w:rsidRPr="00E85F8B">
        <w:rPr>
          <w:rFonts w:ascii="Verdana" w:hAnsi="Verdana" w:cs="Arial"/>
          <w:b/>
          <w:sz w:val="18"/>
          <w:szCs w:val="18"/>
        </w:rPr>
        <w:t xml:space="preserve">Z / </w:t>
      </w:r>
      <w:r w:rsidR="00DD46D8" w:rsidRPr="00E85F8B">
        <w:rPr>
          <w:rFonts w:ascii="Verdana" w:hAnsi="Verdana" w:cs="Arial"/>
          <w:b/>
          <w:sz w:val="18"/>
          <w:szCs w:val="18"/>
        </w:rPr>
        <w:t xml:space="preserve">PN </w:t>
      </w:r>
      <w:r w:rsidR="0081341C" w:rsidRPr="00E85F8B">
        <w:rPr>
          <w:rFonts w:ascii="Verdana" w:hAnsi="Verdana" w:cs="Arial"/>
          <w:b/>
          <w:sz w:val="18"/>
          <w:szCs w:val="18"/>
        </w:rPr>
        <w:t>–</w:t>
      </w:r>
      <w:r w:rsidR="00092493" w:rsidRPr="00E85F8B">
        <w:rPr>
          <w:rFonts w:ascii="Verdana" w:hAnsi="Verdana" w:cs="Arial"/>
          <w:b/>
          <w:sz w:val="18"/>
          <w:szCs w:val="18"/>
        </w:rPr>
        <w:t xml:space="preserve"> </w:t>
      </w:r>
      <w:r w:rsidR="00194D79">
        <w:rPr>
          <w:rFonts w:ascii="Verdana" w:hAnsi="Verdana" w:cs="Arial"/>
          <w:b/>
          <w:sz w:val="18"/>
          <w:szCs w:val="18"/>
        </w:rPr>
        <w:t>1</w:t>
      </w:r>
      <w:r>
        <w:rPr>
          <w:rFonts w:ascii="Verdana" w:hAnsi="Verdana" w:cs="Arial"/>
          <w:b/>
          <w:sz w:val="18"/>
          <w:szCs w:val="18"/>
        </w:rPr>
        <w:t>4</w:t>
      </w:r>
      <w:r w:rsidR="009366B4" w:rsidRPr="00E85F8B">
        <w:rPr>
          <w:rFonts w:ascii="Verdana" w:hAnsi="Verdana" w:cs="Arial"/>
          <w:b/>
          <w:sz w:val="18"/>
          <w:szCs w:val="18"/>
        </w:rPr>
        <w:t xml:space="preserve"> </w:t>
      </w:r>
      <w:r w:rsidR="00E7498C" w:rsidRPr="00E85F8B">
        <w:rPr>
          <w:rFonts w:ascii="Verdana" w:hAnsi="Verdana" w:cs="Arial"/>
          <w:b/>
          <w:sz w:val="18"/>
          <w:szCs w:val="18"/>
        </w:rPr>
        <w:t>/ 1</w:t>
      </w:r>
      <w:r>
        <w:rPr>
          <w:rFonts w:ascii="Verdana" w:hAnsi="Verdana" w:cs="Arial"/>
          <w:b/>
          <w:sz w:val="18"/>
          <w:szCs w:val="18"/>
        </w:rPr>
        <w:t>9</w:t>
      </w:r>
      <w:r w:rsidR="00772225" w:rsidRPr="00E85F8B">
        <w:rPr>
          <w:rFonts w:ascii="Verdana" w:hAnsi="Verdana" w:cs="Arial"/>
          <w:b/>
          <w:sz w:val="18"/>
          <w:szCs w:val="18"/>
        </w:rPr>
        <w:t xml:space="preserve"> </w:t>
      </w:r>
    </w:p>
    <w:p w14:paraId="04402532" w14:textId="77777777" w:rsidR="000D0435" w:rsidRPr="00E85F8B" w:rsidRDefault="000D0435" w:rsidP="00E85F8B">
      <w:pPr>
        <w:pStyle w:val="Akapitzlist"/>
        <w:spacing w:line="360" w:lineRule="auto"/>
        <w:ind w:left="851"/>
        <w:jc w:val="both"/>
        <w:rPr>
          <w:rFonts w:ascii="Verdana" w:hAnsi="Verdana"/>
          <w:b/>
          <w:bCs/>
          <w:sz w:val="18"/>
          <w:szCs w:val="18"/>
        </w:rPr>
      </w:pPr>
    </w:p>
    <w:p w14:paraId="18A19B83" w14:textId="4164EF6D" w:rsidR="00460EF0" w:rsidRPr="004909B9" w:rsidRDefault="00460EF0" w:rsidP="00CF1CC1">
      <w:pPr>
        <w:spacing w:line="360" w:lineRule="auto"/>
        <w:ind w:left="851" w:right="-381"/>
        <w:jc w:val="both"/>
        <w:rPr>
          <w:rFonts w:ascii="Verdana" w:hAnsi="Verdana"/>
          <w:sz w:val="18"/>
          <w:szCs w:val="18"/>
          <w:u w:val="single"/>
        </w:rPr>
      </w:pPr>
      <w:r w:rsidRPr="00E85F8B">
        <w:rPr>
          <w:rFonts w:ascii="Verdana" w:hAnsi="Verdana"/>
          <w:bCs/>
          <w:sz w:val="18"/>
          <w:szCs w:val="18"/>
        </w:rPr>
        <w:t>Sukcesywna dostawa lek</w:t>
      </w:r>
      <w:r w:rsidR="00194D79">
        <w:rPr>
          <w:rFonts w:ascii="Verdana" w:hAnsi="Verdana"/>
          <w:bCs/>
          <w:sz w:val="18"/>
          <w:szCs w:val="18"/>
        </w:rPr>
        <w:t xml:space="preserve">u </w:t>
      </w:r>
      <w:r w:rsidR="00194D79" w:rsidRPr="00194D79">
        <w:rPr>
          <w:rFonts w:ascii="Verdana" w:hAnsi="Verdana"/>
          <w:bCs/>
          <w:sz w:val="18"/>
          <w:szCs w:val="18"/>
        </w:rPr>
        <w:t>(kwas acetylosalicylowy 75 mg)</w:t>
      </w:r>
      <w:r w:rsidR="00194D79">
        <w:rPr>
          <w:rFonts w:ascii="Verdana" w:hAnsi="Verdana"/>
          <w:bCs/>
          <w:sz w:val="18"/>
          <w:szCs w:val="18"/>
        </w:rPr>
        <w:t xml:space="preserve"> </w:t>
      </w:r>
      <w:r w:rsidRPr="00E85F8B">
        <w:rPr>
          <w:rFonts w:ascii="Verdana" w:hAnsi="Verdana"/>
          <w:bCs/>
          <w:sz w:val="18"/>
          <w:szCs w:val="18"/>
        </w:rPr>
        <w:t xml:space="preserve">dla ośrodków współpracujących </w:t>
      </w:r>
      <w:r w:rsidR="009F6DAE">
        <w:rPr>
          <w:rFonts w:ascii="Verdana" w:hAnsi="Verdana"/>
          <w:bCs/>
          <w:sz w:val="18"/>
          <w:szCs w:val="18"/>
        </w:rPr>
        <w:br/>
      </w:r>
      <w:r w:rsidRPr="00E85F8B">
        <w:rPr>
          <w:rFonts w:ascii="Verdana" w:hAnsi="Verdana"/>
          <w:bCs/>
          <w:sz w:val="18"/>
          <w:szCs w:val="18"/>
        </w:rPr>
        <w:t>w badaniu SECURE na potrzeby Katedry Chorób Serca Uniwersytetu Medycznego we Wrocławiu</w:t>
      </w:r>
      <w:r w:rsidR="004909B9" w:rsidRPr="004909B9">
        <w:rPr>
          <w:rFonts w:ascii="Verdana" w:hAnsi="Verdana"/>
          <w:b/>
          <w:bCs/>
          <w:sz w:val="18"/>
          <w:szCs w:val="18"/>
        </w:rPr>
        <w:t xml:space="preserve"> </w:t>
      </w:r>
      <w:r w:rsidR="004909B9" w:rsidRPr="004909B9">
        <w:rPr>
          <w:rFonts w:ascii="Verdana" w:hAnsi="Verdana"/>
          <w:bCs/>
          <w:sz w:val="18"/>
          <w:szCs w:val="18"/>
        </w:rPr>
        <w:t>przy ul. Weigla 5, 53-114 Wrocław</w:t>
      </w:r>
      <w:r w:rsidR="004909B9">
        <w:rPr>
          <w:rFonts w:ascii="Verdana" w:hAnsi="Verdana"/>
          <w:bCs/>
          <w:sz w:val="18"/>
          <w:szCs w:val="18"/>
        </w:rPr>
        <w:t>.</w:t>
      </w:r>
    </w:p>
    <w:p w14:paraId="2D184D17" w14:textId="77777777" w:rsidR="004D11AD" w:rsidRPr="00E85F8B" w:rsidRDefault="004D11AD" w:rsidP="00E85F8B">
      <w:pPr>
        <w:pStyle w:val="Akapitzlist"/>
        <w:spacing w:line="360" w:lineRule="auto"/>
        <w:ind w:left="851"/>
        <w:contextualSpacing w:val="0"/>
        <w:jc w:val="both"/>
        <w:rPr>
          <w:rFonts w:ascii="Verdana" w:hAnsi="Verdana"/>
          <w:bCs/>
          <w:i/>
          <w:sz w:val="18"/>
          <w:szCs w:val="18"/>
        </w:rPr>
      </w:pPr>
    </w:p>
    <w:p w14:paraId="742C0675" w14:textId="4B7DE75C" w:rsidR="00970B6B" w:rsidRPr="00E85F8B" w:rsidRDefault="00970B6B" w:rsidP="00E85F8B">
      <w:pPr>
        <w:spacing w:line="360" w:lineRule="auto"/>
        <w:ind w:left="851" w:right="-381"/>
        <w:jc w:val="both"/>
        <w:rPr>
          <w:rFonts w:ascii="Verdana" w:hAnsi="Verdana" w:cs="Arial"/>
          <w:bCs/>
          <w:sz w:val="18"/>
          <w:szCs w:val="18"/>
        </w:rPr>
      </w:pPr>
      <w:r w:rsidRPr="00E85F8B">
        <w:rPr>
          <w:rFonts w:ascii="Verdana" w:hAnsi="Verdana" w:cs="Arial"/>
          <w:bCs/>
          <w:sz w:val="18"/>
          <w:szCs w:val="18"/>
        </w:rPr>
        <w:t xml:space="preserve">Oferty nadsyłane pocztą powinny zawierać informację na kopercie: </w:t>
      </w:r>
      <w:r w:rsidRPr="00E85F8B">
        <w:rPr>
          <w:rFonts w:ascii="Verdana" w:hAnsi="Verdana" w:cs="Arial"/>
          <w:b/>
          <w:sz w:val="18"/>
          <w:szCs w:val="18"/>
        </w:rPr>
        <w:t xml:space="preserve">nie otwierać przed </w:t>
      </w:r>
      <w:r w:rsidR="00BF3488" w:rsidRPr="00E85F8B">
        <w:rPr>
          <w:rFonts w:ascii="Verdana" w:hAnsi="Verdana" w:cs="Arial"/>
          <w:b/>
          <w:sz w:val="18"/>
          <w:szCs w:val="18"/>
        </w:rPr>
        <w:br/>
      </w:r>
      <w:r w:rsidR="004E4D99" w:rsidRPr="00E85F8B">
        <w:rPr>
          <w:rFonts w:ascii="Verdana" w:hAnsi="Verdana" w:cs="Arial"/>
          <w:b/>
          <w:sz w:val="18"/>
          <w:szCs w:val="18"/>
        </w:rPr>
        <w:t>………</w:t>
      </w:r>
      <w:r w:rsidRPr="00E85F8B">
        <w:rPr>
          <w:rFonts w:ascii="Verdana" w:hAnsi="Verdana" w:cs="Arial"/>
          <w:bCs/>
          <w:sz w:val="18"/>
          <w:szCs w:val="18"/>
        </w:rPr>
        <w:t xml:space="preserve"> (data i godzina otwarcia ofert).</w:t>
      </w:r>
    </w:p>
    <w:p w14:paraId="5800ADF0" w14:textId="77777777" w:rsidR="00970B6B" w:rsidRPr="00E85F8B" w:rsidRDefault="00970B6B" w:rsidP="00E85F8B">
      <w:pPr>
        <w:numPr>
          <w:ilvl w:val="0"/>
          <w:numId w:val="22"/>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E85F8B">
        <w:rPr>
          <w:rFonts w:ascii="Verdana" w:hAnsi="Verdana" w:cs="Arial"/>
          <w:bCs/>
          <w:sz w:val="18"/>
          <w:szCs w:val="18"/>
        </w:rPr>
        <w:t>a ofert, określonym w niniejszej</w:t>
      </w:r>
      <w:r w:rsidRPr="00E85F8B">
        <w:rPr>
          <w:rFonts w:ascii="Verdana" w:hAnsi="Verdana" w:cs="Arial"/>
          <w:bCs/>
          <w:sz w:val="18"/>
          <w:szCs w:val="18"/>
        </w:rPr>
        <w:t xml:space="preserve"> </w:t>
      </w:r>
      <w:r w:rsidR="00F11D90" w:rsidRPr="00E85F8B">
        <w:rPr>
          <w:rFonts w:ascii="Verdana" w:hAnsi="Verdana" w:cs="Arial"/>
          <w:bCs/>
          <w:sz w:val="18"/>
          <w:szCs w:val="18"/>
        </w:rPr>
        <w:t>Siwz</w:t>
      </w:r>
      <w:r w:rsidRPr="00E85F8B">
        <w:rPr>
          <w:rFonts w:ascii="Verdana" w:hAnsi="Verdana" w:cs="Arial"/>
          <w:bCs/>
          <w:sz w:val="18"/>
          <w:szCs w:val="18"/>
        </w:rPr>
        <w:t>. Wykonawca nie może wycofać oferty i</w:t>
      </w:r>
      <w:r w:rsidR="00B35CB1" w:rsidRPr="00E85F8B">
        <w:rPr>
          <w:rFonts w:ascii="Verdana" w:hAnsi="Verdana" w:cs="Arial"/>
          <w:bCs/>
          <w:sz w:val="18"/>
          <w:szCs w:val="18"/>
        </w:rPr>
        <w:t> </w:t>
      </w:r>
      <w:r w:rsidRPr="00E85F8B">
        <w:rPr>
          <w:rFonts w:ascii="Verdana" w:hAnsi="Verdana" w:cs="Arial"/>
          <w:bCs/>
          <w:sz w:val="18"/>
          <w:szCs w:val="18"/>
        </w:rPr>
        <w:t xml:space="preserve">wprowadzić zmian w ofercie po upływie terminu składania ofert. </w:t>
      </w:r>
    </w:p>
    <w:p w14:paraId="2D1DBEB5" w14:textId="77777777" w:rsidR="00F0054D" w:rsidRPr="00E85F8B" w:rsidRDefault="00F0054D" w:rsidP="00E85F8B">
      <w:pPr>
        <w:spacing w:line="360" w:lineRule="auto"/>
        <w:ind w:right="44"/>
        <w:jc w:val="both"/>
        <w:rPr>
          <w:rFonts w:ascii="Verdana" w:hAnsi="Verdana" w:cs="Arial"/>
          <w:sz w:val="18"/>
          <w:szCs w:val="18"/>
        </w:rPr>
      </w:pPr>
    </w:p>
    <w:p w14:paraId="6929FC85" w14:textId="77777777" w:rsidR="00970B6B" w:rsidRPr="00E85F8B" w:rsidRDefault="00970B6B" w:rsidP="00E85F8B">
      <w:pPr>
        <w:pStyle w:val="Nagwek1"/>
        <w:ind w:right="44"/>
      </w:pPr>
      <w:bookmarkStart w:id="21" w:name="_Toc282721359"/>
      <w:bookmarkStart w:id="22" w:name="_Toc395266075"/>
      <w:r w:rsidRPr="00E85F8B">
        <w:t>Miejsce oraz termin składania i otwarcia ofert.</w:t>
      </w:r>
      <w:bookmarkEnd w:id="21"/>
      <w:bookmarkEnd w:id="22"/>
    </w:p>
    <w:p w14:paraId="0AC96132" w14:textId="77777777" w:rsidR="00970B6B" w:rsidRPr="00E85F8B" w:rsidRDefault="00970B6B" w:rsidP="00B056F6">
      <w:pPr>
        <w:spacing w:line="360" w:lineRule="auto"/>
        <w:ind w:left="454" w:right="-381"/>
        <w:jc w:val="both"/>
        <w:rPr>
          <w:rFonts w:ascii="Verdana" w:hAnsi="Verdana"/>
          <w:b/>
          <w:sz w:val="18"/>
          <w:szCs w:val="18"/>
        </w:rPr>
      </w:pPr>
      <w:bookmarkStart w:id="23" w:name="_Toc282721360"/>
      <w:r w:rsidRPr="00E85F8B">
        <w:rPr>
          <w:rFonts w:ascii="Verdana" w:hAnsi="Verdana"/>
          <w:b/>
          <w:sz w:val="18"/>
          <w:szCs w:val="18"/>
        </w:rPr>
        <w:t>Miejsce oraz termin składania ofert.</w:t>
      </w:r>
      <w:bookmarkEnd w:id="23"/>
    </w:p>
    <w:p w14:paraId="6AA27DB3" w14:textId="76F71945" w:rsidR="00970B6B" w:rsidRPr="00E85F8B" w:rsidRDefault="00970B6B" w:rsidP="00B056F6">
      <w:pPr>
        <w:spacing w:line="360" w:lineRule="auto"/>
        <w:ind w:left="454" w:right="-381"/>
        <w:jc w:val="both"/>
        <w:rPr>
          <w:rFonts w:ascii="Verdana" w:hAnsi="Verdana"/>
          <w:sz w:val="18"/>
          <w:szCs w:val="18"/>
        </w:rPr>
      </w:pPr>
      <w:bookmarkStart w:id="24" w:name="_Toc282721361"/>
      <w:r w:rsidRPr="00E85F8B">
        <w:rPr>
          <w:rFonts w:ascii="Verdana" w:hAnsi="Verdana"/>
          <w:sz w:val="18"/>
          <w:szCs w:val="18"/>
        </w:rPr>
        <w:t>Oferty należy składać d</w:t>
      </w:r>
      <w:r w:rsidRPr="00E85F8B">
        <w:rPr>
          <w:rFonts w:ascii="Verdana" w:hAnsi="Verdana"/>
          <w:bCs/>
          <w:sz w:val="18"/>
          <w:szCs w:val="18"/>
        </w:rPr>
        <w:t>o dnia</w:t>
      </w:r>
      <w:r w:rsidR="006A40D7" w:rsidRPr="00E85F8B">
        <w:rPr>
          <w:rFonts w:ascii="Verdana" w:hAnsi="Verdana"/>
          <w:b/>
          <w:sz w:val="18"/>
          <w:szCs w:val="18"/>
        </w:rPr>
        <w:t xml:space="preserve"> </w:t>
      </w:r>
      <w:r w:rsidR="00747E4D">
        <w:rPr>
          <w:rFonts w:ascii="Verdana" w:hAnsi="Verdana"/>
          <w:b/>
          <w:sz w:val="18"/>
          <w:szCs w:val="18"/>
        </w:rPr>
        <w:t>01</w:t>
      </w:r>
      <w:r w:rsidR="0010234B" w:rsidRPr="00E85F8B">
        <w:rPr>
          <w:rFonts w:ascii="Verdana" w:hAnsi="Verdana"/>
          <w:b/>
          <w:sz w:val="18"/>
          <w:szCs w:val="18"/>
        </w:rPr>
        <w:t>.</w:t>
      </w:r>
      <w:r w:rsidR="00747E4D">
        <w:rPr>
          <w:rFonts w:ascii="Verdana" w:hAnsi="Verdana"/>
          <w:b/>
          <w:sz w:val="18"/>
          <w:szCs w:val="18"/>
        </w:rPr>
        <w:t>02</w:t>
      </w:r>
      <w:r w:rsidR="009366B4" w:rsidRPr="00E85F8B">
        <w:rPr>
          <w:rFonts w:ascii="Verdana" w:hAnsi="Verdana"/>
          <w:b/>
          <w:sz w:val="18"/>
          <w:szCs w:val="18"/>
        </w:rPr>
        <w:t>.</w:t>
      </w:r>
      <w:r w:rsidRPr="00E85F8B">
        <w:rPr>
          <w:rFonts w:ascii="Verdana" w:hAnsi="Verdana"/>
          <w:b/>
          <w:sz w:val="18"/>
          <w:szCs w:val="18"/>
        </w:rPr>
        <w:t>201</w:t>
      </w:r>
      <w:r w:rsidR="00747E4D">
        <w:rPr>
          <w:rFonts w:ascii="Verdana" w:hAnsi="Verdana"/>
          <w:b/>
          <w:sz w:val="18"/>
          <w:szCs w:val="18"/>
        </w:rPr>
        <w:t>9</w:t>
      </w:r>
      <w:r w:rsidR="009366B4" w:rsidRPr="00E85F8B">
        <w:rPr>
          <w:rFonts w:ascii="Verdana" w:hAnsi="Verdana"/>
          <w:b/>
          <w:sz w:val="18"/>
          <w:szCs w:val="18"/>
        </w:rPr>
        <w:t xml:space="preserve"> r. do godz. </w:t>
      </w:r>
      <w:r w:rsidR="00D34E9A" w:rsidRPr="00E85F8B">
        <w:rPr>
          <w:rFonts w:ascii="Verdana" w:hAnsi="Verdana"/>
          <w:b/>
          <w:sz w:val="18"/>
          <w:szCs w:val="18"/>
        </w:rPr>
        <w:t>09</w:t>
      </w:r>
      <w:r w:rsidRPr="00E85F8B">
        <w:rPr>
          <w:rFonts w:ascii="Verdana" w:hAnsi="Verdana"/>
          <w:b/>
          <w:sz w:val="18"/>
          <w:szCs w:val="18"/>
        </w:rPr>
        <w:t xml:space="preserve">:00 </w:t>
      </w:r>
      <w:r w:rsidRPr="00E85F8B">
        <w:rPr>
          <w:rFonts w:ascii="Verdana" w:hAnsi="Verdana"/>
          <w:bCs/>
          <w:sz w:val="18"/>
          <w:szCs w:val="18"/>
        </w:rPr>
        <w:t xml:space="preserve">w </w:t>
      </w:r>
      <w:r w:rsidRPr="00E85F8B">
        <w:rPr>
          <w:rFonts w:ascii="Verdana" w:hAnsi="Verdana"/>
          <w:sz w:val="18"/>
          <w:szCs w:val="18"/>
        </w:rPr>
        <w:t xml:space="preserve">Zespole ds. </w:t>
      </w:r>
      <w:r w:rsidR="002736A3" w:rsidRPr="00E85F8B">
        <w:rPr>
          <w:rFonts w:ascii="Verdana" w:hAnsi="Verdana"/>
          <w:sz w:val="18"/>
          <w:szCs w:val="18"/>
        </w:rPr>
        <w:t>Zamówień Publicznych UMW, 50-368 Wrocław, ul. M</w:t>
      </w:r>
      <w:r w:rsidR="008E65F3" w:rsidRPr="00E85F8B">
        <w:rPr>
          <w:rFonts w:ascii="Verdana" w:hAnsi="Verdana"/>
          <w:sz w:val="18"/>
          <w:szCs w:val="18"/>
        </w:rPr>
        <w:t>arcinkowskiego 2-6, pokój 3A 11</w:t>
      </w:r>
      <w:r w:rsidR="004909B9">
        <w:rPr>
          <w:rFonts w:ascii="Verdana" w:hAnsi="Verdana"/>
          <w:sz w:val="18"/>
          <w:szCs w:val="18"/>
        </w:rPr>
        <w:t>3</w:t>
      </w:r>
      <w:r w:rsidR="002736A3" w:rsidRPr="00E85F8B">
        <w:rPr>
          <w:rFonts w:ascii="Verdana" w:hAnsi="Verdana"/>
          <w:sz w:val="18"/>
          <w:szCs w:val="18"/>
        </w:rPr>
        <w:t>.1</w:t>
      </w:r>
      <w:r w:rsidRPr="00E85F8B">
        <w:rPr>
          <w:rFonts w:ascii="Verdana" w:hAnsi="Verdana"/>
          <w:sz w:val="18"/>
          <w:szCs w:val="18"/>
        </w:rPr>
        <w:t xml:space="preserve"> (II</w:t>
      </w:r>
      <w:r w:rsidR="002736A3" w:rsidRPr="00E85F8B">
        <w:rPr>
          <w:rFonts w:ascii="Verdana" w:hAnsi="Verdana"/>
          <w:sz w:val="18"/>
          <w:szCs w:val="18"/>
        </w:rPr>
        <w:t>I</w:t>
      </w:r>
      <w:r w:rsidRPr="00E85F8B">
        <w:rPr>
          <w:rFonts w:ascii="Verdana" w:hAnsi="Verdana"/>
          <w:sz w:val="18"/>
          <w:szCs w:val="18"/>
        </w:rPr>
        <w:t xml:space="preserve"> piętro).</w:t>
      </w:r>
    </w:p>
    <w:p w14:paraId="70C61142" w14:textId="77777777" w:rsidR="00953892" w:rsidRPr="00E85F8B" w:rsidRDefault="00953892" w:rsidP="00E85F8B">
      <w:pPr>
        <w:tabs>
          <w:tab w:val="num" w:pos="851"/>
        </w:tabs>
        <w:spacing w:line="360" w:lineRule="auto"/>
        <w:ind w:left="454" w:right="45"/>
        <w:jc w:val="both"/>
        <w:rPr>
          <w:rFonts w:ascii="Verdana" w:hAnsi="Verdana"/>
          <w:b/>
          <w:sz w:val="18"/>
          <w:szCs w:val="18"/>
        </w:rPr>
      </w:pPr>
    </w:p>
    <w:p w14:paraId="76BD2141" w14:textId="77777777" w:rsidR="00970B6B" w:rsidRPr="00E85F8B" w:rsidRDefault="00970B6B" w:rsidP="00E85F8B">
      <w:pPr>
        <w:tabs>
          <w:tab w:val="num" w:pos="851"/>
        </w:tabs>
        <w:spacing w:line="360" w:lineRule="auto"/>
        <w:ind w:left="454" w:right="45"/>
        <w:jc w:val="both"/>
        <w:rPr>
          <w:rFonts w:ascii="Verdana" w:hAnsi="Verdana"/>
          <w:b/>
          <w:sz w:val="18"/>
          <w:szCs w:val="18"/>
        </w:rPr>
      </w:pPr>
      <w:r w:rsidRPr="00E85F8B">
        <w:rPr>
          <w:rFonts w:ascii="Verdana" w:hAnsi="Verdana"/>
          <w:b/>
          <w:sz w:val="18"/>
          <w:szCs w:val="18"/>
        </w:rPr>
        <w:t>Miejsce oraz termin otwarcia ofert.</w:t>
      </w:r>
      <w:bookmarkEnd w:id="24"/>
    </w:p>
    <w:p w14:paraId="50B1A3A9" w14:textId="61EC2295" w:rsidR="00970B6B" w:rsidRPr="00E85F8B" w:rsidRDefault="00970B6B" w:rsidP="00B056F6">
      <w:pPr>
        <w:spacing w:line="360" w:lineRule="auto"/>
        <w:ind w:left="454" w:right="-381"/>
        <w:jc w:val="both"/>
        <w:rPr>
          <w:rFonts w:ascii="Verdana" w:hAnsi="Verdana"/>
          <w:sz w:val="18"/>
          <w:szCs w:val="18"/>
        </w:rPr>
      </w:pPr>
      <w:r w:rsidRPr="00E85F8B">
        <w:rPr>
          <w:rFonts w:ascii="Verdana" w:hAnsi="Verdana"/>
          <w:sz w:val="18"/>
          <w:szCs w:val="18"/>
        </w:rPr>
        <w:t xml:space="preserve">Otwarcie ofert nastąpi w dniu </w:t>
      </w:r>
      <w:r w:rsidR="00747E4D">
        <w:rPr>
          <w:rFonts w:ascii="Verdana" w:hAnsi="Verdana"/>
          <w:b/>
          <w:sz w:val="18"/>
          <w:szCs w:val="18"/>
        </w:rPr>
        <w:t>01</w:t>
      </w:r>
      <w:r w:rsidR="0010234B" w:rsidRPr="00E85F8B">
        <w:rPr>
          <w:rFonts w:ascii="Verdana" w:hAnsi="Verdana"/>
          <w:b/>
          <w:sz w:val="18"/>
          <w:szCs w:val="18"/>
        </w:rPr>
        <w:t>.0</w:t>
      </w:r>
      <w:r w:rsidR="00747E4D">
        <w:rPr>
          <w:rFonts w:ascii="Verdana" w:hAnsi="Verdana"/>
          <w:b/>
          <w:sz w:val="18"/>
          <w:szCs w:val="18"/>
        </w:rPr>
        <w:t>2</w:t>
      </w:r>
      <w:r w:rsidR="000B3A7E" w:rsidRPr="00E85F8B">
        <w:rPr>
          <w:rFonts w:ascii="Verdana" w:hAnsi="Verdana"/>
          <w:b/>
          <w:sz w:val="18"/>
          <w:szCs w:val="18"/>
        </w:rPr>
        <w:t>.</w:t>
      </w:r>
      <w:r w:rsidR="00180C07" w:rsidRPr="00E85F8B">
        <w:rPr>
          <w:rFonts w:ascii="Verdana" w:hAnsi="Verdana"/>
          <w:b/>
          <w:sz w:val="18"/>
          <w:szCs w:val="18"/>
        </w:rPr>
        <w:t>201</w:t>
      </w:r>
      <w:r w:rsidR="00747E4D">
        <w:rPr>
          <w:rFonts w:ascii="Verdana" w:hAnsi="Verdana"/>
          <w:b/>
          <w:sz w:val="18"/>
          <w:szCs w:val="18"/>
        </w:rPr>
        <w:t>9</w:t>
      </w:r>
      <w:r w:rsidR="00092493" w:rsidRPr="00E85F8B">
        <w:rPr>
          <w:rFonts w:ascii="Verdana" w:hAnsi="Verdana"/>
          <w:b/>
          <w:sz w:val="18"/>
          <w:szCs w:val="18"/>
        </w:rPr>
        <w:t xml:space="preserve"> r. o godz. 1</w:t>
      </w:r>
      <w:r w:rsidR="00D34E9A" w:rsidRPr="00E85F8B">
        <w:rPr>
          <w:rFonts w:ascii="Verdana" w:hAnsi="Verdana"/>
          <w:b/>
          <w:sz w:val="18"/>
          <w:szCs w:val="18"/>
        </w:rPr>
        <w:t>0</w:t>
      </w:r>
      <w:r w:rsidRPr="00E85F8B">
        <w:rPr>
          <w:rFonts w:ascii="Verdana" w:hAnsi="Verdana"/>
          <w:b/>
          <w:sz w:val="18"/>
          <w:szCs w:val="18"/>
        </w:rPr>
        <w:t>:</w:t>
      </w:r>
      <w:r w:rsidR="009366B4" w:rsidRPr="00E85F8B">
        <w:rPr>
          <w:rFonts w:ascii="Verdana" w:hAnsi="Verdana"/>
          <w:b/>
          <w:sz w:val="18"/>
          <w:szCs w:val="18"/>
        </w:rPr>
        <w:t>0</w:t>
      </w:r>
      <w:r w:rsidRPr="00E85F8B">
        <w:rPr>
          <w:rFonts w:ascii="Verdana" w:hAnsi="Verdana"/>
          <w:b/>
          <w:sz w:val="18"/>
          <w:szCs w:val="18"/>
        </w:rPr>
        <w:t>0</w:t>
      </w:r>
      <w:r w:rsidRPr="00E85F8B">
        <w:rPr>
          <w:rFonts w:ascii="Verdana" w:hAnsi="Verdana"/>
          <w:sz w:val="18"/>
          <w:szCs w:val="18"/>
        </w:rPr>
        <w:t xml:space="preserve"> w Zespole ds. </w:t>
      </w:r>
      <w:r w:rsidR="002736A3" w:rsidRPr="00E85F8B">
        <w:rPr>
          <w:rFonts w:ascii="Verdana" w:hAnsi="Verdana"/>
          <w:sz w:val="18"/>
          <w:szCs w:val="18"/>
        </w:rPr>
        <w:t>Zamówień Publicznych UMW, 50-368</w:t>
      </w:r>
      <w:r w:rsidRPr="00E85F8B">
        <w:rPr>
          <w:rFonts w:ascii="Verdana" w:hAnsi="Verdana"/>
          <w:sz w:val="18"/>
          <w:szCs w:val="18"/>
        </w:rPr>
        <w:t xml:space="preserve"> Wrocł</w:t>
      </w:r>
      <w:r w:rsidR="002736A3" w:rsidRPr="00E85F8B">
        <w:rPr>
          <w:rFonts w:ascii="Verdana" w:hAnsi="Verdana"/>
          <w:sz w:val="18"/>
          <w:szCs w:val="18"/>
        </w:rPr>
        <w:t>aw, ul. Marcinkowskiego 2-6, w pokoju nr 3A 108.1 (III</w:t>
      </w:r>
      <w:r w:rsidRPr="00E85F8B">
        <w:rPr>
          <w:rFonts w:ascii="Verdana" w:hAnsi="Verdana"/>
          <w:sz w:val="18"/>
          <w:szCs w:val="18"/>
        </w:rPr>
        <w:t xml:space="preserve"> piętro).</w:t>
      </w:r>
    </w:p>
    <w:p w14:paraId="49E07DB5" w14:textId="77777777" w:rsidR="00132BEE" w:rsidRPr="00E85F8B" w:rsidRDefault="00132BEE" w:rsidP="00E85F8B">
      <w:pPr>
        <w:spacing w:line="360" w:lineRule="auto"/>
        <w:ind w:left="360" w:right="44"/>
        <w:jc w:val="both"/>
        <w:rPr>
          <w:rFonts w:ascii="Verdana" w:hAnsi="Verdana"/>
          <w:sz w:val="18"/>
          <w:szCs w:val="18"/>
          <w:u w:val="single"/>
        </w:rPr>
      </w:pPr>
    </w:p>
    <w:p w14:paraId="4443777F" w14:textId="77777777" w:rsidR="00970B6B" w:rsidRPr="00E85F8B" w:rsidRDefault="00970B6B" w:rsidP="00E85F8B">
      <w:pPr>
        <w:pStyle w:val="Nagwek1"/>
        <w:ind w:right="44"/>
      </w:pPr>
      <w:bookmarkStart w:id="25" w:name="_Toc282721362"/>
      <w:bookmarkStart w:id="26" w:name="_Toc395266076"/>
      <w:r w:rsidRPr="00E85F8B">
        <w:t>Opis sposobu obliczenia ceny.</w:t>
      </w:r>
      <w:bookmarkEnd w:id="25"/>
      <w:bookmarkEnd w:id="26"/>
    </w:p>
    <w:p w14:paraId="5C3C1221" w14:textId="307944E9" w:rsidR="00037A23" w:rsidRPr="00E85F8B" w:rsidRDefault="006E3F3A" w:rsidP="00113AF0">
      <w:pPr>
        <w:numPr>
          <w:ilvl w:val="0"/>
          <w:numId w:val="19"/>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Ceną</w:t>
      </w:r>
      <w:r w:rsidR="00037A23" w:rsidRPr="00E85F8B">
        <w:rPr>
          <w:rFonts w:ascii="Verdana" w:hAnsi="Verdana"/>
          <w:sz w:val="18"/>
          <w:szCs w:val="18"/>
        </w:rPr>
        <w:t xml:space="preserve"> ofertow</w:t>
      </w:r>
      <w:r>
        <w:rPr>
          <w:rFonts w:ascii="Verdana" w:hAnsi="Verdana"/>
          <w:sz w:val="18"/>
          <w:szCs w:val="18"/>
        </w:rPr>
        <w:t>ą</w:t>
      </w:r>
      <w:r w:rsidR="00037A23" w:rsidRPr="00E85F8B">
        <w:rPr>
          <w:rFonts w:ascii="Verdana" w:hAnsi="Verdana"/>
          <w:sz w:val="18"/>
          <w:szCs w:val="18"/>
        </w:rPr>
        <w:t xml:space="preserve"> </w:t>
      </w:r>
      <w:r>
        <w:rPr>
          <w:rFonts w:ascii="Verdana" w:hAnsi="Verdana"/>
          <w:sz w:val="18"/>
          <w:szCs w:val="18"/>
        </w:rPr>
        <w:t xml:space="preserve">przedmiotu zamówienia jest cena podana w Formularzu ofertowym </w:t>
      </w:r>
      <w:r w:rsidRPr="006E3F3A">
        <w:rPr>
          <w:rFonts w:ascii="Verdana" w:hAnsi="Verdana"/>
          <w:sz w:val="18"/>
          <w:szCs w:val="18"/>
        </w:rPr>
        <w:t>(wzór – załącznik 2 do Siwz)</w:t>
      </w:r>
      <w:r w:rsidR="00161268" w:rsidRPr="00E85F8B">
        <w:rPr>
          <w:rFonts w:ascii="Verdana" w:hAnsi="Verdana"/>
          <w:sz w:val="18"/>
          <w:szCs w:val="18"/>
        </w:rPr>
        <w:t>.</w:t>
      </w:r>
    </w:p>
    <w:p w14:paraId="64AC95B6" w14:textId="77777777" w:rsidR="00970B6B" w:rsidRPr="00E85F8B" w:rsidRDefault="00970B6B" w:rsidP="00113AF0">
      <w:pPr>
        <w:numPr>
          <w:ilvl w:val="0"/>
          <w:numId w:val="19"/>
        </w:numPr>
        <w:tabs>
          <w:tab w:val="clear" w:pos="360"/>
          <w:tab w:val="left" w:pos="426"/>
          <w:tab w:val="num" w:pos="851"/>
          <w:tab w:val="num" w:pos="3600"/>
        </w:tabs>
        <w:spacing w:line="360" w:lineRule="auto"/>
        <w:ind w:left="851" w:right="-381" w:hanging="425"/>
        <w:jc w:val="both"/>
        <w:rPr>
          <w:rFonts w:ascii="Verdana" w:hAnsi="Verdana"/>
          <w:sz w:val="18"/>
          <w:szCs w:val="18"/>
        </w:rPr>
      </w:pPr>
      <w:r w:rsidRPr="00E85F8B">
        <w:rPr>
          <w:rFonts w:ascii="Verdana" w:hAnsi="Verdana"/>
          <w:sz w:val="18"/>
          <w:szCs w:val="18"/>
        </w:rPr>
        <w:t>Cena ofertowa musi uwzględniać wszystkie wymagania niniejszej Siwz</w:t>
      </w:r>
      <w:r w:rsidR="00132BEE" w:rsidRPr="00E85F8B">
        <w:rPr>
          <w:rFonts w:ascii="Verdana" w:hAnsi="Verdana"/>
          <w:sz w:val="18"/>
          <w:szCs w:val="18"/>
        </w:rPr>
        <w:t>,</w:t>
      </w:r>
      <w:r w:rsidRPr="00E85F8B">
        <w:rPr>
          <w:rFonts w:ascii="Verdana" w:hAnsi="Verdana"/>
          <w:sz w:val="18"/>
          <w:szCs w:val="18"/>
        </w:rPr>
        <w:t xml:space="preserve"> oraz obejmować wszelkie koszty realizacji przedmiotu zamówienia, jakie poniesie Wykonawca. </w:t>
      </w:r>
    </w:p>
    <w:p w14:paraId="10915BEA" w14:textId="77777777" w:rsidR="00037A23" w:rsidRPr="00E85F8B" w:rsidRDefault="00970B6B" w:rsidP="00113AF0">
      <w:pPr>
        <w:pStyle w:val="Tekstblokowy"/>
        <w:numPr>
          <w:ilvl w:val="0"/>
          <w:numId w:val="19"/>
        </w:numPr>
        <w:tabs>
          <w:tab w:val="clear" w:pos="360"/>
          <w:tab w:val="num" w:pos="851"/>
        </w:tabs>
        <w:ind w:left="851" w:right="-381" w:hanging="425"/>
        <w:rPr>
          <w:color w:val="auto"/>
          <w:szCs w:val="18"/>
        </w:rPr>
      </w:pPr>
      <w:r w:rsidRPr="00E85F8B">
        <w:rPr>
          <w:color w:val="auto"/>
          <w:szCs w:val="18"/>
        </w:rPr>
        <w:t>Ceny muszą być wyrażone</w:t>
      </w:r>
      <w:r w:rsidR="005B3E73" w:rsidRPr="00E85F8B">
        <w:rPr>
          <w:color w:val="auto"/>
          <w:szCs w:val="18"/>
        </w:rPr>
        <w:t>, z</w:t>
      </w:r>
      <w:r w:rsidRPr="00E85F8B">
        <w:rPr>
          <w:color w:val="auto"/>
          <w:szCs w:val="18"/>
        </w:rPr>
        <w:t xml:space="preserve"> dokładnością do dwóch miejsc po przecinku.</w:t>
      </w:r>
    </w:p>
    <w:p w14:paraId="536D66B7" w14:textId="5314C3F5" w:rsidR="00037A23" w:rsidRPr="00E85F8B" w:rsidRDefault="00037A23" w:rsidP="00113AF0">
      <w:pPr>
        <w:pStyle w:val="Tekstblokowy"/>
        <w:numPr>
          <w:ilvl w:val="0"/>
          <w:numId w:val="19"/>
        </w:numPr>
        <w:tabs>
          <w:tab w:val="clear" w:pos="360"/>
          <w:tab w:val="num" w:pos="851"/>
        </w:tabs>
        <w:ind w:left="851" w:right="-381" w:hanging="425"/>
        <w:rPr>
          <w:color w:val="auto"/>
          <w:szCs w:val="18"/>
        </w:rPr>
      </w:pPr>
      <w:r w:rsidRPr="00E85F8B">
        <w:rPr>
          <w:rFonts w:cs="Segoe UI"/>
          <w:szCs w:val="18"/>
        </w:rPr>
        <w:t>Jeżeli w postępowaniu złożona będzie oferta</w:t>
      </w:r>
      <w:r w:rsidRPr="00E85F8B">
        <w:rPr>
          <w:szCs w:val="18"/>
        </w:rPr>
        <w:t>, której wybór prowadziłby do powstania</w:t>
      </w:r>
      <w:r w:rsidRPr="00E85F8B">
        <w:rPr>
          <w:rFonts w:cs="Segoe UI"/>
          <w:color w:val="000000" w:themeColor="text1"/>
          <w:szCs w:val="18"/>
        </w:rPr>
        <w:t xml:space="preserve"> </w:t>
      </w:r>
      <w:r w:rsidR="00113AF0">
        <w:rPr>
          <w:rFonts w:cs="Segoe UI"/>
          <w:color w:val="000000" w:themeColor="text1"/>
          <w:szCs w:val="18"/>
        </w:rPr>
        <w:br/>
      </w:r>
      <w:r w:rsidRPr="00E85F8B">
        <w:rPr>
          <w:rFonts w:cs="Segoe UI"/>
          <w:color w:val="000000" w:themeColor="text1"/>
          <w:szCs w:val="18"/>
        </w:rPr>
        <w:t xml:space="preserve">u </w:t>
      </w:r>
      <w:r w:rsidRPr="00E85F8B">
        <w:rPr>
          <w:szCs w:val="18"/>
        </w:rPr>
        <w:t xml:space="preserve">Zamawiającego obowiązku podatkowego zgodnie z </w:t>
      </w:r>
      <w:r w:rsidRPr="00E85F8B">
        <w:rPr>
          <w:color w:val="1B1B1B"/>
          <w:szCs w:val="18"/>
        </w:rPr>
        <w:t>przepisami</w:t>
      </w:r>
      <w:r w:rsidRPr="00E85F8B">
        <w:rPr>
          <w:szCs w:val="18"/>
        </w:rPr>
        <w:t xml:space="preserve"> o podatku od towarów i usług, Zamawiający w celu oceny takiej oferty doliczy do przedstawionej w niej ceny podatek od towarów </w:t>
      </w:r>
      <w:r w:rsidR="00113AF0">
        <w:rPr>
          <w:szCs w:val="18"/>
        </w:rPr>
        <w:br/>
      </w:r>
      <w:r w:rsidRPr="00E85F8B">
        <w:rPr>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Pr="00E85F8B">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E85F8B" w:rsidRDefault="00F16521" w:rsidP="00E85F8B">
      <w:pPr>
        <w:spacing w:line="360" w:lineRule="auto"/>
        <w:ind w:right="44"/>
        <w:rPr>
          <w:rFonts w:ascii="Verdana" w:hAnsi="Verdana"/>
          <w:sz w:val="18"/>
          <w:szCs w:val="18"/>
        </w:rPr>
      </w:pPr>
    </w:p>
    <w:p w14:paraId="30F9A16C" w14:textId="6ED28E08" w:rsidR="00970B6B" w:rsidRPr="00E85F8B" w:rsidRDefault="00970B6B" w:rsidP="00113AF0">
      <w:pPr>
        <w:pStyle w:val="Nagwek1"/>
        <w:ind w:right="-381"/>
        <w:jc w:val="both"/>
      </w:pPr>
      <w:bookmarkStart w:id="27" w:name="_Toc282721363"/>
      <w:bookmarkStart w:id="28" w:name="_Toc395266077"/>
      <w:r w:rsidRPr="00E85F8B">
        <w:t xml:space="preserve">Opis kryteriów, którymi Zamawiający będzie się kierował przy wyborze oferty, wraz z podaniem </w:t>
      </w:r>
      <w:r w:rsidR="00783034" w:rsidRPr="00E85F8B">
        <w:t>wag</w:t>
      </w:r>
      <w:r w:rsidRPr="00E85F8B">
        <w:t xml:space="preserve"> tych kryteriów </w:t>
      </w:r>
      <w:r w:rsidR="006E3F3A">
        <w:t>i sposobu oceny ofert</w:t>
      </w:r>
      <w:r w:rsidRPr="00E85F8B">
        <w:t>.</w:t>
      </w:r>
      <w:bookmarkEnd w:id="27"/>
      <w:bookmarkEnd w:id="28"/>
    </w:p>
    <w:p w14:paraId="1D174CA0" w14:textId="756F569A" w:rsidR="00B929E0" w:rsidRPr="00B929E0" w:rsidRDefault="00B929E0" w:rsidP="00113AF0">
      <w:pPr>
        <w:numPr>
          <w:ilvl w:val="0"/>
          <w:numId w:val="70"/>
        </w:numPr>
        <w:tabs>
          <w:tab w:val="clear" w:pos="786"/>
          <w:tab w:val="num" w:pos="993"/>
        </w:tabs>
        <w:spacing w:line="360" w:lineRule="auto"/>
        <w:ind w:left="851" w:right="-381" w:hanging="425"/>
        <w:jc w:val="both"/>
        <w:rPr>
          <w:rFonts w:ascii="Verdana" w:hAnsi="Verdana"/>
          <w:sz w:val="18"/>
          <w:szCs w:val="18"/>
        </w:rPr>
      </w:pPr>
      <w:bookmarkStart w:id="29" w:name="_Toc395266078"/>
      <w:bookmarkStart w:id="30" w:name="_Toc395266100"/>
      <w:bookmarkStart w:id="31" w:name="_Toc282721364"/>
      <w:r w:rsidRPr="00B929E0">
        <w:rPr>
          <w:rFonts w:ascii="Verdana" w:hAnsi="Verdana"/>
          <w:sz w:val="18"/>
          <w:szCs w:val="18"/>
        </w:rPr>
        <w:t>Przy wyborze najkorzystniejszej oferty, Zamawiający zastosuje następujące kryteria oceny ofert:</w:t>
      </w:r>
    </w:p>
    <w:p w14:paraId="21E36A92" w14:textId="77777777" w:rsidR="00B929E0" w:rsidRPr="00B929E0" w:rsidRDefault="00B929E0" w:rsidP="00113AF0">
      <w:pPr>
        <w:numPr>
          <w:ilvl w:val="6"/>
          <w:numId w:val="69"/>
        </w:numPr>
        <w:tabs>
          <w:tab w:val="left" w:pos="1418"/>
        </w:tabs>
        <w:spacing w:line="360" w:lineRule="auto"/>
        <w:ind w:right="-381" w:hanging="2912"/>
        <w:jc w:val="both"/>
        <w:rPr>
          <w:rFonts w:ascii="Verdana" w:hAnsi="Verdana"/>
          <w:sz w:val="18"/>
          <w:szCs w:val="18"/>
        </w:rPr>
      </w:pPr>
      <w:r w:rsidRPr="00B929E0">
        <w:rPr>
          <w:rFonts w:ascii="Verdana" w:hAnsi="Verdana"/>
          <w:sz w:val="18"/>
          <w:szCs w:val="18"/>
        </w:rPr>
        <w:t>Cenę realizacji przedmiotu zamówienia – 60 %,</w:t>
      </w:r>
    </w:p>
    <w:p w14:paraId="04BCA6F8" w14:textId="77777777" w:rsidR="00B929E0" w:rsidRDefault="00B929E0" w:rsidP="00113AF0">
      <w:pPr>
        <w:numPr>
          <w:ilvl w:val="6"/>
          <w:numId w:val="69"/>
        </w:numPr>
        <w:tabs>
          <w:tab w:val="left" w:pos="1418"/>
        </w:tabs>
        <w:spacing w:line="360" w:lineRule="auto"/>
        <w:ind w:right="-381" w:hanging="2912"/>
        <w:jc w:val="both"/>
        <w:rPr>
          <w:rFonts w:ascii="Verdana" w:hAnsi="Verdana"/>
          <w:sz w:val="18"/>
          <w:szCs w:val="18"/>
        </w:rPr>
      </w:pPr>
      <w:r w:rsidRPr="00B929E0">
        <w:rPr>
          <w:rFonts w:ascii="Verdana" w:hAnsi="Verdana"/>
          <w:sz w:val="18"/>
          <w:szCs w:val="18"/>
        </w:rPr>
        <w:t xml:space="preserve">Termin </w:t>
      </w:r>
      <w:r>
        <w:rPr>
          <w:rFonts w:ascii="Verdana" w:hAnsi="Verdana"/>
          <w:sz w:val="18"/>
          <w:szCs w:val="18"/>
        </w:rPr>
        <w:t xml:space="preserve">dostawy </w:t>
      </w:r>
      <w:r w:rsidRPr="00B929E0">
        <w:rPr>
          <w:rFonts w:ascii="Verdana" w:hAnsi="Verdana"/>
          <w:sz w:val="18"/>
          <w:szCs w:val="18"/>
        </w:rPr>
        <w:t xml:space="preserve">- </w:t>
      </w:r>
      <w:r>
        <w:rPr>
          <w:rFonts w:ascii="Verdana" w:hAnsi="Verdana"/>
          <w:sz w:val="18"/>
          <w:szCs w:val="18"/>
        </w:rPr>
        <w:t>4</w:t>
      </w:r>
      <w:r w:rsidRPr="00B929E0">
        <w:rPr>
          <w:rFonts w:ascii="Verdana" w:hAnsi="Verdana"/>
          <w:sz w:val="18"/>
          <w:szCs w:val="18"/>
        </w:rPr>
        <w:t>0 %</w:t>
      </w:r>
      <w:bookmarkStart w:id="32" w:name="_Toc395266079"/>
      <w:bookmarkEnd w:id="29"/>
      <w:r>
        <w:rPr>
          <w:rFonts w:ascii="Verdana" w:hAnsi="Verdana"/>
          <w:sz w:val="18"/>
          <w:szCs w:val="18"/>
        </w:rPr>
        <w:t>.</w:t>
      </w:r>
    </w:p>
    <w:p w14:paraId="1E35D4D4" w14:textId="584968CC" w:rsidR="00B929E0" w:rsidRPr="00B929E0" w:rsidRDefault="00B929E0" w:rsidP="00113AF0">
      <w:pPr>
        <w:pStyle w:val="Akapitzlist"/>
        <w:numPr>
          <w:ilvl w:val="0"/>
          <w:numId w:val="70"/>
        </w:numPr>
        <w:tabs>
          <w:tab w:val="left" w:pos="1418"/>
        </w:tabs>
        <w:spacing w:line="360" w:lineRule="auto"/>
        <w:ind w:right="-381"/>
        <w:jc w:val="both"/>
        <w:rPr>
          <w:rFonts w:ascii="Verdana" w:hAnsi="Verdana"/>
          <w:sz w:val="18"/>
          <w:szCs w:val="18"/>
        </w:rPr>
      </w:pPr>
      <w:r w:rsidRPr="00B929E0">
        <w:rPr>
          <w:rFonts w:ascii="Verdana" w:hAnsi="Verdana"/>
          <w:bCs/>
          <w:sz w:val="18"/>
          <w:szCs w:val="18"/>
        </w:rPr>
        <w:t>Do porównania ofert będą brane pod uwagę: cena brutto realizacji przedmiotu zamówienia</w:t>
      </w:r>
      <w:r>
        <w:rPr>
          <w:rFonts w:ascii="Verdana" w:hAnsi="Verdana"/>
          <w:bCs/>
          <w:sz w:val="18"/>
          <w:szCs w:val="18"/>
        </w:rPr>
        <w:t xml:space="preserve"> </w:t>
      </w:r>
      <w:r w:rsidRPr="00B929E0">
        <w:rPr>
          <w:rFonts w:ascii="Verdana" w:hAnsi="Verdana"/>
          <w:bCs/>
          <w:sz w:val="18"/>
          <w:szCs w:val="18"/>
        </w:rPr>
        <w:t xml:space="preserve">oraz termin </w:t>
      </w:r>
      <w:r>
        <w:rPr>
          <w:rFonts w:ascii="Verdana" w:hAnsi="Verdana"/>
          <w:bCs/>
          <w:sz w:val="18"/>
          <w:szCs w:val="18"/>
        </w:rPr>
        <w:t>dostawy</w:t>
      </w:r>
      <w:r w:rsidRPr="00B929E0">
        <w:rPr>
          <w:rFonts w:ascii="Verdana" w:hAnsi="Verdana"/>
          <w:bCs/>
          <w:sz w:val="18"/>
          <w:szCs w:val="18"/>
        </w:rPr>
        <w:t>, podane w Formul</w:t>
      </w:r>
      <w:r w:rsidR="0068717E">
        <w:rPr>
          <w:rFonts w:ascii="Verdana" w:hAnsi="Verdana"/>
          <w:bCs/>
          <w:sz w:val="18"/>
          <w:szCs w:val="18"/>
        </w:rPr>
        <w:t>arzu ofertowym (wzór – zał. nr 2</w:t>
      </w:r>
      <w:r>
        <w:rPr>
          <w:rFonts w:ascii="Verdana" w:hAnsi="Verdana"/>
          <w:bCs/>
          <w:sz w:val="18"/>
          <w:szCs w:val="18"/>
        </w:rPr>
        <w:t xml:space="preserve"> </w:t>
      </w:r>
      <w:r w:rsidRPr="00B929E0">
        <w:rPr>
          <w:rFonts w:ascii="Verdana" w:hAnsi="Verdana"/>
          <w:bCs/>
          <w:sz w:val="18"/>
          <w:szCs w:val="18"/>
        </w:rPr>
        <w:t>do Siwz).</w:t>
      </w:r>
    </w:p>
    <w:p w14:paraId="123285C9" w14:textId="77777777" w:rsidR="00B929E0" w:rsidRPr="00B929E0" w:rsidRDefault="00B929E0" w:rsidP="00113AF0">
      <w:pPr>
        <w:numPr>
          <w:ilvl w:val="0"/>
          <w:numId w:val="70"/>
        </w:numPr>
        <w:spacing w:line="360" w:lineRule="auto"/>
        <w:ind w:right="-381"/>
        <w:jc w:val="both"/>
        <w:rPr>
          <w:rFonts w:ascii="Verdana" w:hAnsi="Verdana"/>
          <w:sz w:val="18"/>
          <w:szCs w:val="18"/>
        </w:rPr>
      </w:pPr>
      <w:bookmarkStart w:id="33" w:name="_Toc395266080"/>
      <w:bookmarkEnd w:id="32"/>
      <w:r w:rsidRPr="00B929E0">
        <w:rPr>
          <w:rFonts w:ascii="Verdana" w:hAnsi="Verdana"/>
          <w:sz w:val="18"/>
          <w:szCs w:val="18"/>
        </w:rPr>
        <w:t>Ocena ofert odbywać się będzie w sposób opisany w poniższych tabeli:</w:t>
      </w:r>
      <w:bookmarkEnd w:id="33"/>
    </w:p>
    <w:tbl>
      <w:tblPr>
        <w:tblStyle w:val="Tabela-Siatka"/>
        <w:tblW w:w="9356" w:type="dxa"/>
        <w:tblInd w:w="562" w:type="dxa"/>
        <w:tblLook w:val="04A0" w:firstRow="1" w:lastRow="0" w:firstColumn="1" w:lastColumn="0" w:noHBand="0" w:noVBand="1"/>
      </w:tblPr>
      <w:tblGrid>
        <w:gridCol w:w="567"/>
        <w:gridCol w:w="2835"/>
        <w:gridCol w:w="851"/>
        <w:gridCol w:w="850"/>
        <w:gridCol w:w="4253"/>
      </w:tblGrid>
      <w:tr w:rsidR="00F906E5" w:rsidRPr="00D10993" w14:paraId="4AFC048E" w14:textId="77777777" w:rsidTr="00113AF0">
        <w:tc>
          <w:tcPr>
            <w:tcW w:w="567" w:type="dxa"/>
            <w:shd w:val="clear" w:color="auto" w:fill="auto"/>
          </w:tcPr>
          <w:p w14:paraId="5FD22CA8" w14:textId="77777777" w:rsidR="00F906E5" w:rsidRPr="00D10993" w:rsidRDefault="00F906E5" w:rsidP="00EB268D">
            <w:pPr>
              <w:tabs>
                <w:tab w:val="left" w:pos="426"/>
              </w:tabs>
              <w:spacing w:after="60" w:line="240" w:lineRule="exact"/>
              <w:ind w:right="45"/>
              <w:jc w:val="both"/>
              <w:rPr>
                <w:rFonts w:ascii="Verdana" w:hAnsi="Verdana"/>
                <w:sz w:val="18"/>
                <w:szCs w:val="18"/>
              </w:rPr>
            </w:pPr>
            <w:bookmarkStart w:id="34" w:name="_Toc395266096"/>
            <w:r w:rsidRPr="00D10993">
              <w:rPr>
                <w:rFonts w:ascii="Verdana" w:hAnsi="Verdana"/>
                <w:sz w:val="18"/>
                <w:szCs w:val="18"/>
              </w:rPr>
              <w:t>LP</w:t>
            </w:r>
          </w:p>
        </w:tc>
        <w:tc>
          <w:tcPr>
            <w:tcW w:w="2835" w:type="dxa"/>
            <w:shd w:val="clear" w:color="auto" w:fill="auto"/>
          </w:tcPr>
          <w:p w14:paraId="1D08203F"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8"/>
                <w:szCs w:val="18"/>
              </w:rPr>
              <w:t>KRYTERIA</w:t>
            </w:r>
          </w:p>
        </w:tc>
        <w:tc>
          <w:tcPr>
            <w:tcW w:w="851" w:type="dxa"/>
            <w:shd w:val="clear" w:color="auto" w:fill="auto"/>
          </w:tcPr>
          <w:p w14:paraId="5BC9C3FD" w14:textId="77777777" w:rsidR="00F906E5" w:rsidRPr="00D10993" w:rsidRDefault="00F906E5" w:rsidP="00EB268D">
            <w:pPr>
              <w:spacing w:line="240" w:lineRule="exact"/>
              <w:ind w:right="44"/>
              <w:jc w:val="center"/>
              <w:outlineLvl w:val="0"/>
              <w:rPr>
                <w:rFonts w:ascii="Verdana" w:hAnsi="Verdana"/>
                <w:sz w:val="18"/>
                <w:szCs w:val="18"/>
              </w:rPr>
            </w:pPr>
            <w:r w:rsidRPr="00D10993">
              <w:rPr>
                <w:rFonts w:ascii="Verdana" w:hAnsi="Verdana"/>
                <w:sz w:val="18"/>
                <w:szCs w:val="18"/>
              </w:rPr>
              <w:t>WAGA</w:t>
            </w:r>
          </w:p>
          <w:p w14:paraId="6670961A"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8"/>
                <w:szCs w:val="18"/>
              </w:rPr>
              <w:t>%</w:t>
            </w:r>
          </w:p>
        </w:tc>
        <w:tc>
          <w:tcPr>
            <w:tcW w:w="850" w:type="dxa"/>
            <w:shd w:val="clear" w:color="auto" w:fill="auto"/>
          </w:tcPr>
          <w:p w14:paraId="083B5172" w14:textId="77777777" w:rsidR="00F906E5" w:rsidRPr="00D10993" w:rsidRDefault="00F906E5" w:rsidP="00EB268D">
            <w:pPr>
              <w:spacing w:line="240" w:lineRule="exact"/>
              <w:ind w:right="44"/>
              <w:jc w:val="center"/>
              <w:outlineLvl w:val="0"/>
              <w:rPr>
                <w:rFonts w:ascii="Verdana" w:hAnsi="Verdana"/>
                <w:sz w:val="18"/>
                <w:szCs w:val="18"/>
              </w:rPr>
            </w:pPr>
            <w:r w:rsidRPr="00D10993">
              <w:rPr>
                <w:rFonts w:ascii="Verdana" w:hAnsi="Verdana"/>
                <w:sz w:val="18"/>
                <w:szCs w:val="18"/>
              </w:rPr>
              <w:t>Ilość</w:t>
            </w:r>
          </w:p>
          <w:p w14:paraId="66B02867"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8"/>
                <w:szCs w:val="18"/>
              </w:rPr>
              <w:t>pkt.</w:t>
            </w:r>
          </w:p>
        </w:tc>
        <w:tc>
          <w:tcPr>
            <w:tcW w:w="4253" w:type="dxa"/>
            <w:shd w:val="clear" w:color="auto" w:fill="auto"/>
          </w:tcPr>
          <w:p w14:paraId="0F0AD4C8" w14:textId="77777777" w:rsidR="00F906E5" w:rsidRPr="00D10993" w:rsidRDefault="00F906E5" w:rsidP="00EB268D">
            <w:pPr>
              <w:spacing w:line="240" w:lineRule="exact"/>
              <w:ind w:right="44"/>
              <w:jc w:val="both"/>
              <w:outlineLvl w:val="0"/>
              <w:rPr>
                <w:rFonts w:ascii="Verdana" w:hAnsi="Verdana"/>
                <w:sz w:val="18"/>
                <w:szCs w:val="18"/>
              </w:rPr>
            </w:pPr>
            <w:r w:rsidRPr="00D10993">
              <w:rPr>
                <w:rFonts w:ascii="Verdana" w:hAnsi="Verdana"/>
                <w:sz w:val="18"/>
                <w:szCs w:val="18"/>
              </w:rPr>
              <w:t>Sposób oceny: wzory, uzyskane</w:t>
            </w:r>
          </w:p>
          <w:p w14:paraId="2D91BC92"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8"/>
                <w:szCs w:val="18"/>
              </w:rPr>
              <w:t>informacje mające wpływ na ocenę</w:t>
            </w:r>
          </w:p>
        </w:tc>
      </w:tr>
      <w:tr w:rsidR="00F906E5" w:rsidRPr="00D10993" w14:paraId="72F2F390" w14:textId="77777777" w:rsidTr="00113AF0">
        <w:tc>
          <w:tcPr>
            <w:tcW w:w="567" w:type="dxa"/>
            <w:shd w:val="clear" w:color="auto" w:fill="auto"/>
            <w:vAlign w:val="center"/>
          </w:tcPr>
          <w:p w14:paraId="41479B6B" w14:textId="77777777" w:rsidR="00F906E5" w:rsidRPr="00D10993" w:rsidRDefault="00F906E5" w:rsidP="00EB268D">
            <w:pPr>
              <w:tabs>
                <w:tab w:val="left" w:pos="426"/>
              </w:tabs>
              <w:spacing w:after="60" w:line="240" w:lineRule="exact"/>
              <w:ind w:right="45"/>
              <w:jc w:val="both"/>
              <w:rPr>
                <w:rFonts w:ascii="Verdana" w:hAnsi="Verdana"/>
                <w:sz w:val="18"/>
                <w:szCs w:val="18"/>
              </w:rPr>
            </w:pPr>
            <w:r w:rsidRPr="00D10993">
              <w:rPr>
                <w:rFonts w:ascii="Verdana" w:hAnsi="Verdana"/>
                <w:sz w:val="16"/>
                <w:szCs w:val="16"/>
              </w:rPr>
              <w:t>1</w:t>
            </w:r>
          </w:p>
        </w:tc>
        <w:tc>
          <w:tcPr>
            <w:tcW w:w="2835" w:type="dxa"/>
            <w:shd w:val="clear" w:color="auto" w:fill="auto"/>
            <w:vAlign w:val="center"/>
          </w:tcPr>
          <w:p w14:paraId="73223DEC" w14:textId="60F28131" w:rsidR="00F906E5" w:rsidRPr="00D10993" w:rsidRDefault="00F906E5" w:rsidP="00AE09DC">
            <w:pPr>
              <w:tabs>
                <w:tab w:val="left" w:pos="426"/>
              </w:tabs>
              <w:spacing w:after="60"/>
              <w:ind w:right="45"/>
              <w:jc w:val="both"/>
              <w:rPr>
                <w:rFonts w:ascii="Verdana" w:hAnsi="Verdana"/>
                <w:sz w:val="18"/>
                <w:szCs w:val="18"/>
              </w:rPr>
            </w:pPr>
            <w:r w:rsidRPr="00D10993">
              <w:rPr>
                <w:rFonts w:ascii="Verdana" w:hAnsi="Verdana"/>
                <w:sz w:val="16"/>
                <w:szCs w:val="16"/>
              </w:rPr>
              <w:t xml:space="preserve">Cena </w:t>
            </w:r>
            <w:r w:rsidR="00AE09DC">
              <w:rPr>
                <w:rFonts w:ascii="Verdana" w:hAnsi="Verdana"/>
                <w:sz w:val="16"/>
                <w:szCs w:val="16"/>
              </w:rPr>
              <w:t xml:space="preserve">realizacji </w:t>
            </w:r>
            <w:r w:rsidRPr="00D10993">
              <w:rPr>
                <w:rFonts w:ascii="Verdana" w:hAnsi="Verdana"/>
                <w:sz w:val="16"/>
                <w:szCs w:val="16"/>
              </w:rPr>
              <w:t xml:space="preserve">przedmiotu zamówienia </w:t>
            </w:r>
          </w:p>
        </w:tc>
        <w:tc>
          <w:tcPr>
            <w:tcW w:w="851" w:type="dxa"/>
            <w:shd w:val="clear" w:color="auto" w:fill="auto"/>
            <w:vAlign w:val="center"/>
          </w:tcPr>
          <w:p w14:paraId="03AE6FB7"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6"/>
                <w:szCs w:val="16"/>
              </w:rPr>
              <w:t>60</w:t>
            </w:r>
          </w:p>
        </w:tc>
        <w:tc>
          <w:tcPr>
            <w:tcW w:w="850" w:type="dxa"/>
            <w:shd w:val="clear" w:color="auto" w:fill="auto"/>
            <w:vAlign w:val="center"/>
          </w:tcPr>
          <w:p w14:paraId="56005F06" w14:textId="77777777" w:rsidR="00F906E5" w:rsidRPr="00D10993" w:rsidRDefault="00F906E5" w:rsidP="00EB268D">
            <w:pPr>
              <w:tabs>
                <w:tab w:val="left" w:pos="426"/>
              </w:tabs>
              <w:spacing w:after="60" w:line="240" w:lineRule="exact"/>
              <w:ind w:right="45"/>
              <w:jc w:val="center"/>
              <w:rPr>
                <w:rFonts w:ascii="Verdana" w:hAnsi="Verdana"/>
                <w:sz w:val="18"/>
                <w:szCs w:val="18"/>
              </w:rPr>
            </w:pPr>
            <w:r w:rsidRPr="00D10993">
              <w:rPr>
                <w:rFonts w:ascii="Verdana" w:hAnsi="Verdana"/>
                <w:sz w:val="16"/>
                <w:szCs w:val="16"/>
              </w:rPr>
              <w:t>60</w:t>
            </w:r>
          </w:p>
        </w:tc>
        <w:tc>
          <w:tcPr>
            <w:tcW w:w="4253" w:type="dxa"/>
            <w:shd w:val="clear" w:color="auto" w:fill="auto"/>
            <w:vAlign w:val="center"/>
          </w:tcPr>
          <w:p w14:paraId="674A5513" w14:textId="74E8B727" w:rsidR="00F906E5" w:rsidRPr="00D10993" w:rsidRDefault="00F906E5" w:rsidP="00F906E5">
            <w:pPr>
              <w:spacing w:before="60" w:after="60"/>
              <w:ind w:right="45"/>
              <w:jc w:val="both"/>
              <w:outlineLvl w:val="0"/>
              <w:rPr>
                <w:rFonts w:ascii="Verdana" w:hAnsi="Verdana"/>
                <w:sz w:val="16"/>
                <w:szCs w:val="16"/>
              </w:rPr>
            </w:pPr>
            <w:r w:rsidRPr="00D10993">
              <w:rPr>
                <w:rFonts w:ascii="Verdana" w:hAnsi="Verdana"/>
                <w:sz w:val="16"/>
                <w:szCs w:val="16"/>
              </w:rPr>
              <w:t xml:space="preserve">                  Najniższa cena </w:t>
            </w:r>
            <w:r w:rsidR="002D2EA6">
              <w:rPr>
                <w:rFonts w:ascii="Verdana" w:hAnsi="Verdana"/>
                <w:sz w:val="16"/>
                <w:szCs w:val="16"/>
              </w:rPr>
              <w:t>oferty</w:t>
            </w:r>
          </w:p>
          <w:p w14:paraId="29AEA953" w14:textId="77777777" w:rsidR="00F906E5" w:rsidRPr="00D10993" w:rsidRDefault="00F906E5" w:rsidP="00F906E5">
            <w:pPr>
              <w:spacing w:before="60" w:after="60"/>
              <w:ind w:right="45"/>
              <w:jc w:val="both"/>
              <w:outlineLvl w:val="0"/>
              <w:rPr>
                <w:rFonts w:ascii="Verdana" w:hAnsi="Verdana"/>
                <w:sz w:val="16"/>
                <w:szCs w:val="16"/>
              </w:rPr>
            </w:pPr>
            <w:r w:rsidRPr="00D10993">
              <w:rPr>
                <w:rFonts w:ascii="Verdana" w:hAnsi="Verdana"/>
                <w:sz w:val="16"/>
                <w:szCs w:val="16"/>
              </w:rPr>
              <w:t>Ilość pkt.  = ------------------------------ x 60</w:t>
            </w:r>
          </w:p>
          <w:p w14:paraId="2CA28C73" w14:textId="77777777" w:rsidR="00F906E5" w:rsidRPr="00D10993" w:rsidRDefault="00F906E5" w:rsidP="00F906E5">
            <w:pPr>
              <w:tabs>
                <w:tab w:val="left" w:pos="426"/>
              </w:tabs>
              <w:spacing w:after="60"/>
              <w:ind w:right="45"/>
              <w:jc w:val="both"/>
              <w:rPr>
                <w:rFonts w:ascii="Verdana" w:hAnsi="Verdana"/>
                <w:sz w:val="18"/>
                <w:szCs w:val="18"/>
              </w:rPr>
            </w:pPr>
            <w:r w:rsidRPr="00D10993">
              <w:rPr>
                <w:rFonts w:ascii="Verdana" w:hAnsi="Verdana"/>
                <w:sz w:val="16"/>
                <w:szCs w:val="16"/>
              </w:rPr>
              <w:t xml:space="preserve">                  Cena oferty badanej   </w:t>
            </w:r>
          </w:p>
        </w:tc>
      </w:tr>
      <w:tr w:rsidR="00F906E5" w:rsidRPr="00D10993" w14:paraId="11119178" w14:textId="77777777" w:rsidTr="0053515B">
        <w:trPr>
          <w:trHeight w:val="1173"/>
        </w:trPr>
        <w:tc>
          <w:tcPr>
            <w:tcW w:w="567" w:type="dxa"/>
            <w:shd w:val="clear" w:color="auto" w:fill="auto"/>
            <w:vAlign w:val="center"/>
          </w:tcPr>
          <w:p w14:paraId="6D76C8B5" w14:textId="77777777" w:rsidR="00F906E5" w:rsidRPr="00D10993" w:rsidRDefault="00F906E5" w:rsidP="00EB268D">
            <w:pPr>
              <w:tabs>
                <w:tab w:val="left" w:pos="426"/>
              </w:tabs>
              <w:spacing w:line="240" w:lineRule="exact"/>
              <w:ind w:right="45"/>
              <w:jc w:val="both"/>
              <w:rPr>
                <w:rFonts w:ascii="Verdana" w:hAnsi="Verdana"/>
                <w:sz w:val="18"/>
                <w:szCs w:val="18"/>
              </w:rPr>
            </w:pPr>
            <w:r w:rsidRPr="00D10993">
              <w:rPr>
                <w:rFonts w:ascii="Verdana" w:hAnsi="Verdana"/>
                <w:sz w:val="16"/>
                <w:szCs w:val="16"/>
              </w:rPr>
              <w:t>2</w:t>
            </w:r>
          </w:p>
        </w:tc>
        <w:tc>
          <w:tcPr>
            <w:tcW w:w="2835" w:type="dxa"/>
            <w:shd w:val="clear" w:color="auto" w:fill="auto"/>
            <w:vAlign w:val="center"/>
          </w:tcPr>
          <w:p w14:paraId="0EB98EC2" w14:textId="77777777" w:rsidR="00F37D57" w:rsidRDefault="00F37D57" w:rsidP="00F37D57">
            <w:pPr>
              <w:ind w:right="45"/>
              <w:outlineLvl w:val="0"/>
              <w:rPr>
                <w:rFonts w:ascii="Verdana" w:hAnsi="Verdana" w:cs="Verdana"/>
                <w:sz w:val="16"/>
                <w:szCs w:val="16"/>
              </w:rPr>
            </w:pPr>
            <w:r w:rsidRPr="00F37D57">
              <w:rPr>
                <w:rFonts w:ascii="Verdana" w:hAnsi="Verdana" w:cs="Verdana"/>
                <w:sz w:val="16"/>
                <w:szCs w:val="16"/>
              </w:rPr>
              <w:t>Termin dostawy</w:t>
            </w:r>
          </w:p>
          <w:p w14:paraId="5C2B9C1A" w14:textId="77777777" w:rsidR="00F37D57" w:rsidRPr="00F37D57" w:rsidRDefault="00F37D57" w:rsidP="00F37D57">
            <w:pPr>
              <w:ind w:right="45"/>
              <w:outlineLvl w:val="0"/>
              <w:rPr>
                <w:rFonts w:ascii="Verdana" w:hAnsi="Verdana" w:cs="Verdana"/>
                <w:sz w:val="16"/>
                <w:szCs w:val="16"/>
              </w:rPr>
            </w:pPr>
          </w:p>
          <w:p w14:paraId="00FEA917" w14:textId="4112AF32" w:rsidR="00F37D57" w:rsidRPr="001B689E" w:rsidRDefault="00F37D57" w:rsidP="00F906E5">
            <w:pPr>
              <w:ind w:right="45"/>
              <w:outlineLvl w:val="0"/>
              <w:rPr>
                <w:rFonts w:ascii="Verdana" w:hAnsi="Verdana"/>
                <w:sz w:val="16"/>
                <w:szCs w:val="16"/>
              </w:rPr>
            </w:pPr>
            <w:r w:rsidRPr="00F37D57">
              <w:rPr>
                <w:rFonts w:ascii="Verdana" w:hAnsi="Verdana"/>
                <w:sz w:val="16"/>
                <w:szCs w:val="16"/>
              </w:rPr>
              <w:t xml:space="preserve">UWAGA: maksymalny termin dostawy wymagany przez Zamawiającego </w:t>
            </w:r>
            <w:r w:rsidRPr="00F37D57">
              <w:rPr>
                <w:rFonts w:ascii="Verdana" w:hAnsi="Verdana"/>
                <w:b/>
                <w:sz w:val="16"/>
                <w:szCs w:val="16"/>
              </w:rPr>
              <w:t xml:space="preserve">2 </w:t>
            </w:r>
            <w:r w:rsidRPr="00F37D57">
              <w:rPr>
                <w:rFonts w:ascii="Verdana" w:hAnsi="Verdana"/>
                <w:sz w:val="16"/>
                <w:szCs w:val="16"/>
              </w:rPr>
              <w:t>dni robocze od daty złożenia zamówienia</w:t>
            </w:r>
          </w:p>
        </w:tc>
        <w:tc>
          <w:tcPr>
            <w:tcW w:w="851" w:type="dxa"/>
            <w:shd w:val="clear" w:color="auto" w:fill="auto"/>
            <w:vAlign w:val="center"/>
          </w:tcPr>
          <w:p w14:paraId="44A98908" w14:textId="77777777" w:rsidR="00F906E5" w:rsidRPr="00D10993" w:rsidRDefault="00F906E5" w:rsidP="00EB268D">
            <w:pPr>
              <w:tabs>
                <w:tab w:val="left" w:pos="426"/>
              </w:tabs>
              <w:spacing w:line="240" w:lineRule="exact"/>
              <w:ind w:right="45"/>
              <w:jc w:val="center"/>
              <w:rPr>
                <w:rFonts w:ascii="Verdana" w:hAnsi="Verdana"/>
                <w:sz w:val="18"/>
                <w:szCs w:val="18"/>
              </w:rPr>
            </w:pPr>
            <w:r w:rsidRPr="00D10993">
              <w:rPr>
                <w:rFonts w:ascii="Verdana" w:hAnsi="Verdana" w:cs="Verdana"/>
                <w:bCs/>
                <w:sz w:val="16"/>
                <w:szCs w:val="16"/>
              </w:rPr>
              <w:t>40</w:t>
            </w:r>
          </w:p>
        </w:tc>
        <w:tc>
          <w:tcPr>
            <w:tcW w:w="850" w:type="dxa"/>
            <w:shd w:val="clear" w:color="auto" w:fill="auto"/>
            <w:vAlign w:val="center"/>
          </w:tcPr>
          <w:p w14:paraId="36FAE228" w14:textId="77777777" w:rsidR="00F906E5" w:rsidRPr="00D10993" w:rsidRDefault="00F906E5" w:rsidP="00EB268D">
            <w:pPr>
              <w:tabs>
                <w:tab w:val="left" w:pos="426"/>
              </w:tabs>
              <w:spacing w:line="240" w:lineRule="exact"/>
              <w:ind w:right="45"/>
              <w:jc w:val="center"/>
              <w:rPr>
                <w:rFonts w:ascii="Verdana" w:hAnsi="Verdana"/>
                <w:sz w:val="18"/>
                <w:szCs w:val="18"/>
              </w:rPr>
            </w:pPr>
            <w:r w:rsidRPr="00D10993">
              <w:rPr>
                <w:rFonts w:ascii="Verdana" w:hAnsi="Verdana" w:cs="Verdana"/>
                <w:bCs/>
                <w:sz w:val="16"/>
                <w:szCs w:val="16"/>
              </w:rPr>
              <w:t>40</w:t>
            </w:r>
          </w:p>
        </w:tc>
        <w:tc>
          <w:tcPr>
            <w:tcW w:w="4253" w:type="dxa"/>
            <w:shd w:val="clear" w:color="auto" w:fill="auto"/>
            <w:vAlign w:val="center"/>
          </w:tcPr>
          <w:p w14:paraId="1F128DDB" w14:textId="4792C1FE" w:rsidR="00F37D57" w:rsidRPr="00F37D57" w:rsidRDefault="00F37D57" w:rsidP="00720158">
            <w:pPr>
              <w:spacing w:before="60" w:after="60"/>
              <w:ind w:left="792" w:right="45"/>
              <w:jc w:val="both"/>
              <w:outlineLvl w:val="0"/>
              <w:rPr>
                <w:rFonts w:ascii="Verdana" w:hAnsi="Verdana"/>
                <w:sz w:val="16"/>
                <w:szCs w:val="16"/>
              </w:rPr>
            </w:pPr>
            <w:r w:rsidRPr="00F37D57">
              <w:rPr>
                <w:rFonts w:ascii="Verdana" w:hAnsi="Verdana"/>
                <w:sz w:val="16"/>
                <w:szCs w:val="16"/>
              </w:rPr>
              <w:t xml:space="preserve">1 dzień roboczy – </w:t>
            </w:r>
            <w:r>
              <w:rPr>
                <w:rFonts w:ascii="Verdana" w:hAnsi="Verdana"/>
                <w:sz w:val="16"/>
                <w:szCs w:val="16"/>
              </w:rPr>
              <w:t>40</w:t>
            </w:r>
            <w:r w:rsidRPr="00F37D57">
              <w:rPr>
                <w:rFonts w:ascii="Verdana" w:hAnsi="Verdana"/>
                <w:sz w:val="16"/>
                <w:szCs w:val="16"/>
              </w:rPr>
              <w:t xml:space="preserve"> pkt.</w:t>
            </w:r>
          </w:p>
          <w:p w14:paraId="25D8D5DD" w14:textId="77777777" w:rsidR="00F37D57" w:rsidRPr="00F37D57" w:rsidRDefault="00F37D57" w:rsidP="00720158">
            <w:pPr>
              <w:spacing w:before="60" w:after="60"/>
              <w:ind w:left="792" w:right="45"/>
              <w:jc w:val="both"/>
              <w:outlineLvl w:val="0"/>
              <w:rPr>
                <w:rFonts w:ascii="Verdana" w:hAnsi="Verdana"/>
                <w:sz w:val="16"/>
                <w:szCs w:val="16"/>
              </w:rPr>
            </w:pPr>
            <w:r w:rsidRPr="00F37D57">
              <w:rPr>
                <w:rFonts w:ascii="Verdana" w:hAnsi="Verdana"/>
                <w:sz w:val="16"/>
                <w:szCs w:val="16"/>
              </w:rPr>
              <w:t>2 dni robocze – 0 pkt.</w:t>
            </w:r>
          </w:p>
          <w:p w14:paraId="0A9147D2" w14:textId="77777777" w:rsidR="00F37D57" w:rsidRPr="00F37D57" w:rsidRDefault="00F37D57" w:rsidP="00F37D57">
            <w:pPr>
              <w:spacing w:before="60" w:after="60"/>
              <w:ind w:right="45"/>
              <w:jc w:val="both"/>
              <w:outlineLvl w:val="0"/>
              <w:rPr>
                <w:rFonts w:ascii="Verdana" w:hAnsi="Verdana"/>
                <w:sz w:val="16"/>
                <w:szCs w:val="16"/>
              </w:rPr>
            </w:pPr>
          </w:p>
          <w:p w14:paraId="6BBB7201" w14:textId="7CF6A82A" w:rsidR="00F906E5" w:rsidRPr="00D10993" w:rsidRDefault="00F906E5" w:rsidP="00F37D57">
            <w:pPr>
              <w:tabs>
                <w:tab w:val="left" w:pos="426"/>
              </w:tabs>
              <w:spacing w:after="60"/>
              <w:ind w:right="45"/>
              <w:jc w:val="both"/>
              <w:rPr>
                <w:rFonts w:ascii="Verdana" w:hAnsi="Verdana"/>
                <w:sz w:val="18"/>
                <w:szCs w:val="18"/>
              </w:rPr>
            </w:pPr>
          </w:p>
        </w:tc>
      </w:tr>
      <w:tr w:rsidR="00F906E5" w:rsidRPr="00D10993" w14:paraId="50B43B2A" w14:textId="77777777" w:rsidTr="00113AF0">
        <w:tc>
          <w:tcPr>
            <w:tcW w:w="567" w:type="dxa"/>
            <w:shd w:val="clear" w:color="auto" w:fill="auto"/>
            <w:vAlign w:val="center"/>
          </w:tcPr>
          <w:p w14:paraId="6A065ADE" w14:textId="77777777" w:rsidR="00F906E5" w:rsidRPr="00D10993" w:rsidRDefault="00F906E5" w:rsidP="00EB268D">
            <w:pPr>
              <w:tabs>
                <w:tab w:val="left" w:pos="426"/>
              </w:tabs>
              <w:spacing w:after="60" w:line="240" w:lineRule="exact"/>
              <w:ind w:right="45"/>
              <w:jc w:val="both"/>
              <w:rPr>
                <w:rFonts w:ascii="Verdana" w:hAnsi="Verdana"/>
                <w:sz w:val="16"/>
                <w:szCs w:val="16"/>
              </w:rPr>
            </w:pPr>
          </w:p>
        </w:tc>
        <w:tc>
          <w:tcPr>
            <w:tcW w:w="2835" w:type="dxa"/>
            <w:shd w:val="clear" w:color="auto" w:fill="auto"/>
            <w:vAlign w:val="center"/>
          </w:tcPr>
          <w:p w14:paraId="10D8F249" w14:textId="77777777" w:rsidR="00F906E5" w:rsidRPr="00D10993" w:rsidRDefault="00F906E5" w:rsidP="00EB268D">
            <w:pPr>
              <w:tabs>
                <w:tab w:val="left" w:pos="426"/>
              </w:tabs>
              <w:spacing w:after="60" w:line="240" w:lineRule="exact"/>
              <w:ind w:right="45"/>
              <w:jc w:val="both"/>
              <w:rPr>
                <w:rFonts w:ascii="Verdana" w:hAnsi="Verdana" w:cs="Verdana"/>
                <w:sz w:val="16"/>
                <w:szCs w:val="16"/>
              </w:rPr>
            </w:pPr>
            <w:r w:rsidRPr="00D10993">
              <w:rPr>
                <w:rFonts w:ascii="Verdana" w:hAnsi="Verdana" w:cs="Verdana"/>
                <w:sz w:val="16"/>
                <w:szCs w:val="16"/>
              </w:rPr>
              <w:t>Razem:</w:t>
            </w:r>
          </w:p>
        </w:tc>
        <w:tc>
          <w:tcPr>
            <w:tcW w:w="851" w:type="dxa"/>
            <w:shd w:val="clear" w:color="auto" w:fill="auto"/>
            <w:vAlign w:val="center"/>
          </w:tcPr>
          <w:p w14:paraId="6DD382C1" w14:textId="77777777" w:rsidR="00F906E5" w:rsidRPr="00D10993" w:rsidRDefault="00F906E5" w:rsidP="00EB268D">
            <w:pPr>
              <w:tabs>
                <w:tab w:val="left" w:pos="426"/>
              </w:tabs>
              <w:spacing w:after="60" w:line="240" w:lineRule="exact"/>
              <w:ind w:right="45"/>
              <w:jc w:val="center"/>
              <w:rPr>
                <w:rFonts w:ascii="Verdana" w:hAnsi="Verdana" w:cs="Verdana"/>
                <w:bCs/>
                <w:sz w:val="16"/>
                <w:szCs w:val="16"/>
              </w:rPr>
            </w:pPr>
            <w:r w:rsidRPr="00D10993">
              <w:rPr>
                <w:rFonts w:ascii="Verdana" w:hAnsi="Verdana" w:cs="Verdana"/>
                <w:bCs/>
                <w:sz w:val="16"/>
                <w:szCs w:val="16"/>
              </w:rPr>
              <w:t>100</w:t>
            </w:r>
          </w:p>
        </w:tc>
        <w:tc>
          <w:tcPr>
            <w:tcW w:w="850" w:type="dxa"/>
            <w:shd w:val="clear" w:color="auto" w:fill="auto"/>
            <w:vAlign w:val="center"/>
          </w:tcPr>
          <w:p w14:paraId="664C14B5" w14:textId="77777777" w:rsidR="00F906E5" w:rsidRPr="00D10993" w:rsidRDefault="00F906E5" w:rsidP="00EB268D">
            <w:pPr>
              <w:tabs>
                <w:tab w:val="left" w:pos="426"/>
              </w:tabs>
              <w:spacing w:after="60" w:line="240" w:lineRule="exact"/>
              <w:ind w:right="45"/>
              <w:jc w:val="center"/>
              <w:rPr>
                <w:rFonts w:ascii="Verdana" w:hAnsi="Verdana" w:cs="Verdana"/>
                <w:bCs/>
                <w:sz w:val="16"/>
                <w:szCs w:val="16"/>
              </w:rPr>
            </w:pPr>
            <w:r w:rsidRPr="00D10993">
              <w:rPr>
                <w:rFonts w:ascii="Verdana" w:hAnsi="Verdana" w:cs="Verdana"/>
                <w:bCs/>
                <w:sz w:val="16"/>
                <w:szCs w:val="16"/>
              </w:rPr>
              <w:t>100</w:t>
            </w:r>
          </w:p>
        </w:tc>
        <w:tc>
          <w:tcPr>
            <w:tcW w:w="4253" w:type="dxa"/>
            <w:shd w:val="clear" w:color="auto" w:fill="auto"/>
            <w:vAlign w:val="center"/>
          </w:tcPr>
          <w:p w14:paraId="0FC3417E" w14:textId="77777777" w:rsidR="00F906E5" w:rsidRPr="00D10993" w:rsidRDefault="00F906E5" w:rsidP="00EB268D">
            <w:pPr>
              <w:spacing w:before="60" w:after="60" w:line="240" w:lineRule="exact"/>
              <w:ind w:right="45"/>
              <w:jc w:val="both"/>
              <w:outlineLvl w:val="0"/>
              <w:rPr>
                <w:rFonts w:ascii="Verdana" w:hAnsi="Verdana"/>
                <w:sz w:val="16"/>
                <w:szCs w:val="16"/>
              </w:rPr>
            </w:pPr>
          </w:p>
        </w:tc>
      </w:tr>
    </w:tbl>
    <w:p w14:paraId="7A7E8415" w14:textId="77777777" w:rsidR="00F906E5" w:rsidRPr="001B4392" w:rsidRDefault="00F906E5" w:rsidP="003F0A42">
      <w:pPr>
        <w:tabs>
          <w:tab w:val="left" w:pos="426"/>
        </w:tabs>
        <w:spacing w:after="60" w:line="240" w:lineRule="exact"/>
        <w:ind w:right="45"/>
        <w:jc w:val="both"/>
        <w:rPr>
          <w:rFonts w:ascii="Verdana" w:hAnsi="Verdana"/>
          <w:bCs/>
          <w:sz w:val="16"/>
          <w:szCs w:val="16"/>
        </w:rPr>
      </w:pPr>
    </w:p>
    <w:bookmarkEnd w:id="34"/>
    <w:p w14:paraId="53E8ED40" w14:textId="176A49DF" w:rsidR="00B929E0" w:rsidRPr="00800904" w:rsidRDefault="00B929E0" w:rsidP="00113AF0">
      <w:pPr>
        <w:pStyle w:val="Akapitzlist"/>
        <w:numPr>
          <w:ilvl w:val="0"/>
          <w:numId w:val="70"/>
        </w:numPr>
        <w:tabs>
          <w:tab w:val="clear" w:pos="786"/>
          <w:tab w:val="num" w:pos="851"/>
        </w:tabs>
        <w:spacing w:line="360" w:lineRule="auto"/>
        <w:ind w:right="-381"/>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r w:rsidRPr="00800904">
        <w:rPr>
          <w:rFonts w:ascii="Verdana" w:hAnsi="Verdana"/>
          <w:sz w:val="18"/>
          <w:szCs w:val="18"/>
        </w:rPr>
        <w:t xml:space="preserve"> uznanych za ważne i niepodlegających odrzuceniu.</w:t>
      </w:r>
      <w:bookmarkEnd w:id="35"/>
    </w:p>
    <w:p w14:paraId="29E29987" w14:textId="77777777" w:rsidR="00B929E0" w:rsidRPr="00800904" w:rsidRDefault="00B929E0" w:rsidP="00113AF0">
      <w:pPr>
        <w:pStyle w:val="Akapitzlist"/>
        <w:numPr>
          <w:ilvl w:val="0"/>
          <w:numId w:val="70"/>
        </w:numPr>
        <w:tabs>
          <w:tab w:val="clear" w:pos="786"/>
          <w:tab w:val="num" w:pos="851"/>
        </w:tabs>
        <w:spacing w:line="360" w:lineRule="auto"/>
        <w:ind w:right="-381" w:hanging="295"/>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75288B62" w14:textId="77777777" w:rsidR="00B929E0" w:rsidRPr="00800904" w:rsidRDefault="00B929E0" w:rsidP="00113AF0">
      <w:pPr>
        <w:pStyle w:val="Akapitzlist"/>
        <w:numPr>
          <w:ilvl w:val="0"/>
          <w:numId w:val="70"/>
        </w:numPr>
        <w:tabs>
          <w:tab w:val="clear" w:pos="786"/>
          <w:tab w:val="num" w:pos="851"/>
        </w:tabs>
        <w:spacing w:line="360" w:lineRule="auto"/>
        <w:ind w:right="-381" w:hanging="295"/>
        <w:contextualSpacing w:val="0"/>
        <w:rPr>
          <w:rFonts w:ascii="Verdana" w:hAnsi="Verdana"/>
          <w:sz w:val="18"/>
          <w:szCs w:val="18"/>
        </w:rPr>
      </w:pPr>
      <w:r w:rsidRPr="00800904">
        <w:rPr>
          <w:rFonts w:ascii="Verdana" w:hAnsi="Verdana"/>
          <w:sz w:val="18"/>
          <w:szCs w:val="18"/>
        </w:rPr>
        <w:t>Zamawiający wybierze jako najkorzystniejszą ofertę, która uzyska najwyższą ilość punktów.</w:t>
      </w:r>
      <w:bookmarkEnd w:id="36"/>
    </w:p>
    <w:p w14:paraId="228094B6" w14:textId="77777777" w:rsidR="00FA3304" w:rsidRPr="001C6F22" w:rsidRDefault="00FA3304" w:rsidP="00E85F8B">
      <w:pPr>
        <w:spacing w:line="360" w:lineRule="auto"/>
        <w:ind w:right="44"/>
        <w:rPr>
          <w:rFonts w:ascii="Verdana" w:hAnsi="Verdana"/>
          <w:sz w:val="18"/>
          <w:szCs w:val="18"/>
        </w:rPr>
      </w:pPr>
    </w:p>
    <w:p w14:paraId="105F7189" w14:textId="6608D91A" w:rsidR="00037A23" w:rsidRPr="001C6F22" w:rsidRDefault="00037A23" w:rsidP="00113AF0">
      <w:pPr>
        <w:pStyle w:val="Nagwek1"/>
        <w:ind w:right="-381"/>
        <w:jc w:val="both"/>
      </w:pPr>
      <w:bookmarkStart w:id="37" w:name="_Toc395266101"/>
      <w:bookmarkEnd w:id="30"/>
      <w:r w:rsidRPr="001C6F22">
        <w:t>Informacje dotyczące walut obcych, w jakich mogą być prowadzone rozliczenia między Zamawiającym a Wykonawcą.</w:t>
      </w:r>
    </w:p>
    <w:bookmarkEnd w:id="37"/>
    <w:p w14:paraId="7AD66D5C" w14:textId="77777777" w:rsidR="00037A23" w:rsidRPr="001C6F22" w:rsidRDefault="00037A23" w:rsidP="00113AF0">
      <w:pPr>
        <w:spacing w:line="360" w:lineRule="auto"/>
        <w:ind w:left="426" w:right="-381"/>
        <w:jc w:val="both"/>
        <w:rPr>
          <w:rFonts w:ascii="Verdana" w:hAnsi="Verdana"/>
          <w:sz w:val="18"/>
          <w:szCs w:val="18"/>
        </w:rPr>
      </w:pPr>
      <w:r w:rsidRPr="001C6F22">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1C6F22" w:rsidRDefault="00970B6B" w:rsidP="00113AF0">
      <w:pPr>
        <w:spacing w:line="360" w:lineRule="auto"/>
        <w:ind w:right="-381"/>
        <w:rPr>
          <w:rFonts w:ascii="Verdana" w:hAnsi="Verdana"/>
          <w:sz w:val="18"/>
          <w:szCs w:val="18"/>
        </w:rPr>
      </w:pPr>
    </w:p>
    <w:p w14:paraId="0633C36E" w14:textId="77777777" w:rsidR="00970B6B" w:rsidRPr="001C6F22" w:rsidRDefault="00970B6B" w:rsidP="00113AF0">
      <w:pPr>
        <w:pStyle w:val="Nagwek1"/>
        <w:ind w:right="-381"/>
        <w:jc w:val="both"/>
      </w:pPr>
      <w:bookmarkStart w:id="38" w:name="_Toc395266102"/>
      <w:r w:rsidRPr="001C6F22">
        <w:t>Informacje o formalnościach, jakie powinny zostać dopełnione po wyborze oferty w celu zawarcia umowy w sprawie zamówienia publicznego.</w:t>
      </w:r>
      <w:bookmarkEnd w:id="31"/>
      <w:bookmarkEnd w:id="38"/>
    </w:p>
    <w:p w14:paraId="2EEF5238" w14:textId="77777777" w:rsidR="004F004D" w:rsidRPr="00B1204B" w:rsidRDefault="004F004D" w:rsidP="00113AF0">
      <w:pPr>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E31F23B" w14:textId="77777777" w:rsidR="004F004D" w:rsidRDefault="004F004D" w:rsidP="00113AF0">
      <w:pPr>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D268AA3" w14:textId="77777777" w:rsidR="004F004D" w:rsidRPr="00637638" w:rsidRDefault="004F004D" w:rsidP="00113AF0">
      <w:pPr>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5AA17AD0" w14:textId="77777777" w:rsidR="004F004D" w:rsidRPr="00B1204B" w:rsidRDefault="004F004D" w:rsidP="00113AF0">
      <w:pPr>
        <w:pStyle w:val="Akapitzlist"/>
        <w:numPr>
          <w:ilvl w:val="0"/>
          <w:numId w:val="35"/>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7FF1511B" w14:textId="77777777" w:rsidR="004F004D" w:rsidRDefault="004F004D" w:rsidP="00113AF0">
      <w:pPr>
        <w:pStyle w:val="Akapitzlist"/>
        <w:numPr>
          <w:ilvl w:val="0"/>
          <w:numId w:val="35"/>
        </w:numPr>
        <w:tabs>
          <w:tab w:val="clear" w:pos="1800"/>
          <w:tab w:val="num" w:pos="851"/>
          <w:tab w:val="left" w:pos="8789"/>
        </w:tabs>
        <w:spacing w:line="360" w:lineRule="auto"/>
        <w:ind w:left="851" w:right="-381"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Pr>
          <w:rFonts w:ascii="Verdana" w:hAnsi="Verdana"/>
          <w:sz w:val="18"/>
          <w:szCs w:val="18"/>
        </w:rPr>
        <w:t> </w:t>
      </w:r>
      <w:r w:rsidRPr="00B1204B">
        <w:rPr>
          <w:rFonts w:ascii="Verdana" w:hAnsi="Verdana"/>
          <w:sz w:val="18"/>
          <w:szCs w:val="18"/>
        </w:rPr>
        <w:t>oceny, chyba że zachodzą przesłanki unieważnienia postępowania, o których mowa w</w:t>
      </w:r>
      <w:r>
        <w:rPr>
          <w:rFonts w:ascii="Verdana" w:hAnsi="Verdana"/>
          <w:sz w:val="18"/>
          <w:szCs w:val="18"/>
        </w:rPr>
        <w:t> </w:t>
      </w:r>
      <w:r w:rsidRPr="00B1204B">
        <w:rPr>
          <w:rFonts w:ascii="Verdana" w:hAnsi="Verdana"/>
          <w:sz w:val="18"/>
          <w:szCs w:val="18"/>
        </w:rPr>
        <w:t>art.</w:t>
      </w:r>
      <w:r>
        <w:rPr>
          <w:rFonts w:ascii="Verdana" w:hAnsi="Verdana"/>
          <w:sz w:val="18"/>
          <w:szCs w:val="18"/>
        </w:rPr>
        <w:t> </w:t>
      </w:r>
      <w:r w:rsidRPr="00B1204B">
        <w:rPr>
          <w:rFonts w:ascii="Verdana" w:hAnsi="Verdana"/>
          <w:sz w:val="18"/>
          <w:szCs w:val="18"/>
        </w:rPr>
        <w:t>93 ust. 1 Pzp.</w:t>
      </w:r>
    </w:p>
    <w:p w14:paraId="67C166F3" w14:textId="77777777" w:rsidR="004F004D" w:rsidRDefault="004F004D" w:rsidP="00113AF0">
      <w:pPr>
        <w:pStyle w:val="Akapitzlist"/>
        <w:numPr>
          <w:ilvl w:val="0"/>
          <w:numId w:val="35"/>
        </w:numPr>
        <w:tabs>
          <w:tab w:val="clear" w:pos="1800"/>
          <w:tab w:val="num" w:pos="851"/>
          <w:tab w:val="left" w:pos="8789"/>
        </w:tabs>
        <w:spacing w:line="360" w:lineRule="auto"/>
        <w:ind w:left="851" w:right="-381" w:hanging="426"/>
        <w:jc w:val="both"/>
        <w:rPr>
          <w:rFonts w:ascii="Verdana" w:hAnsi="Verdana"/>
          <w:sz w:val="18"/>
          <w:szCs w:val="18"/>
        </w:rPr>
      </w:pPr>
      <w:r>
        <w:rPr>
          <w:rFonts w:ascii="Verdana" w:hAnsi="Verdana"/>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1C6F22" w:rsidRDefault="00CD7653" w:rsidP="00E85F8B">
      <w:pPr>
        <w:spacing w:line="360" w:lineRule="auto"/>
        <w:rPr>
          <w:rFonts w:ascii="Verdana" w:hAnsi="Verdana"/>
          <w:sz w:val="18"/>
          <w:szCs w:val="18"/>
        </w:rPr>
      </w:pPr>
    </w:p>
    <w:p w14:paraId="2CDD728E" w14:textId="77777777" w:rsidR="00970B6B" w:rsidRPr="001C6F22" w:rsidRDefault="00970B6B" w:rsidP="00E85F8B">
      <w:pPr>
        <w:pStyle w:val="Nagwek1"/>
        <w:ind w:right="44"/>
      </w:pPr>
      <w:bookmarkStart w:id="39" w:name="_Toc282721365"/>
      <w:bookmarkStart w:id="40" w:name="_Toc395266103"/>
      <w:r w:rsidRPr="001C6F22">
        <w:t>Wymagania dotyczące zabezpieczenia należytego wykonania umowy.</w:t>
      </w:r>
      <w:bookmarkEnd w:id="39"/>
      <w:bookmarkEnd w:id="40"/>
    </w:p>
    <w:p w14:paraId="46807C24" w14:textId="77777777" w:rsidR="000D36AE" w:rsidRPr="001C6F22" w:rsidRDefault="008F4BB0" w:rsidP="00E85F8B">
      <w:pPr>
        <w:pStyle w:val="Style10"/>
        <w:suppressAutoHyphens w:val="0"/>
        <w:spacing w:line="360" w:lineRule="auto"/>
        <w:ind w:left="426" w:right="44"/>
        <w:rPr>
          <w:rFonts w:ascii="Verdana" w:hAnsi="Verdana" w:cs="Times New Roman"/>
          <w:iCs/>
          <w:sz w:val="18"/>
          <w:szCs w:val="18"/>
          <w:lang w:eastAsia="pl-PL"/>
        </w:rPr>
      </w:pPr>
      <w:r w:rsidRPr="001C6F22">
        <w:rPr>
          <w:rFonts w:ascii="Verdana" w:hAnsi="Verdana" w:cs="Times New Roman"/>
          <w:iCs/>
          <w:sz w:val="18"/>
          <w:szCs w:val="18"/>
          <w:lang w:eastAsia="pl-PL"/>
        </w:rPr>
        <w:t xml:space="preserve">Zamawiający </w:t>
      </w:r>
      <w:r w:rsidRPr="001C6F22">
        <w:rPr>
          <w:rFonts w:ascii="Verdana" w:hAnsi="Verdana" w:cs="Times New Roman"/>
          <w:b/>
          <w:iCs/>
          <w:sz w:val="18"/>
          <w:szCs w:val="18"/>
          <w:u w:val="single"/>
          <w:lang w:eastAsia="pl-PL"/>
        </w:rPr>
        <w:t>nie żąda</w:t>
      </w:r>
      <w:r w:rsidRPr="001C6F22">
        <w:rPr>
          <w:rFonts w:ascii="Verdana" w:hAnsi="Verdana" w:cs="Times New Roman"/>
          <w:iCs/>
          <w:sz w:val="18"/>
          <w:szCs w:val="18"/>
          <w:lang w:eastAsia="pl-PL"/>
        </w:rPr>
        <w:t xml:space="preserve"> wniesienia zabezpieczenia należytego wykonania umowy przez Wykonawcę</w:t>
      </w:r>
      <w:r w:rsidR="004D7AA4" w:rsidRPr="001C6F22">
        <w:rPr>
          <w:rFonts w:ascii="Verdana" w:hAnsi="Verdana" w:cs="Times New Roman"/>
          <w:iCs/>
          <w:sz w:val="18"/>
          <w:szCs w:val="18"/>
          <w:lang w:eastAsia="pl-PL"/>
        </w:rPr>
        <w:t>.</w:t>
      </w:r>
    </w:p>
    <w:p w14:paraId="4A2740A7" w14:textId="77777777" w:rsidR="008F4BB0" w:rsidRPr="001C6F22" w:rsidRDefault="008F4BB0" w:rsidP="00E85F8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1C6F22" w:rsidRDefault="00970B6B" w:rsidP="00E85F8B">
      <w:pPr>
        <w:pStyle w:val="Nagwek1"/>
        <w:ind w:right="44"/>
      </w:pPr>
      <w:bookmarkStart w:id="41" w:name="_Toc282721370"/>
      <w:bookmarkStart w:id="42" w:name="_Toc395266104"/>
      <w:r w:rsidRPr="001C6F22">
        <w:t>Wzór umowy.</w:t>
      </w:r>
      <w:bookmarkEnd w:id="41"/>
      <w:bookmarkEnd w:id="42"/>
    </w:p>
    <w:p w14:paraId="09A4335E" w14:textId="7C9E9D05" w:rsidR="00970B6B" w:rsidRDefault="008554CB" w:rsidP="00E85F8B">
      <w:pPr>
        <w:spacing w:line="360" w:lineRule="auto"/>
        <w:ind w:right="44" w:firstLine="454"/>
        <w:jc w:val="both"/>
        <w:rPr>
          <w:rFonts w:ascii="Verdana" w:hAnsi="Verdana"/>
          <w:sz w:val="18"/>
          <w:szCs w:val="18"/>
        </w:rPr>
      </w:pPr>
      <w:r w:rsidRPr="001C6F22">
        <w:rPr>
          <w:rFonts w:ascii="Verdana" w:hAnsi="Verdana"/>
          <w:sz w:val="18"/>
          <w:szCs w:val="18"/>
        </w:rPr>
        <w:t>Wzór umowy</w:t>
      </w:r>
      <w:r w:rsidR="00AF2233" w:rsidRPr="001C6F22">
        <w:rPr>
          <w:rFonts w:ascii="Verdana" w:hAnsi="Verdana"/>
          <w:sz w:val="18"/>
          <w:szCs w:val="18"/>
        </w:rPr>
        <w:t xml:space="preserve"> </w:t>
      </w:r>
      <w:r w:rsidR="00970B6B" w:rsidRPr="001C6F22">
        <w:rPr>
          <w:rFonts w:ascii="Verdana" w:hAnsi="Verdana"/>
          <w:sz w:val="18"/>
          <w:szCs w:val="18"/>
        </w:rPr>
        <w:t xml:space="preserve">stanowi </w:t>
      </w:r>
      <w:r w:rsidR="00D334E4" w:rsidRPr="001C6F22">
        <w:rPr>
          <w:rFonts w:ascii="Verdana" w:hAnsi="Verdana"/>
          <w:sz w:val="18"/>
          <w:szCs w:val="18"/>
        </w:rPr>
        <w:t>zał</w:t>
      </w:r>
      <w:r w:rsidR="00C73C93" w:rsidRPr="001C6F22">
        <w:rPr>
          <w:rFonts w:ascii="Verdana" w:hAnsi="Verdana"/>
          <w:sz w:val="18"/>
          <w:szCs w:val="18"/>
        </w:rPr>
        <w:t>ącznik</w:t>
      </w:r>
      <w:r w:rsidR="009E3ABF" w:rsidRPr="001C6F22">
        <w:rPr>
          <w:rFonts w:ascii="Verdana" w:hAnsi="Verdana"/>
          <w:sz w:val="18"/>
          <w:szCs w:val="18"/>
        </w:rPr>
        <w:t xml:space="preserve"> nr </w:t>
      </w:r>
      <w:r w:rsidR="006502EB">
        <w:rPr>
          <w:rFonts w:ascii="Verdana" w:hAnsi="Verdana"/>
          <w:sz w:val="18"/>
          <w:szCs w:val="18"/>
        </w:rPr>
        <w:t>5</w:t>
      </w:r>
      <w:r w:rsidR="009E3ABF" w:rsidRPr="001C6F22">
        <w:rPr>
          <w:rFonts w:ascii="Verdana" w:hAnsi="Verdana"/>
          <w:sz w:val="18"/>
          <w:szCs w:val="18"/>
        </w:rPr>
        <w:t xml:space="preserve"> do Siwz</w:t>
      </w:r>
      <w:r w:rsidRPr="001C6F22">
        <w:rPr>
          <w:rFonts w:ascii="Verdana" w:hAnsi="Verdana"/>
          <w:sz w:val="18"/>
          <w:szCs w:val="18"/>
        </w:rPr>
        <w:t>.</w:t>
      </w:r>
    </w:p>
    <w:p w14:paraId="2ECCAF15" w14:textId="77777777" w:rsidR="004F004D" w:rsidRPr="001C6F22" w:rsidRDefault="004F004D" w:rsidP="00E85F8B">
      <w:pPr>
        <w:spacing w:line="360" w:lineRule="auto"/>
        <w:ind w:right="44" w:firstLine="454"/>
        <w:jc w:val="both"/>
        <w:rPr>
          <w:rFonts w:ascii="Verdana" w:hAnsi="Verdana"/>
          <w:sz w:val="18"/>
          <w:szCs w:val="18"/>
        </w:rPr>
      </w:pPr>
    </w:p>
    <w:p w14:paraId="0A6F313B" w14:textId="77777777" w:rsidR="00970B6B" w:rsidRPr="001C6F22" w:rsidRDefault="00970B6B" w:rsidP="00E85F8B">
      <w:pPr>
        <w:pStyle w:val="Nagwek1"/>
        <w:ind w:right="44"/>
        <w:jc w:val="both"/>
      </w:pPr>
      <w:bookmarkStart w:id="43" w:name="_Toc282721371"/>
      <w:bookmarkStart w:id="44" w:name="_Toc395266105"/>
      <w:r w:rsidRPr="001C6F22">
        <w:t>Pouczenie o środkach ochrony prawnej przysługujących Wykonawcy w toku postępowania o udzielenie zamówienia.</w:t>
      </w:r>
      <w:bookmarkEnd w:id="43"/>
      <w:bookmarkEnd w:id="44"/>
    </w:p>
    <w:p w14:paraId="66C0664B" w14:textId="77777777"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Środki ochrony prawnej wobec ogłoszenia o zamówieniu oraz </w:t>
      </w:r>
      <w:r w:rsidR="006051A0" w:rsidRPr="001C6F22">
        <w:rPr>
          <w:rFonts w:ascii="Verdana" w:hAnsi="Verdana"/>
          <w:sz w:val="18"/>
          <w:szCs w:val="18"/>
        </w:rPr>
        <w:t>Siwz</w:t>
      </w:r>
      <w:r w:rsidRPr="001C6F22">
        <w:rPr>
          <w:rFonts w:ascii="Verdana" w:hAnsi="Verdana"/>
          <w:sz w:val="18"/>
          <w:szCs w:val="18"/>
        </w:rPr>
        <w:t xml:space="preserve"> przysługują również organizacjom wpisanym na listę, o której mowa w art. 154 pkt 5 Pzp.</w:t>
      </w:r>
    </w:p>
    <w:p w14:paraId="1418D89F" w14:textId="77777777" w:rsidR="00D3322C" w:rsidRPr="00376A1B" w:rsidRDefault="00D3322C"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83B0D2D"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określenia warunków udziału w postępowaniu;</w:t>
      </w:r>
    </w:p>
    <w:p w14:paraId="2C7540C7"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942EC6F"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odrzucenia oferty odwołującego;</w:t>
      </w:r>
    </w:p>
    <w:p w14:paraId="07752583"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opisu przedmiotu zamówienia;</w:t>
      </w:r>
    </w:p>
    <w:p w14:paraId="342CB522" w14:textId="77777777" w:rsidR="00D3322C" w:rsidRPr="00376A1B" w:rsidRDefault="00D3322C" w:rsidP="00113AF0">
      <w:pPr>
        <w:numPr>
          <w:ilvl w:val="1"/>
          <w:numId w:val="71"/>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wyboru najkorzystniejszej oferty.</w:t>
      </w:r>
    </w:p>
    <w:p w14:paraId="76E42227" w14:textId="77777777" w:rsidR="00FB6538" w:rsidRPr="001C6F22" w:rsidRDefault="00FB6538" w:rsidP="00113AF0">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1C6F22">
        <w:rPr>
          <w:rFonts w:ascii="Verdana" w:hAnsi="Verdana"/>
          <w:sz w:val="18"/>
          <w:szCs w:val="18"/>
        </w:rPr>
        <w:t>Odwołanie wnosi się:</w:t>
      </w:r>
    </w:p>
    <w:p w14:paraId="143CC4B4" w14:textId="45EC454D"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1C6F22">
        <w:rPr>
          <w:rFonts w:ascii="Verdana" w:hAnsi="Verdana"/>
          <w:sz w:val="18"/>
          <w:szCs w:val="18"/>
        </w:rPr>
        <w:br/>
      </w:r>
      <w:r w:rsidRPr="001C6F22">
        <w:rPr>
          <w:rFonts w:ascii="Verdana" w:hAnsi="Verdana"/>
          <w:sz w:val="18"/>
          <w:szCs w:val="18"/>
        </w:rPr>
        <w:t xml:space="preserve">ust. 5 zdanie drugie Pzp, albo w terminie </w:t>
      </w:r>
      <w:r w:rsidRPr="001C6F22">
        <w:rPr>
          <w:rFonts w:ascii="Verdana" w:hAnsi="Verdana"/>
          <w:i/>
          <w:sz w:val="18"/>
          <w:szCs w:val="18"/>
        </w:rPr>
        <w:t xml:space="preserve"> </w:t>
      </w:r>
      <w:r w:rsidRPr="001C6F22">
        <w:rPr>
          <w:rFonts w:ascii="Verdana" w:hAnsi="Verdana"/>
          <w:sz w:val="18"/>
          <w:szCs w:val="18"/>
        </w:rPr>
        <w:t>10 dni - jeżeli zostały przesłane w inny sposób;</w:t>
      </w:r>
    </w:p>
    <w:p w14:paraId="7A52FAA3" w14:textId="07715B26"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758D460B"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1C6F22">
        <w:rPr>
          <w:rFonts w:ascii="Verdana" w:hAnsi="Verdana"/>
          <w:sz w:val="18"/>
          <w:szCs w:val="18"/>
        </w:rPr>
        <w:br/>
        <w:t>o okolicznościach stanowiących podstawę jego wniesienia.</w:t>
      </w:r>
    </w:p>
    <w:p w14:paraId="5B2B4BB7" w14:textId="77777777"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t>15 dni od dnia zamieszczenia w Biuletynie Zamówień Publicznych ogło</w:t>
      </w:r>
      <w:r w:rsidR="000809D2" w:rsidRPr="001C6F22">
        <w:rPr>
          <w:rFonts w:ascii="Verdana" w:hAnsi="Verdana"/>
          <w:sz w:val="18"/>
          <w:szCs w:val="18"/>
        </w:rPr>
        <w:t>szenia o udzieleniu zamówienia,</w:t>
      </w:r>
    </w:p>
    <w:p w14:paraId="0FE4785B" w14:textId="73725938" w:rsidR="00CD7653"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t>1 miesiąca od dnia zawarcia umowy, jeżeli Zamawiający nie zamieścił w Biuletynie Zamówień Publicznych ogłoszenia o udzieleniu zamówienia.</w:t>
      </w:r>
    </w:p>
    <w:p w14:paraId="4AE9F5CD" w14:textId="15EFA5E9" w:rsidR="00CD7653" w:rsidRPr="001C6F22" w:rsidRDefault="0068717E" w:rsidP="00113AF0">
      <w:pPr>
        <w:numPr>
          <w:ilvl w:val="0"/>
          <w:numId w:val="15"/>
        </w:numPr>
        <w:tabs>
          <w:tab w:val="left" w:pos="851"/>
        </w:tabs>
        <w:spacing w:line="360" w:lineRule="auto"/>
        <w:ind w:left="851" w:right="-381" w:hanging="425"/>
        <w:jc w:val="both"/>
        <w:rPr>
          <w:rFonts w:ascii="Verdana" w:hAnsi="Verdana"/>
          <w:sz w:val="18"/>
          <w:szCs w:val="18"/>
        </w:rPr>
      </w:pPr>
      <w:r>
        <w:rPr>
          <w:rFonts w:ascii="Verdana" w:hAnsi="Verdana"/>
          <w:sz w:val="18"/>
          <w:szCs w:val="18"/>
        </w:rPr>
        <w:t>O</w:t>
      </w:r>
      <w:r w:rsidR="00CD7653" w:rsidRPr="001C6F2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noProof/>
          <w:sz w:val="18"/>
          <w:szCs w:val="18"/>
        </w:rPr>
      </w:pPr>
      <w:r w:rsidRPr="001C6F22">
        <w:rPr>
          <w:rFonts w:ascii="Verdana" w:hAnsi="Verdana"/>
          <w:noProof/>
          <w:sz w:val="18"/>
          <w:szCs w:val="18"/>
        </w:rPr>
        <w:lastRenderedPageBreak/>
        <w:t>Na orzeczenie Krajowej Izby Odwoławczej (KIO) stronom oraz uczestnikom postępowania odwoławczego przysługuje skarga do sądu.</w:t>
      </w:r>
    </w:p>
    <w:p w14:paraId="4A811AD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do sądu okręgowego właściwego dla siedziby albo miejsca zamieszkania Zamawiającego.</w:t>
      </w:r>
    </w:p>
    <w:p w14:paraId="55EF4FF1"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1C6F22" w:rsidRDefault="00CD7653" w:rsidP="00113AF0">
      <w:pPr>
        <w:numPr>
          <w:ilvl w:val="0"/>
          <w:numId w:val="15"/>
        </w:numPr>
        <w:tabs>
          <w:tab w:val="left" w:pos="851"/>
          <w:tab w:val="left" w:pos="900"/>
        </w:tabs>
        <w:spacing w:line="360" w:lineRule="auto"/>
        <w:ind w:left="851" w:right="-381" w:hanging="425"/>
        <w:jc w:val="both"/>
        <w:rPr>
          <w:rFonts w:ascii="Verdana" w:hAnsi="Verdana"/>
          <w:sz w:val="18"/>
          <w:szCs w:val="18"/>
        </w:rPr>
      </w:pPr>
      <w:r w:rsidRPr="001C6F22">
        <w:rPr>
          <w:rFonts w:ascii="Verdana" w:hAnsi="Verdana"/>
          <w:sz w:val="18"/>
          <w:szCs w:val="18"/>
        </w:rPr>
        <w:t>Szczegółowe zasady korzystania ze środków ochrony prawnej określa Dział VI Pzp – Środki ochrony prawnej.</w:t>
      </w:r>
    </w:p>
    <w:p w14:paraId="18A0BF87" w14:textId="77777777" w:rsidR="00953892" w:rsidRPr="001C6F22" w:rsidRDefault="00953892" w:rsidP="00E85F8B">
      <w:pPr>
        <w:tabs>
          <w:tab w:val="left" w:pos="851"/>
          <w:tab w:val="left" w:pos="900"/>
        </w:tabs>
        <w:spacing w:line="360" w:lineRule="auto"/>
        <w:ind w:right="471"/>
        <w:jc w:val="both"/>
        <w:rPr>
          <w:rFonts w:ascii="Verdana" w:hAnsi="Verdana"/>
          <w:sz w:val="18"/>
          <w:szCs w:val="18"/>
        </w:rPr>
      </w:pPr>
    </w:p>
    <w:p w14:paraId="782F7D5D" w14:textId="77777777" w:rsidR="00970B6B" w:rsidRPr="001C6F22" w:rsidRDefault="00970B6B" w:rsidP="00E85F8B">
      <w:pPr>
        <w:pStyle w:val="Nagwek1"/>
        <w:ind w:right="44"/>
      </w:pPr>
      <w:bookmarkStart w:id="45" w:name="_Toc166245665"/>
      <w:bookmarkStart w:id="46" w:name="_Toc395266106"/>
      <w:bookmarkStart w:id="47" w:name="_Toc65960016"/>
      <w:r w:rsidRPr="001C6F22">
        <w:t xml:space="preserve">Wykaz załączników do niniejszej </w:t>
      </w:r>
      <w:bookmarkEnd w:id="45"/>
      <w:r w:rsidR="009E3ABF" w:rsidRPr="001C6F22">
        <w:t>Siwz</w:t>
      </w:r>
      <w:bookmarkEnd w:id="46"/>
    </w:p>
    <w:bookmarkEnd w:id="47"/>
    <w:p w14:paraId="50E94CB3" w14:textId="77777777" w:rsidR="00862F0B" w:rsidRPr="001C6F22" w:rsidRDefault="009E3ABF" w:rsidP="00E85F8B">
      <w:pPr>
        <w:spacing w:line="360" w:lineRule="auto"/>
        <w:ind w:left="426" w:right="44"/>
        <w:jc w:val="both"/>
        <w:rPr>
          <w:rFonts w:ascii="Verdana" w:hAnsi="Verdana"/>
          <w:sz w:val="18"/>
          <w:szCs w:val="18"/>
        </w:rPr>
      </w:pPr>
      <w:r w:rsidRPr="001C6F22">
        <w:rPr>
          <w:rFonts w:ascii="Verdana" w:hAnsi="Verdana"/>
          <w:sz w:val="18"/>
          <w:szCs w:val="18"/>
        </w:rPr>
        <w:t>Załącznikami do niniejszej Siwz</w:t>
      </w:r>
      <w:r w:rsidR="00897C52" w:rsidRPr="001C6F22">
        <w:rPr>
          <w:rFonts w:ascii="Verdana" w:hAnsi="Verdana"/>
          <w:sz w:val="18"/>
          <w:szCs w:val="18"/>
        </w:rPr>
        <w:t xml:space="preserve"> są</w:t>
      </w:r>
      <w:r w:rsidR="00EC6819" w:rsidRPr="001C6F22">
        <w:rPr>
          <w:rFonts w:ascii="Verdana" w:hAnsi="Verdana"/>
          <w:sz w:val="18"/>
          <w:szCs w:val="18"/>
        </w:rPr>
        <w:t>:</w:t>
      </w:r>
    </w:p>
    <w:tbl>
      <w:tblPr>
        <w:tblStyle w:val="Tabela-Siatka"/>
        <w:tblW w:w="9492" w:type="dxa"/>
        <w:tblInd w:w="426" w:type="dxa"/>
        <w:tblLook w:val="04A0" w:firstRow="1" w:lastRow="0" w:firstColumn="1" w:lastColumn="0" w:noHBand="0" w:noVBand="1"/>
      </w:tblPr>
      <w:tblGrid>
        <w:gridCol w:w="1554"/>
        <w:gridCol w:w="7938"/>
      </w:tblGrid>
      <w:tr w:rsidR="00A839AA" w:rsidRPr="001C6F22" w14:paraId="7FFFBF66" w14:textId="77777777" w:rsidTr="00113AF0">
        <w:tc>
          <w:tcPr>
            <w:tcW w:w="1554" w:type="dxa"/>
          </w:tcPr>
          <w:p w14:paraId="73A7D091" w14:textId="77777777" w:rsidR="00A839AA" w:rsidRPr="001C6F22" w:rsidRDefault="00A839AA"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07F93F58" w14:textId="564A14E9" w:rsidR="00A839AA" w:rsidRPr="001C6F22" w:rsidRDefault="00DC5D59" w:rsidP="00E35846">
            <w:pPr>
              <w:spacing w:after="60" w:line="240" w:lineRule="exact"/>
              <w:ind w:right="44"/>
              <w:jc w:val="both"/>
              <w:rPr>
                <w:rFonts w:ascii="Verdana" w:hAnsi="Verdana"/>
                <w:sz w:val="18"/>
                <w:szCs w:val="18"/>
              </w:rPr>
            </w:pPr>
            <w:r w:rsidRPr="001C6F22">
              <w:rPr>
                <w:rFonts w:ascii="Verdana" w:hAnsi="Verdana"/>
                <w:sz w:val="18"/>
                <w:szCs w:val="18"/>
              </w:rPr>
              <w:t>Szczegółowy opis przedmiotu zamówienia</w:t>
            </w:r>
          </w:p>
        </w:tc>
      </w:tr>
      <w:tr w:rsidR="00DC5D59" w:rsidRPr="001C6F22" w14:paraId="7313E046" w14:textId="77777777" w:rsidTr="00113AF0">
        <w:tc>
          <w:tcPr>
            <w:tcW w:w="1554" w:type="dxa"/>
          </w:tcPr>
          <w:p w14:paraId="373922FE" w14:textId="77777777" w:rsidR="00DC5D59" w:rsidRPr="001C6F22" w:rsidRDefault="00DC5D59"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260042EA" w14:textId="16037B09" w:rsidR="00DC5D59" w:rsidRPr="001C6F22" w:rsidRDefault="003B32AD" w:rsidP="00E35846">
            <w:pPr>
              <w:spacing w:after="60" w:line="240" w:lineRule="exact"/>
              <w:ind w:right="44"/>
              <w:jc w:val="both"/>
              <w:rPr>
                <w:rFonts w:ascii="Verdana" w:hAnsi="Verdana"/>
                <w:sz w:val="18"/>
                <w:szCs w:val="18"/>
              </w:rPr>
            </w:pPr>
            <w:r w:rsidRPr="001C6F22">
              <w:rPr>
                <w:rFonts w:ascii="Verdana" w:hAnsi="Verdana"/>
                <w:sz w:val="18"/>
                <w:szCs w:val="18"/>
              </w:rPr>
              <w:t>Wzór F</w:t>
            </w:r>
            <w:r w:rsidR="00DC5D59" w:rsidRPr="001C6F22">
              <w:rPr>
                <w:rFonts w:ascii="Verdana" w:hAnsi="Verdana"/>
                <w:sz w:val="18"/>
                <w:szCs w:val="18"/>
              </w:rPr>
              <w:t>ormularza ofertowego</w:t>
            </w:r>
          </w:p>
        </w:tc>
      </w:tr>
      <w:tr w:rsidR="00A839AA" w:rsidRPr="001C6F22" w14:paraId="717775C0" w14:textId="77777777" w:rsidTr="00113AF0">
        <w:tc>
          <w:tcPr>
            <w:tcW w:w="1554" w:type="dxa"/>
          </w:tcPr>
          <w:p w14:paraId="26DF3C9D" w14:textId="77777777" w:rsidR="00A839AA" w:rsidRPr="001C6F22" w:rsidRDefault="00A839AA"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5D250D2E" w14:textId="343493FA" w:rsidR="00A839AA" w:rsidRPr="001C6F22" w:rsidRDefault="008033E8" w:rsidP="00186080">
            <w:pPr>
              <w:spacing w:after="60" w:line="240" w:lineRule="exact"/>
              <w:ind w:right="44"/>
              <w:jc w:val="both"/>
              <w:rPr>
                <w:rFonts w:ascii="Verdana" w:hAnsi="Verdana"/>
                <w:sz w:val="18"/>
                <w:szCs w:val="18"/>
              </w:rPr>
            </w:pPr>
            <w:r w:rsidRPr="001C6F22">
              <w:rPr>
                <w:rFonts w:ascii="Verdana" w:hAnsi="Verdana"/>
                <w:sz w:val="18"/>
                <w:szCs w:val="18"/>
              </w:rPr>
              <w:t>Wzór o</w:t>
            </w:r>
            <w:r w:rsidR="00A839AA" w:rsidRPr="001C6F22">
              <w:rPr>
                <w:rFonts w:ascii="Verdana" w:hAnsi="Verdana"/>
                <w:sz w:val="18"/>
                <w:szCs w:val="18"/>
              </w:rPr>
              <w:t xml:space="preserve">świadczenia </w:t>
            </w:r>
            <w:r w:rsidR="00D13C30" w:rsidRPr="001C6F22">
              <w:rPr>
                <w:rFonts w:ascii="Verdana" w:hAnsi="Verdana"/>
                <w:sz w:val="18"/>
                <w:szCs w:val="18"/>
              </w:rPr>
              <w:t>dotyczący przesłanek wykluczenia z postępowania</w:t>
            </w:r>
            <w:r w:rsidR="00B85647" w:rsidRPr="001C6F22">
              <w:rPr>
                <w:rFonts w:ascii="Verdana" w:hAnsi="Verdana"/>
                <w:sz w:val="18"/>
                <w:szCs w:val="18"/>
              </w:rPr>
              <w:t>.</w:t>
            </w:r>
          </w:p>
        </w:tc>
      </w:tr>
      <w:tr w:rsidR="006E79C9" w:rsidRPr="001C6F22" w14:paraId="5BE304F4" w14:textId="77777777" w:rsidTr="00113AF0">
        <w:tc>
          <w:tcPr>
            <w:tcW w:w="1554" w:type="dxa"/>
          </w:tcPr>
          <w:p w14:paraId="55F3AD2F" w14:textId="77777777" w:rsidR="006E79C9" w:rsidRPr="001C6F22" w:rsidRDefault="006E79C9"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0047C1D0" w14:textId="25FA2134" w:rsidR="006E79C9" w:rsidRPr="001C6F22" w:rsidRDefault="006E79C9" w:rsidP="003A2524">
            <w:pPr>
              <w:spacing w:after="60" w:line="240" w:lineRule="exact"/>
              <w:ind w:right="44"/>
              <w:jc w:val="both"/>
              <w:rPr>
                <w:rFonts w:ascii="Verdana" w:hAnsi="Verdana"/>
                <w:sz w:val="18"/>
                <w:szCs w:val="18"/>
              </w:rPr>
            </w:pPr>
            <w:r w:rsidRPr="001C6F22">
              <w:rPr>
                <w:rFonts w:ascii="Verdana" w:hAnsi="Verdana"/>
                <w:sz w:val="18"/>
                <w:szCs w:val="18"/>
              </w:rPr>
              <w:t xml:space="preserve">Wzór oświadczenia dotyczącego przynależności lub braku przynależności do grupy kapitałowej – </w:t>
            </w:r>
            <w:r w:rsidRPr="001C6F22">
              <w:rPr>
                <w:rFonts w:ascii="Verdana" w:hAnsi="Verdana"/>
                <w:b/>
                <w:sz w:val="18"/>
                <w:szCs w:val="18"/>
              </w:rPr>
              <w:t>nie załączać do oferty</w:t>
            </w:r>
            <w:r w:rsidR="00B85647" w:rsidRPr="001C6F22">
              <w:rPr>
                <w:rFonts w:ascii="Verdana" w:hAnsi="Verdana"/>
                <w:b/>
                <w:sz w:val="18"/>
                <w:szCs w:val="18"/>
              </w:rPr>
              <w:t xml:space="preserve"> </w:t>
            </w:r>
            <w:r w:rsidR="00AA5500" w:rsidRPr="001C6F22">
              <w:rPr>
                <w:rFonts w:ascii="Verdana" w:hAnsi="Verdana"/>
                <w:b/>
                <w:sz w:val="18"/>
                <w:szCs w:val="18"/>
              </w:rPr>
              <w:tab/>
            </w:r>
            <w:r w:rsidR="00AA5500" w:rsidRPr="001C6F22">
              <w:rPr>
                <w:rFonts w:ascii="Verdana" w:hAnsi="Verdana"/>
                <w:b/>
                <w:sz w:val="18"/>
                <w:szCs w:val="18"/>
              </w:rPr>
              <w:br/>
              <w:t xml:space="preserve">Wykonawca przekaże to oświadczenie Zamawiającemu </w:t>
            </w:r>
            <w:r w:rsidR="00B85647" w:rsidRPr="001C6F22">
              <w:rPr>
                <w:rFonts w:ascii="Verdana" w:hAnsi="Verdana"/>
                <w:b/>
                <w:sz w:val="18"/>
                <w:szCs w:val="18"/>
              </w:rPr>
              <w:t>w ciągu 3 dni od publikacji na stronie Zamawiającego informacji z otwarcia ofert.</w:t>
            </w:r>
          </w:p>
        </w:tc>
      </w:tr>
      <w:tr w:rsidR="00A839AA" w:rsidRPr="001C6F22" w14:paraId="16F42D8C" w14:textId="77777777" w:rsidTr="00113AF0">
        <w:tc>
          <w:tcPr>
            <w:tcW w:w="1554" w:type="dxa"/>
          </w:tcPr>
          <w:p w14:paraId="69426D37" w14:textId="77777777" w:rsidR="00A839AA" w:rsidRPr="001C6F22" w:rsidRDefault="00A839AA" w:rsidP="00437BB3">
            <w:pPr>
              <w:pStyle w:val="Akapitzlist"/>
              <w:numPr>
                <w:ilvl w:val="0"/>
                <w:numId w:val="39"/>
              </w:numPr>
              <w:tabs>
                <w:tab w:val="left" w:pos="1304"/>
              </w:tabs>
              <w:spacing w:after="60" w:line="240" w:lineRule="exact"/>
              <w:ind w:right="44" w:hanging="125"/>
              <w:jc w:val="both"/>
              <w:rPr>
                <w:rFonts w:ascii="Verdana" w:hAnsi="Verdana"/>
                <w:sz w:val="18"/>
                <w:szCs w:val="18"/>
              </w:rPr>
            </w:pPr>
          </w:p>
        </w:tc>
        <w:tc>
          <w:tcPr>
            <w:tcW w:w="7938" w:type="dxa"/>
          </w:tcPr>
          <w:p w14:paraId="3464B803" w14:textId="712C50E9" w:rsidR="00A839AA" w:rsidRPr="001C6F22" w:rsidRDefault="00A839AA" w:rsidP="00186080">
            <w:pPr>
              <w:spacing w:after="60" w:line="240" w:lineRule="exact"/>
              <w:ind w:right="44"/>
              <w:jc w:val="both"/>
              <w:rPr>
                <w:rFonts w:ascii="Verdana" w:hAnsi="Verdana"/>
                <w:sz w:val="18"/>
                <w:szCs w:val="18"/>
              </w:rPr>
            </w:pPr>
            <w:r w:rsidRPr="001C6F22">
              <w:rPr>
                <w:rFonts w:ascii="Verdana" w:hAnsi="Verdana"/>
                <w:sz w:val="18"/>
                <w:szCs w:val="18"/>
              </w:rPr>
              <w:t>Wzór umowy.</w:t>
            </w:r>
          </w:p>
        </w:tc>
      </w:tr>
    </w:tbl>
    <w:p w14:paraId="6B8974C2" w14:textId="77777777" w:rsidR="00E30C85" w:rsidRDefault="00E30C85" w:rsidP="004D668A">
      <w:pPr>
        <w:spacing w:line="280" w:lineRule="exact"/>
        <w:ind w:left="3545" w:firstLine="709"/>
        <w:jc w:val="both"/>
        <w:rPr>
          <w:rFonts w:ascii="Verdana" w:hAnsi="Verdana"/>
          <w:color w:val="000000" w:themeColor="text1"/>
          <w:sz w:val="18"/>
          <w:szCs w:val="18"/>
        </w:rPr>
      </w:pPr>
      <w:r w:rsidRPr="001C6F22">
        <w:rPr>
          <w:rFonts w:ascii="Verdana" w:hAnsi="Verdana"/>
          <w:bCs/>
          <w:color w:val="000000" w:themeColor="text1"/>
          <w:sz w:val="18"/>
          <w:szCs w:val="18"/>
        </w:rPr>
        <w:t>Zatwierd</w:t>
      </w:r>
      <w:r w:rsidRPr="001C6F22">
        <w:rPr>
          <w:rFonts w:ascii="Verdana" w:hAnsi="Verdana"/>
          <w:color w:val="000000" w:themeColor="text1"/>
          <w:sz w:val="18"/>
          <w:szCs w:val="18"/>
        </w:rPr>
        <w:t xml:space="preserve">zam </w:t>
      </w:r>
    </w:p>
    <w:p w14:paraId="4FA1217C" w14:textId="77777777" w:rsidR="00113AF0" w:rsidRPr="001C6F22" w:rsidRDefault="00113AF0" w:rsidP="004D668A">
      <w:pPr>
        <w:spacing w:line="280" w:lineRule="exact"/>
        <w:ind w:left="3545" w:firstLine="709"/>
        <w:jc w:val="both"/>
        <w:rPr>
          <w:rFonts w:ascii="Verdana" w:hAnsi="Verdana"/>
          <w:color w:val="000000" w:themeColor="text1"/>
          <w:sz w:val="18"/>
          <w:szCs w:val="18"/>
        </w:rPr>
      </w:pPr>
    </w:p>
    <w:p w14:paraId="3475464F" w14:textId="77777777" w:rsidR="001C6F22" w:rsidRDefault="001C6F22" w:rsidP="00C41F32">
      <w:pPr>
        <w:spacing w:line="280" w:lineRule="exact"/>
        <w:ind w:left="4253"/>
        <w:rPr>
          <w:rFonts w:ascii="Verdana" w:hAnsi="Verdana"/>
          <w:color w:val="000000" w:themeColor="text1"/>
          <w:sz w:val="18"/>
          <w:szCs w:val="18"/>
        </w:rPr>
      </w:pPr>
      <w:r>
        <w:rPr>
          <w:rFonts w:ascii="Verdana" w:hAnsi="Verdana"/>
          <w:color w:val="000000" w:themeColor="text1"/>
          <w:sz w:val="18"/>
          <w:szCs w:val="18"/>
        </w:rPr>
        <w:t xml:space="preserve">Z </w:t>
      </w:r>
      <w:r w:rsidR="004D668A" w:rsidRPr="001C6F22">
        <w:rPr>
          <w:rFonts w:ascii="Verdana" w:hAnsi="Verdana"/>
          <w:color w:val="000000" w:themeColor="text1"/>
          <w:sz w:val="18"/>
          <w:szCs w:val="18"/>
        </w:rPr>
        <w:t>upoważnienia Rektora</w:t>
      </w:r>
    </w:p>
    <w:p w14:paraId="0CC976D3" w14:textId="77777777" w:rsidR="00083CBF" w:rsidRDefault="00083CBF" w:rsidP="00083CBF">
      <w:pPr>
        <w:shd w:val="clear" w:color="auto" w:fill="FFFFFF"/>
        <w:spacing w:line="240" w:lineRule="exact"/>
        <w:ind w:left="4248"/>
        <w:rPr>
          <w:rFonts w:ascii="Verdana" w:hAnsi="Verdana"/>
          <w:color w:val="000000"/>
          <w:sz w:val="18"/>
          <w:szCs w:val="18"/>
        </w:rPr>
      </w:pPr>
    </w:p>
    <w:p w14:paraId="376A1FC8" w14:textId="77777777" w:rsidR="00083CBF" w:rsidRPr="004D668A" w:rsidRDefault="00083CBF" w:rsidP="00083CBF">
      <w:pPr>
        <w:shd w:val="clear" w:color="auto" w:fill="FFFFFF"/>
        <w:spacing w:line="240" w:lineRule="exact"/>
        <w:ind w:left="4248"/>
        <w:rPr>
          <w:rFonts w:ascii="Verdana" w:hAnsi="Verdana"/>
          <w:sz w:val="18"/>
          <w:szCs w:val="18"/>
        </w:rPr>
      </w:pPr>
      <w:r>
        <w:rPr>
          <w:rFonts w:ascii="Verdana" w:hAnsi="Verdana"/>
          <w:color w:val="000000"/>
          <w:sz w:val="18"/>
          <w:szCs w:val="18"/>
        </w:rPr>
        <w:t xml:space="preserve">Zastępca Kanclerza ds. Zarządzania Infrastrukturą </w:t>
      </w:r>
      <w:r w:rsidRPr="004D668A">
        <w:rPr>
          <w:rFonts w:ascii="Verdana" w:hAnsi="Verdana"/>
          <w:color w:val="000000"/>
          <w:sz w:val="18"/>
          <w:szCs w:val="18"/>
        </w:rPr>
        <w:t>UMW</w:t>
      </w:r>
    </w:p>
    <w:p w14:paraId="7D520C93" w14:textId="77777777" w:rsidR="00083CBF" w:rsidRPr="004D668A" w:rsidRDefault="00083CBF" w:rsidP="00083CBF">
      <w:pPr>
        <w:ind w:firstLine="3828"/>
        <w:rPr>
          <w:rFonts w:ascii="Verdana" w:hAnsi="Verdana"/>
          <w:sz w:val="18"/>
          <w:szCs w:val="18"/>
        </w:rPr>
      </w:pPr>
    </w:p>
    <w:p w14:paraId="4FB96A33" w14:textId="77777777" w:rsidR="00083CBF" w:rsidRPr="004D668A" w:rsidRDefault="00083CBF" w:rsidP="00083CBF">
      <w:pPr>
        <w:ind w:firstLine="3828"/>
        <w:rPr>
          <w:rFonts w:ascii="Verdana" w:hAnsi="Verdana"/>
          <w:sz w:val="18"/>
          <w:szCs w:val="18"/>
        </w:rPr>
      </w:pPr>
    </w:p>
    <w:p w14:paraId="172BF7AD" w14:textId="4944D6A3" w:rsidR="00083CBF" w:rsidRDefault="00083CBF" w:rsidP="00083CBF">
      <w:pPr>
        <w:shd w:val="clear" w:color="auto" w:fill="FFFFFF"/>
        <w:spacing w:line="240" w:lineRule="exact"/>
        <w:ind w:left="420" w:firstLine="3828"/>
        <w:rPr>
          <w:rFonts w:ascii="Verdana" w:hAnsi="Verdana"/>
          <w:color w:val="000000"/>
          <w:sz w:val="18"/>
          <w:szCs w:val="18"/>
        </w:rPr>
      </w:pPr>
      <w:r w:rsidRPr="004D668A">
        <w:rPr>
          <w:rFonts w:ascii="Verdana" w:hAnsi="Verdana"/>
          <w:color w:val="000000"/>
          <w:sz w:val="18"/>
          <w:szCs w:val="18"/>
        </w:rPr>
        <w:t xml:space="preserve">mgr </w:t>
      </w:r>
      <w:r>
        <w:rPr>
          <w:rFonts w:ascii="Verdana" w:hAnsi="Verdana"/>
          <w:color w:val="000000"/>
          <w:sz w:val="18"/>
          <w:szCs w:val="18"/>
        </w:rPr>
        <w:t xml:space="preserve">Jacek Czajka </w:t>
      </w:r>
    </w:p>
    <w:p w14:paraId="70EB02E1" w14:textId="77777777" w:rsidR="00083CBF" w:rsidRDefault="00083CBF">
      <w:pPr>
        <w:rPr>
          <w:rFonts w:ascii="Verdana" w:hAnsi="Verdana"/>
          <w:color w:val="000000"/>
          <w:sz w:val="18"/>
          <w:szCs w:val="18"/>
        </w:rPr>
      </w:pPr>
      <w:r>
        <w:rPr>
          <w:rFonts w:ascii="Verdana" w:hAnsi="Verdana"/>
          <w:color w:val="000000"/>
          <w:sz w:val="18"/>
          <w:szCs w:val="18"/>
        </w:rPr>
        <w:br w:type="page"/>
      </w:r>
    </w:p>
    <w:p w14:paraId="613855EA" w14:textId="77777777" w:rsidR="00083CBF" w:rsidRDefault="00083CBF" w:rsidP="00083CBF">
      <w:pPr>
        <w:shd w:val="clear" w:color="auto" w:fill="FFFFFF"/>
        <w:spacing w:line="240" w:lineRule="exact"/>
        <w:ind w:left="420" w:firstLine="3828"/>
        <w:rPr>
          <w:rFonts w:ascii="Verdana" w:hAnsi="Verdana"/>
          <w:color w:val="000000"/>
          <w:sz w:val="18"/>
          <w:szCs w:val="18"/>
        </w:rPr>
      </w:pPr>
    </w:p>
    <w:p w14:paraId="2474AA50" w14:textId="090CD906" w:rsidR="00F906E5" w:rsidRDefault="00F906E5" w:rsidP="00113AF0">
      <w:pPr>
        <w:pStyle w:val="Nagwek3"/>
        <w:spacing w:line="240" w:lineRule="exact"/>
        <w:ind w:right="-381"/>
        <w:rPr>
          <w:color w:val="auto"/>
        </w:rPr>
      </w:pPr>
      <w:r w:rsidRPr="00242C8B">
        <w:rPr>
          <w:color w:val="auto"/>
        </w:rPr>
        <w:t xml:space="preserve">Załącznik nr </w:t>
      </w:r>
      <w:r>
        <w:rPr>
          <w:color w:val="auto"/>
        </w:rPr>
        <w:t>1</w:t>
      </w:r>
      <w:r w:rsidRPr="00242C8B">
        <w:rPr>
          <w:color w:val="auto"/>
        </w:rPr>
        <w:t xml:space="preserve"> do Siwz</w:t>
      </w:r>
      <w:r>
        <w:rPr>
          <w:color w:val="auto"/>
        </w:rPr>
        <w:t xml:space="preserve"> </w:t>
      </w:r>
    </w:p>
    <w:p w14:paraId="0E7C5E0D" w14:textId="6F0DF296" w:rsidR="0099136A" w:rsidRPr="00DC5E96" w:rsidRDefault="0099136A" w:rsidP="00113AF0">
      <w:pPr>
        <w:ind w:right="-381"/>
        <w:jc w:val="center"/>
        <w:rPr>
          <w:rFonts w:ascii="Verdana" w:hAnsi="Verdana"/>
          <w:b/>
          <w:sz w:val="18"/>
          <w:szCs w:val="18"/>
        </w:rPr>
      </w:pPr>
      <w:r w:rsidRPr="00DC5E96">
        <w:rPr>
          <w:rFonts w:ascii="Verdana" w:hAnsi="Verdana"/>
          <w:b/>
          <w:sz w:val="18"/>
          <w:szCs w:val="18"/>
        </w:rPr>
        <w:t>SZCZEGÓŁOWY OPIS PRZEDMIOTU ZAMÓWIENIA</w:t>
      </w:r>
    </w:p>
    <w:p w14:paraId="7B592D1F" w14:textId="77777777" w:rsidR="0099136A" w:rsidRPr="00DC5E96" w:rsidRDefault="0099136A" w:rsidP="00113AF0">
      <w:pPr>
        <w:ind w:right="-381"/>
        <w:rPr>
          <w:rFonts w:ascii="Verdana" w:hAnsi="Verdana"/>
          <w:b/>
          <w:sz w:val="18"/>
          <w:szCs w:val="18"/>
        </w:rPr>
      </w:pPr>
    </w:p>
    <w:p w14:paraId="3AC1D7CD" w14:textId="15F91600" w:rsidR="0099136A" w:rsidRPr="00DC5E96" w:rsidRDefault="0099136A" w:rsidP="009722E6">
      <w:pPr>
        <w:ind w:right="-948"/>
        <w:jc w:val="both"/>
        <w:rPr>
          <w:rFonts w:ascii="Verdana" w:hAnsi="Verdana"/>
          <w:bCs/>
          <w:noProof/>
          <w:sz w:val="18"/>
          <w:szCs w:val="18"/>
          <w:u w:val="single"/>
        </w:rPr>
      </w:pPr>
      <w:r w:rsidRPr="00DC5E96">
        <w:rPr>
          <w:rFonts w:ascii="Verdana" w:hAnsi="Verdana"/>
          <w:bCs/>
          <w:noProof/>
          <w:sz w:val="18"/>
          <w:szCs w:val="18"/>
        </w:rPr>
        <w:t>Sukcesywna dostawa lek</w:t>
      </w:r>
      <w:r w:rsidR="009F6DAE" w:rsidRPr="00DC5E96">
        <w:rPr>
          <w:rFonts w:ascii="Verdana" w:hAnsi="Verdana"/>
          <w:bCs/>
          <w:noProof/>
          <w:sz w:val="18"/>
          <w:szCs w:val="18"/>
        </w:rPr>
        <w:t>u (kwas acetylosalicylowy 75 mg)</w:t>
      </w:r>
      <w:r w:rsidRPr="00DC5E96">
        <w:rPr>
          <w:rFonts w:ascii="Verdana" w:hAnsi="Verdana"/>
          <w:bCs/>
          <w:noProof/>
          <w:sz w:val="18"/>
          <w:szCs w:val="18"/>
        </w:rPr>
        <w:t xml:space="preserve"> dla ośrodków współpracujących w badaniu SECURE na potrzeby Katedry Chorób Serca Uniwersytetu Medycznego we Wrocławiu</w:t>
      </w:r>
      <w:r w:rsidR="00984FE2" w:rsidRPr="00984FE2">
        <w:rPr>
          <w:rFonts w:ascii="Verdana" w:hAnsi="Verdana"/>
          <w:b/>
          <w:bCs/>
          <w:sz w:val="18"/>
          <w:szCs w:val="18"/>
        </w:rPr>
        <w:t xml:space="preserve"> </w:t>
      </w:r>
      <w:r w:rsidR="00984FE2" w:rsidRPr="00984FE2">
        <w:rPr>
          <w:rFonts w:ascii="Verdana" w:hAnsi="Verdana"/>
          <w:bCs/>
          <w:sz w:val="18"/>
          <w:szCs w:val="18"/>
        </w:rPr>
        <w:t>przy ul. Weigla 5, 53-114 Wrocław</w:t>
      </w:r>
    </w:p>
    <w:p w14:paraId="2724F300" w14:textId="77777777" w:rsidR="0099136A" w:rsidRPr="00DC5E96" w:rsidRDefault="0099136A" w:rsidP="009722E6">
      <w:pPr>
        <w:ind w:right="-948"/>
        <w:jc w:val="center"/>
        <w:rPr>
          <w:rFonts w:ascii="Verdana" w:hAnsi="Verdana"/>
          <w:b/>
          <w:sz w:val="18"/>
          <w:szCs w:val="18"/>
        </w:rPr>
      </w:pPr>
    </w:p>
    <w:p w14:paraId="0F1E75FA" w14:textId="582A457A" w:rsidR="00273231" w:rsidRPr="00DC5E96" w:rsidRDefault="00B11B78"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 xml:space="preserve">Wykonawca zobowiązany jest do </w:t>
      </w:r>
      <w:r w:rsidRPr="00DC5E96">
        <w:rPr>
          <w:rFonts w:ascii="Verdana" w:hAnsi="Verdana"/>
          <w:b/>
          <w:bCs/>
          <w:sz w:val="18"/>
          <w:szCs w:val="18"/>
        </w:rPr>
        <w:t>sukcesywnych dostaw lek</w:t>
      </w:r>
      <w:r w:rsidR="009F6DAE" w:rsidRPr="00DC5E96">
        <w:rPr>
          <w:rFonts w:ascii="Verdana" w:hAnsi="Verdana"/>
          <w:b/>
          <w:bCs/>
          <w:sz w:val="18"/>
          <w:szCs w:val="18"/>
        </w:rPr>
        <w:t>u</w:t>
      </w:r>
      <w:r w:rsidR="009F6DAE" w:rsidRPr="00DC5E96">
        <w:rPr>
          <w:rFonts w:ascii="Verdana" w:hAnsi="Verdana"/>
          <w:bCs/>
          <w:sz w:val="18"/>
          <w:szCs w:val="18"/>
        </w:rPr>
        <w:t xml:space="preserve">, wymienionego </w:t>
      </w:r>
      <w:r w:rsidRPr="00DC5E96">
        <w:rPr>
          <w:rFonts w:ascii="Verdana" w:hAnsi="Verdana"/>
          <w:bCs/>
          <w:sz w:val="18"/>
          <w:szCs w:val="18"/>
        </w:rPr>
        <w:t xml:space="preserve">w Formularzu </w:t>
      </w:r>
      <w:r w:rsidR="009F6DAE" w:rsidRPr="00DC5E96">
        <w:rPr>
          <w:rFonts w:ascii="Verdana" w:hAnsi="Verdana"/>
          <w:bCs/>
          <w:sz w:val="18"/>
          <w:szCs w:val="18"/>
        </w:rPr>
        <w:t>ofertowym</w:t>
      </w:r>
      <w:r w:rsidRPr="00DC5E96">
        <w:rPr>
          <w:rFonts w:ascii="Verdana" w:hAnsi="Verdana"/>
          <w:bCs/>
          <w:sz w:val="18"/>
          <w:szCs w:val="18"/>
        </w:rPr>
        <w:t xml:space="preserve">, </w:t>
      </w:r>
      <w:r w:rsidR="00273231" w:rsidRPr="00DC5E96">
        <w:rPr>
          <w:rFonts w:ascii="Verdana" w:hAnsi="Verdana"/>
          <w:bCs/>
          <w:sz w:val="18"/>
          <w:szCs w:val="18"/>
        </w:rPr>
        <w:br/>
      </w:r>
      <w:r w:rsidR="00B847D3" w:rsidRPr="00DC5E96">
        <w:rPr>
          <w:rFonts w:ascii="Verdana" w:hAnsi="Verdana"/>
          <w:b/>
          <w:bCs/>
          <w:sz w:val="18"/>
          <w:szCs w:val="18"/>
        </w:rPr>
        <w:t xml:space="preserve">w ciągu </w:t>
      </w:r>
      <w:r w:rsidR="00AD3647">
        <w:rPr>
          <w:rFonts w:ascii="Verdana" w:hAnsi="Verdana"/>
          <w:b/>
          <w:bCs/>
          <w:sz w:val="18"/>
          <w:szCs w:val="18"/>
        </w:rPr>
        <w:t>21</w:t>
      </w:r>
      <w:r w:rsidRPr="00DC5E96">
        <w:rPr>
          <w:rFonts w:ascii="Verdana" w:hAnsi="Verdana"/>
          <w:b/>
          <w:bCs/>
          <w:sz w:val="18"/>
          <w:szCs w:val="18"/>
        </w:rPr>
        <w:t xml:space="preserve"> miesięcy</w:t>
      </w:r>
      <w:r w:rsidRPr="00DC5E96">
        <w:rPr>
          <w:rFonts w:ascii="Verdana" w:hAnsi="Verdana"/>
          <w:bCs/>
          <w:sz w:val="18"/>
          <w:szCs w:val="18"/>
        </w:rPr>
        <w:t xml:space="preserve"> od dnia podpisania umowy.</w:t>
      </w:r>
    </w:p>
    <w:p w14:paraId="74176DC6" w14:textId="77777777"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Zamawiający dopuszcza dostawę dowolnej stałej postaci doustnej leku (np. tabletki powlekane, tabletki, kapsułki).</w:t>
      </w:r>
    </w:p>
    <w:p w14:paraId="23A9338C" w14:textId="77777777"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 xml:space="preserve">Zamawiający wyraża zgodę na przeliczanie opakowań handlowych, w przypadku występowania na rynku opakowań posiadających inną liczbę sztuk, przy zachowaniu ogólnej wymaganej ilości leku </w:t>
      </w:r>
      <w:r w:rsidRPr="00DC5E96">
        <w:rPr>
          <w:rFonts w:ascii="Verdana" w:hAnsi="Verdana"/>
          <w:bCs/>
          <w:sz w:val="18"/>
          <w:szCs w:val="18"/>
        </w:rPr>
        <w:br/>
        <w:t xml:space="preserve">tj. tabletek/kapsułek/drażetek przypadającej na okres 3 miesięcy, tj. 90-100 tabletek/ kapsułek/drażetek. </w:t>
      </w:r>
    </w:p>
    <w:p w14:paraId="46C4E6CE" w14:textId="77777777"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Termin ważności oferowanego leku nie może być krótszy niż 12 miesięcy od dnia dostawy leku.</w:t>
      </w:r>
    </w:p>
    <w:p w14:paraId="6402B876" w14:textId="106921D2" w:rsidR="00273231" w:rsidRPr="00DC5E96" w:rsidRDefault="00273231" w:rsidP="00273231">
      <w:pPr>
        <w:numPr>
          <w:ilvl w:val="0"/>
          <w:numId w:val="55"/>
        </w:numPr>
        <w:ind w:left="567" w:right="-948" w:hanging="425"/>
        <w:jc w:val="both"/>
        <w:rPr>
          <w:rFonts w:ascii="Verdana" w:hAnsi="Verdana"/>
          <w:bCs/>
          <w:sz w:val="18"/>
          <w:szCs w:val="18"/>
        </w:rPr>
      </w:pPr>
      <w:r w:rsidRPr="00DC5E96">
        <w:rPr>
          <w:rFonts w:ascii="Verdana" w:hAnsi="Verdana"/>
          <w:bCs/>
          <w:sz w:val="18"/>
          <w:szCs w:val="18"/>
        </w:rPr>
        <w:t>Wykonawca będzie realizował dostawy leku w ilościach wynikających z bieżących potrzeb Zamawiającego, każdorazowo w terminie określonym przez Wykonawcę w ofercie, nie dłuższym niż 2 dni robocze (w dniach od poniedziałku do piątku) od złożenia zamówienia (faksem lub drogą elektroniczną).</w:t>
      </w:r>
    </w:p>
    <w:p w14:paraId="4870AA78" w14:textId="32882AA4" w:rsidR="00B11B78" w:rsidRPr="00DC5E96" w:rsidRDefault="00B11B78" w:rsidP="009722E6">
      <w:pPr>
        <w:numPr>
          <w:ilvl w:val="0"/>
          <w:numId w:val="55"/>
        </w:numPr>
        <w:ind w:left="567" w:right="-948" w:hanging="425"/>
        <w:jc w:val="both"/>
        <w:rPr>
          <w:rFonts w:ascii="Verdana" w:hAnsi="Verdana"/>
          <w:bCs/>
          <w:sz w:val="18"/>
          <w:szCs w:val="18"/>
        </w:rPr>
      </w:pPr>
      <w:r w:rsidRPr="00DC5E96">
        <w:rPr>
          <w:rFonts w:ascii="Verdana" w:hAnsi="Verdana"/>
          <w:bCs/>
          <w:sz w:val="18"/>
          <w:szCs w:val="18"/>
        </w:rPr>
        <w:t>Wy</w:t>
      </w:r>
      <w:r w:rsidR="009F6DAE" w:rsidRPr="00DC5E96">
        <w:rPr>
          <w:rFonts w:ascii="Verdana" w:hAnsi="Verdana"/>
          <w:bCs/>
          <w:sz w:val="18"/>
          <w:szCs w:val="18"/>
        </w:rPr>
        <w:t>konawca dostarczy i wniesie lek</w:t>
      </w:r>
      <w:r w:rsidRPr="00DC5E96">
        <w:rPr>
          <w:rFonts w:ascii="Verdana" w:hAnsi="Verdana"/>
          <w:bCs/>
          <w:sz w:val="18"/>
          <w:szCs w:val="18"/>
        </w:rPr>
        <w:t xml:space="preserve"> do określonych ośrodków</w:t>
      </w:r>
      <w:r w:rsidR="00816892" w:rsidRPr="00DC5E96">
        <w:rPr>
          <w:rFonts w:ascii="Verdana" w:hAnsi="Verdana"/>
          <w:bCs/>
          <w:sz w:val="18"/>
          <w:szCs w:val="18"/>
        </w:rPr>
        <w:t>:</w:t>
      </w:r>
      <w:r w:rsidRPr="00DC5E96">
        <w:rPr>
          <w:rFonts w:ascii="Verdana" w:hAnsi="Verdana"/>
          <w:bCs/>
          <w:sz w:val="18"/>
          <w:szCs w:val="18"/>
        </w:rPr>
        <w:t xml:space="preserve"> </w:t>
      </w:r>
      <w:r w:rsidR="00816892" w:rsidRPr="00DC5E96">
        <w:rPr>
          <w:rFonts w:ascii="Verdana" w:hAnsi="Verdana"/>
          <w:bCs/>
          <w:sz w:val="18"/>
          <w:szCs w:val="18"/>
        </w:rPr>
        <w:t>aptek szpitalnych / magazynów leków / oddziałów sz</w:t>
      </w:r>
      <w:r w:rsidR="00C2404A" w:rsidRPr="00DC5E96">
        <w:rPr>
          <w:rFonts w:ascii="Verdana" w:hAnsi="Verdana"/>
          <w:bCs/>
          <w:sz w:val="18"/>
          <w:szCs w:val="18"/>
        </w:rPr>
        <w:t>pitalnych oraz innych ośrodków</w:t>
      </w:r>
      <w:r w:rsidR="00816892" w:rsidRPr="00DC5E96">
        <w:rPr>
          <w:rFonts w:ascii="Verdana" w:hAnsi="Verdana"/>
          <w:bCs/>
          <w:sz w:val="18"/>
          <w:szCs w:val="18"/>
        </w:rPr>
        <w:t>, na terenie Polski</w:t>
      </w:r>
      <w:r w:rsidR="00C2404A" w:rsidRPr="00DC5E96">
        <w:rPr>
          <w:rFonts w:ascii="Verdana" w:hAnsi="Verdana"/>
          <w:bCs/>
          <w:sz w:val="18"/>
          <w:szCs w:val="18"/>
        </w:rPr>
        <w:t>, tj.</w:t>
      </w:r>
      <w:r w:rsidRPr="00DC5E96">
        <w:rPr>
          <w:rFonts w:ascii="Verdana" w:hAnsi="Verdana"/>
          <w:bCs/>
          <w:sz w:val="18"/>
          <w:szCs w:val="18"/>
        </w:rPr>
        <w:t>:</w:t>
      </w:r>
    </w:p>
    <w:p w14:paraId="18C79B1C" w14:textId="75B96E51" w:rsidR="002737D2" w:rsidRPr="00DC5E96" w:rsidRDefault="002737D2" w:rsidP="00704D27">
      <w:pPr>
        <w:tabs>
          <w:tab w:val="left" w:pos="1276"/>
        </w:tabs>
        <w:ind w:left="1134" w:hanging="567"/>
        <w:jc w:val="both"/>
        <w:rPr>
          <w:rFonts w:ascii="Verdana" w:hAnsi="Verdana"/>
          <w:sz w:val="18"/>
          <w:szCs w:val="18"/>
        </w:rPr>
      </w:pPr>
      <w:r w:rsidRPr="00DC5E96">
        <w:rPr>
          <w:rFonts w:ascii="Verdana" w:hAnsi="Verdana"/>
          <w:sz w:val="18"/>
          <w:szCs w:val="18"/>
        </w:rPr>
        <w:fldChar w:fldCharType="begin"/>
      </w:r>
      <w:r w:rsidRPr="00DC5E96">
        <w:rPr>
          <w:rFonts w:ascii="Verdana" w:hAnsi="Verdana"/>
          <w:sz w:val="18"/>
          <w:szCs w:val="18"/>
        </w:rPr>
        <w:instrText xml:space="preserve"> LINK </w:instrText>
      </w:r>
      <w:r w:rsidR="00C859C8" w:rsidRPr="00DC5E96">
        <w:rPr>
          <w:rFonts w:ascii="Verdana" w:hAnsi="Verdana"/>
          <w:sz w:val="18"/>
          <w:szCs w:val="18"/>
        </w:rPr>
        <w:instrText xml:space="preserve">Excel.Sheet.12 "C:\\PRZETARGI I ZAPYTANIA OFERTOWE\\PN, ZC\\PN, ZC 2017\\37 Dostawa leków\\37 Wykaz ośrodków.xlsx" Arkusz1!W1K1:W9K3 </w:instrText>
      </w:r>
      <w:r w:rsidRPr="00DC5E96">
        <w:rPr>
          <w:rFonts w:ascii="Verdana" w:hAnsi="Verdana"/>
          <w:sz w:val="18"/>
          <w:szCs w:val="18"/>
        </w:rPr>
        <w:instrText xml:space="preserve">\a \f 4 \h </w:instrText>
      </w:r>
      <w:r w:rsidR="00493052" w:rsidRPr="00DC5E96">
        <w:rPr>
          <w:rFonts w:ascii="Verdana" w:hAnsi="Verdana"/>
          <w:sz w:val="18"/>
          <w:szCs w:val="18"/>
        </w:rPr>
        <w:instrText xml:space="preserve"> \* MERGEFORMAT </w:instrText>
      </w:r>
      <w:r w:rsidRPr="00DC5E96">
        <w:rPr>
          <w:rFonts w:ascii="Verdana" w:hAnsi="Verdana"/>
          <w:sz w:val="18"/>
          <w:szCs w:val="18"/>
        </w:rPr>
        <w:fldChar w:fldCharType="separate"/>
      </w:r>
    </w:p>
    <w:tbl>
      <w:tblPr>
        <w:tblW w:w="5441" w:type="pct"/>
        <w:tblInd w:w="254" w:type="dxa"/>
        <w:tblLayout w:type="fixed"/>
        <w:tblCellMar>
          <w:left w:w="70" w:type="dxa"/>
          <w:right w:w="70" w:type="dxa"/>
        </w:tblCellMar>
        <w:tblLook w:val="04A0" w:firstRow="1" w:lastRow="0" w:firstColumn="1" w:lastColumn="0" w:noHBand="0" w:noVBand="1"/>
      </w:tblPr>
      <w:tblGrid>
        <w:gridCol w:w="591"/>
        <w:gridCol w:w="6122"/>
        <w:gridCol w:w="3660"/>
      </w:tblGrid>
      <w:tr w:rsidR="002737D2" w:rsidRPr="00DC5E96" w14:paraId="705EFA1F" w14:textId="77777777" w:rsidTr="00F7589A">
        <w:trPr>
          <w:trHeight w:val="702"/>
        </w:trPr>
        <w:tc>
          <w:tcPr>
            <w:tcW w:w="285"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CC9A68F" w14:textId="462DF453" w:rsidR="002737D2" w:rsidRPr="00DC5E96" w:rsidRDefault="002737D2" w:rsidP="00704D27">
            <w:pPr>
              <w:jc w:val="center"/>
              <w:rPr>
                <w:rFonts w:ascii="Verdana" w:hAnsi="Verdana"/>
                <w:sz w:val="18"/>
                <w:szCs w:val="18"/>
              </w:rPr>
            </w:pPr>
            <w:r w:rsidRPr="00DC5E96">
              <w:rPr>
                <w:rFonts w:ascii="Verdana" w:hAnsi="Verdana"/>
                <w:sz w:val="18"/>
                <w:szCs w:val="18"/>
              </w:rPr>
              <w:t>Lp</w:t>
            </w:r>
            <w:r w:rsidR="00F7589A" w:rsidRPr="00DC5E96">
              <w:rPr>
                <w:rFonts w:ascii="Verdana" w:hAnsi="Verdana"/>
                <w:sz w:val="18"/>
                <w:szCs w:val="18"/>
              </w:rPr>
              <w:t>.</w:t>
            </w:r>
          </w:p>
        </w:tc>
        <w:tc>
          <w:tcPr>
            <w:tcW w:w="2950" w:type="pct"/>
            <w:tcBorders>
              <w:top w:val="single" w:sz="4" w:space="0" w:color="808080"/>
              <w:left w:val="nil"/>
              <w:bottom w:val="single" w:sz="4" w:space="0" w:color="808080"/>
              <w:right w:val="single" w:sz="4" w:space="0" w:color="808080"/>
            </w:tcBorders>
            <w:shd w:val="clear" w:color="auto" w:fill="auto"/>
            <w:noWrap/>
            <w:vAlign w:val="center"/>
            <w:hideMark/>
          </w:tcPr>
          <w:p w14:paraId="3F07A7D9" w14:textId="77777777" w:rsidR="002737D2" w:rsidRPr="00DC5E96" w:rsidRDefault="002737D2" w:rsidP="00704D27">
            <w:pPr>
              <w:rPr>
                <w:rFonts w:ascii="Verdana" w:hAnsi="Verdana"/>
                <w:sz w:val="18"/>
                <w:szCs w:val="18"/>
              </w:rPr>
            </w:pPr>
            <w:r w:rsidRPr="00DC5E96">
              <w:rPr>
                <w:rFonts w:ascii="Verdana" w:hAnsi="Verdana"/>
                <w:sz w:val="18"/>
                <w:szCs w:val="18"/>
              </w:rPr>
              <w:t>Nazwa ośrodka</w:t>
            </w:r>
          </w:p>
        </w:tc>
        <w:tc>
          <w:tcPr>
            <w:tcW w:w="1764" w:type="pct"/>
            <w:tcBorders>
              <w:top w:val="single" w:sz="4" w:space="0" w:color="808080"/>
              <w:left w:val="nil"/>
              <w:bottom w:val="single" w:sz="4" w:space="0" w:color="808080"/>
              <w:right w:val="single" w:sz="4" w:space="0" w:color="808080"/>
            </w:tcBorders>
            <w:shd w:val="clear" w:color="auto" w:fill="auto"/>
            <w:noWrap/>
            <w:vAlign w:val="center"/>
            <w:hideMark/>
          </w:tcPr>
          <w:p w14:paraId="23BEF8E4" w14:textId="77777777" w:rsidR="002737D2" w:rsidRPr="00DC5E96" w:rsidRDefault="002737D2" w:rsidP="00704D27">
            <w:pPr>
              <w:rPr>
                <w:rFonts w:ascii="Verdana" w:hAnsi="Verdana"/>
                <w:sz w:val="18"/>
                <w:szCs w:val="18"/>
              </w:rPr>
            </w:pPr>
            <w:r w:rsidRPr="00DC5E96">
              <w:rPr>
                <w:rFonts w:ascii="Verdana" w:hAnsi="Verdana"/>
                <w:sz w:val="18"/>
                <w:szCs w:val="18"/>
              </w:rPr>
              <w:t>Adres ośrodka</w:t>
            </w:r>
          </w:p>
        </w:tc>
      </w:tr>
      <w:tr w:rsidR="002737D2" w:rsidRPr="00DC5E96" w14:paraId="14061817"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06AE796A" w14:textId="77777777" w:rsidR="002737D2" w:rsidRPr="00DC5E96" w:rsidRDefault="002737D2" w:rsidP="00704D27">
            <w:pPr>
              <w:jc w:val="center"/>
              <w:rPr>
                <w:rFonts w:ascii="Verdana" w:hAnsi="Verdana"/>
                <w:sz w:val="18"/>
                <w:szCs w:val="18"/>
              </w:rPr>
            </w:pPr>
            <w:r w:rsidRPr="00DC5E96">
              <w:rPr>
                <w:rFonts w:ascii="Verdana" w:hAnsi="Verdana"/>
                <w:sz w:val="18"/>
                <w:szCs w:val="18"/>
              </w:rPr>
              <w:t>1</w:t>
            </w:r>
          </w:p>
        </w:tc>
        <w:tc>
          <w:tcPr>
            <w:tcW w:w="2950" w:type="pct"/>
            <w:tcBorders>
              <w:top w:val="nil"/>
              <w:left w:val="nil"/>
              <w:bottom w:val="single" w:sz="4" w:space="0" w:color="808080"/>
              <w:right w:val="single" w:sz="4" w:space="0" w:color="808080"/>
            </w:tcBorders>
            <w:shd w:val="clear" w:color="auto" w:fill="auto"/>
            <w:vAlign w:val="center"/>
            <w:hideMark/>
          </w:tcPr>
          <w:p w14:paraId="6E749E9D" w14:textId="77777777" w:rsidR="002737D2" w:rsidRPr="00DC5E96" w:rsidRDefault="002737D2" w:rsidP="00704D27">
            <w:pPr>
              <w:rPr>
                <w:rFonts w:ascii="Verdana" w:hAnsi="Verdana"/>
                <w:sz w:val="18"/>
                <w:szCs w:val="18"/>
              </w:rPr>
            </w:pPr>
            <w:r w:rsidRPr="00DC5E96">
              <w:rPr>
                <w:rFonts w:ascii="Verdana" w:hAnsi="Verdana"/>
                <w:sz w:val="18"/>
                <w:szCs w:val="18"/>
              </w:rPr>
              <w:t>4 Wojskowy Szpital Kliniczny z Polikliniką SP ZOZ we Wrocławiu</w:t>
            </w:r>
          </w:p>
        </w:tc>
        <w:tc>
          <w:tcPr>
            <w:tcW w:w="1764" w:type="pct"/>
            <w:tcBorders>
              <w:top w:val="nil"/>
              <w:left w:val="nil"/>
              <w:bottom w:val="single" w:sz="4" w:space="0" w:color="808080"/>
              <w:right w:val="single" w:sz="4" w:space="0" w:color="808080"/>
            </w:tcBorders>
            <w:shd w:val="clear" w:color="auto" w:fill="auto"/>
            <w:noWrap/>
            <w:vAlign w:val="center"/>
            <w:hideMark/>
          </w:tcPr>
          <w:p w14:paraId="0AF5D557" w14:textId="5DE4616A" w:rsidR="002737D2" w:rsidRPr="00DC5E96" w:rsidRDefault="002737D2" w:rsidP="00C26D65">
            <w:pPr>
              <w:rPr>
                <w:rFonts w:ascii="Verdana" w:hAnsi="Verdana"/>
                <w:sz w:val="18"/>
                <w:szCs w:val="18"/>
              </w:rPr>
            </w:pPr>
            <w:r w:rsidRPr="00DC5E96">
              <w:rPr>
                <w:rFonts w:ascii="Verdana" w:hAnsi="Verdana"/>
                <w:sz w:val="18"/>
                <w:szCs w:val="18"/>
              </w:rPr>
              <w:t>ul. Rudolfa Weigla 5, 5</w:t>
            </w:r>
            <w:r w:rsidR="00C26D65">
              <w:rPr>
                <w:rFonts w:ascii="Verdana" w:hAnsi="Verdana"/>
                <w:sz w:val="18"/>
                <w:szCs w:val="18"/>
              </w:rPr>
              <w:t xml:space="preserve">3-114 </w:t>
            </w:r>
            <w:r w:rsidRPr="00DC5E96">
              <w:rPr>
                <w:rFonts w:ascii="Verdana" w:hAnsi="Verdana"/>
                <w:sz w:val="18"/>
                <w:szCs w:val="18"/>
              </w:rPr>
              <w:t>Wrocław</w:t>
            </w:r>
          </w:p>
        </w:tc>
      </w:tr>
      <w:tr w:rsidR="002737D2" w:rsidRPr="00DC5E96" w14:paraId="224A0353"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48D6E7A6" w14:textId="77777777" w:rsidR="002737D2" w:rsidRPr="00DC5E96" w:rsidRDefault="002737D2" w:rsidP="00704D27">
            <w:pPr>
              <w:jc w:val="center"/>
              <w:rPr>
                <w:rFonts w:ascii="Verdana" w:hAnsi="Verdana"/>
                <w:sz w:val="18"/>
                <w:szCs w:val="18"/>
              </w:rPr>
            </w:pPr>
            <w:r w:rsidRPr="00DC5E96">
              <w:rPr>
                <w:rFonts w:ascii="Verdana" w:hAnsi="Verdana"/>
                <w:sz w:val="18"/>
                <w:szCs w:val="18"/>
              </w:rPr>
              <w:t>2</w:t>
            </w:r>
          </w:p>
        </w:tc>
        <w:tc>
          <w:tcPr>
            <w:tcW w:w="2950" w:type="pct"/>
            <w:tcBorders>
              <w:top w:val="nil"/>
              <w:left w:val="nil"/>
              <w:bottom w:val="single" w:sz="4" w:space="0" w:color="808080"/>
              <w:right w:val="single" w:sz="4" w:space="0" w:color="808080"/>
            </w:tcBorders>
            <w:shd w:val="clear" w:color="auto" w:fill="auto"/>
            <w:vAlign w:val="center"/>
            <w:hideMark/>
          </w:tcPr>
          <w:p w14:paraId="7781951B" w14:textId="77777777" w:rsidR="002737D2" w:rsidRPr="00DC5E96" w:rsidRDefault="002737D2" w:rsidP="00704D27">
            <w:pPr>
              <w:rPr>
                <w:rFonts w:ascii="Verdana" w:hAnsi="Verdana"/>
                <w:sz w:val="18"/>
                <w:szCs w:val="18"/>
              </w:rPr>
            </w:pPr>
            <w:r w:rsidRPr="00DC5E96">
              <w:rPr>
                <w:rFonts w:ascii="Verdana" w:hAnsi="Verdana"/>
                <w:sz w:val="18"/>
                <w:szCs w:val="18"/>
              </w:rPr>
              <w:t>Samodzielny Publiczny Zespół Opieki Zdrowotnej w Świdnicy, Regionalny Szpital Specjalistyczny "Latawiec"</w:t>
            </w:r>
          </w:p>
        </w:tc>
        <w:tc>
          <w:tcPr>
            <w:tcW w:w="1764" w:type="pct"/>
            <w:tcBorders>
              <w:top w:val="nil"/>
              <w:left w:val="nil"/>
              <w:bottom w:val="single" w:sz="4" w:space="0" w:color="808080"/>
              <w:right w:val="single" w:sz="4" w:space="0" w:color="808080"/>
            </w:tcBorders>
            <w:shd w:val="clear" w:color="auto" w:fill="auto"/>
            <w:noWrap/>
            <w:vAlign w:val="center"/>
            <w:hideMark/>
          </w:tcPr>
          <w:p w14:paraId="414229CA" w14:textId="77777777" w:rsidR="002737D2" w:rsidRPr="00DC5E96" w:rsidRDefault="002737D2" w:rsidP="00704D27">
            <w:pPr>
              <w:rPr>
                <w:rFonts w:ascii="Verdana" w:hAnsi="Verdana"/>
                <w:sz w:val="18"/>
                <w:szCs w:val="18"/>
              </w:rPr>
            </w:pPr>
            <w:r w:rsidRPr="00DC5E96">
              <w:rPr>
                <w:rFonts w:ascii="Verdana" w:hAnsi="Verdana"/>
                <w:sz w:val="18"/>
                <w:szCs w:val="18"/>
              </w:rPr>
              <w:t>ul. Leśna 27-29, 58-100 Świdnica</w:t>
            </w:r>
          </w:p>
        </w:tc>
      </w:tr>
      <w:tr w:rsidR="002737D2" w:rsidRPr="00DC5E96" w14:paraId="128A97C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0C6E51EF" w14:textId="77777777" w:rsidR="002737D2" w:rsidRPr="00DC5E96" w:rsidRDefault="002737D2" w:rsidP="00704D27">
            <w:pPr>
              <w:jc w:val="center"/>
              <w:rPr>
                <w:rFonts w:ascii="Verdana" w:hAnsi="Verdana"/>
                <w:sz w:val="18"/>
                <w:szCs w:val="18"/>
              </w:rPr>
            </w:pPr>
            <w:r w:rsidRPr="00DC5E96">
              <w:rPr>
                <w:rFonts w:ascii="Verdana" w:hAnsi="Verdana"/>
                <w:sz w:val="18"/>
                <w:szCs w:val="18"/>
              </w:rPr>
              <w:t>3</w:t>
            </w:r>
          </w:p>
        </w:tc>
        <w:tc>
          <w:tcPr>
            <w:tcW w:w="2950" w:type="pct"/>
            <w:tcBorders>
              <w:top w:val="nil"/>
              <w:left w:val="nil"/>
              <w:bottom w:val="single" w:sz="4" w:space="0" w:color="808080"/>
              <w:right w:val="single" w:sz="4" w:space="0" w:color="808080"/>
            </w:tcBorders>
            <w:shd w:val="clear" w:color="auto" w:fill="auto"/>
            <w:noWrap/>
            <w:vAlign w:val="center"/>
            <w:hideMark/>
          </w:tcPr>
          <w:p w14:paraId="7F49FBF0" w14:textId="77777777" w:rsidR="002737D2" w:rsidRPr="00DC5E96" w:rsidRDefault="002737D2" w:rsidP="00704D27">
            <w:pPr>
              <w:rPr>
                <w:rFonts w:ascii="Verdana" w:hAnsi="Verdana"/>
                <w:sz w:val="18"/>
                <w:szCs w:val="18"/>
              </w:rPr>
            </w:pPr>
            <w:r w:rsidRPr="00DC5E96">
              <w:rPr>
                <w:rFonts w:ascii="Verdana" w:hAnsi="Verdana"/>
                <w:sz w:val="18"/>
                <w:szCs w:val="18"/>
              </w:rPr>
              <w:t>Wojewódzki Szpital Specjalistyczny w Legnicy</w:t>
            </w:r>
          </w:p>
        </w:tc>
        <w:tc>
          <w:tcPr>
            <w:tcW w:w="1764" w:type="pct"/>
            <w:tcBorders>
              <w:top w:val="nil"/>
              <w:left w:val="nil"/>
              <w:bottom w:val="single" w:sz="4" w:space="0" w:color="808080"/>
              <w:right w:val="single" w:sz="4" w:space="0" w:color="808080"/>
            </w:tcBorders>
            <w:shd w:val="clear" w:color="auto" w:fill="auto"/>
            <w:noWrap/>
            <w:vAlign w:val="center"/>
            <w:hideMark/>
          </w:tcPr>
          <w:p w14:paraId="54531648" w14:textId="77777777" w:rsidR="002737D2" w:rsidRPr="00DC5E96" w:rsidRDefault="002737D2" w:rsidP="00704D27">
            <w:pPr>
              <w:rPr>
                <w:rFonts w:ascii="Verdana" w:hAnsi="Verdana"/>
                <w:sz w:val="18"/>
                <w:szCs w:val="18"/>
              </w:rPr>
            </w:pPr>
            <w:r w:rsidRPr="00DC5E96">
              <w:rPr>
                <w:rFonts w:ascii="Verdana" w:hAnsi="Verdana"/>
                <w:sz w:val="18"/>
                <w:szCs w:val="18"/>
              </w:rPr>
              <w:t>ul. Iwaszkiewicza 5, 59-220 Legnica</w:t>
            </w:r>
          </w:p>
        </w:tc>
      </w:tr>
      <w:tr w:rsidR="002737D2" w:rsidRPr="00DC5E96" w14:paraId="2C9DBEB3"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69EE96E5" w14:textId="77777777" w:rsidR="002737D2" w:rsidRPr="00DC5E96" w:rsidRDefault="002737D2" w:rsidP="00704D27">
            <w:pPr>
              <w:jc w:val="center"/>
              <w:rPr>
                <w:rFonts w:ascii="Verdana" w:hAnsi="Verdana"/>
                <w:sz w:val="18"/>
                <w:szCs w:val="18"/>
              </w:rPr>
            </w:pPr>
            <w:r w:rsidRPr="00DC5E96">
              <w:rPr>
                <w:rFonts w:ascii="Verdana" w:hAnsi="Verdana"/>
                <w:sz w:val="18"/>
                <w:szCs w:val="18"/>
              </w:rPr>
              <w:t>4</w:t>
            </w:r>
          </w:p>
        </w:tc>
        <w:tc>
          <w:tcPr>
            <w:tcW w:w="2950" w:type="pct"/>
            <w:tcBorders>
              <w:top w:val="nil"/>
              <w:left w:val="nil"/>
              <w:bottom w:val="single" w:sz="4" w:space="0" w:color="808080"/>
              <w:right w:val="single" w:sz="4" w:space="0" w:color="808080"/>
            </w:tcBorders>
            <w:shd w:val="clear" w:color="auto" w:fill="auto"/>
            <w:noWrap/>
            <w:vAlign w:val="center"/>
            <w:hideMark/>
          </w:tcPr>
          <w:p w14:paraId="011FBFF6" w14:textId="77777777" w:rsidR="002737D2" w:rsidRPr="00DC5E96" w:rsidRDefault="002737D2" w:rsidP="00704D27">
            <w:pPr>
              <w:rPr>
                <w:rFonts w:ascii="Verdana" w:hAnsi="Verdana"/>
                <w:sz w:val="18"/>
                <w:szCs w:val="18"/>
              </w:rPr>
            </w:pPr>
            <w:r w:rsidRPr="00DC5E96">
              <w:rPr>
                <w:rFonts w:ascii="Verdana" w:hAnsi="Verdana"/>
                <w:sz w:val="18"/>
                <w:szCs w:val="18"/>
              </w:rPr>
              <w:t>Specjalistyczny Szpital im. Dra Alfreda Sokołowskiego w Wałbrzychu</w:t>
            </w:r>
          </w:p>
        </w:tc>
        <w:tc>
          <w:tcPr>
            <w:tcW w:w="1764" w:type="pct"/>
            <w:tcBorders>
              <w:top w:val="nil"/>
              <w:left w:val="nil"/>
              <w:bottom w:val="single" w:sz="4" w:space="0" w:color="808080"/>
              <w:right w:val="single" w:sz="4" w:space="0" w:color="808080"/>
            </w:tcBorders>
            <w:shd w:val="clear" w:color="auto" w:fill="auto"/>
            <w:noWrap/>
            <w:vAlign w:val="center"/>
            <w:hideMark/>
          </w:tcPr>
          <w:p w14:paraId="3A140201" w14:textId="77777777" w:rsidR="002737D2" w:rsidRPr="00DC5E96" w:rsidRDefault="002737D2" w:rsidP="00704D27">
            <w:pPr>
              <w:rPr>
                <w:rFonts w:ascii="Verdana" w:hAnsi="Verdana"/>
                <w:sz w:val="18"/>
                <w:szCs w:val="18"/>
              </w:rPr>
            </w:pPr>
            <w:r w:rsidRPr="00DC5E96">
              <w:rPr>
                <w:rFonts w:ascii="Verdana" w:hAnsi="Verdana"/>
                <w:sz w:val="18"/>
                <w:szCs w:val="18"/>
              </w:rPr>
              <w:t>ul. Sokołowskiego 4, 58-309 Wałbrzych</w:t>
            </w:r>
          </w:p>
        </w:tc>
      </w:tr>
      <w:tr w:rsidR="002737D2" w:rsidRPr="00DC5E96" w14:paraId="49D2A850"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3AA9B245" w14:textId="77777777" w:rsidR="002737D2" w:rsidRPr="00DC5E96" w:rsidRDefault="002737D2" w:rsidP="00704D27">
            <w:pPr>
              <w:jc w:val="center"/>
              <w:rPr>
                <w:rFonts w:ascii="Verdana" w:hAnsi="Verdana"/>
                <w:sz w:val="18"/>
                <w:szCs w:val="18"/>
              </w:rPr>
            </w:pPr>
            <w:r w:rsidRPr="00DC5E96">
              <w:rPr>
                <w:rFonts w:ascii="Verdana" w:hAnsi="Verdana"/>
                <w:sz w:val="18"/>
                <w:szCs w:val="18"/>
              </w:rPr>
              <w:t>5</w:t>
            </w:r>
          </w:p>
        </w:tc>
        <w:tc>
          <w:tcPr>
            <w:tcW w:w="2950" w:type="pct"/>
            <w:tcBorders>
              <w:top w:val="nil"/>
              <w:left w:val="nil"/>
              <w:bottom w:val="single" w:sz="4" w:space="0" w:color="808080"/>
              <w:right w:val="single" w:sz="4" w:space="0" w:color="808080"/>
            </w:tcBorders>
            <w:shd w:val="clear" w:color="auto" w:fill="auto"/>
            <w:noWrap/>
            <w:vAlign w:val="center"/>
            <w:hideMark/>
          </w:tcPr>
          <w:p w14:paraId="1B28C15C" w14:textId="77777777" w:rsidR="002737D2" w:rsidRPr="00DC5E96" w:rsidRDefault="002737D2" w:rsidP="00704D27">
            <w:pPr>
              <w:rPr>
                <w:rFonts w:ascii="Verdana" w:hAnsi="Verdana"/>
                <w:sz w:val="18"/>
                <w:szCs w:val="18"/>
              </w:rPr>
            </w:pPr>
            <w:r w:rsidRPr="00DC5E96">
              <w:rPr>
                <w:rFonts w:ascii="Verdana" w:hAnsi="Verdana"/>
                <w:sz w:val="18"/>
                <w:szCs w:val="18"/>
              </w:rPr>
              <w:t>Zespół Opieki Zdrowotnej w Kłodzku</w:t>
            </w:r>
          </w:p>
        </w:tc>
        <w:tc>
          <w:tcPr>
            <w:tcW w:w="1764" w:type="pct"/>
            <w:tcBorders>
              <w:top w:val="nil"/>
              <w:left w:val="nil"/>
              <w:bottom w:val="single" w:sz="4" w:space="0" w:color="808080"/>
              <w:right w:val="single" w:sz="4" w:space="0" w:color="808080"/>
            </w:tcBorders>
            <w:shd w:val="clear" w:color="auto" w:fill="auto"/>
            <w:noWrap/>
            <w:vAlign w:val="center"/>
            <w:hideMark/>
          </w:tcPr>
          <w:p w14:paraId="058E940F" w14:textId="77777777" w:rsidR="002737D2" w:rsidRPr="00DC5E96" w:rsidRDefault="002737D2" w:rsidP="00704D27">
            <w:pPr>
              <w:rPr>
                <w:rFonts w:ascii="Verdana" w:hAnsi="Verdana"/>
                <w:sz w:val="18"/>
                <w:szCs w:val="18"/>
              </w:rPr>
            </w:pPr>
            <w:r w:rsidRPr="00DC5E96">
              <w:rPr>
                <w:rFonts w:ascii="Verdana" w:hAnsi="Verdana"/>
                <w:sz w:val="18"/>
                <w:szCs w:val="18"/>
              </w:rPr>
              <w:t>ul. Szpitalna 1a, 57-300 Kłodzko</w:t>
            </w:r>
          </w:p>
        </w:tc>
      </w:tr>
      <w:tr w:rsidR="002737D2" w:rsidRPr="00DC5E96" w14:paraId="2C90F44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bottom"/>
            <w:hideMark/>
          </w:tcPr>
          <w:p w14:paraId="318FECFD" w14:textId="77777777" w:rsidR="002737D2" w:rsidRPr="00DC5E96" w:rsidRDefault="002737D2" w:rsidP="00704D27">
            <w:pPr>
              <w:jc w:val="center"/>
              <w:rPr>
                <w:rFonts w:ascii="Verdana" w:hAnsi="Verdana"/>
                <w:sz w:val="18"/>
                <w:szCs w:val="18"/>
              </w:rPr>
            </w:pPr>
            <w:r w:rsidRPr="00DC5E96">
              <w:rPr>
                <w:rFonts w:ascii="Verdana" w:hAnsi="Verdana"/>
                <w:sz w:val="18"/>
                <w:szCs w:val="18"/>
              </w:rPr>
              <w:t>6</w:t>
            </w:r>
          </w:p>
        </w:tc>
        <w:tc>
          <w:tcPr>
            <w:tcW w:w="2950" w:type="pct"/>
            <w:tcBorders>
              <w:top w:val="nil"/>
              <w:left w:val="nil"/>
              <w:bottom w:val="single" w:sz="4" w:space="0" w:color="808080"/>
              <w:right w:val="single" w:sz="4" w:space="0" w:color="808080"/>
            </w:tcBorders>
            <w:shd w:val="clear" w:color="auto" w:fill="auto"/>
            <w:noWrap/>
            <w:vAlign w:val="center"/>
            <w:hideMark/>
          </w:tcPr>
          <w:p w14:paraId="79837D46" w14:textId="38D6D85C" w:rsidR="002737D2" w:rsidRPr="00DC5E96" w:rsidRDefault="002737D2" w:rsidP="00940CFD">
            <w:pPr>
              <w:rPr>
                <w:rFonts w:ascii="Verdana" w:hAnsi="Verdana"/>
                <w:sz w:val="18"/>
                <w:szCs w:val="18"/>
              </w:rPr>
            </w:pPr>
            <w:r w:rsidRPr="00DC5E96">
              <w:rPr>
                <w:rFonts w:ascii="Verdana" w:hAnsi="Verdana"/>
                <w:sz w:val="18"/>
                <w:szCs w:val="18"/>
              </w:rPr>
              <w:t>Krakowski Szpital Specjalistyczny im. Jana Pawła II</w:t>
            </w:r>
          </w:p>
        </w:tc>
        <w:tc>
          <w:tcPr>
            <w:tcW w:w="1764" w:type="pct"/>
            <w:tcBorders>
              <w:top w:val="nil"/>
              <w:left w:val="nil"/>
              <w:bottom w:val="single" w:sz="4" w:space="0" w:color="808080"/>
              <w:right w:val="single" w:sz="4" w:space="0" w:color="808080"/>
            </w:tcBorders>
            <w:shd w:val="clear" w:color="auto" w:fill="auto"/>
            <w:noWrap/>
            <w:vAlign w:val="center"/>
            <w:hideMark/>
          </w:tcPr>
          <w:p w14:paraId="4469DEB1" w14:textId="77777777" w:rsidR="002737D2" w:rsidRPr="00DC5E96" w:rsidRDefault="002737D2" w:rsidP="00704D27">
            <w:pPr>
              <w:rPr>
                <w:rFonts w:ascii="Verdana" w:hAnsi="Verdana"/>
                <w:sz w:val="18"/>
                <w:szCs w:val="18"/>
              </w:rPr>
            </w:pPr>
            <w:r w:rsidRPr="00DC5E96">
              <w:rPr>
                <w:rFonts w:ascii="Verdana" w:hAnsi="Verdana"/>
                <w:sz w:val="18"/>
                <w:szCs w:val="18"/>
              </w:rPr>
              <w:t>ul. Prądnicka 80, 31-202 Kraków</w:t>
            </w:r>
          </w:p>
        </w:tc>
      </w:tr>
      <w:tr w:rsidR="002737D2" w:rsidRPr="00DC5E96" w14:paraId="692A9444"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4FF94387" w14:textId="77777777" w:rsidR="002737D2" w:rsidRPr="00DC5E96" w:rsidRDefault="002737D2" w:rsidP="00704D27">
            <w:pPr>
              <w:jc w:val="center"/>
              <w:rPr>
                <w:rFonts w:ascii="Verdana" w:hAnsi="Verdana"/>
                <w:sz w:val="18"/>
                <w:szCs w:val="18"/>
              </w:rPr>
            </w:pPr>
            <w:r w:rsidRPr="00DC5E96">
              <w:rPr>
                <w:rFonts w:ascii="Verdana" w:hAnsi="Verdana"/>
                <w:sz w:val="18"/>
                <w:szCs w:val="18"/>
              </w:rPr>
              <w:t>7</w:t>
            </w:r>
          </w:p>
        </w:tc>
        <w:tc>
          <w:tcPr>
            <w:tcW w:w="2950" w:type="pct"/>
            <w:tcBorders>
              <w:top w:val="nil"/>
              <w:left w:val="nil"/>
              <w:bottom w:val="single" w:sz="4" w:space="0" w:color="808080"/>
              <w:right w:val="single" w:sz="4" w:space="0" w:color="808080"/>
            </w:tcBorders>
            <w:shd w:val="clear" w:color="auto" w:fill="auto"/>
            <w:vAlign w:val="center"/>
            <w:hideMark/>
          </w:tcPr>
          <w:p w14:paraId="28A0812A" w14:textId="4EE1D2FC" w:rsidR="002737D2" w:rsidRPr="00DC5E96" w:rsidRDefault="002737D2" w:rsidP="00940CFD">
            <w:pPr>
              <w:rPr>
                <w:rFonts w:ascii="Verdana" w:hAnsi="Verdana"/>
                <w:sz w:val="18"/>
                <w:szCs w:val="18"/>
              </w:rPr>
            </w:pPr>
            <w:r w:rsidRPr="00DC5E96">
              <w:rPr>
                <w:rFonts w:ascii="Verdana" w:hAnsi="Verdana"/>
                <w:sz w:val="18"/>
                <w:szCs w:val="18"/>
              </w:rPr>
              <w:t>Samodzielny Publiczny Szpital Kliniczny nr 7, Śląskiego Uniwersytetu Medycznego w Katowicach, Górnośląskie Centrum Medyczne im. Prof. Leszka Gieca</w:t>
            </w:r>
          </w:p>
        </w:tc>
        <w:tc>
          <w:tcPr>
            <w:tcW w:w="1764" w:type="pct"/>
            <w:tcBorders>
              <w:top w:val="nil"/>
              <w:left w:val="nil"/>
              <w:bottom w:val="single" w:sz="4" w:space="0" w:color="808080"/>
              <w:right w:val="single" w:sz="4" w:space="0" w:color="808080"/>
            </w:tcBorders>
            <w:shd w:val="clear" w:color="auto" w:fill="auto"/>
            <w:noWrap/>
            <w:vAlign w:val="center"/>
            <w:hideMark/>
          </w:tcPr>
          <w:p w14:paraId="3087EA0C" w14:textId="77777777" w:rsidR="002737D2" w:rsidRPr="00DC5E96" w:rsidRDefault="002737D2" w:rsidP="00704D27">
            <w:pPr>
              <w:rPr>
                <w:rFonts w:ascii="Verdana" w:hAnsi="Verdana"/>
                <w:sz w:val="18"/>
                <w:szCs w:val="18"/>
              </w:rPr>
            </w:pPr>
            <w:r w:rsidRPr="00DC5E96">
              <w:rPr>
                <w:rFonts w:ascii="Verdana" w:hAnsi="Verdana"/>
                <w:sz w:val="18"/>
                <w:szCs w:val="18"/>
              </w:rPr>
              <w:t>ul. Ziołowa 45/47, 40-635 Katowice Ochojec</w:t>
            </w:r>
          </w:p>
        </w:tc>
      </w:tr>
      <w:tr w:rsidR="002737D2" w:rsidRPr="00DC5E96" w14:paraId="2A945D2F" w14:textId="77777777" w:rsidTr="00F7589A">
        <w:trPr>
          <w:trHeight w:val="702"/>
        </w:trPr>
        <w:tc>
          <w:tcPr>
            <w:tcW w:w="285" w:type="pct"/>
            <w:tcBorders>
              <w:top w:val="nil"/>
              <w:left w:val="single" w:sz="4" w:space="0" w:color="808080"/>
              <w:bottom w:val="single" w:sz="4" w:space="0" w:color="808080"/>
              <w:right w:val="single" w:sz="4" w:space="0" w:color="808080"/>
            </w:tcBorders>
            <w:shd w:val="clear" w:color="auto" w:fill="auto"/>
            <w:noWrap/>
            <w:vAlign w:val="center"/>
            <w:hideMark/>
          </w:tcPr>
          <w:p w14:paraId="2186E09A" w14:textId="77777777" w:rsidR="002737D2" w:rsidRPr="00DC5E96" w:rsidRDefault="002737D2" w:rsidP="00704D27">
            <w:pPr>
              <w:jc w:val="center"/>
              <w:rPr>
                <w:rFonts w:ascii="Verdana" w:hAnsi="Verdana"/>
                <w:sz w:val="18"/>
                <w:szCs w:val="18"/>
              </w:rPr>
            </w:pPr>
            <w:r w:rsidRPr="00DC5E96">
              <w:rPr>
                <w:rFonts w:ascii="Verdana" w:hAnsi="Verdana"/>
                <w:sz w:val="18"/>
                <w:szCs w:val="18"/>
              </w:rPr>
              <w:t>8</w:t>
            </w:r>
          </w:p>
        </w:tc>
        <w:tc>
          <w:tcPr>
            <w:tcW w:w="2950" w:type="pct"/>
            <w:tcBorders>
              <w:top w:val="nil"/>
              <w:left w:val="nil"/>
              <w:bottom w:val="single" w:sz="4" w:space="0" w:color="808080"/>
              <w:right w:val="single" w:sz="4" w:space="0" w:color="808080"/>
            </w:tcBorders>
            <w:shd w:val="clear" w:color="auto" w:fill="auto"/>
            <w:noWrap/>
            <w:vAlign w:val="center"/>
            <w:hideMark/>
          </w:tcPr>
          <w:p w14:paraId="4E633D00" w14:textId="77777777" w:rsidR="002737D2" w:rsidRPr="00DC5E96" w:rsidRDefault="002737D2" w:rsidP="00704D27">
            <w:pPr>
              <w:rPr>
                <w:rFonts w:ascii="Verdana" w:hAnsi="Verdana"/>
                <w:sz w:val="18"/>
                <w:szCs w:val="18"/>
              </w:rPr>
            </w:pPr>
            <w:r w:rsidRPr="00DC5E96">
              <w:rPr>
                <w:rFonts w:ascii="Verdana" w:hAnsi="Verdana"/>
                <w:sz w:val="18"/>
                <w:szCs w:val="18"/>
              </w:rPr>
              <w:t>Uniwersyteckie Centrum Kliniczne</w:t>
            </w:r>
          </w:p>
        </w:tc>
        <w:tc>
          <w:tcPr>
            <w:tcW w:w="1764" w:type="pct"/>
            <w:tcBorders>
              <w:top w:val="nil"/>
              <w:left w:val="nil"/>
              <w:bottom w:val="single" w:sz="4" w:space="0" w:color="808080"/>
              <w:right w:val="single" w:sz="4" w:space="0" w:color="808080"/>
            </w:tcBorders>
            <w:shd w:val="clear" w:color="auto" w:fill="auto"/>
            <w:noWrap/>
            <w:vAlign w:val="center"/>
            <w:hideMark/>
          </w:tcPr>
          <w:p w14:paraId="502806A9" w14:textId="18B13504" w:rsidR="002737D2" w:rsidRPr="00DC5E96" w:rsidRDefault="002737D2" w:rsidP="00C26D65">
            <w:pPr>
              <w:rPr>
                <w:rFonts w:ascii="Verdana" w:hAnsi="Verdana"/>
                <w:sz w:val="18"/>
                <w:szCs w:val="18"/>
              </w:rPr>
            </w:pPr>
            <w:r w:rsidRPr="00DC5E96">
              <w:rPr>
                <w:rFonts w:ascii="Verdana" w:hAnsi="Verdana"/>
                <w:sz w:val="18"/>
                <w:szCs w:val="18"/>
              </w:rPr>
              <w:t>ul. Debinki 7, 80-</w:t>
            </w:r>
            <w:r w:rsidR="00C26D65">
              <w:rPr>
                <w:rFonts w:ascii="Verdana" w:hAnsi="Verdana"/>
                <w:sz w:val="18"/>
                <w:szCs w:val="18"/>
              </w:rPr>
              <w:t>211</w:t>
            </w:r>
            <w:r w:rsidRPr="00DC5E96">
              <w:rPr>
                <w:rFonts w:ascii="Verdana" w:hAnsi="Verdana"/>
                <w:sz w:val="18"/>
                <w:szCs w:val="18"/>
              </w:rPr>
              <w:t xml:space="preserve"> Gdańsk</w:t>
            </w:r>
          </w:p>
        </w:tc>
      </w:tr>
    </w:tbl>
    <w:p w14:paraId="34672425" w14:textId="79DABD53" w:rsidR="002737D2" w:rsidRPr="00DC5E96" w:rsidRDefault="002737D2" w:rsidP="00704D27">
      <w:pPr>
        <w:tabs>
          <w:tab w:val="left" w:pos="1276"/>
        </w:tabs>
        <w:ind w:left="1134" w:hanging="567"/>
        <w:jc w:val="both"/>
        <w:rPr>
          <w:rFonts w:ascii="Verdana" w:hAnsi="Verdana"/>
          <w:bCs/>
          <w:sz w:val="18"/>
          <w:szCs w:val="18"/>
        </w:rPr>
      </w:pPr>
      <w:r w:rsidRPr="00DC5E96">
        <w:rPr>
          <w:rFonts w:ascii="Verdana" w:hAnsi="Verdana"/>
          <w:bCs/>
          <w:sz w:val="18"/>
          <w:szCs w:val="18"/>
        </w:rPr>
        <w:fldChar w:fldCharType="end"/>
      </w:r>
    </w:p>
    <w:p w14:paraId="6E796552" w14:textId="4EEC9B4E" w:rsidR="00B11B78" w:rsidRPr="00DC5E96" w:rsidRDefault="002737D2" w:rsidP="00C2404A">
      <w:pPr>
        <w:ind w:left="567" w:right="-806"/>
        <w:jc w:val="both"/>
        <w:rPr>
          <w:rFonts w:ascii="Verdana" w:hAnsi="Verdana"/>
          <w:bCs/>
          <w:sz w:val="18"/>
          <w:szCs w:val="18"/>
        </w:rPr>
      </w:pPr>
      <w:r w:rsidRPr="00DC5E96">
        <w:rPr>
          <w:rFonts w:ascii="Verdana" w:hAnsi="Verdana"/>
          <w:bCs/>
          <w:sz w:val="18"/>
          <w:szCs w:val="18"/>
        </w:rPr>
        <w:t>w</w:t>
      </w:r>
      <w:r w:rsidR="00B11B78" w:rsidRPr="00DC5E96">
        <w:rPr>
          <w:rFonts w:ascii="Verdana" w:hAnsi="Verdana"/>
          <w:bCs/>
          <w:sz w:val="18"/>
          <w:szCs w:val="18"/>
        </w:rPr>
        <w:t xml:space="preserve"> dniach od poniedziałku do piątku w godzinach od 8:00 do 14:00. – na miejsce wskazane przez pracownika </w:t>
      </w:r>
      <w:r w:rsidR="00BA2120" w:rsidRPr="00DC5E96">
        <w:rPr>
          <w:rFonts w:ascii="Verdana" w:hAnsi="Verdana"/>
          <w:bCs/>
          <w:sz w:val="18"/>
          <w:szCs w:val="18"/>
        </w:rPr>
        <w:t>danego ośrodka</w:t>
      </w:r>
      <w:r w:rsidR="00B11B78" w:rsidRPr="00DC5E96">
        <w:rPr>
          <w:rFonts w:ascii="Verdana" w:hAnsi="Verdana"/>
          <w:bCs/>
          <w:sz w:val="18"/>
          <w:szCs w:val="18"/>
        </w:rPr>
        <w:t xml:space="preserve"> - na własny koszt i ryzyko. </w:t>
      </w:r>
      <w:r w:rsidRPr="00DC5E96">
        <w:rPr>
          <w:rFonts w:ascii="Verdana" w:hAnsi="Verdana"/>
          <w:bCs/>
          <w:sz w:val="18"/>
          <w:szCs w:val="18"/>
        </w:rPr>
        <w:t xml:space="preserve">Zamawiający zastrzega sobie możliwość dodania kolejnych ośrodków (jako nowych miejsc dostaw na terenie </w:t>
      </w:r>
      <w:r w:rsidR="00ED5855" w:rsidRPr="00DC5E96">
        <w:rPr>
          <w:rFonts w:ascii="Verdana" w:hAnsi="Verdana"/>
          <w:bCs/>
          <w:sz w:val="18"/>
          <w:szCs w:val="18"/>
        </w:rPr>
        <w:t>Polski) w okresie trwania umowy, co nie będzie stanowić zmiany umowy.</w:t>
      </w:r>
    </w:p>
    <w:p w14:paraId="3567AC81" w14:textId="18EB968A" w:rsidR="00BA2120" w:rsidRPr="00DC5E96" w:rsidRDefault="00BA2120"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Wykonawca dostarczy wraz z dostawą i przekaże uprawnionemu odbiorcy w ośrodku wykaz asortymentowy opisujący szczegóły przekazywanej dostawy, zawierający takie dane jak:</w:t>
      </w:r>
    </w:p>
    <w:p w14:paraId="6551AF6C" w14:textId="77777777" w:rsidR="00BA2120" w:rsidRPr="00DC5E96" w:rsidRDefault="00BA2120" w:rsidP="00C2404A">
      <w:pPr>
        <w:numPr>
          <w:ilvl w:val="0"/>
          <w:numId w:val="56"/>
        </w:numPr>
        <w:ind w:left="1134" w:right="-806" w:hanging="218"/>
        <w:jc w:val="both"/>
        <w:rPr>
          <w:rFonts w:ascii="Verdana" w:hAnsi="Verdana"/>
          <w:bCs/>
          <w:sz w:val="18"/>
          <w:szCs w:val="18"/>
        </w:rPr>
      </w:pPr>
      <w:r w:rsidRPr="00DC5E96">
        <w:rPr>
          <w:rFonts w:ascii="Verdana" w:hAnsi="Verdana"/>
          <w:bCs/>
          <w:sz w:val="18"/>
          <w:szCs w:val="18"/>
        </w:rPr>
        <w:t>nazwa produktu leczniczego, nazwa producenta produktu leczniczego, numer serii, data ważności, postać, ilość;</w:t>
      </w:r>
    </w:p>
    <w:p w14:paraId="09C3A4EB" w14:textId="7C7D3B43" w:rsidR="00BA2120" w:rsidRPr="00DC5E96" w:rsidRDefault="00BA2120" w:rsidP="00C2404A">
      <w:pPr>
        <w:numPr>
          <w:ilvl w:val="0"/>
          <w:numId w:val="56"/>
        </w:numPr>
        <w:ind w:left="1134" w:right="-806" w:hanging="218"/>
        <w:jc w:val="both"/>
        <w:rPr>
          <w:rFonts w:ascii="Verdana" w:hAnsi="Verdana"/>
          <w:bCs/>
          <w:sz w:val="18"/>
          <w:szCs w:val="18"/>
        </w:rPr>
      </w:pPr>
      <w:r w:rsidRPr="00DC5E96">
        <w:rPr>
          <w:rFonts w:ascii="Verdana" w:hAnsi="Verdana"/>
          <w:bCs/>
          <w:sz w:val="18"/>
          <w:szCs w:val="18"/>
        </w:rPr>
        <w:t>nazwę odbiorcy (nazwę i adres ośrodka/jednostki oraz imię i nazwisko osoby upoważnionej w ośrodku do odbioru przesyłki);</w:t>
      </w:r>
    </w:p>
    <w:p w14:paraId="3DA19B46" w14:textId="77777777" w:rsidR="00542BAF" w:rsidRPr="00DC5E96" w:rsidRDefault="00542BAF" w:rsidP="00C2404A">
      <w:pPr>
        <w:numPr>
          <w:ilvl w:val="0"/>
          <w:numId w:val="56"/>
        </w:numPr>
        <w:ind w:left="1134" w:right="-806" w:hanging="218"/>
        <w:jc w:val="both"/>
        <w:rPr>
          <w:rFonts w:ascii="Verdana" w:hAnsi="Verdana"/>
          <w:bCs/>
          <w:sz w:val="18"/>
          <w:szCs w:val="18"/>
        </w:rPr>
      </w:pPr>
      <w:r w:rsidRPr="00DC5E96">
        <w:rPr>
          <w:rFonts w:ascii="Verdana" w:hAnsi="Verdana"/>
          <w:bCs/>
          <w:sz w:val="18"/>
          <w:szCs w:val="18"/>
        </w:rPr>
        <w:t>fakultatywnie, tj. w miarę możliwości Wykonawcy:</w:t>
      </w:r>
    </w:p>
    <w:p w14:paraId="216AE17B" w14:textId="77777777" w:rsidR="00542BAF" w:rsidRPr="00DC5E96" w:rsidRDefault="00BA2120" w:rsidP="00C2404A">
      <w:pPr>
        <w:pStyle w:val="Akapitzlist"/>
        <w:numPr>
          <w:ilvl w:val="3"/>
          <w:numId w:val="18"/>
        </w:numPr>
        <w:tabs>
          <w:tab w:val="left" w:pos="1560"/>
        </w:tabs>
        <w:ind w:right="-806" w:hanging="1746"/>
        <w:jc w:val="both"/>
        <w:rPr>
          <w:rFonts w:ascii="Verdana" w:hAnsi="Verdana"/>
          <w:bCs/>
          <w:sz w:val="18"/>
          <w:szCs w:val="18"/>
        </w:rPr>
      </w:pPr>
      <w:r w:rsidRPr="00DC5E96">
        <w:rPr>
          <w:rFonts w:ascii="Verdana" w:hAnsi="Verdana"/>
          <w:bCs/>
          <w:sz w:val="18"/>
          <w:szCs w:val="18"/>
        </w:rPr>
        <w:t>adnotację „Badanie kliniczne SECURE, numer protokołu: 633765;</w:t>
      </w:r>
    </w:p>
    <w:p w14:paraId="45108660" w14:textId="77777777" w:rsidR="00542BAF" w:rsidRPr="00DC5E96" w:rsidRDefault="00BA2120" w:rsidP="00C2404A">
      <w:pPr>
        <w:pStyle w:val="Akapitzlist"/>
        <w:numPr>
          <w:ilvl w:val="3"/>
          <w:numId w:val="18"/>
        </w:numPr>
        <w:tabs>
          <w:tab w:val="left" w:pos="1560"/>
        </w:tabs>
        <w:ind w:left="1560" w:right="-806" w:hanging="426"/>
        <w:jc w:val="both"/>
        <w:rPr>
          <w:rFonts w:ascii="Verdana" w:hAnsi="Verdana"/>
          <w:bCs/>
          <w:sz w:val="18"/>
          <w:szCs w:val="18"/>
        </w:rPr>
      </w:pPr>
      <w:r w:rsidRPr="00DC5E96">
        <w:rPr>
          <w:rFonts w:ascii="Verdana" w:hAnsi="Verdana"/>
          <w:bCs/>
          <w:sz w:val="18"/>
          <w:szCs w:val="18"/>
        </w:rPr>
        <w:t xml:space="preserve">adnotację „Po przyjęciu dostawy i sprawdzeniu zgodności z wykazem, proszę </w:t>
      </w:r>
      <w:r w:rsidR="00542BAF" w:rsidRPr="00DC5E96">
        <w:rPr>
          <w:rFonts w:ascii="Verdana" w:hAnsi="Verdana"/>
          <w:bCs/>
          <w:sz w:val="18"/>
          <w:szCs w:val="18"/>
        </w:rPr>
        <w:br/>
      </w:r>
      <w:r w:rsidRPr="00DC5E96">
        <w:rPr>
          <w:rFonts w:ascii="Verdana" w:hAnsi="Verdana"/>
          <w:bCs/>
          <w:sz w:val="18"/>
          <w:szCs w:val="18"/>
        </w:rPr>
        <w:t xml:space="preserve">o podpisanie dokumentu przez osobę upoważnioną do odbioru i przesłanie kopii e-mailem: </w:t>
      </w:r>
      <w:r w:rsidRPr="00DC5E96">
        <w:rPr>
          <w:rFonts w:ascii="Verdana" w:hAnsi="Verdana"/>
          <w:bCs/>
          <w:sz w:val="18"/>
          <w:szCs w:val="18"/>
        </w:rPr>
        <w:lastRenderedPageBreak/>
        <w:t>antonina.dziedzic-danel@umed.wroc.pl lub faxem: 261 660 275. W razie stwierdzenia rozbieżności proszę o ich opisanie i niezwłoczne przesłanie informacji na ww. dane kontaktowe.</w:t>
      </w:r>
    </w:p>
    <w:p w14:paraId="76872B18" w14:textId="25FFF522" w:rsidR="00BA2120" w:rsidRPr="00DC5E96" w:rsidRDefault="00BA2120" w:rsidP="00C2404A">
      <w:pPr>
        <w:pStyle w:val="Akapitzlist"/>
        <w:numPr>
          <w:ilvl w:val="3"/>
          <w:numId w:val="18"/>
        </w:numPr>
        <w:tabs>
          <w:tab w:val="left" w:pos="1560"/>
        </w:tabs>
        <w:ind w:left="1560" w:right="-806" w:hanging="426"/>
        <w:jc w:val="both"/>
        <w:rPr>
          <w:rFonts w:ascii="Verdana" w:hAnsi="Verdana"/>
          <w:bCs/>
          <w:sz w:val="18"/>
          <w:szCs w:val="18"/>
        </w:rPr>
      </w:pPr>
      <w:r w:rsidRPr="00DC5E96">
        <w:rPr>
          <w:rFonts w:ascii="Verdana" w:hAnsi="Verdana"/>
          <w:bCs/>
          <w:sz w:val="18"/>
          <w:szCs w:val="18"/>
        </w:rPr>
        <w:t xml:space="preserve">Wykonawca w momencie przyjęcia zlecenia do realizacji, a przed wysłaniem zamówienia do odbiorcy prześle potwierdzenie o realizacji zamówienia do Zamawiającego, w formie dokumentu opisanego w punkcie </w:t>
      </w:r>
      <w:r w:rsidR="0079259D" w:rsidRPr="00DC5E96">
        <w:rPr>
          <w:rFonts w:ascii="Verdana" w:hAnsi="Verdana"/>
          <w:bCs/>
          <w:sz w:val="18"/>
          <w:szCs w:val="18"/>
        </w:rPr>
        <w:t>7</w:t>
      </w:r>
      <w:r w:rsidRPr="00DC5E96">
        <w:rPr>
          <w:rFonts w:ascii="Verdana" w:hAnsi="Verdana"/>
          <w:bCs/>
          <w:sz w:val="18"/>
          <w:szCs w:val="18"/>
        </w:rPr>
        <w:t xml:space="preserve">, na adres: antonina.dziedzic-danel@umed.wroc.pl.  </w:t>
      </w:r>
    </w:p>
    <w:p w14:paraId="2590AED1" w14:textId="77777777" w:rsidR="00B11B78" w:rsidRPr="00DC5E96" w:rsidRDefault="00B11B78"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Wykonawca zobowiązuje się do zapewnienia odpowiednich warunków transportu, przeładunku</w:t>
      </w:r>
      <w:r w:rsidRPr="00DC5E96">
        <w:rPr>
          <w:rFonts w:ascii="Verdana" w:hAnsi="Verdana"/>
          <w:bCs/>
          <w:sz w:val="18"/>
          <w:szCs w:val="18"/>
        </w:rPr>
        <w:br/>
        <w:t>i rozładunku leków, zgodnych z zasadami Dobrej Praktyki Dystrybucyjnej (GDP, Good Distribution Practice) oraz ustawą prawo farmaceutyczne.</w:t>
      </w:r>
    </w:p>
    <w:p w14:paraId="234293BB" w14:textId="36EDB06E" w:rsidR="00B11B78" w:rsidRPr="00DC5E96" w:rsidRDefault="00B11B78"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W przypadku zaoferowania innej wielkości opakowań, Wykonawca jest zobowiązany do przeliczenia opakowań do dwóch miejsc po przecinku, tak aby liczba wymaganych leków tj. </w:t>
      </w:r>
      <w:r w:rsidR="00FD1069" w:rsidRPr="00DC5E96">
        <w:rPr>
          <w:rFonts w:ascii="Verdana" w:hAnsi="Verdana"/>
          <w:bCs/>
          <w:sz w:val="18"/>
          <w:szCs w:val="18"/>
        </w:rPr>
        <w:t>t</w:t>
      </w:r>
      <w:r w:rsidRPr="00DC5E96">
        <w:rPr>
          <w:rFonts w:ascii="Verdana" w:hAnsi="Verdana"/>
          <w:bCs/>
          <w:sz w:val="18"/>
          <w:szCs w:val="18"/>
        </w:rPr>
        <w:t>abletek/kapsułek/drażetek, była zgodna z ilością wymaganą przez Zamawiającego. Przeliczoną liczbę opakowań należy podać w rubryce „Liczba opakowań po przeliczeniu”, obok ilości pierwotnej, podanej przez Zamawiającego.</w:t>
      </w:r>
    </w:p>
    <w:p w14:paraId="24B52120" w14:textId="2FABCD04" w:rsidR="00362272" w:rsidRPr="00DC5E96" w:rsidRDefault="00551995"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W przypadku niedostarczenia leków w terminie określonym przez Wykonawcę w </w:t>
      </w:r>
      <w:r w:rsidR="00A51809" w:rsidRPr="00DC5E96">
        <w:rPr>
          <w:rFonts w:ascii="Verdana" w:hAnsi="Verdana"/>
          <w:bCs/>
          <w:sz w:val="18"/>
          <w:szCs w:val="18"/>
        </w:rPr>
        <w:t xml:space="preserve">ofercie (opóźnienie </w:t>
      </w:r>
      <w:r w:rsidR="0021281A" w:rsidRPr="00DC5E96">
        <w:rPr>
          <w:rFonts w:ascii="Verdana" w:hAnsi="Verdana"/>
          <w:bCs/>
          <w:sz w:val="18"/>
          <w:szCs w:val="18"/>
        </w:rPr>
        <w:br/>
      </w:r>
      <w:r w:rsidR="00A51809" w:rsidRPr="00DC5E96">
        <w:rPr>
          <w:rFonts w:ascii="Verdana" w:hAnsi="Verdana"/>
          <w:bCs/>
          <w:sz w:val="18"/>
          <w:szCs w:val="18"/>
        </w:rPr>
        <w:t>w dostawie przekraczające 12 godzin), Z</w:t>
      </w:r>
      <w:r w:rsidRPr="00DC5E96">
        <w:rPr>
          <w:rFonts w:ascii="Verdana" w:hAnsi="Verdana"/>
          <w:bCs/>
          <w:sz w:val="18"/>
          <w:szCs w:val="18"/>
        </w:rPr>
        <w:t>amawiający będzie miał prawo zakupić niedostarczony przedmiot zamówienia od innego podmiotu</w:t>
      </w:r>
      <w:r w:rsidR="0021281A" w:rsidRPr="00DC5E96">
        <w:rPr>
          <w:rFonts w:ascii="Verdana" w:hAnsi="Verdana"/>
          <w:bCs/>
          <w:sz w:val="18"/>
          <w:szCs w:val="18"/>
        </w:rPr>
        <w:t>.</w:t>
      </w:r>
    </w:p>
    <w:p w14:paraId="17790026" w14:textId="236A2226" w:rsidR="00362272" w:rsidRPr="00DC5E96" w:rsidRDefault="00551995"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W przypadku zaprzestania produkcji lub braku </w:t>
      </w:r>
      <w:r w:rsidR="00D43389" w:rsidRPr="00DC5E96">
        <w:rPr>
          <w:rFonts w:ascii="Verdana" w:hAnsi="Verdana"/>
          <w:bCs/>
          <w:sz w:val="18"/>
          <w:szCs w:val="18"/>
        </w:rPr>
        <w:t xml:space="preserve">leku </w:t>
      </w:r>
      <w:r w:rsidRPr="00DC5E96">
        <w:rPr>
          <w:rFonts w:ascii="Verdana" w:hAnsi="Verdana"/>
          <w:bCs/>
          <w:sz w:val="18"/>
          <w:szCs w:val="18"/>
        </w:rPr>
        <w:t>na rynku polskim Wykonawca</w:t>
      </w:r>
      <w:r w:rsidR="003E61B5" w:rsidRPr="00DC5E96">
        <w:rPr>
          <w:rFonts w:ascii="Verdana" w:hAnsi="Verdana"/>
          <w:bCs/>
          <w:sz w:val="18"/>
          <w:szCs w:val="18"/>
        </w:rPr>
        <w:t>,</w:t>
      </w:r>
      <w:r w:rsidRPr="00DC5E96">
        <w:rPr>
          <w:rFonts w:ascii="Verdana" w:hAnsi="Verdana"/>
          <w:bCs/>
          <w:sz w:val="18"/>
          <w:szCs w:val="18"/>
        </w:rPr>
        <w:t xml:space="preserve"> zobowiązany jest niezwłocznie udokumentować i powiadomić o tym fakcie Zamawiającego</w:t>
      </w:r>
      <w:r w:rsidR="00362272" w:rsidRPr="00DC5E96">
        <w:rPr>
          <w:rFonts w:ascii="Verdana" w:hAnsi="Verdana"/>
          <w:bCs/>
          <w:sz w:val="18"/>
          <w:szCs w:val="18"/>
        </w:rPr>
        <w:t xml:space="preserve"> w terminie </w:t>
      </w:r>
      <w:r w:rsidR="00D43389" w:rsidRPr="00DC5E96">
        <w:rPr>
          <w:rFonts w:ascii="Verdana" w:hAnsi="Verdana"/>
          <w:bCs/>
          <w:sz w:val="18"/>
          <w:szCs w:val="18"/>
        </w:rPr>
        <w:t xml:space="preserve">do </w:t>
      </w:r>
      <w:r w:rsidR="00362272" w:rsidRPr="00DC5E96">
        <w:rPr>
          <w:rFonts w:ascii="Verdana" w:hAnsi="Verdana"/>
          <w:b/>
          <w:bCs/>
          <w:sz w:val="18"/>
          <w:szCs w:val="18"/>
        </w:rPr>
        <w:t>2</w:t>
      </w:r>
      <w:r w:rsidR="00362272" w:rsidRPr="00DC5E96">
        <w:rPr>
          <w:rFonts w:ascii="Verdana" w:hAnsi="Verdana"/>
          <w:bCs/>
          <w:sz w:val="18"/>
          <w:szCs w:val="18"/>
        </w:rPr>
        <w:t xml:space="preserve"> dni roboczych</w:t>
      </w:r>
      <w:r w:rsidRPr="00DC5E96">
        <w:rPr>
          <w:rFonts w:ascii="Verdana" w:hAnsi="Verdana"/>
          <w:bCs/>
          <w:sz w:val="18"/>
          <w:szCs w:val="18"/>
        </w:rPr>
        <w:t xml:space="preserve">. Jednocześnie Wykonawca zobowiązany jest dostarczyć </w:t>
      </w:r>
      <w:r w:rsidR="002B085F" w:rsidRPr="00DC5E96">
        <w:rPr>
          <w:rFonts w:ascii="Verdana" w:hAnsi="Verdana"/>
          <w:bCs/>
          <w:sz w:val="18"/>
          <w:szCs w:val="18"/>
        </w:rPr>
        <w:t>inny</w:t>
      </w:r>
      <w:r w:rsidR="0021281A" w:rsidRPr="00DC5E96">
        <w:rPr>
          <w:rFonts w:ascii="Verdana" w:hAnsi="Verdana"/>
          <w:bCs/>
          <w:sz w:val="18"/>
          <w:szCs w:val="18"/>
        </w:rPr>
        <w:t xml:space="preserve"> </w:t>
      </w:r>
      <w:r w:rsidR="00D43389" w:rsidRPr="00DC5E96">
        <w:rPr>
          <w:rFonts w:ascii="Verdana" w:hAnsi="Verdana"/>
          <w:bCs/>
          <w:sz w:val="18"/>
          <w:szCs w:val="18"/>
        </w:rPr>
        <w:t>lek</w:t>
      </w:r>
      <w:r w:rsidR="0021281A" w:rsidRPr="00DC5E96">
        <w:rPr>
          <w:rFonts w:ascii="Verdana" w:hAnsi="Verdana"/>
          <w:bCs/>
          <w:sz w:val="18"/>
          <w:szCs w:val="18"/>
        </w:rPr>
        <w:t xml:space="preserve"> </w:t>
      </w:r>
      <w:r w:rsidR="005A17D8" w:rsidRPr="005A17D8">
        <w:rPr>
          <w:rFonts w:ascii="Verdana" w:hAnsi="Verdana"/>
          <w:bCs/>
          <w:sz w:val="18"/>
          <w:szCs w:val="18"/>
        </w:rPr>
        <w:t xml:space="preserve">o takiej samej substancji czynnej i w tej samej dawce co lek przedstawiony </w:t>
      </w:r>
      <w:r w:rsidR="005A17D8">
        <w:rPr>
          <w:rFonts w:ascii="Verdana" w:hAnsi="Verdana"/>
          <w:bCs/>
          <w:sz w:val="18"/>
          <w:szCs w:val="18"/>
        </w:rPr>
        <w:t>w o</w:t>
      </w:r>
      <w:r w:rsidR="005A17D8" w:rsidRPr="005A17D8">
        <w:rPr>
          <w:rFonts w:ascii="Verdana" w:hAnsi="Verdana"/>
          <w:bCs/>
          <w:sz w:val="18"/>
          <w:szCs w:val="18"/>
        </w:rPr>
        <w:t>fercie Wykonawcy</w:t>
      </w:r>
      <w:r w:rsidR="00D43389" w:rsidRPr="00DC5E96">
        <w:rPr>
          <w:rFonts w:ascii="Verdana" w:hAnsi="Verdana"/>
          <w:bCs/>
          <w:sz w:val="18"/>
          <w:szCs w:val="18"/>
        </w:rPr>
        <w:t xml:space="preserve"> i</w:t>
      </w:r>
      <w:r w:rsidR="0007049D" w:rsidRPr="00DC5E96">
        <w:rPr>
          <w:rFonts w:ascii="Verdana" w:hAnsi="Verdana"/>
          <w:bCs/>
          <w:sz w:val="18"/>
          <w:szCs w:val="18"/>
        </w:rPr>
        <w:t xml:space="preserve"> po cenie jego sprzedaży u Wykonawcy, </w:t>
      </w:r>
      <w:r w:rsidR="00451B39">
        <w:rPr>
          <w:rFonts w:ascii="Verdana" w:hAnsi="Verdana"/>
          <w:bCs/>
          <w:sz w:val="18"/>
          <w:szCs w:val="18"/>
        </w:rPr>
        <w:br/>
      </w:r>
      <w:r w:rsidR="009453F0">
        <w:rPr>
          <w:rFonts w:ascii="Verdana" w:hAnsi="Verdana"/>
          <w:bCs/>
          <w:sz w:val="18"/>
          <w:szCs w:val="18"/>
        </w:rPr>
        <w:t>pod warunkiem, że</w:t>
      </w:r>
      <w:r w:rsidR="0007049D" w:rsidRPr="00DC5E96">
        <w:rPr>
          <w:rFonts w:ascii="Verdana" w:hAnsi="Verdana"/>
          <w:bCs/>
          <w:sz w:val="18"/>
          <w:szCs w:val="18"/>
        </w:rPr>
        <w:t xml:space="preserve"> cena ta nie </w:t>
      </w:r>
      <w:r w:rsidR="009453F0">
        <w:rPr>
          <w:rFonts w:ascii="Verdana" w:hAnsi="Verdana"/>
          <w:bCs/>
          <w:sz w:val="18"/>
          <w:szCs w:val="18"/>
        </w:rPr>
        <w:t xml:space="preserve">jest </w:t>
      </w:r>
      <w:r w:rsidR="0007049D" w:rsidRPr="00DC5E96">
        <w:rPr>
          <w:rFonts w:ascii="Verdana" w:hAnsi="Verdana"/>
          <w:bCs/>
          <w:sz w:val="18"/>
          <w:szCs w:val="18"/>
        </w:rPr>
        <w:t xml:space="preserve">wyższa </w:t>
      </w:r>
      <w:r w:rsidR="00D43389" w:rsidRPr="00DC5E96">
        <w:rPr>
          <w:rFonts w:ascii="Verdana" w:hAnsi="Verdana"/>
          <w:bCs/>
          <w:sz w:val="18"/>
          <w:szCs w:val="18"/>
        </w:rPr>
        <w:t xml:space="preserve">niż cena leku podana w </w:t>
      </w:r>
      <w:r w:rsidR="00305857" w:rsidRPr="00DC5E96">
        <w:rPr>
          <w:rFonts w:ascii="Verdana" w:hAnsi="Verdana"/>
          <w:bCs/>
          <w:sz w:val="18"/>
          <w:szCs w:val="18"/>
        </w:rPr>
        <w:t>Formularz</w:t>
      </w:r>
      <w:r w:rsidR="00D43389" w:rsidRPr="00DC5E96">
        <w:rPr>
          <w:rFonts w:ascii="Verdana" w:hAnsi="Verdana"/>
          <w:bCs/>
          <w:sz w:val="18"/>
          <w:szCs w:val="18"/>
        </w:rPr>
        <w:t>u</w:t>
      </w:r>
      <w:r w:rsidR="00305857" w:rsidRPr="00DC5E96">
        <w:rPr>
          <w:rFonts w:ascii="Verdana" w:hAnsi="Verdana"/>
          <w:bCs/>
          <w:sz w:val="18"/>
          <w:szCs w:val="18"/>
        </w:rPr>
        <w:t xml:space="preserve"> ofertow</w:t>
      </w:r>
      <w:r w:rsidR="00D43389" w:rsidRPr="00DC5E96">
        <w:rPr>
          <w:rFonts w:ascii="Verdana" w:hAnsi="Verdana"/>
          <w:bCs/>
          <w:sz w:val="18"/>
          <w:szCs w:val="18"/>
        </w:rPr>
        <w:t>ym</w:t>
      </w:r>
      <w:r w:rsidR="00305857" w:rsidRPr="00DC5E96">
        <w:rPr>
          <w:rFonts w:ascii="Verdana" w:hAnsi="Verdana"/>
          <w:bCs/>
          <w:sz w:val="18"/>
          <w:szCs w:val="18"/>
        </w:rPr>
        <w:t>.</w:t>
      </w:r>
      <w:r w:rsidR="00325FD9">
        <w:rPr>
          <w:rFonts w:ascii="Verdana" w:hAnsi="Verdana"/>
          <w:bCs/>
          <w:sz w:val="18"/>
          <w:szCs w:val="18"/>
        </w:rPr>
        <w:t xml:space="preserve"> W przypadku dostarczenia innego leku, którego cena </w:t>
      </w:r>
      <w:r w:rsidR="00325FD9" w:rsidRPr="00325FD9">
        <w:rPr>
          <w:rFonts w:ascii="Verdana" w:hAnsi="Verdana"/>
          <w:bCs/>
          <w:sz w:val="18"/>
          <w:szCs w:val="18"/>
        </w:rPr>
        <w:t>sprzedaży u Wykonawcy</w:t>
      </w:r>
      <w:r w:rsidR="00325FD9">
        <w:rPr>
          <w:rFonts w:ascii="Verdana" w:hAnsi="Verdana"/>
          <w:bCs/>
          <w:sz w:val="18"/>
          <w:szCs w:val="18"/>
        </w:rPr>
        <w:t xml:space="preserve"> jest wyższa niż cena leku podana w Formularzu ofertowym, Wykonawca dostarczy lek po cenie podanej w Formularzu ofertowym. </w:t>
      </w:r>
    </w:p>
    <w:p w14:paraId="1EA483DB" w14:textId="3E13F98C" w:rsidR="00C062DD" w:rsidRPr="00DC5E96" w:rsidRDefault="00B11B78" w:rsidP="00C2404A">
      <w:pPr>
        <w:numPr>
          <w:ilvl w:val="0"/>
          <w:numId w:val="55"/>
        </w:numPr>
        <w:tabs>
          <w:tab w:val="left" w:pos="426"/>
          <w:tab w:val="num" w:pos="3600"/>
        </w:tabs>
        <w:ind w:left="567" w:right="-806" w:hanging="425"/>
        <w:jc w:val="both"/>
        <w:rPr>
          <w:rFonts w:ascii="Verdana" w:hAnsi="Verdana"/>
          <w:sz w:val="18"/>
          <w:szCs w:val="18"/>
        </w:rPr>
      </w:pPr>
      <w:r w:rsidRPr="00DC5E96">
        <w:rPr>
          <w:rFonts w:ascii="Verdana" w:hAnsi="Verdana"/>
          <w:sz w:val="18"/>
          <w:szCs w:val="18"/>
        </w:rPr>
        <w:t>Cena ofertowa musi uwzględniać wszystkie wymagania niniejszej Siwz oraz obejmować wszelkie koszty realizacji przedmiotu zamówi</w:t>
      </w:r>
      <w:r w:rsidR="00C062DD" w:rsidRPr="00DC5E96">
        <w:rPr>
          <w:rFonts w:ascii="Verdana" w:hAnsi="Verdana"/>
          <w:sz w:val="18"/>
          <w:szCs w:val="18"/>
        </w:rPr>
        <w:t xml:space="preserve">enia, jakie poniesie Wykonawca. </w:t>
      </w:r>
    </w:p>
    <w:p w14:paraId="1665274C" w14:textId="54C8A49C" w:rsidR="00493052" w:rsidRPr="00DC5E96" w:rsidRDefault="00493052"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 xml:space="preserve">Ilości określone w Formularzu </w:t>
      </w:r>
      <w:r w:rsidR="00395CF3" w:rsidRPr="00DC5E96">
        <w:rPr>
          <w:rFonts w:ascii="Verdana" w:hAnsi="Verdana"/>
          <w:bCs/>
          <w:sz w:val="18"/>
          <w:szCs w:val="18"/>
        </w:rPr>
        <w:t xml:space="preserve">ofertowym </w:t>
      </w:r>
      <w:r w:rsidRPr="00DC5E96">
        <w:rPr>
          <w:rFonts w:ascii="Verdana" w:hAnsi="Verdana"/>
          <w:bCs/>
          <w:sz w:val="18"/>
          <w:szCs w:val="18"/>
        </w:rPr>
        <w:t>mają charakter szacunkowy, p</w:t>
      </w:r>
      <w:r w:rsidRPr="00DC5E96">
        <w:rPr>
          <w:rFonts w:ascii="Verdana" w:hAnsi="Verdana"/>
          <w:sz w:val="18"/>
          <w:szCs w:val="18"/>
        </w:rPr>
        <w:t>otrzebny do porównania ofert.</w:t>
      </w:r>
      <w:r w:rsidRPr="00DC5E96">
        <w:rPr>
          <w:rFonts w:ascii="Verdana" w:hAnsi="Verdana"/>
          <w:bCs/>
          <w:sz w:val="18"/>
          <w:szCs w:val="18"/>
        </w:rPr>
        <w:t xml:space="preserve"> </w:t>
      </w:r>
      <w:r w:rsidR="00D43389" w:rsidRPr="00DC5E96">
        <w:rPr>
          <w:rFonts w:ascii="Verdana" w:hAnsi="Verdana"/>
          <w:bCs/>
          <w:sz w:val="18"/>
          <w:szCs w:val="18"/>
        </w:rPr>
        <w:br/>
      </w:r>
      <w:r w:rsidRPr="00DC5E96">
        <w:rPr>
          <w:rFonts w:ascii="Verdana" w:hAnsi="Verdana"/>
          <w:bCs/>
          <w:sz w:val="18"/>
          <w:szCs w:val="18"/>
        </w:rPr>
        <w:t>W toku realizacji umowy Zamawiający będzie zamawiał lek w ilościach zgodnych z rzeczywistymi potrzebami.</w:t>
      </w:r>
    </w:p>
    <w:p w14:paraId="64E0A52B" w14:textId="5151C3C3" w:rsidR="00704D27" w:rsidRPr="00DC5E96" w:rsidRDefault="00BA2120" w:rsidP="00C2404A">
      <w:pPr>
        <w:numPr>
          <w:ilvl w:val="0"/>
          <w:numId w:val="55"/>
        </w:numPr>
        <w:ind w:left="567" w:right="-806" w:hanging="425"/>
        <w:jc w:val="both"/>
        <w:rPr>
          <w:rFonts w:ascii="Verdana" w:hAnsi="Verdana"/>
          <w:bCs/>
          <w:sz w:val="18"/>
          <w:szCs w:val="18"/>
        </w:rPr>
      </w:pPr>
      <w:r w:rsidRPr="00DC5E96">
        <w:rPr>
          <w:rFonts w:ascii="Verdana" w:hAnsi="Verdana"/>
          <w:bCs/>
          <w:sz w:val="18"/>
          <w:szCs w:val="18"/>
        </w:rPr>
        <w:t>Wykonawca niezwłocznie powiadomi Zamawiającego o zmianie danych kontaktowych takich jak fa</w:t>
      </w:r>
      <w:r w:rsidR="00D43389" w:rsidRPr="00DC5E96">
        <w:rPr>
          <w:rFonts w:ascii="Verdana" w:hAnsi="Verdana"/>
          <w:bCs/>
          <w:sz w:val="18"/>
          <w:szCs w:val="18"/>
        </w:rPr>
        <w:t>ks</w:t>
      </w:r>
      <w:r w:rsidRPr="00DC5E96">
        <w:rPr>
          <w:rFonts w:ascii="Verdana" w:hAnsi="Verdana"/>
          <w:bCs/>
          <w:sz w:val="18"/>
          <w:szCs w:val="18"/>
        </w:rPr>
        <w:t>, adres e-mail. Jeżeli Wykonawca zmieni nr faksu lub adres e-mail i nie powiadomi o tym zdarzeniu Zamawiającego, to uważa się, że zamówienie jest skutecznie złożone pod ostatnio znanym Zamawiającemu adresie e-mail lub fa</w:t>
      </w:r>
      <w:r w:rsidR="00EE71AE" w:rsidRPr="00DC5E96">
        <w:rPr>
          <w:rFonts w:ascii="Verdana" w:hAnsi="Verdana"/>
          <w:bCs/>
          <w:sz w:val="18"/>
          <w:szCs w:val="18"/>
        </w:rPr>
        <w:t>ksu.</w:t>
      </w:r>
    </w:p>
    <w:p w14:paraId="66B29F57" w14:textId="77777777" w:rsidR="00704D27" w:rsidRPr="00395CF3" w:rsidRDefault="00704D27" w:rsidP="00C2404A">
      <w:pPr>
        <w:ind w:right="-806"/>
        <w:rPr>
          <w:rFonts w:ascii="Verdana" w:hAnsi="Verdana"/>
          <w:bCs/>
          <w:color w:val="FF0000"/>
          <w:sz w:val="18"/>
          <w:szCs w:val="18"/>
        </w:rPr>
      </w:pPr>
      <w:r w:rsidRPr="00395CF3">
        <w:rPr>
          <w:rFonts w:ascii="Verdana" w:hAnsi="Verdana"/>
          <w:bCs/>
          <w:color w:val="FF0000"/>
          <w:sz w:val="18"/>
          <w:szCs w:val="18"/>
        </w:rPr>
        <w:br w:type="page"/>
      </w:r>
    </w:p>
    <w:p w14:paraId="4D91113D" w14:textId="77777777" w:rsidR="00BA2120" w:rsidRPr="00704D27" w:rsidRDefault="00BA2120" w:rsidP="00704D27">
      <w:pPr>
        <w:ind w:left="567"/>
        <w:jc w:val="both"/>
        <w:rPr>
          <w:rFonts w:ascii="Verdana" w:hAnsi="Verdana"/>
          <w:bCs/>
          <w:sz w:val="18"/>
          <w:szCs w:val="18"/>
        </w:rPr>
      </w:pPr>
    </w:p>
    <w:p w14:paraId="56E1E3B3" w14:textId="3363A084" w:rsidR="008E2004" w:rsidRPr="008E2004" w:rsidRDefault="008E2004" w:rsidP="008E2004"/>
    <w:p w14:paraId="5CBA2096" w14:textId="60555034" w:rsidR="00A26EF9" w:rsidRPr="009C5DD4" w:rsidRDefault="00A26EF9" w:rsidP="00A26EF9">
      <w:pPr>
        <w:pStyle w:val="Nagwek3"/>
        <w:ind w:right="0"/>
        <w:rPr>
          <w:color w:val="auto"/>
        </w:rPr>
      </w:pPr>
      <w:r w:rsidRPr="009C5DD4">
        <w:rPr>
          <w:color w:val="auto"/>
        </w:rPr>
        <w:t xml:space="preserve">Załącznik nr </w:t>
      </w:r>
      <w:r w:rsidR="00C15E49">
        <w:rPr>
          <w:color w:val="auto"/>
        </w:rPr>
        <w:t>3</w:t>
      </w:r>
      <w:r w:rsidRPr="009C5DD4">
        <w:rPr>
          <w:color w:val="auto"/>
        </w:rPr>
        <w:t xml:space="preserve"> do Siwz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213CD3" w:rsidRPr="00F344AB" w:rsidRDefault="00213CD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13CD3" w:rsidRPr="00F344AB" w:rsidRDefault="00213CD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13CD3" w:rsidRPr="00F344AB" w:rsidRDefault="00213CD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13CD3" w:rsidRPr="00242C8B" w:rsidRDefault="00213CD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13CD3" w:rsidRPr="00242C8B" w:rsidRDefault="00213CD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13CD3" w:rsidRDefault="00213CD3" w:rsidP="00A26EF9">
                            <w:pPr>
                              <w:tabs>
                                <w:tab w:val="left" w:pos="426"/>
                              </w:tabs>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213CD3" w:rsidRPr="00F344AB" w:rsidRDefault="00213CD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13CD3" w:rsidRPr="00F344AB" w:rsidRDefault="00213CD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13CD3" w:rsidRPr="00F344AB" w:rsidRDefault="00213CD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13CD3" w:rsidRPr="00242C8B" w:rsidRDefault="00213CD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13CD3" w:rsidRPr="00242C8B" w:rsidRDefault="00213CD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13CD3" w:rsidRDefault="00213CD3"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704D27" w:rsidRDefault="00A26EF9" w:rsidP="00A26EF9">
      <w:pPr>
        <w:pStyle w:val="Akapitzlist"/>
        <w:ind w:left="0"/>
        <w:contextualSpacing w:val="0"/>
        <w:jc w:val="both"/>
        <w:rPr>
          <w:rFonts w:ascii="Verdana" w:eastAsiaTheme="minorHAnsi" w:hAnsi="Verdana" w:cs="Arial"/>
          <w:sz w:val="18"/>
          <w:szCs w:val="18"/>
          <w:lang w:eastAsia="en-US"/>
        </w:rPr>
      </w:pPr>
      <w:r w:rsidRPr="00704D27">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704D27" w:rsidRDefault="00A26EF9" w:rsidP="00A26EF9">
      <w:pPr>
        <w:pStyle w:val="Akapitzlist"/>
        <w:ind w:left="0"/>
        <w:contextualSpacing w:val="0"/>
        <w:jc w:val="both"/>
        <w:rPr>
          <w:rFonts w:ascii="Verdana" w:hAnsi="Verdana"/>
          <w:b/>
          <w:bCs/>
          <w:sz w:val="18"/>
          <w:szCs w:val="18"/>
        </w:rPr>
      </w:pPr>
    </w:p>
    <w:p w14:paraId="071C5461" w14:textId="5B056EB4" w:rsidR="00460EF0" w:rsidRPr="00F31417" w:rsidRDefault="00460EF0" w:rsidP="00460EF0">
      <w:pPr>
        <w:spacing w:line="240" w:lineRule="exact"/>
        <w:ind w:right="-239"/>
        <w:jc w:val="both"/>
        <w:rPr>
          <w:rFonts w:ascii="Verdana" w:hAnsi="Verdana" w:cs="Arial"/>
          <w:bCs/>
          <w:color w:val="000000"/>
          <w:sz w:val="18"/>
          <w:szCs w:val="18"/>
          <w:u w:val="single"/>
        </w:rPr>
      </w:pPr>
      <w:r w:rsidRPr="00704D27">
        <w:rPr>
          <w:rFonts w:ascii="Verdana" w:hAnsi="Verdana" w:cs="Arial"/>
          <w:bCs/>
          <w:color w:val="000000"/>
          <w:sz w:val="18"/>
          <w:szCs w:val="18"/>
        </w:rPr>
        <w:t>Sukcesywna dostawa lek</w:t>
      </w:r>
      <w:r w:rsidR="00704D27" w:rsidRPr="00704D27">
        <w:rPr>
          <w:rFonts w:ascii="Verdana" w:hAnsi="Verdana" w:cs="Arial"/>
          <w:bCs/>
          <w:color w:val="000000"/>
          <w:sz w:val="18"/>
          <w:szCs w:val="18"/>
        </w:rPr>
        <w:t xml:space="preserve">u </w:t>
      </w:r>
      <w:r w:rsidR="00704D27">
        <w:rPr>
          <w:rFonts w:ascii="Verdana" w:hAnsi="Verdana" w:cs="Arial"/>
          <w:bCs/>
          <w:color w:val="000000"/>
          <w:sz w:val="18"/>
          <w:szCs w:val="18"/>
        </w:rPr>
        <w:t>(</w:t>
      </w:r>
      <w:r w:rsidR="00704D27" w:rsidRPr="00704D27">
        <w:rPr>
          <w:rFonts w:ascii="Verdana" w:hAnsi="Verdana" w:cs="Arial"/>
          <w:bCs/>
          <w:color w:val="000000"/>
          <w:sz w:val="18"/>
          <w:szCs w:val="18"/>
        </w:rPr>
        <w:t xml:space="preserve">kwas acetylosalicylowy 75 mg) </w:t>
      </w:r>
      <w:r w:rsidRPr="00704D27">
        <w:rPr>
          <w:rFonts w:ascii="Verdana" w:hAnsi="Verdana" w:cs="Arial"/>
          <w:bCs/>
          <w:color w:val="000000"/>
          <w:sz w:val="18"/>
          <w:szCs w:val="18"/>
        </w:rPr>
        <w:t>dla ośrodków współpracujących w badaniu SECURE na potrzeby Katedry Chorób Serca Uniwersytetu Medycznego we Wrocławiu</w:t>
      </w:r>
      <w:r w:rsidR="00F31417" w:rsidRPr="00F31417">
        <w:rPr>
          <w:rFonts w:ascii="Verdana" w:hAnsi="Verdana"/>
          <w:b/>
          <w:bCs/>
          <w:sz w:val="18"/>
          <w:szCs w:val="18"/>
        </w:rPr>
        <w:t xml:space="preserve"> </w:t>
      </w:r>
      <w:r w:rsidR="00F31417" w:rsidRPr="00F31417">
        <w:rPr>
          <w:rFonts w:ascii="Verdana" w:hAnsi="Verdana" w:cs="Arial"/>
          <w:bCs/>
          <w:color w:val="000000"/>
          <w:sz w:val="18"/>
          <w:szCs w:val="18"/>
        </w:rPr>
        <w:t xml:space="preserve">przy ul. Weigla 5, </w:t>
      </w:r>
      <w:r w:rsidR="00C16780">
        <w:rPr>
          <w:rFonts w:ascii="Verdana" w:hAnsi="Verdana" w:cs="Arial"/>
          <w:bCs/>
          <w:color w:val="000000"/>
          <w:sz w:val="18"/>
          <w:szCs w:val="18"/>
        </w:rPr>
        <w:br/>
      </w:r>
      <w:r w:rsidR="00F31417" w:rsidRPr="00F31417">
        <w:rPr>
          <w:rFonts w:ascii="Verdana" w:hAnsi="Verdana" w:cs="Arial"/>
          <w:bCs/>
          <w:color w:val="000000"/>
          <w:sz w:val="18"/>
          <w:szCs w:val="18"/>
        </w:rPr>
        <w:t>53-114 Wrocław</w:t>
      </w:r>
    </w:p>
    <w:p w14:paraId="26172EC4" w14:textId="77777777" w:rsidR="00BA037B" w:rsidRPr="00F31417" w:rsidRDefault="00BA037B" w:rsidP="00DC2E83">
      <w:pPr>
        <w:spacing w:line="240" w:lineRule="exact"/>
        <w:ind w:right="-239"/>
        <w:jc w:val="both"/>
        <w:rPr>
          <w:rFonts w:ascii="Verdana" w:hAnsi="Verdana"/>
          <w:sz w:val="18"/>
          <w:szCs w:val="18"/>
          <w:u w:val="single"/>
        </w:rPr>
      </w:pPr>
    </w:p>
    <w:p w14:paraId="502FCC5F" w14:textId="77777777" w:rsidR="00A26EF9" w:rsidRPr="00704D27" w:rsidRDefault="00A26EF9" w:rsidP="00A26EF9">
      <w:pPr>
        <w:pStyle w:val="Akapitzlist"/>
        <w:ind w:left="851" w:hanging="851"/>
        <w:contextualSpacing w:val="0"/>
        <w:jc w:val="both"/>
        <w:rPr>
          <w:rFonts w:ascii="Verdana" w:hAnsi="Verdana"/>
          <w:b/>
          <w:bCs/>
          <w:sz w:val="18"/>
          <w:szCs w:val="18"/>
        </w:rPr>
      </w:pPr>
      <w:r w:rsidRPr="00704D27">
        <w:rPr>
          <w:rFonts w:ascii="Verdana" w:eastAsiaTheme="minorHAnsi" w:hAnsi="Verdana" w:cs="Arial"/>
          <w:sz w:val="18"/>
          <w:szCs w:val="18"/>
          <w:lang w:eastAsia="en-US"/>
        </w:rPr>
        <w:t>prowadzonego przez Uniwersytet Medyczny we Wrocławiu</w:t>
      </w:r>
      <w:r w:rsidRPr="00704D27">
        <w:rPr>
          <w:rFonts w:ascii="Verdana" w:eastAsiaTheme="minorHAnsi" w:hAnsi="Verdana" w:cs="Arial"/>
          <w:i/>
          <w:sz w:val="18"/>
          <w:szCs w:val="18"/>
          <w:lang w:eastAsia="en-US"/>
        </w:rPr>
        <w:t xml:space="preserve">, </w:t>
      </w:r>
      <w:r w:rsidRPr="00704D27">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213CD3" w:rsidRPr="00F344AB" w:rsidRDefault="00213CD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13CD3" w:rsidRPr="00242C8B" w:rsidRDefault="00213CD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13CD3" w:rsidRDefault="00213CD3" w:rsidP="00A26EF9">
                            <w:pPr>
                              <w:tabs>
                                <w:tab w:val="left" w:pos="426"/>
                              </w:tabs>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213CD3" w:rsidRPr="00F344AB" w:rsidRDefault="00213CD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13CD3" w:rsidRPr="00242C8B" w:rsidRDefault="00213CD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13CD3" w:rsidRDefault="00213CD3" w:rsidP="00A26EF9">
                      <w:pPr>
                        <w:tabs>
                          <w:tab w:val="left" w:pos="426"/>
                        </w:tabs>
                      </w:pPr>
                    </w:p>
                  </w:txbxContent>
                </v:textbox>
                <w10:anchorlock/>
              </v:roundrect>
            </w:pict>
          </mc:Fallback>
        </mc:AlternateContent>
      </w:r>
    </w:p>
    <w:p w14:paraId="1C1C7B37" w14:textId="77777777" w:rsidR="00A26EF9" w:rsidRPr="009C5DD4" w:rsidRDefault="00A26EF9" w:rsidP="00437BB3">
      <w:pPr>
        <w:numPr>
          <w:ilvl w:val="0"/>
          <w:numId w:val="42"/>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9C5DD4" w:rsidRDefault="00A26EF9" w:rsidP="00437BB3">
      <w:pPr>
        <w:numPr>
          <w:ilvl w:val="0"/>
          <w:numId w:val="42"/>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Pzp </w:t>
      </w:r>
      <w:r w:rsidRPr="009C5DD4">
        <w:rPr>
          <w:rFonts w:ascii="Verdana" w:eastAsiaTheme="minorHAnsi" w:hAnsi="Verdana" w:cs="Arial"/>
          <w:i/>
          <w:sz w:val="18"/>
          <w:szCs w:val="18"/>
          <w:lang w:eastAsia="en-US"/>
        </w:rPr>
        <w:t>(podać mającą zastosowanie podstawę wykluczenia spośród wymienionych w art. 24 ust. 1 pkt 13-14, 16-20 ustawy Pzp).</w:t>
      </w:r>
      <w:r w:rsidRPr="009C5DD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5F1510A9" w14:textId="77777777" w:rsidR="00CC55FB" w:rsidRDefault="00CC55FB" w:rsidP="001F203B">
      <w:pPr>
        <w:jc w:val="both"/>
        <w:rPr>
          <w:rFonts w:ascii="Verdana" w:eastAsiaTheme="minorHAnsi" w:hAnsi="Verdana" w:cs="Arial"/>
          <w:i/>
          <w:sz w:val="18"/>
          <w:szCs w:val="18"/>
          <w:lang w:eastAsia="en-US"/>
        </w:rPr>
      </w:pPr>
    </w:p>
    <w:p w14:paraId="133BE652" w14:textId="77777777" w:rsidR="0026181F" w:rsidRDefault="0026181F" w:rsidP="001F203B">
      <w:pPr>
        <w:jc w:val="both"/>
        <w:rPr>
          <w:rFonts w:ascii="Verdana" w:eastAsiaTheme="minorHAnsi" w:hAnsi="Verdana" w:cs="Arial"/>
          <w:i/>
          <w:sz w:val="18"/>
          <w:szCs w:val="18"/>
          <w:lang w:eastAsia="en-US"/>
        </w:rPr>
      </w:pPr>
    </w:p>
    <w:p w14:paraId="462D0660" w14:textId="77777777" w:rsidR="00CC55FB" w:rsidRPr="009C5DD4" w:rsidRDefault="00CC55FB"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213CD3" w:rsidRDefault="00213CD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13CD3" w:rsidRPr="00A62AEB" w:rsidRDefault="00213CD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13CD3" w:rsidRDefault="00213CD3" w:rsidP="001F203B">
                            <w:pPr>
                              <w:tabs>
                                <w:tab w:val="left" w:pos="426"/>
                              </w:tabs>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213CD3" w:rsidRDefault="00213CD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13CD3" w:rsidRPr="00A62AEB" w:rsidRDefault="00213CD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13CD3" w:rsidRDefault="00213CD3" w:rsidP="001F203B">
                      <w:pPr>
                        <w:tabs>
                          <w:tab w:val="left" w:pos="426"/>
                        </w:tabs>
                      </w:pPr>
                    </w:p>
                  </w:txbxContent>
                </v:textbox>
                <w10:anchorlock/>
              </v:roundrect>
            </w:pict>
          </mc:Fallback>
        </mc:AlternateContent>
      </w:r>
    </w:p>
    <w:p w14:paraId="7BFF8651" w14:textId="77777777" w:rsidR="0026181F" w:rsidRDefault="0026181F" w:rsidP="001F203B">
      <w:pPr>
        <w:spacing w:line="360" w:lineRule="auto"/>
        <w:jc w:val="both"/>
        <w:rPr>
          <w:rFonts w:ascii="Verdana" w:eastAsiaTheme="minorHAnsi" w:hAnsi="Verdana" w:cs="Arial"/>
          <w:sz w:val="18"/>
          <w:szCs w:val="18"/>
          <w:lang w:eastAsia="en-US"/>
        </w:rPr>
      </w:pP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następującego/ych podmiotu/tów, na którego/ych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KRS/CEiDG)</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213CD3" w:rsidRPr="00F344AB" w:rsidRDefault="00213CD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13CD3" w:rsidRPr="00A62AEB" w:rsidRDefault="00213CD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13CD3" w:rsidRPr="001B7BA0" w:rsidRDefault="00213CD3" w:rsidP="001F203B">
                            <w:pPr>
                              <w:jc w:val="both"/>
                              <w:rPr>
                                <w:rFonts w:ascii="Verdana" w:eastAsiaTheme="minorHAnsi" w:hAnsi="Verdana" w:cs="Arial"/>
                                <w:b/>
                                <w:sz w:val="18"/>
                                <w:szCs w:val="18"/>
                                <w:lang w:eastAsia="en-US"/>
                              </w:rPr>
                            </w:pPr>
                          </w:p>
                          <w:p w14:paraId="57E5980A" w14:textId="77777777" w:rsidR="00213CD3" w:rsidRPr="00242C8B" w:rsidRDefault="00213CD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13CD3" w:rsidRDefault="00213CD3" w:rsidP="001F203B">
                            <w:pPr>
                              <w:tabs>
                                <w:tab w:val="left" w:pos="426"/>
                              </w:tabs>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213CD3" w:rsidRPr="00F344AB" w:rsidRDefault="00213CD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13CD3" w:rsidRPr="00A62AEB" w:rsidRDefault="00213CD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13CD3" w:rsidRPr="001B7BA0" w:rsidRDefault="00213CD3" w:rsidP="001F203B">
                      <w:pPr>
                        <w:jc w:val="both"/>
                        <w:rPr>
                          <w:rFonts w:ascii="Verdana" w:eastAsiaTheme="minorHAnsi" w:hAnsi="Verdana" w:cs="Arial"/>
                          <w:b/>
                          <w:sz w:val="18"/>
                          <w:szCs w:val="18"/>
                          <w:lang w:eastAsia="en-US"/>
                        </w:rPr>
                      </w:pPr>
                    </w:p>
                    <w:p w14:paraId="57E5980A" w14:textId="77777777" w:rsidR="00213CD3" w:rsidRPr="00242C8B" w:rsidRDefault="00213CD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13CD3" w:rsidRDefault="00213CD3" w:rsidP="001F203B">
                      <w:pPr>
                        <w:tabs>
                          <w:tab w:val="left" w:pos="426"/>
                        </w:tabs>
                      </w:pPr>
                    </w:p>
                  </w:txbxContent>
                </v:textbox>
                <w10:anchorlock/>
              </v:roundrect>
            </w:pict>
          </mc:Fallback>
        </mc:AlternateContent>
      </w:r>
    </w:p>
    <w:p w14:paraId="14D0C9EA" w14:textId="77777777" w:rsidR="0026181F" w:rsidRDefault="0026181F" w:rsidP="001F203B">
      <w:pPr>
        <w:spacing w:after="60" w:line="360" w:lineRule="auto"/>
        <w:jc w:val="both"/>
        <w:rPr>
          <w:rFonts w:ascii="Verdana" w:eastAsiaTheme="minorHAnsi" w:hAnsi="Verdana" w:cs="Arial"/>
          <w:sz w:val="18"/>
          <w:szCs w:val="18"/>
          <w:lang w:eastAsia="en-US"/>
        </w:rPr>
      </w:pP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 stosunku do następującego/ych podmiotu/tów, będącego/ych podwykonawcą/ami: ……………………………………………………………………..….…… </w:t>
      </w:r>
      <w:r w:rsidRPr="009C5DD4">
        <w:rPr>
          <w:rFonts w:ascii="Verdana" w:eastAsiaTheme="minorHAnsi" w:hAnsi="Verdana" w:cs="Arial"/>
          <w:i/>
          <w:sz w:val="18"/>
          <w:szCs w:val="18"/>
          <w:lang w:eastAsia="en-US"/>
        </w:rPr>
        <w:t>(podać pełną nazwę/firmę, adres, a także w zależności od podmiotu: NIP/PESEL, KRS/CEiDG)</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213CD3" w:rsidRPr="00F344AB" w:rsidRDefault="00213CD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13CD3" w:rsidRPr="00F344AB" w:rsidRDefault="00213CD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13CD3" w:rsidRDefault="00213CD3" w:rsidP="001F203B">
                            <w:pPr>
                              <w:tabs>
                                <w:tab w:val="left" w:pos="426"/>
                              </w:tabs>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213CD3" w:rsidRPr="00F344AB" w:rsidRDefault="00213CD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13CD3" w:rsidRPr="00F344AB" w:rsidRDefault="00213CD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13CD3" w:rsidRDefault="00213CD3"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headerReference w:type="default" r:id="rId14"/>
          <w:footerReference w:type="even" r:id="rId15"/>
          <w:footerReference w:type="default" r:id="rId16"/>
          <w:headerReference w:type="first" r:id="rId17"/>
          <w:footerReference w:type="first" r:id="rId18"/>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2A0D9ACA"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704D27">
        <w:rPr>
          <w:rFonts w:eastAsiaTheme="majorEastAsia"/>
          <w:color w:val="auto"/>
        </w:rPr>
        <w:t>4</w:t>
      </w:r>
      <w:r w:rsidRPr="0012259E">
        <w:rPr>
          <w:rFonts w:eastAsiaTheme="majorEastAsia"/>
          <w:color w:val="auto"/>
        </w:rPr>
        <w:t xml:space="preserve"> do Siwz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213CD3" w:rsidRPr="00242C8B" w:rsidRDefault="00213CD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213CD3" w:rsidRPr="0012259E" w:rsidRDefault="00213CD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213CD3" w:rsidRPr="0012259E" w:rsidRDefault="00213CD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213CD3" w:rsidRDefault="00213CD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213CD3" w:rsidRPr="00242C8B" w:rsidRDefault="00213CD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213CD3" w:rsidRDefault="00213CD3" w:rsidP="00E41B31">
                            <w:pPr>
                              <w:tabs>
                                <w:tab w:val="left" w:pos="426"/>
                              </w:tabs>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213CD3" w:rsidRPr="00242C8B" w:rsidRDefault="00213CD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213CD3" w:rsidRPr="0012259E" w:rsidRDefault="00213CD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213CD3" w:rsidRPr="0012259E" w:rsidRDefault="00213CD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213CD3" w:rsidRDefault="00213CD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213CD3" w:rsidRPr="00242C8B" w:rsidRDefault="00213CD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213CD3" w:rsidRDefault="00213CD3"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194947" w14:textId="77777777"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r w:rsidRPr="004A3CEE">
        <w:rPr>
          <w:rFonts w:ascii="Verdana" w:hAnsi="Verdana"/>
          <w:b/>
          <w:sz w:val="18"/>
        </w:rPr>
        <w:t xml:space="preserve">Uwaga: Nie załączać do oferty, przekazać Zamawiającemu </w:t>
      </w:r>
      <w:r w:rsidRPr="004A3CEE">
        <w:rPr>
          <w:rFonts w:ascii="Verdana" w:hAnsi="Verdana"/>
          <w:b/>
          <w:sz w:val="18"/>
          <w:u w:val="single"/>
        </w:rPr>
        <w:t>w ciągu 3 dni od publikacji na stronie zamawiającego informacji z otwarcia ofert</w:t>
      </w:r>
    </w:p>
    <w:p w14:paraId="306099FD"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74238F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63BD2FE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                      </w:t>
      </w:r>
    </w:p>
    <w:p w14:paraId="6BE3041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7F218E8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4064F8"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2684F5D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 xml:space="preserve">Na potrzeby postępowania o udzielenie zamówienia publicznego pn. </w:t>
      </w:r>
    </w:p>
    <w:p w14:paraId="62DA2517" w14:textId="77777777" w:rsidR="00E41B31" w:rsidRPr="001773A9" w:rsidRDefault="00E41B31" w:rsidP="00E41B31">
      <w:pPr>
        <w:tabs>
          <w:tab w:val="right" w:pos="9720"/>
        </w:tabs>
        <w:spacing w:line="240" w:lineRule="exact"/>
        <w:ind w:right="-97"/>
        <w:rPr>
          <w:rFonts w:ascii="Verdana" w:hAnsi="Verdana"/>
          <w:sz w:val="18"/>
          <w:szCs w:val="18"/>
        </w:rPr>
      </w:pPr>
    </w:p>
    <w:p w14:paraId="24CF9A7B" w14:textId="363DA1D1" w:rsidR="00704D27" w:rsidRPr="00F31417" w:rsidRDefault="00704D27" w:rsidP="00704D27">
      <w:pPr>
        <w:spacing w:line="240" w:lineRule="exact"/>
        <w:ind w:right="-239"/>
        <w:jc w:val="both"/>
        <w:rPr>
          <w:rFonts w:ascii="Verdana" w:hAnsi="Verdana" w:cs="Arial"/>
          <w:bCs/>
          <w:color w:val="000000"/>
          <w:sz w:val="18"/>
          <w:szCs w:val="18"/>
          <w:u w:val="single"/>
        </w:rPr>
      </w:pPr>
      <w:r w:rsidRPr="00704D27">
        <w:rPr>
          <w:rFonts w:ascii="Verdana" w:hAnsi="Verdana" w:cs="Arial"/>
          <w:bCs/>
          <w:color w:val="000000"/>
          <w:sz w:val="18"/>
          <w:szCs w:val="18"/>
        </w:rPr>
        <w:t xml:space="preserve">Sukcesywna dostawa leku </w:t>
      </w:r>
      <w:r>
        <w:rPr>
          <w:rFonts w:ascii="Verdana" w:hAnsi="Verdana" w:cs="Arial"/>
          <w:bCs/>
          <w:color w:val="000000"/>
          <w:sz w:val="18"/>
          <w:szCs w:val="18"/>
        </w:rPr>
        <w:t>(</w:t>
      </w:r>
      <w:r w:rsidRPr="00704D27">
        <w:rPr>
          <w:rFonts w:ascii="Verdana" w:hAnsi="Verdana" w:cs="Arial"/>
          <w:bCs/>
          <w:color w:val="000000"/>
          <w:sz w:val="18"/>
          <w:szCs w:val="18"/>
        </w:rPr>
        <w:t>kwas acetylosalicylowy 75 mg) dla ośrodków współpracujących w badaniu SECURE na potrzeby Katedry Chorób Serca Uniwersytetu Medycznego we Wrocławiu</w:t>
      </w:r>
      <w:r w:rsidR="00F31417" w:rsidRPr="00F31417">
        <w:rPr>
          <w:rFonts w:ascii="Verdana" w:hAnsi="Verdana"/>
          <w:b/>
          <w:bCs/>
          <w:sz w:val="18"/>
          <w:szCs w:val="18"/>
        </w:rPr>
        <w:t xml:space="preserve"> </w:t>
      </w:r>
      <w:r w:rsidR="00F31417" w:rsidRPr="00F31417">
        <w:rPr>
          <w:rFonts w:ascii="Verdana" w:hAnsi="Verdana" w:cs="Arial"/>
          <w:bCs/>
          <w:color w:val="000000"/>
          <w:sz w:val="18"/>
          <w:szCs w:val="18"/>
        </w:rPr>
        <w:t xml:space="preserve">przy ul. Weigla 5, </w:t>
      </w:r>
      <w:r w:rsidR="00F31417">
        <w:rPr>
          <w:rFonts w:ascii="Verdana" w:hAnsi="Verdana" w:cs="Arial"/>
          <w:bCs/>
          <w:color w:val="000000"/>
          <w:sz w:val="18"/>
          <w:szCs w:val="18"/>
        </w:rPr>
        <w:br/>
      </w:r>
      <w:r w:rsidR="00F31417" w:rsidRPr="00F31417">
        <w:rPr>
          <w:rFonts w:ascii="Verdana" w:hAnsi="Verdana" w:cs="Arial"/>
          <w:bCs/>
          <w:color w:val="000000"/>
          <w:sz w:val="18"/>
          <w:szCs w:val="18"/>
        </w:rPr>
        <w:t>53-114 Wrocław</w:t>
      </w:r>
    </w:p>
    <w:p w14:paraId="0989AD66" w14:textId="77777777" w:rsidR="004A3CEE" w:rsidRPr="001773A9" w:rsidRDefault="004A3CEE" w:rsidP="00E41B31">
      <w:pPr>
        <w:tabs>
          <w:tab w:val="right" w:pos="9720"/>
        </w:tabs>
        <w:spacing w:line="240" w:lineRule="exact"/>
        <w:ind w:right="-97"/>
        <w:rPr>
          <w:rFonts w:ascii="Verdana" w:hAnsi="Verdana"/>
          <w:color w:val="5B9BD5" w:themeColor="accent1"/>
          <w:sz w:val="18"/>
          <w:szCs w:val="18"/>
        </w:rPr>
      </w:pPr>
    </w:p>
    <w:p w14:paraId="54E11961"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prowadzonego przez Uniwersytet Medyczny we Wrocławiu, oświadczam że:</w:t>
      </w:r>
    </w:p>
    <w:p w14:paraId="5A979167" w14:textId="77777777" w:rsidR="00E41B31" w:rsidRPr="001773A9" w:rsidRDefault="00E41B31" w:rsidP="00E41B31">
      <w:pPr>
        <w:tabs>
          <w:tab w:val="right" w:pos="9720"/>
        </w:tabs>
        <w:spacing w:line="240" w:lineRule="exact"/>
        <w:ind w:right="-97"/>
        <w:rPr>
          <w:rFonts w:ascii="Verdana" w:hAnsi="Verdana"/>
          <w:sz w:val="18"/>
          <w:szCs w:val="18"/>
        </w:rPr>
      </w:pPr>
    </w:p>
    <w:p w14:paraId="03B1FD3B" w14:textId="77777777" w:rsidR="00E41B31" w:rsidRPr="001773A9" w:rsidRDefault="00E41B31" w:rsidP="00437BB3">
      <w:pPr>
        <w:pStyle w:val="Akapitzlist"/>
        <w:numPr>
          <w:ilvl w:val="0"/>
          <w:numId w:val="40"/>
        </w:numPr>
        <w:tabs>
          <w:tab w:val="right" w:pos="9720"/>
        </w:tabs>
        <w:spacing w:after="120" w:line="240" w:lineRule="exact"/>
        <w:ind w:left="425" w:right="-96" w:hanging="425"/>
        <w:contextualSpacing w:val="0"/>
        <w:jc w:val="both"/>
        <w:rPr>
          <w:rFonts w:ascii="Verdana" w:hAnsi="Verdana"/>
          <w:sz w:val="18"/>
          <w:szCs w:val="18"/>
        </w:rPr>
      </w:pPr>
      <w:r w:rsidRPr="001773A9">
        <w:rPr>
          <w:rFonts w:ascii="Verdana" w:hAnsi="Verdana"/>
          <w:sz w:val="18"/>
          <w:szCs w:val="18"/>
        </w:rPr>
        <w:t>nie należymy do grupy kapitałowej co inni Wykonawcy biorący udział w postępowaniu *,</w:t>
      </w:r>
    </w:p>
    <w:p w14:paraId="5E4C679F" w14:textId="77777777" w:rsidR="00E41B31" w:rsidRDefault="00E41B31" w:rsidP="00437BB3">
      <w:pPr>
        <w:pStyle w:val="Akapitzlist"/>
        <w:numPr>
          <w:ilvl w:val="0"/>
          <w:numId w:val="40"/>
        </w:numPr>
        <w:tabs>
          <w:tab w:val="right" w:pos="9720"/>
        </w:tabs>
        <w:spacing w:after="120" w:line="240" w:lineRule="exact"/>
        <w:ind w:left="425" w:right="-96" w:hanging="425"/>
        <w:contextualSpacing w:val="0"/>
        <w:jc w:val="both"/>
        <w:rPr>
          <w:rFonts w:ascii="Verdana" w:hAnsi="Verdana"/>
          <w:sz w:val="18"/>
        </w:rPr>
      </w:pPr>
      <w:r w:rsidRPr="001773A9">
        <w:rPr>
          <w:rFonts w:ascii="Verdana" w:hAnsi="Verdana"/>
          <w:sz w:val="18"/>
          <w:szCs w:val="18"/>
        </w:rPr>
        <w:t>należymy do grupy kapitałowej co inni Wykonawcy biorący udział</w:t>
      </w:r>
      <w:r>
        <w:rPr>
          <w:rFonts w:ascii="Verdana" w:hAnsi="Verdana"/>
          <w:sz w:val="18"/>
        </w:rPr>
        <w:t xml:space="preserve"> w postępowaniu</w:t>
      </w:r>
      <w:r w:rsidRPr="002E1078">
        <w:rPr>
          <w:rFonts w:ascii="Verdana" w:hAnsi="Verdana"/>
          <w:sz w:val="18"/>
        </w:rPr>
        <w:t xml:space="preserve"> *. </w:t>
      </w:r>
    </w:p>
    <w:p w14:paraId="34301887" w14:textId="77777777" w:rsidR="00E41B31" w:rsidRPr="0012259E" w:rsidRDefault="00E41B31" w:rsidP="00E41B31">
      <w:pPr>
        <w:tabs>
          <w:tab w:val="right" w:pos="9720"/>
        </w:tabs>
        <w:spacing w:line="240" w:lineRule="exact"/>
        <w:ind w:right="-97"/>
        <w:jc w:val="both"/>
        <w:rPr>
          <w:rFonts w:ascii="Verdana" w:hAnsi="Verdana"/>
          <w:b/>
          <w:sz w:val="18"/>
        </w:rPr>
      </w:pPr>
    </w:p>
    <w:p w14:paraId="3429BDBF" w14:textId="77777777" w:rsidR="00E41B31" w:rsidRPr="0012259E" w:rsidRDefault="00E41B31" w:rsidP="00E41B31">
      <w:pPr>
        <w:tabs>
          <w:tab w:val="right" w:pos="9720"/>
        </w:tabs>
        <w:spacing w:line="240" w:lineRule="exact"/>
        <w:ind w:right="-97"/>
        <w:jc w:val="both"/>
        <w:rPr>
          <w:rFonts w:ascii="Verdana" w:hAnsi="Verdana"/>
          <w:b/>
          <w:sz w:val="18"/>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5F1D830E" w14:textId="77777777" w:rsidR="00E41B31" w:rsidRPr="0012259E" w:rsidRDefault="00E41B31" w:rsidP="00E41B31">
      <w:pPr>
        <w:tabs>
          <w:tab w:val="right" w:pos="9720"/>
        </w:tabs>
        <w:spacing w:line="240" w:lineRule="exact"/>
        <w:ind w:right="-97"/>
        <w:rPr>
          <w:rFonts w:ascii="Arial Narrow" w:hAnsi="Arial Narrow"/>
        </w:rPr>
      </w:pPr>
    </w:p>
    <w:p w14:paraId="7039477A" w14:textId="77777777" w:rsidR="00E41B31" w:rsidRPr="0012259E" w:rsidRDefault="00E41B31" w:rsidP="00E41B31">
      <w:pPr>
        <w:spacing w:line="240" w:lineRule="exact"/>
        <w:ind w:right="-97"/>
        <w:rPr>
          <w:rFonts w:ascii="Arial Narrow" w:hAnsi="Arial Narrow"/>
        </w:rPr>
      </w:pPr>
    </w:p>
    <w:p w14:paraId="6077FB65" w14:textId="77777777" w:rsidR="00E41B31" w:rsidRPr="0012259E" w:rsidRDefault="00E41B31" w:rsidP="00E41B31">
      <w:pPr>
        <w:spacing w:line="240" w:lineRule="exact"/>
        <w:ind w:right="-97"/>
        <w:rPr>
          <w:rFonts w:ascii="Arial Narrow" w:hAnsi="Arial Narrow"/>
        </w:rPr>
      </w:pPr>
    </w:p>
    <w:p w14:paraId="75F43711" w14:textId="77777777" w:rsidR="00E41B31" w:rsidRPr="0012259E"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34F17E2A" w14:textId="77777777" w:rsidR="00E41B31" w:rsidRPr="0012259E" w:rsidRDefault="00E41B31" w:rsidP="00E41B31">
      <w:pPr>
        <w:spacing w:line="240" w:lineRule="exact"/>
        <w:ind w:right="-97"/>
        <w:jc w:val="both"/>
      </w:pPr>
    </w:p>
    <w:p w14:paraId="2F81D5D2" w14:textId="77777777" w:rsidR="00E41B31" w:rsidRPr="0012259E" w:rsidRDefault="00E41B31" w:rsidP="00E41B31">
      <w:pPr>
        <w:spacing w:line="240" w:lineRule="exact"/>
        <w:ind w:right="-178"/>
        <w:jc w:val="both"/>
      </w:pPr>
    </w:p>
    <w:p w14:paraId="22F4947C" w14:textId="77777777" w:rsidR="00E41B31" w:rsidRPr="0012259E" w:rsidRDefault="00E41B31" w:rsidP="00E41B31">
      <w:pPr>
        <w:spacing w:line="240" w:lineRule="exact"/>
        <w:ind w:left="2410" w:right="44" w:hanging="2410"/>
        <w:jc w:val="both"/>
        <w:rPr>
          <w:rFonts w:ascii="Felix Titling" w:hAnsi="Felix Titling"/>
          <w:b/>
          <w:bCs/>
          <w:sz w:val="18"/>
          <w:szCs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t>………………………………………..</w:t>
      </w:r>
    </w:p>
    <w:p w14:paraId="634D5669" w14:textId="77777777" w:rsidR="001F203B" w:rsidRDefault="001F203B" w:rsidP="00E41B31">
      <w:pPr>
        <w:spacing w:line="240" w:lineRule="exact"/>
        <w:ind w:right="-178"/>
        <w:jc w:val="both"/>
        <w:sectPr w:rsidR="001F203B" w:rsidSect="00D86743">
          <w:pgSz w:w="11906" w:h="16838"/>
          <w:pgMar w:top="1247" w:right="1440" w:bottom="1106" w:left="924" w:header="709" w:footer="675" w:gutter="0"/>
          <w:cols w:space="708"/>
          <w:titlePg/>
          <w:docGrid w:linePitch="360"/>
        </w:sectPr>
      </w:pPr>
    </w:p>
    <w:p w14:paraId="6FBAE516" w14:textId="1C0B0DE9" w:rsidR="00E41B31" w:rsidRDefault="00E41B31" w:rsidP="00704D27">
      <w:pPr>
        <w:pStyle w:val="Nagwek3"/>
        <w:spacing w:after="0" w:line="240" w:lineRule="auto"/>
        <w:rPr>
          <w:rFonts w:eastAsiaTheme="majorEastAsia"/>
          <w:color w:val="auto"/>
        </w:rPr>
      </w:pPr>
      <w:r w:rsidRPr="00704D27">
        <w:rPr>
          <w:rFonts w:eastAsiaTheme="majorEastAsia"/>
          <w:color w:val="auto"/>
        </w:rPr>
        <w:lastRenderedPageBreak/>
        <w:t xml:space="preserve">Załącznik nr </w:t>
      </w:r>
      <w:r w:rsidR="00704D27" w:rsidRPr="00704D27">
        <w:rPr>
          <w:rFonts w:eastAsiaTheme="majorEastAsia"/>
          <w:color w:val="auto"/>
        </w:rPr>
        <w:t>5</w:t>
      </w:r>
      <w:r w:rsidRPr="00704D27">
        <w:rPr>
          <w:rFonts w:eastAsiaTheme="majorEastAsia"/>
          <w:color w:val="auto"/>
        </w:rPr>
        <w:t xml:space="preserve"> do Siwz</w:t>
      </w:r>
    </w:p>
    <w:p w14:paraId="26CFF793" w14:textId="77777777" w:rsidR="00704D27" w:rsidRPr="00704D27" w:rsidRDefault="00704D27" w:rsidP="00704D27">
      <w:pPr>
        <w:rPr>
          <w:rFonts w:eastAsiaTheme="majorEastAsia"/>
        </w:rPr>
      </w:pPr>
    </w:p>
    <w:p w14:paraId="6FF36D4F" w14:textId="7CFB059C" w:rsidR="00E41B31" w:rsidRPr="00704D27" w:rsidRDefault="00AD3647" w:rsidP="00704D27">
      <w:pPr>
        <w:jc w:val="center"/>
        <w:rPr>
          <w:rFonts w:ascii="Verdana" w:hAnsi="Verdana"/>
          <w:b/>
          <w:sz w:val="18"/>
          <w:szCs w:val="18"/>
        </w:rPr>
      </w:pPr>
      <w:r>
        <w:rPr>
          <w:rFonts w:ascii="Verdana" w:eastAsiaTheme="majorEastAsia" w:hAnsi="Verdana"/>
          <w:b/>
          <w:sz w:val="18"/>
          <w:szCs w:val="18"/>
        </w:rPr>
        <w:t>UMOWA  nr UMW / I</w:t>
      </w:r>
      <w:r w:rsidR="00E41B31" w:rsidRPr="00704D27">
        <w:rPr>
          <w:rFonts w:ascii="Verdana" w:eastAsiaTheme="majorEastAsia" w:hAnsi="Verdana"/>
          <w:b/>
          <w:sz w:val="18"/>
          <w:szCs w:val="18"/>
        </w:rPr>
        <w:t xml:space="preserve">Z / PN – </w:t>
      </w:r>
      <w:r w:rsidR="00704D27" w:rsidRPr="00704D27">
        <w:rPr>
          <w:rFonts w:ascii="Verdana" w:eastAsiaTheme="majorEastAsia" w:hAnsi="Verdana"/>
          <w:b/>
          <w:sz w:val="18"/>
          <w:szCs w:val="18"/>
        </w:rPr>
        <w:t>1</w:t>
      </w:r>
      <w:r>
        <w:rPr>
          <w:rFonts w:ascii="Verdana" w:eastAsiaTheme="majorEastAsia" w:hAnsi="Verdana"/>
          <w:b/>
          <w:sz w:val="18"/>
          <w:szCs w:val="18"/>
        </w:rPr>
        <w:t>4</w:t>
      </w:r>
      <w:r w:rsidR="00E41B31" w:rsidRPr="00704D27">
        <w:rPr>
          <w:rFonts w:ascii="Verdana" w:eastAsiaTheme="majorEastAsia" w:hAnsi="Verdana"/>
          <w:b/>
          <w:sz w:val="18"/>
          <w:szCs w:val="18"/>
        </w:rPr>
        <w:t xml:space="preserve"> / 1</w:t>
      </w:r>
      <w:r>
        <w:rPr>
          <w:rFonts w:ascii="Verdana" w:eastAsiaTheme="majorEastAsia" w:hAnsi="Verdana"/>
          <w:b/>
          <w:sz w:val="18"/>
          <w:szCs w:val="18"/>
        </w:rPr>
        <w:t>9</w:t>
      </w:r>
      <w:r w:rsidR="00E41B31" w:rsidRPr="00704D27">
        <w:rPr>
          <w:rFonts w:ascii="Verdana" w:eastAsiaTheme="majorEastAsia" w:hAnsi="Verdana"/>
          <w:b/>
          <w:sz w:val="18"/>
          <w:szCs w:val="18"/>
        </w:rPr>
        <w:t xml:space="preserve"> - WZÓR</w:t>
      </w:r>
    </w:p>
    <w:p w14:paraId="68B55453" w14:textId="77777777" w:rsidR="00E41B31" w:rsidRPr="00704D27" w:rsidRDefault="00E41B31" w:rsidP="00704D27">
      <w:pPr>
        <w:ind w:left="360" w:right="-112"/>
        <w:jc w:val="right"/>
        <w:rPr>
          <w:rFonts w:ascii="Verdana" w:hAnsi="Verdana"/>
          <w:b/>
          <w:sz w:val="18"/>
          <w:szCs w:val="18"/>
        </w:rPr>
      </w:pPr>
    </w:p>
    <w:p w14:paraId="0F70F243" w14:textId="1CF95AE9" w:rsidR="00E41B31" w:rsidRPr="00704D27" w:rsidRDefault="00E41B31" w:rsidP="00704D27">
      <w:pPr>
        <w:jc w:val="both"/>
        <w:rPr>
          <w:rFonts w:ascii="Verdana" w:eastAsia="Calibri" w:hAnsi="Verdana"/>
          <w:sz w:val="18"/>
          <w:szCs w:val="18"/>
          <w:lang w:eastAsia="en-US"/>
        </w:rPr>
      </w:pPr>
      <w:r w:rsidRPr="00704D27">
        <w:rPr>
          <w:rFonts w:ascii="Verdana" w:eastAsia="Calibri" w:hAnsi="Verdana"/>
          <w:sz w:val="18"/>
          <w:szCs w:val="18"/>
          <w:lang w:eastAsia="en-US"/>
        </w:rPr>
        <w:t>sporządzona w dniu [………] zgodnie z przepisami ustawy z dnia 29. 01. 2004 r. Prawo zamówień publiczn</w:t>
      </w:r>
      <w:r w:rsidR="00AD3647">
        <w:rPr>
          <w:rFonts w:ascii="Verdana" w:eastAsia="Calibri" w:hAnsi="Verdana"/>
          <w:sz w:val="18"/>
          <w:szCs w:val="18"/>
          <w:lang w:eastAsia="en-US"/>
        </w:rPr>
        <w:t>ych (tekst jedn. - Dz. U. z 2018</w:t>
      </w:r>
      <w:r w:rsidRPr="00704D27">
        <w:rPr>
          <w:rFonts w:ascii="Verdana" w:eastAsia="Calibri" w:hAnsi="Verdana"/>
          <w:sz w:val="18"/>
          <w:szCs w:val="18"/>
          <w:lang w:eastAsia="en-US"/>
        </w:rPr>
        <w:t xml:space="preserve"> r., poz. </w:t>
      </w:r>
      <w:r w:rsidR="00AD3647">
        <w:rPr>
          <w:rFonts w:ascii="Verdana" w:eastAsia="Calibri" w:hAnsi="Verdana"/>
          <w:sz w:val="18"/>
          <w:szCs w:val="18"/>
          <w:lang w:eastAsia="en-US"/>
        </w:rPr>
        <w:t>1986</w:t>
      </w:r>
      <w:r w:rsidRPr="00704D27">
        <w:rPr>
          <w:rFonts w:ascii="Verdana" w:eastAsia="Calibri" w:hAnsi="Verdana"/>
          <w:sz w:val="18"/>
          <w:szCs w:val="18"/>
          <w:lang w:eastAsia="en-US"/>
        </w:rPr>
        <w:t xml:space="preserve">), </w:t>
      </w:r>
      <w:r w:rsidR="00F31417">
        <w:rPr>
          <w:rFonts w:ascii="Verdana" w:eastAsia="Calibri" w:hAnsi="Verdana"/>
          <w:sz w:val="18"/>
          <w:szCs w:val="18"/>
          <w:lang w:eastAsia="en-US"/>
        </w:rPr>
        <w:t xml:space="preserve">zwanej dalej „Pzp”, </w:t>
      </w:r>
      <w:r w:rsidRPr="00704D27">
        <w:rPr>
          <w:rFonts w:ascii="Verdana" w:eastAsia="Calibri" w:hAnsi="Verdana"/>
          <w:sz w:val="18"/>
          <w:szCs w:val="18"/>
          <w:lang w:eastAsia="en-US"/>
        </w:rPr>
        <w:t>pomiędzy:</w:t>
      </w:r>
    </w:p>
    <w:p w14:paraId="7B0A9C59" w14:textId="77777777" w:rsidR="00E41B31" w:rsidRPr="00704D27" w:rsidRDefault="00E41B31" w:rsidP="00704D27">
      <w:pPr>
        <w:rPr>
          <w:rFonts w:ascii="Verdana" w:eastAsiaTheme="majorEastAsia" w:hAnsi="Verdana"/>
          <w:sz w:val="18"/>
          <w:szCs w:val="18"/>
          <w:lang w:eastAsia="en-US"/>
        </w:rPr>
      </w:pPr>
    </w:p>
    <w:p w14:paraId="611D0262"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b/>
          <w:sz w:val="18"/>
          <w:szCs w:val="18"/>
          <w:lang w:eastAsia="en-US"/>
        </w:rPr>
        <w:t xml:space="preserve">Uniwersytetem Medycznym we Wrocławiu </w:t>
      </w:r>
    </w:p>
    <w:p w14:paraId="30F153C7"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 xml:space="preserve">Wybrzeże L. Pasteura 1, 50-367 Wrocław   </w:t>
      </w:r>
    </w:p>
    <w:p w14:paraId="3527BB88"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 xml:space="preserve">tel. 71 / 784-10-02,  fax. 71 / 784-00-07    </w:t>
      </w:r>
    </w:p>
    <w:p w14:paraId="505219C3" w14:textId="77777777" w:rsidR="00E41B31" w:rsidRPr="00704D27" w:rsidRDefault="00E41B31" w:rsidP="00704D27">
      <w:pPr>
        <w:rPr>
          <w:rFonts w:ascii="Verdana" w:eastAsiaTheme="minorHAnsi" w:hAnsi="Verdana" w:cstheme="minorBidi"/>
          <w:b/>
          <w:sz w:val="18"/>
          <w:szCs w:val="18"/>
          <w:lang w:eastAsia="en-US"/>
        </w:rPr>
      </w:pPr>
      <w:r w:rsidRPr="00704D27">
        <w:rPr>
          <w:rFonts w:ascii="Verdana" w:eastAsiaTheme="minorHAnsi" w:hAnsi="Verdana" w:cstheme="minorBidi"/>
          <w:sz w:val="18"/>
          <w:szCs w:val="18"/>
          <w:lang w:eastAsia="en-US"/>
        </w:rPr>
        <w:t>NIP:  896-000-57-79,  REGON:  000288981</w:t>
      </w:r>
      <w:r w:rsidRPr="00704D27">
        <w:rPr>
          <w:rFonts w:ascii="Verdana" w:eastAsiaTheme="minorHAnsi" w:hAnsi="Verdana" w:cstheme="minorBidi"/>
          <w:sz w:val="18"/>
          <w:szCs w:val="18"/>
          <w:lang w:eastAsia="en-US"/>
        </w:rPr>
        <w:br/>
        <w:t xml:space="preserve">          </w:t>
      </w:r>
    </w:p>
    <w:p w14:paraId="78B32102"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który reprezentuje:</w:t>
      </w:r>
    </w:p>
    <w:p w14:paraId="0B063B65" w14:textId="77777777" w:rsidR="00E41B31" w:rsidRPr="00704D27" w:rsidRDefault="00E41B31" w:rsidP="00704D27">
      <w:pPr>
        <w:tabs>
          <w:tab w:val="left" w:pos="4820"/>
        </w:tabs>
        <w:ind w:right="-286"/>
        <w:rPr>
          <w:rFonts w:ascii="Verdana" w:eastAsia="Calibri" w:hAnsi="Verdana"/>
          <w:sz w:val="18"/>
          <w:szCs w:val="18"/>
          <w:lang w:eastAsia="en-US"/>
        </w:rPr>
      </w:pPr>
    </w:p>
    <w:p w14:paraId="09215A4D" w14:textId="77777777" w:rsidR="00E41B31" w:rsidRPr="00704D27" w:rsidRDefault="00E41B31" w:rsidP="00704D27">
      <w:pPr>
        <w:tabs>
          <w:tab w:val="left" w:pos="4820"/>
        </w:tabs>
        <w:ind w:right="-286"/>
        <w:rPr>
          <w:rFonts w:ascii="Verdana" w:eastAsia="Calibri" w:hAnsi="Verdana"/>
          <w:sz w:val="18"/>
          <w:szCs w:val="18"/>
          <w:lang w:eastAsia="en-US"/>
        </w:rPr>
      </w:pPr>
      <w:r w:rsidRPr="00704D27">
        <w:rPr>
          <w:rFonts w:ascii="Verdana" w:eastAsia="Calibri" w:hAnsi="Verdana"/>
          <w:sz w:val="18"/>
          <w:szCs w:val="18"/>
          <w:lang w:eastAsia="en-US"/>
        </w:rPr>
        <w:t>………………………………………………………………………………………………………………..</w:t>
      </w:r>
    </w:p>
    <w:p w14:paraId="5F91EFD2" w14:textId="77777777" w:rsidR="00E41B31" w:rsidRPr="00704D27" w:rsidRDefault="00E41B31" w:rsidP="00704D27">
      <w:pPr>
        <w:ind w:right="-286"/>
        <w:rPr>
          <w:rFonts w:ascii="Verdana" w:eastAsia="Calibri" w:hAnsi="Verdana"/>
          <w:sz w:val="18"/>
          <w:szCs w:val="18"/>
          <w:lang w:eastAsia="en-US"/>
        </w:rPr>
      </w:pPr>
    </w:p>
    <w:p w14:paraId="7CAA3FCD"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 xml:space="preserve">zwanym dalej </w:t>
      </w:r>
      <w:r w:rsidRPr="00704D27">
        <w:rPr>
          <w:rFonts w:ascii="Verdana" w:eastAsia="Calibri" w:hAnsi="Verdana"/>
          <w:b/>
          <w:sz w:val="18"/>
          <w:szCs w:val="18"/>
          <w:lang w:eastAsia="en-US"/>
        </w:rPr>
        <w:t>„Zamawiającym”</w:t>
      </w:r>
    </w:p>
    <w:p w14:paraId="2A5E869F" w14:textId="77777777" w:rsidR="00E41B31" w:rsidRPr="00704D27" w:rsidRDefault="00E41B31" w:rsidP="00704D27">
      <w:pPr>
        <w:ind w:right="-286"/>
        <w:rPr>
          <w:rFonts w:ascii="Verdana" w:eastAsia="Calibri" w:hAnsi="Verdana"/>
          <w:sz w:val="18"/>
          <w:szCs w:val="18"/>
          <w:lang w:eastAsia="en-US"/>
        </w:rPr>
      </w:pPr>
    </w:p>
    <w:p w14:paraId="075F5204"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a:</w:t>
      </w:r>
    </w:p>
    <w:p w14:paraId="6EDA052B" w14:textId="77777777" w:rsidR="00E41B31" w:rsidRPr="00704D27" w:rsidRDefault="00E41B31" w:rsidP="00704D27">
      <w:pPr>
        <w:ind w:right="-286"/>
        <w:rPr>
          <w:rFonts w:ascii="Verdana" w:eastAsia="Calibri" w:hAnsi="Verdana"/>
          <w:sz w:val="18"/>
          <w:szCs w:val="18"/>
          <w:lang w:eastAsia="en-US"/>
        </w:rPr>
      </w:pPr>
    </w:p>
    <w:p w14:paraId="3D0538C9"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w:t>
      </w:r>
    </w:p>
    <w:p w14:paraId="0C603BBB" w14:textId="77777777" w:rsidR="00E41B31" w:rsidRPr="00704D27" w:rsidRDefault="00E41B31" w:rsidP="00704D27">
      <w:pPr>
        <w:ind w:right="-286"/>
        <w:rPr>
          <w:rFonts w:ascii="Verdana" w:eastAsia="Calibri" w:hAnsi="Verdana"/>
          <w:sz w:val="18"/>
          <w:szCs w:val="18"/>
          <w:lang w:eastAsia="en-US"/>
        </w:rPr>
      </w:pPr>
    </w:p>
    <w:p w14:paraId="62E03E10" w14:textId="77777777" w:rsidR="00E41B31" w:rsidRPr="00704D27" w:rsidRDefault="00E41B31" w:rsidP="00704D27">
      <w:pPr>
        <w:ind w:right="-286"/>
        <w:rPr>
          <w:rFonts w:ascii="Verdana" w:eastAsia="Calibri" w:hAnsi="Verdana"/>
          <w:sz w:val="18"/>
          <w:szCs w:val="18"/>
          <w:lang w:eastAsia="en-US"/>
        </w:rPr>
      </w:pPr>
      <w:r w:rsidRPr="00704D27">
        <w:rPr>
          <w:rFonts w:ascii="Verdana" w:eastAsia="Calibri" w:hAnsi="Verdana"/>
          <w:sz w:val="18"/>
          <w:szCs w:val="18"/>
          <w:lang w:eastAsia="en-US"/>
        </w:rPr>
        <w:t xml:space="preserve">który reprezentuje:         </w:t>
      </w:r>
    </w:p>
    <w:p w14:paraId="4FB9D071" w14:textId="77777777" w:rsidR="00E41B31" w:rsidRPr="00704D27" w:rsidRDefault="00E41B31" w:rsidP="00704D27">
      <w:pPr>
        <w:rPr>
          <w:rFonts w:ascii="Verdana" w:eastAsiaTheme="minorHAnsi" w:hAnsi="Verdana" w:cstheme="minorBidi"/>
          <w:sz w:val="18"/>
          <w:szCs w:val="18"/>
          <w:lang w:eastAsia="en-US"/>
        </w:rPr>
      </w:pPr>
    </w:p>
    <w:p w14:paraId="267E56B8" w14:textId="77777777" w:rsidR="00E41B31" w:rsidRPr="00704D27" w:rsidRDefault="00E41B31" w:rsidP="00704D27">
      <w:pPr>
        <w:rPr>
          <w:rFonts w:ascii="Verdana" w:eastAsiaTheme="minorHAnsi" w:hAnsi="Verdana" w:cstheme="minorBidi"/>
          <w:sz w:val="18"/>
          <w:szCs w:val="18"/>
          <w:lang w:eastAsia="en-US"/>
        </w:rPr>
      </w:pPr>
      <w:r w:rsidRPr="00704D27">
        <w:rPr>
          <w:rFonts w:ascii="Verdana" w:eastAsiaTheme="minorHAnsi" w:hAnsi="Verdana" w:cstheme="minorBidi"/>
          <w:sz w:val="18"/>
          <w:szCs w:val="18"/>
          <w:lang w:eastAsia="en-US"/>
        </w:rPr>
        <w:t>………………………………………………………………………………………………………………</w:t>
      </w:r>
    </w:p>
    <w:p w14:paraId="57D19840" w14:textId="77777777" w:rsidR="00E41B31" w:rsidRPr="00704D27" w:rsidRDefault="00E41B31" w:rsidP="00704D27">
      <w:pPr>
        <w:rPr>
          <w:rFonts w:ascii="Verdana" w:eastAsiaTheme="minorHAnsi" w:hAnsi="Verdana" w:cstheme="minorBidi"/>
          <w:sz w:val="18"/>
          <w:szCs w:val="18"/>
          <w:lang w:eastAsia="en-US"/>
        </w:rPr>
      </w:pPr>
      <w:r w:rsidRPr="00704D27">
        <w:rPr>
          <w:rFonts w:ascii="Verdana" w:eastAsiaTheme="minorHAnsi" w:hAnsi="Verdana" w:cstheme="minorBidi"/>
          <w:sz w:val="18"/>
          <w:szCs w:val="18"/>
          <w:lang w:eastAsia="en-US"/>
        </w:rPr>
        <w:t xml:space="preserve">zwanym dalej </w:t>
      </w:r>
      <w:r w:rsidRPr="00704D27">
        <w:rPr>
          <w:rFonts w:ascii="Verdana" w:eastAsiaTheme="minorHAnsi" w:hAnsi="Verdana" w:cstheme="minorBidi"/>
          <w:b/>
          <w:sz w:val="18"/>
          <w:szCs w:val="18"/>
          <w:lang w:eastAsia="en-US"/>
        </w:rPr>
        <w:t>„Wykonawcą”</w:t>
      </w:r>
      <w:r w:rsidRPr="00704D27">
        <w:rPr>
          <w:rFonts w:ascii="Verdana" w:eastAsiaTheme="minorHAnsi" w:hAnsi="Verdana" w:cstheme="minorBidi"/>
          <w:sz w:val="18"/>
          <w:szCs w:val="18"/>
          <w:lang w:eastAsia="en-US"/>
        </w:rPr>
        <w:t xml:space="preserve"> </w:t>
      </w:r>
    </w:p>
    <w:p w14:paraId="1ECAAD10" w14:textId="77777777" w:rsidR="00E41B31" w:rsidRPr="00704D27" w:rsidRDefault="00E41B31" w:rsidP="00704D27">
      <w:pPr>
        <w:ind w:right="-286"/>
        <w:jc w:val="both"/>
        <w:rPr>
          <w:rFonts w:ascii="Verdana" w:hAnsi="Verdana"/>
          <w:sz w:val="18"/>
          <w:szCs w:val="18"/>
          <w:lang w:eastAsia="en-US"/>
        </w:rPr>
      </w:pPr>
    </w:p>
    <w:p w14:paraId="605E022C" w14:textId="77777777" w:rsidR="00E41B31" w:rsidRPr="00704D27" w:rsidRDefault="00E41B31" w:rsidP="00704D27">
      <w:pPr>
        <w:ind w:right="-286"/>
        <w:jc w:val="both"/>
        <w:rPr>
          <w:rFonts w:ascii="Verdana" w:hAnsi="Verdana"/>
          <w:b/>
          <w:sz w:val="18"/>
          <w:szCs w:val="18"/>
          <w:lang w:eastAsia="en-US"/>
        </w:rPr>
      </w:pPr>
      <w:r w:rsidRPr="00704D27">
        <w:rPr>
          <w:rFonts w:ascii="Verdana" w:hAnsi="Verdana"/>
          <w:sz w:val="18"/>
          <w:szCs w:val="18"/>
          <w:lang w:eastAsia="en-US"/>
        </w:rPr>
        <w:t xml:space="preserve">łącznie zwanymi dalej </w:t>
      </w:r>
      <w:r w:rsidRPr="00704D27">
        <w:rPr>
          <w:rFonts w:ascii="Verdana" w:hAnsi="Verdana"/>
          <w:b/>
          <w:sz w:val="18"/>
          <w:szCs w:val="18"/>
          <w:lang w:eastAsia="en-US"/>
        </w:rPr>
        <w:t>„Stronami”</w:t>
      </w:r>
      <w:r w:rsidRPr="00704D27">
        <w:rPr>
          <w:rFonts w:ascii="Verdana" w:hAnsi="Verdana"/>
          <w:sz w:val="18"/>
          <w:szCs w:val="18"/>
          <w:lang w:eastAsia="en-US"/>
        </w:rPr>
        <w:t xml:space="preserve"> lub oddzielnie </w:t>
      </w:r>
      <w:r w:rsidRPr="00704D27">
        <w:rPr>
          <w:rFonts w:ascii="Verdana" w:hAnsi="Verdana"/>
          <w:b/>
          <w:sz w:val="18"/>
          <w:szCs w:val="18"/>
          <w:lang w:eastAsia="en-US"/>
        </w:rPr>
        <w:t>„Stroną”</w:t>
      </w:r>
    </w:p>
    <w:p w14:paraId="11863724" w14:textId="77777777" w:rsidR="00E41B31" w:rsidRPr="00704D27" w:rsidRDefault="00E41B31" w:rsidP="00704D27">
      <w:pPr>
        <w:ind w:left="360" w:right="-286"/>
        <w:jc w:val="both"/>
        <w:rPr>
          <w:rFonts w:ascii="Verdana" w:hAnsi="Verdana"/>
          <w:sz w:val="18"/>
          <w:szCs w:val="18"/>
          <w:lang w:eastAsia="en-US"/>
        </w:rPr>
      </w:pPr>
    </w:p>
    <w:p w14:paraId="64FE1BCB" w14:textId="7B184AE1" w:rsidR="00E41B31" w:rsidRPr="00704D27" w:rsidRDefault="00E41B31" w:rsidP="00704D27">
      <w:pPr>
        <w:jc w:val="both"/>
        <w:rPr>
          <w:rFonts w:ascii="Verdana" w:hAnsi="Verdana"/>
          <w:sz w:val="18"/>
          <w:szCs w:val="18"/>
          <w:lang w:eastAsia="en-US"/>
        </w:rPr>
      </w:pPr>
      <w:r w:rsidRPr="00704D27">
        <w:rPr>
          <w:rFonts w:ascii="Verdana" w:hAnsi="Verdana"/>
          <w:sz w:val="18"/>
          <w:szCs w:val="18"/>
          <w:lang w:eastAsia="en-US"/>
        </w:rPr>
        <w:t>W wyniku rozstrzygniętego postępowania o udzielenie</w:t>
      </w:r>
      <w:r w:rsidR="00AD3647">
        <w:rPr>
          <w:rFonts w:ascii="Verdana" w:hAnsi="Verdana"/>
          <w:sz w:val="18"/>
          <w:szCs w:val="18"/>
          <w:lang w:eastAsia="en-US"/>
        </w:rPr>
        <w:t xml:space="preserve"> zamówienia publicznego nr UMW/I</w:t>
      </w:r>
      <w:r w:rsidRPr="00704D27">
        <w:rPr>
          <w:rFonts w:ascii="Verdana" w:hAnsi="Verdana"/>
          <w:sz w:val="18"/>
          <w:szCs w:val="18"/>
          <w:lang w:eastAsia="en-US"/>
        </w:rPr>
        <w:t>Z/</w:t>
      </w:r>
      <w:r w:rsidRPr="00704D27">
        <w:rPr>
          <w:rFonts w:ascii="Verdana" w:hAnsi="Verdana"/>
          <w:bCs/>
          <w:sz w:val="18"/>
          <w:szCs w:val="18"/>
          <w:lang w:eastAsia="en-US"/>
        </w:rPr>
        <w:t>PN–</w:t>
      </w:r>
      <w:r w:rsidR="00704D27" w:rsidRPr="00704D27">
        <w:rPr>
          <w:rFonts w:ascii="Verdana" w:hAnsi="Verdana"/>
          <w:bCs/>
          <w:sz w:val="18"/>
          <w:szCs w:val="18"/>
          <w:lang w:eastAsia="en-US"/>
        </w:rPr>
        <w:t>1</w:t>
      </w:r>
      <w:r w:rsidR="00AD3647">
        <w:rPr>
          <w:rFonts w:ascii="Verdana" w:hAnsi="Verdana"/>
          <w:bCs/>
          <w:sz w:val="18"/>
          <w:szCs w:val="18"/>
          <w:lang w:eastAsia="en-US"/>
        </w:rPr>
        <w:t>4</w:t>
      </w:r>
      <w:r w:rsidRPr="00704D27">
        <w:rPr>
          <w:rFonts w:ascii="Verdana" w:hAnsi="Verdana"/>
          <w:bCs/>
          <w:sz w:val="18"/>
          <w:szCs w:val="18"/>
          <w:lang w:eastAsia="en-US"/>
        </w:rPr>
        <w:t>/1</w:t>
      </w:r>
      <w:r w:rsidR="00AD3647">
        <w:rPr>
          <w:rFonts w:ascii="Verdana" w:hAnsi="Verdana"/>
          <w:bCs/>
          <w:sz w:val="18"/>
          <w:szCs w:val="18"/>
          <w:lang w:eastAsia="en-US"/>
        </w:rPr>
        <w:t>9</w:t>
      </w:r>
      <w:r w:rsidRPr="00704D27">
        <w:rPr>
          <w:rFonts w:ascii="Verdana" w:hAnsi="Verdana"/>
          <w:bCs/>
          <w:sz w:val="18"/>
          <w:szCs w:val="18"/>
          <w:lang w:eastAsia="en-US"/>
        </w:rPr>
        <w:t>,</w:t>
      </w:r>
      <w:r w:rsidRPr="00704D27">
        <w:rPr>
          <w:rFonts w:ascii="Verdana" w:hAnsi="Verdana"/>
          <w:sz w:val="18"/>
          <w:szCs w:val="18"/>
          <w:lang w:eastAsia="en-US"/>
        </w:rPr>
        <w:t xml:space="preserve"> prowadzonego w trybie przetargu nieograniczonego, zawarta zostaje umowa następującej treści:</w:t>
      </w:r>
    </w:p>
    <w:p w14:paraId="74F53D56" w14:textId="77777777" w:rsidR="00E41B31" w:rsidRPr="00704D27" w:rsidRDefault="00E41B31" w:rsidP="00704D27">
      <w:pPr>
        <w:jc w:val="center"/>
        <w:rPr>
          <w:rFonts w:ascii="Verdana" w:eastAsia="Tahoma" w:hAnsi="Verdana"/>
          <w:b/>
          <w:bCs/>
          <w:sz w:val="18"/>
          <w:szCs w:val="18"/>
          <w:u w:color="000000"/>
          <w:bdr w:val="nil"/>
        </w:rPr>
      </w:pPr>
    </w:p>
    <w:p w14:paraId="22DE17BE" w14:textId="77777777" w:rsidR="00DB0D83" w:rsidRPr="00704D27" w:rsidRDefault="00E41B31" w:rsidP="00704D27">
      <w:pPr>
        <w:pStyle w:val="Nagwek4"/>
        <w:rPr>
          <w:rFonts w:eastAsia="Tahoma"/>
          <w:szCs w:val="18"/>
          <w:u w:color="000000"/>
          <w:bdr w:val="nil"/>
        </w:rPr>
      </w:pPr>
      <w:r w:rsidRPr="00704D27">
        <w:rPr>
          <w:rFonts w:eastAsia="Tahoma"/>
          <w:szCs w:val="18"/>
          <w:u w:color="000000"/>
          <w:bdr w:val="nil"/>
        </w:rPr>
        <w:t xml:space="preserve">§ 1 </w:t>
      </w:r>
    </w:p>
    <w:p w14:paraId="7F3F03AD" w14:textId="3D4188D9" w:rsidR="00E41B31" w:rsidRPr="00704D27" w:rsidRDefault="00E41B31" w:rsidP="00704D27">
      <w:pPr>
        <w:pStyle w:val="Nagwek4"/>
        <w:rPr>
          <w:rFonts w:eastAsia="Tahoma"/>
          <w:szCs w:val="18"/>
          <w:u w:color="000000"/>
          <w:bdr w:val="nil"/>
        </w:rPr>
      </w:pPr>
      <w:r w:rsidRPr="00704D27">
        <w:rPr>
          <w:rFonts w:eastAsia="Tahoma"/>
          <w:szCs w:val="18"/>
          <w:u w:color="000000"/>
          <w:bdr w:val="nil"/>
        </w:rPr>
        <w:t>Przedmiot umowy</w:t>
      </w:r>
    </w:p>
    <w:p w14:paraId="2284EEF8" w14:textId="0F04EDA5" w:rsidR="00BA037B" w:rsidRPr="00F31417" w:rsidRDefault="00E41B31" w:rsidP="00704D27">
      <w:pPr>
        <w:pStyle w:val="Akapitzlist"/>
        <w:numPr>
          <w:ilvl w:val="0"/>
          <w:numId w:val="36"/>
        </w:numPr>
        <w:tabs>
          <w:tab w:val="clear" w:pos="720"/>
          <w:tab w:val="num" w:pos="567"/>
          <w:tab w:val="left" w:pos="993"/>
        </w:tabs>
        <w:ind w:left="567" w:right="-97" w:hanging="425"/>
        <w:jc w:val="both"/>
        <w:rPr>
          <w:rFonts w:ascii="Verdana" w:hAnsi="Verdana" w:cs="Arial"/>
          <w:bCs/>
          <w:color w:val="000000"/>
          <w:sz w:val="18"/>
          <w:szCs w:val="18"/>
          <w:u w:val="single"/>
        </w:rPr>
      </w:pPr>
      <w:r w:rsidRPr="00704D27">
        <w:rPr>
          <w:rFonts w:ascii="Verdana" w:eastAsia="Tahoma" w:hAnsi="Verdana"/>
          <w:bCs/>
          <w:sz w:val="18"/>
          <w:szCs w:val="18"/>
          <w:u w:color="000000"/>
          <w:bdr w:val="nil"/>
        </w:rPr>
        <w:t xml:space="preserve">Przedmiotem umowy jest </w:t>
      </w:r>
      <w:r w:rsidR="00704D27" w:rsidRPr="00704D27">
        <w:rPr>
          <w:rFonts w:ascii="Verdana" w:hAnsi="Verdana" w:cs="Arial"/>
          <w:bCs/>
          <w:color w:val="000000"/>
          <w:sz w:val="18"/>
          <w:szCs w:val="18"/>
        </w:rPr>
        <w:t xml:space="preserve">Sukcesywna dostawa leku (kwas acetylosalicylowy 75 mg) – </w:t>
      </w:r>
      <w:r w:rsidR="00E26D84" w:rsidRPr="00704D27">
        <w:rPr>
          <w:rFonts w:ascii="Verdana" w:hAnsi="Verdana" w:cs="Arial"/>
          <w:bCs/>
          <w:color w:val="000000"/>
          <w:sz w:val="18"/>
          <w:szCs w:val="18"/>
        </w:rPr>
        <w:t>zwan</w:t>
      </w:r>
      <w:r w:rsidR="00704D27" w:rsidRPr="00704D27">
        <w:rPr>
          <w:rFonts w:ascii="Verdana" w:hAnsi="Verdana" w:cs="Arial"/>
          <w:bCs/>
          <w:color w:val="000000"/>
          <w:sz w:val="18"/>
          <w:szCs w:val="18"/>
        </w:rPr>
        <w:t xml:space="preserve">ego </w:t>
      </w:r>
      <w:r w:rsidR="00BA037B" w:rsidRPr="00704D27">
        <w:rPr>
          <w:rFonts w:ascii="Verdana" w:hAnsi="Verdana" w:cs="Arial"/>
          <w:bCs/>
          <w:color w:val="000000"/>
          <w:sz w:val="18"/>
          <w:szCs w:val="18"/>
        </w:rPr>
        <w:t xml:space="preserve">dalej </w:t>
      </w:r>
      <w:r w:rsidR="00BA037B" w:rsidRPr="00704D27">
        <w:rPr>
          <w:rFonts w:ascii="Verdana" w:hAnsi="Verdana" w:cs="Arial"/>
          <w:b/>
          <w:bCs/>
          <w:color w:val="000000"/>
          <w:sz w:val="18"/>
          <w:szCs w:val="18"/>
        </w:rPr>
        <w:t>„przedmiotem umowy”</w:t>
      </w:r>
      <w:r w:rsidR="00704D27" w:rsidRPr="00704D27">
        <w:rPr>
          <w:rFonts w:ascii="Verdana" w:hAnsi="Verdana" w:cs="Arial"/>
          <w:bCs/>
          <w:color w:val="000000"/>
          <w:sz w:val="18"/>
          <w:szCs w:val="18"/>
        </w:rPr>
        <w:t xml:space="preserve"> dla ośrodków współpracujących w badaniu SECURE na potrzeby Katedry Chorób Serca Uniwersytetu Medycznego we Wrocławiu</w:t>
      </w:r>
      <w:r w:rsidR="00F31417" w:rsidRPr="00F31417">
        <w:rPr>
          <w:rFonts w:ascii="Verdana" w:hAnsi="Verdana"/>
          <w:b/>
          <w:bCs/>
          <w:sz w:val="18"/>
          <w:szCs w:val="18"/>
        </w:rPr>
        <w:t xml:space="preserve"> </w:t>
      </w:r>
      <w:r w:rsidR="00F31417" w:rsidRPr="00F31417">
        <w:rPr>
          <w:rFonts w:ascii="Verdana" w:hAnsi="Verdana" w:cs="Arial"/>
          <w:bCs/>
          <w:color w:val="000000"/>
          <w:sz w:val="18"/>
          <w:szCs w:val="18"/>
        </w:rPr>
        <w:t>przy ul. Weigla 5, 53-114 Wrocław</w:t>
      </w:r>
      <w:r w:rsidR="00DA6C39" w:rsidRPr="00F31417">
        <w:rPr>
          <w:rFonts w:ascii="Verdana" w:hAnsi="Verdana"/>
          <w:bCs/>
          <w:sz w:val="18"/>
          <w:szCs w:val="18"/>
        </w:rPr>
        <w:t>.</w:t>
      </w:r>
    </w:p>
    <w:p w14:paraId="79436A7C" w14:textId="12995E27" w:rsidR="00E41B31" w:rsidRPr="00704D27" w:rsidRDefault="00E41B31" w:rsidP="00704D27">
      <w:pPr>
        <w:pStyle w:val="Akapitzlist"/>
        <w:numPr>
          <w:ilvl w:val="0"/>
          <w:numId w:val="36"/>
        </w:numPr>
        <w:tabs>
          <w:tab w:val="clear" w:pos="720"/>
          <w:tab w:val="num" w:pos="567"/>
          <w:tab w:val="left" w:pos="993"/>
        </w:tabs>
        <w:ind w:left="567" w:right="-97" w:hanging="425"/>
        <w:contextualSpacing w:val="0"/>
        <w:jc w:val="both"/>
        <w:rPr>
          <w:rFonts w:ascii="Verdana" w:hAnsi="Verdana"/>
          <w:bCs/>
          <w:sz w:val="18"/>
          <w:szCs w:val="18"/>
        </w:rPr>
      </w:pPr>
      <w:r w:rsidRPr="00704D27">
        <w:rPr>
          <w:rFonts w:ascii="Verdana" w:hAnsi="Verdana"/>
          <w:bCs/>
          <w:sz w:val="18"/>
          <w:szCs w:val="18"/>
        </w:rPr>
        <w:t xml:space="preserve">Szczegółowy opis przedmiotu umowy określa załącznik nr </w:t>
      </w:r>
      <w:r w:rsidR="00DB0D83" w:rsidRPr="00704D27">
        <w:rPr>
          <w:rFonts w:ascii="Verdana" w:hAnsi="Verdana"/>
          <w:bCs/>
          <w:sz w:val="18"/>
          <w:szCs w:val="18"/>
        </w:rPr>
        <w:t>1</w:t>
      </w:r>
      <w:r w:rsidR="00BA037B" w:rsidRPr="00704D27">
        <w:rPr>
          <w:rFonts w:ascii="Verdana" w:hAnsi="Verdana"/>
          <w:b/>
          <w:bCs/>
          <w:sz w:val="18"/>
          <w:szCs w:val="18"/>
        </w:rPr>
        <w:t xml:space="preserve"> </w:t>
      </w:r>
      <w:r w:rsidRPr="00704D27">
        <w:rPr>
          <w:rFonts w:ascii="Verdana" w:hAnsi="Verdana"/>
          <w:bCs/>
          <w:sz w:val="18"/>
          <w:szCs w:val="18"/>
        </w:rPr>
        <w:t>do niniejszej umowy.</w:t>
      </w:r>
    </w:p>
    <w:p w14:paraId="00A0820A" w14:textId="03B83E1C" w:rsidR="00E73886" w:rsidRPr="00704D27" w:rsidRDefault="00E73886" w:rsidP="00704D27">
      <w:pPr>
        <w:pStyle w:val="Akapitzlist"/>
        <w:numPr>
          <w:ilvl w:val="0"/>
          <w:numId w:val="36"/>
        </w:numPr>
        <w:ind w:left="567" w:right="-97" w:hanging="425"/>
        <w:contextualSpacing w:val="0"/>
        <w:jc w:val="both"/>
        <w:rPr>
          <w:rFonts w:ascii="Verdana" w:hAnsi="Verdana"/>
          <w:bCs/>
          <w:sz w:val="18"/>
          <w:szCs w:val="18"/>
        </w:rPr>
      </w:pPr>
      <w:r w:rsidRPr="00704D27">
        <w:rPr>
          <w:rFonts w:ascii="Verdana" w:hAnsi="Verdana" w:cs="Arial"/>
          <w:sz w:val="18"/>
          <w:szCs w:val="18"/>
        </w:rPr>
        <w:t>Formularz ofertowy z dnia …………………………</w:t>
      </w:r>
      <w:r w:rsidR="00C07199" w:rsidRPr="00704D27">
        <w:rPr>
          <w:rFonts w:ascii="Verdana" w:hAnsi="Verdana" w:cs="Arial"/>
          <w:sz w:val="18"/>
          <w:szCs w:val="18"/>
        </w:rPr>
        <w:t>,</w:t>
      </w:r>
      <w:r w:rsidRPr="00704D27">
        <w:rPr>
          <w:rFonts w:ascii="Verdana" w:hAnsi="Verdana" w:cs="Arial"/>
          <w:sz w:val="18"/>
          <w:szCs w:val="18"/>
        </w:rPr>
        <w:t xml:space="preserve"> na podstawie </w:t>
      </w:r>
      <w:r w:rsidR="00C07199" w:rsidRPr="00704D27">
        <w:rPr>
          <w:rFonts w:ascii="Verdana" w:hAnsi="Verdana" w:cs="Arial"/>
          <w:sz w:val="18"/>
          <w:szCs w:val="18"/>
        </w:rPr>
        <w:t>którego</w:t>
      </w:r>
      <w:r w:rsidR="00704D27" w:rsidRPr="00704D27">
        <w:rPr>
          <w:rFonts w:ascii="Verdana" w:hAnsi="Verdana" w:cs="Arial"/>
          <w:sz w:val="18"/>
          <w:szCs w:val="18"/>
        </w:rPr>
        <w:t xml:space="preserve"> dokonano wyboru Wykonawcy, </w:t>
      </w:r>
      <w:r w:rsidRPr="00704D27">
        <w:rPr>
          <w:rFonts w:ascii="Verdana" w:hAnsi="Verdana" w:cs="Arial"/>
          <w:sz w:val="18"/>
          <w:szCs w:val="18"/>
        </w:rPr>
        <w:t>stanowi integralną część niniejszej umowy jako załącznik</w:t>
      </w:r>
      <w:r w:rsidR="00704D27" w:rsidRPr="00704D27">
        <w:rPr>
          <w:rFonts w:ascii="Verdana" w:hAnsi="Verdana" w:cs="Arial"/>
          <w:sz w:val="18"/>
          <w:szCs w:val="18"/>
        </w:rPr>
        <w:t xml:space="preserve"> </w:t>
      </w:r>
      <w:r w:rsidRPr="00704D27">
        <w:rPr>
          <w:rFonts w:ascii="Verdana" w:hAnsi="Verdana" w:cs="Arial"/>
          <w:sz w:val="18"/>
          <w:szCs w:val="18"/>
        </w:rPr>
        <w:t xml:space="preserve">nr </w:t>
      </w:r>
      <w:r w:rsidR="005A76E9" w:rsidRPr="00704D27">
        <w:rPr>
          <w:rFonts w:ascii="Verdana" w:hAnsi="Verdana" w:cs="Arial"/>
          <w:sz w:val="18"/>
          <w:szCs w:val="18"/>
        </w:rPr>
        <w:t>2</w:t>
      </w:r>
      <w:r w:rsidRPr="00704D27">
        <w:rPr>
          <w:rFonts w:ascii="Verdana" w:hAnsi="Verdana" w:cs="Arial"/>
          <w:sz w:val="18"/>
          <w:szCs w:val="18"/>
        </w:rPr>
        <w:t xml:space="preserve"> do umowy.</w:t>
      </w:r>
    </w:p>
    <w:p w14:paraId="13598BE9" w14:textId="77777777" w:rsidR="00704D27" w:rsidRDefault="00704D27" w:rsidP="00704D27">
      <w:pPr>
        <w:pStyle w:val="Nagwek4"/>
        <w:rPr>
          <w:rFonts w:eastAsia="Tahoma"/>
          <w:szCs w:val="18"/>
          <w:u w:color="000000"/>
          <w:bdr w:val="nil"/>
        </w:rPr>
      </w:pPr>
    </w:p>
    <w:p w14:paraId="162BC8D9" w14:textId="77777777" w:rsidR="00DB0D83" w:rsidRPr="00704D27" w:rsidRDefault="00E41B31" w:rsidP="00704D27">
      <w:pPr>
        <w:pStyle w:val="Nagwek4"/>
        <w:rPr>
          <w:rFonts w:eastAsia="Tahoma"/>
          <w:szCs w:val="18"/>
          <w:u w:color="000000"/>
          <w:bdr w:val="nil"/>
        </w:rPr>
      </w:pPr>
      <w:r w:rsidRPr="00704D27">
        <w:rPr>
          <w:rFonts w:eastAsia="Tahoma"/>
          <w:szCs w:val="18"/>
          <w:u w:color="000000"/>
          <w:bdr w:val="nil"/>
        </w:rPr>
        <w:t xml:space="preserve">§ 2 </w:t>
      </w:r>
    </w:p>
    <w:p w14:paraId="1A294069" w14:textId="28C4E268" w:rsidR="00E41B31" w:rsidRPr="00704D27" w:rsidRDefault="00E41B31" w:rsidP="00704D27">
      <w:pPr>
        <w:pStyle w:val="Nagwek4"/>
        <w:rPr>
          <w:rFonts w:eastAsiaTheme="minorHAnsi"/>
          <w:szCs w:val="18"/>
          <w:lang w:eastAsia="en-US"/>
        </w:rPr>
      </w:pPr>
      <w:r w:rsidRPr="00704D27">
        <w:rPr>
          <w:rFonts w:eastAsiaTheme="minorHAnsi"/>
          <w:szCs w:val="18"/>
          <w:lang w:eastAsia="en-US"/>
        </w:rPr>
        <w:t>Termin realizacji przedmiotu umowy</w:t>
      </w:r>
    </w:p>
    <w:p w14:paraId="0AAB23FD" w14:textId="347D8A82" w:rsidR="00DB0D83" w:rsidRPr="00704D27" w:rsidRDefault="00DB0D83" w:rsidP="00704D27">
      <w:pPr>
        <w:pStyle w:val="Akapitzlist"/>
        <w:numPr>
          <w:ilvl w:val="0"/>
          <w:numId w:val="57"/>
        </w:numPr>
        <w:autoSpaceDE w:val="0"/>
        <w:autoSpaceDN w:val="0"/>
        <w:adjustRightInd w:val="0"/>
        <w:ind w:left="567" w:hanging="425"/>
        <w:contextualSpacing w:val="0"/>
        <w:jc w:val="both"/>
        <w:rPr>
          <w:rFonts w:ascii="Verdana" w:eastAsiaTheme="minorHAnsi" w:hAnsi="Verdana" w:cs="Arial Narrow"/>
          <w:sz w:val="18"/>
          <w:szCs w:val="18"/>
          <w:lang w:eastAsia="en-US"/>
        </w:rPr>
      </w:pPr>
      <w:r w:rsidRPr="00704D27">
        <w:rPr>
          <w:rFonts w:ascii="Verdana" w:hAnsi="Verdana"/>
          <w:sz w:val="18"/>
          <w:szCs w:val="18"/>
        </w:rPr>
        <w:t>Zamawiający ustalił termin realizacji zamówienia na okres od dnia podpisania umowy do dnia udzielenia zamówienia łącznie na kwotę równą cenie oferty tj. ………………, wybranej w postę</w:t>
      </w:r>
      <w:r w:rsidR="00B847D3" w:rsidRPr="00704D27">
        <w:rPr>
          <w:rFonts w:ascii="Verdana" w:hAnsi="Verdana"/>
          <w:sz w:val="18"/>
          <w:szCs w:val="18"/>
        </w:rPr>
        <w:t xml:space="preserve">powaniu, jednak nie dłużej niż </w:t>
      </w:r>
      <w:r w:rsidR="00AD3647">
        <w:rPr>
          <w:rFonts w:ascii="Verdana" w:hAnsi="Verdana"/>
          <w:sz w:val="18"/>
          <w:szCs w:val="18"/>
        </w:rPr>
        <w:t>21</w:t>
      </w:r>
      <w:r w:rsidR="00E0153D">
        <w:rPr>
          <w:rFonts w:ascii="Verdana" w:hAnsi="Verdana"/>
          <w:sz w:val="18"/>
          <w:szCs w:val="18"/>
        </w:rPr>
        <w:t xml:space="preserve"> miesięcy </w:t>
      </w:r>
      <w:r w:rsidRPr="00704D27">
        <w:rPr>
          <w:rFonts w:ascii="Verdana" w:hAnsi="Verdana"/>
          <w:sz w:val="18"/>
          <w:szCs w:val="18"/>
        </w:rPr>
        <w:t>od dnia podpisania umowy</w:t>
      </w:r>
      <w:r w:rsidRPr="00704D27">
        <w:rPr>
          <w:rFonts w:ascii="Verdana" w:eastAsiaTheme="minorHAnsi" w:hAnsi="Verdana" w:cs="Arial Narrow"/>
          <w:sz w:val="18"/>
          <w:szCs w:val="18"/>
          <w:lang w:eastAsia="en-US"/>
        </w:rPr>
        <w:t>.</w:t>
      </w:r>
    </w:p>
    <w:p w14:paraId="62904BB1" w14:textId="269B86A2" w:rsidR="00DB0D83" w:rsidRPr="00704D27" w:rsidRDefault="00DB0D83" w:rsidP="00704D27">
      <w:pPr>
        <w:pStyle w:val="Akapitzlist"/>
        <w:numPr>
          <w:ilvl w:val="0"/>
          <w:numId w:val="57"/>
        </w:numPr>
        <w:ind w:left="567" w:hanging="425"/>
        <w:contextualSpacing w:val="0"/>
        <w:jc w:val="both"/>
        <w:rPr>
          <w:rFonts w:ascii="Verdana" w:hAnsi="Verdana"/>
          <w:bCs/>
          <w:sz w:val="18"/>
          <w:szCs w:val="18"/>
        </w:rPr>
      </w:pPr>
      <w:r w:rsidRPr="00704D27">
        <w:rPr>
          <w:rFonts w:ascii="Verdana" w:hAnsi="Verdana"/>
          <w:bCs/>
          <w:sz w:val="18"/>
          <w:szCs w:val="18"/>
        </w:rPr>
        <w:t xml:space="preserve">Wykonawca będzie realizował dostawy </w:t>
      </w:r>
      <w:r w:rsidR="00704D27" w:rsidRPr="00704D27">
        <w:rPr>
          <w:rFonts w:ascii="Verdana" w:hAnsi="Verdana"/>
          <w:bCs/>
          <w:sz w:val="18"/>
          <w:szCs w:val="18"/>
        </w:rPr>
        <w:t xml:space="preserve">przedmiotu umowy </w:t>
      </w:r>
      <w:r w:rsidRPr="00704D27">
        <w:rPr>
          <w:rFonts w:ascii="Verdana" w:hAnsi="Verdana"/>
          <w:bCs/>
          <w:sz w:val="18"/>
          <w:szCs w:val="18"/>
        </w:rPr>
        <w:t xml:space="preserve">w ilościach wynikających z bieżących potrzeb Zamawiającego, każdorazowo w terminie ………. </w:t>
      </w:r>
      <w:r w:rsidR="00B847D3" w:rsidRPr="00704D27">
        <w:rPr>
          <w:rFonts w:ascii="Verdana" w:hAnsi="Verdana"/>
          <w:b/>
          <w:bCs/>
          <w:sz w:val="18"/>
          <w:szCs w:val="18"/>
        </w:rPr>
        <w:t>dnia roboczego</w:t>
      </w:r>
      <w:r w:rsidR="00B847D3" w:rsidRPr="00704D27">
        <w:rPr>
          <w:rFonts w:ascii="Verdana" w:hAnsi="Verdana"/>
          <w:bCs/>
          <w:sz w:val="18"/>
          <w:szCs w:val="18"/>
        </w:rPr>
        <w:t>/</w:t>
      </w:r>
      <w:r w:rsidRPr="00704D27">
        <w:rPr>
          <w:rFonts w:ascii="Verdana" w:hAnsi="Verdana"/>
          <w:b/>
          <w:bCs/>
          <w:sz w:val="18"/>
          <w:szCs w:val="18"/>
        </w:rPr>
        <w:t>dni roboczych</w:t>
      </w:r>
      <w:r w:rsidRPr="00704D27">
        <w:rPr>
          <w:rFonts w:ascii="Verdana" w:hAnsi="Verdana"/>
          <w:bCs/>
          <w:sz w:val="18"/>
          <w:szCs w:val="18"/>
        </w:rPr>
        <w:t xml:space="preserve"> (w dniach od poniedziałku do piątku) od złożenia zamówienia faksem </w:t>
      </w:r>
      <w:r w:rsidR="007F5023" w:rsidRPr="00704D27">
        <w:rPr>
          <w:rFonts w:ascii="Verdana" w:hAnsi="Verdana"/>
          <w:bCs/>
          <w:sz w:val="18"/>
          <w:szCs w:val="18"/>
        </w:rPr>
        <w:t xml:space="preserve">na nr................ </w:t>
      </w:r>
      <w:r w:rsidRPr="00704D27">
        <w:rPr>
          <w:rFonts w:ascii="Verdana" w:hAnsi="Verdana"/>
          <w:bCs/>
          <w:sz w:val="18"/>
          <w:szCs w:val="18"/>
        </w:rPr>
        <w:t>lub drogą elektroniczną</w:t>
      </w:r>
      <w:r w:rsidR="007F5023" w:rsidRPr="00704D27">
        <w:rPr>
          <w:rFonts w:ascii="Verdana" w:hAnsi="Verdana"/>
          <w:bCs/>
          <w:sz w:val="18"/>
          <w:szCs w:val="18"/>
        </w:rPr>
        <w:t xml:space="preserve"> na adres e-mail:.....................................</w:t>
      </w:r>
      <w:r w:rsidRPr="00704D27">
        <w:rPr>
          <w:rFonts w:ascii="Verdana" w:hAnsi="Verdana"/>
          <w:bCs/>
          <w:sz w:val="18"/>
          <w:szCs w:val="18"/>
        </w:rPr>
        <w:t>).</w:t>
      </w:r>
    </w:p>
    <w:p w14:paraId="25F20A87" w14:textId="77777777" w:rsidR="00E41B31" w:rsidRPr="00704D27" w:rsidRDefault="00E41B31" w:rsidP="00704D27">
      <w:pPr>
        <w:rPr>
          <w:rFonts w:ascii="Verdana" w:eastAsia="Tahoma" w:hAnsi="Verdana"/>
          <w:sz w:val="18"/>
          <w:szCs w:val="18"/>
          <w:lang w:eastAsia="en-US"/>
        </w:rPr>
      </w:pPr>
    </w:p>
    <w:p w14:paraId="242E84C1" w14:textId="77777777" w:rsidR="00DB0D83" w:rsidRPr="00704D27" w:rsidRDefault="00DB0D83" w:rsidP="00704D27">
      <w:pPr>
        <w:pStyle w:val="Nagwek4"/>
        <w:rPr>
          <w:szCs w:val="18"/>
        </w:rPr>
      </w:pPr>
      <w:r w:rsidRPr="00704D27">
        <w:rPr>
          <w:szCs w:val="18"/>
        </w:rPr>
        <w:t xml:space="preserve">§ 3 </w:t>
      </w:r>
    </w:p>
    <w:p w14:paraId="6673A2CE" w14:textId="27A792D7" w:rsidR="00DB0D83" w:rsidRPr="00704D27" w:rsidRDefault="00DB0D83" w:rsidP="00704D27">
      <w:pPr>
        <w:pStyle w:val="Nagwek4"/>
        <w:rPr>
          <w:szCs w:val="18"/>
        </w:rPr>
      </w:pPr>
      <w:r w:rsidRPr="00704D27">
        <w:rPr>
          <w:szCs w:val="18"/>
        </w:rPr>
        <w:t>Odbiór, gwarancja i reklamacja</w:t>
      </w:r>
    </w:p>
    <w:p w14:paraId="7D39AE05" w14:textId="5ABCC4A7" w:rsidR="00DB0D83" w:rsidRPr="00704D27" w:rsidRDefault="00DB0D83" w:rsidP="00704D27">
      <w:pPr>
        <w:numPr>
          <w:ilvl w:val="0"/>
          <w:numId w:val="58"/>
        </w:numPr>
        <w:tabs>
          <w:tab w:val="clear" w:pos="397"/>
          <w:tab w:val="num" w:pos="567"/>
        </w:tabs>
        <w:suppressAutoHyphens/>
        <w:ind w:left="567" w:hanging="425"/>
        <w:jc w:val="both"/>
        <w:rPr>
          <w:rFonts w:ascii="Verdana" w:hAnsi="Verdana" w:cs="Arial"/>
          <w:sz w:val="18"/>
          <w:szCs w:val="18"/>
        </w:rPr>
      </w:pPr>
      <w:r w:rsidRPr="00704D27">
        <w:rPr>
          <w:rFonts w:ascii="Verdana" w:hAnsi="Verdana" w:cs="Arial"/>
          <w:sz w:val="18"/>
          <w:szCs w:val="18"/>
        </w:rPr>
        <w:t>Wykonawca zapewnia, że dostarczan</w:t>
      </w:r>
      <w:r w:rsidR="00704D27" w:rsidRPr="00704D27">
        <w:rPr>
          <w:rFonts w:ascii="Verdana" w:hAnsi="Verdana" w:cs="Arial"/>
          <w:sz w:val="18"/>
          <w:szCs w:val="18"/>
        </w:rPr>
        <w:t>y przedmiot umowy posiada</w:t>
      </w:r>
      <w:r w:rsidRPr="00704D27">
        <w:rPr>
          <w:rFonts w:ascii="Verdana" w:hAnsi="Verdana" w:cs="Arial"/>
          <w:sz w:val="18"/>
          <w:szCs w:val="18"/>
        </w:rPr>
        <w:t xml:space="preserve"> termin ważności nie krótszy niż 12 miesięcy od dnia dostawy do ośrodków wymienionych w załączniku nr 1 do niniejszej umowy.</w:t>
      </w:r>
    </w:p>
    <w:p w14:paraId="28D5F951" w14:textId="77777777" w:rsidR="00DB0D83" w:rsidRPr="00704D27" w:rsidRDefault="00DB0D83" w:rsidP="00704D27">
      <w:pPr>
        <w:numPr>
          <w:ilvl w:val="0"/>
          <w:numId w:val="58"/>
        </w:numPr>
        <w:tabs>
          <w:tab w:val="clear" w:pos="397"/>
          <w:tab w:val="num" w:pos="567"/>
        </w:tabs>
        <w:suppressAutoHyphens/>
        <w:ind w:left="567" w:hanging="425"/>
        <w:jc w:val="both"/>
        <w:rPr>
          <w:rFonts w:ascii="Verdana" w:hAnsi="Verdana" w:cs="Arial"/>
          <w:sz w:val="18"/>
          <w:szCs w:val="18"/>
        </w:rPr>
      </w:pPr>
      <w:r w:rsidRPr="00704D27">
        <w:rPr>
          <w:rFonts w:ascii="Verdana" w:hAnsi="Verdana" w:cs="Arial"/>
          <w:sz w:val="18"/>
          <w:szCs w:val="18"/>
        </w:rPr>
        <w:t>Reklamacje ilościowe (zgodności dostawy z zamówieniem i deklarowanymi ilościami wyszczególnionymi w formularzu asortymentowo-cenowym) Zamawiający zgłaszać będzie Wykonawcy pisemnie, faxem lub drogą mailową w terminie nie później niż 7 dni roboczych od daty odbioru przesyłki.</w:t>
      </w:r>
    </w:p>
    <w:p w14:paraId="33CA69E0" w14:textId="6FE29324"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W przypadku wystąpienia braków ilościowych, Wykonawca uzupełni braki ilościowe w ciągu 2 dni roboczych od otrzymania informacji od Zamawiającego</w:t>
      </w:r>
      <w:r w:rsidR="00213CD3">
        <w:rPr>
          <w:rFonts w:ascii="Verdana" w:hAnsi="Verdana" w:cs="Arial"/>
          <w:sz w:val="18"/>
          <w:szCs w:val="18"/>
        </w:rPr>
        <w:t>,</w:t>
      </w:r>
      <w:r w:rsidRPr="00704D27">
        <w:rPr>
          <w:rFonts w:ascii="Verdana" w:hAnsi="Verdana" w:cs="Arial"/>
          <w:sz w:val="18"/>
          <w:szCs w:val="18"/>
        </w:rPr>
        <w:t xml:space="preserve"> na własny koszt i ryzyko. </w:t>
      </w:r>
    </w:p>
    <w:p w14:paraId="774C7ADB" w14:textId="77777777" w:rsidR="00DB0D83" w:rsidRPr="00704D27" w:rsidRDefault="00DB0D83" w:rsidP="00704D27">
      <w:pPr>
        <w:numPr>
          <w:ilvl w:val="0"/>
          <w:numId w:val="58"/>
        </w:numPr>
        <w:tabs>
          <w:tab w:val="clear" w:pos="397"/>
          <w:tab w:val="num" w:pos="567"/>
        </w:tabs>
        <w:suppressAutoHyphens/>
        <w:ind w:left="567" w:hanging="425"/>
        <w:jc w:val="both"/>
        <w:rPr>
          <w:rFonts w:ascii="Verdana" w:hAnsi="Verdana" w:cs="Arial"/>
          <w:sz w:val="18"/>
          <w:szCs w:val="18"/>
        </w:rPr>
      </w:pPr>
      <w:r w:rsidRPr="00704D27">
        <w:rPr>
          <w:rFonts w:ascii="Verdana" w:hAnsi="Verdana" w:cs="Arial"/>
          <w:sz w:val="18"/>
          <w:szCs w:val="18"/>
        </w:rPr>
        <w:t xml:space="preserve">Zamawiający zgłaszać będzie reklamacje jakościowe pisemnie, faxem lub drogą mailową wraz </w:t>
      </w:r>
      <w:r w:rsidRPr="00704D27">
        <w:rPr>
          <w:rFonts w:ascii="Verdana" w:hAnsi="Verdana" w:cs="Arial"/>
          <w:sz w:val="18"/>
          <w:szCs w:val="18"/>
        </w:rPr>
        <w:br/>
        <w:t>z podaniem uzasadnienia - w terminie ważności reklamowanych leków.</w:t>
      </w:r>
    </w:p>
    <w:p w14:paraId="4C122483" w14:textId="40C7F3DF"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lastRenderedPageBreak/>
        <w:t xml:space="preserve">W przypadku wystąpienia wad jakościowych Wykonawca wymieni </w:t>
      </w:r>
      <w:r w:rsidR="00EE71AE">
        <w:rPr>
          <w:rFonts w:ascii="Verdana" w:hAnsi="Verdana" w:cs="Arial"/>
          <w:sz w:val="18"/>
          <w:szCs w:val="18"/>
        </w:rPr>
        <w:t xml:space="preserve">przedmiot umowy </w:t>
      </w:r>
      <w:r w:rsidRPr="00704D27">
        <w:rPr>
          <w:rFonts w:ascii="Verdana" w:hAnsi="Verdana" w:cs="Arial"/>
          <w:sz w:val="18"/>
          <w:szCs w:val="18"/>
        </w:rPr>
        <w:t xml:space="preserve">na wolny od wad w ciągu 2 dni roboczych od otrzymania informacji od Zamawiającego. Wykonawca dokona wymiany wadliwego </w:t>
      </w:r>
      <w:r w:rsidR="00EE71AE">
        <w:rPr>
          <w:rFonts w:ascii="Verdana" w:hAnsi="Verdana" w:cs="Arial"/>
          <w:sz w:val="18"/>
          <w:szCs w:val="18"/>
        </w:rPr>
        <w:t xml:space="preserve">przedmiotu umowy </w:t>
      </w:r>
      <w:r w:rsidRPr="00704D27">
        <w:rPr>
          <w:rFonts w:ascii="Verdana" w:hAnsi="Verdana" w:cs="Arial"/>
          <w:sz w:val="18"/>
          <w:szCs w:val="18"/>
        </w:rPr>
        <w:t xml:space="preserve">na własny koszt i ryzyko. </w:t>
      </w:r>
    </w:p>
    <w:p w14:paraId="6F0F804A" w14:textId="23EB9FAD"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 xml:space="preserve">W przypadku zwrotu </w:t>
      </w:r>
      <w:r w:rsidR="00EE71AE">
        <w:rPr>
          <w:rFonts w:ascii="Verdana" w:hAnsi="Verdana" w:cs="Arial"/>
          <w:sz w:val="18"/>
          <w:szCs w:val="18"/>
        </w:rPr>
        <w:t>przedmiotu umowy</w:t>
      </w:r>
      <w:r w:rsidRPr="00704D27">
        <w:rPr>
          <w:rFonts w:ascii="Verdana" w:hAnsi="Verdana" w:cs="Arial"/>
          <w:sz w:val="18"/>
          <w:szCs w:val="18"/>
        </w:rPr>
        <w:t xml:space="preserve">, stwierdzenia pomyłki w cenie, stawce lub kwocie podatku </w:t>
      </w:r>
      <w:r w:rsidRPr="00704D27">
        <w:rPr>
          <w:rFonts w:ascii="Verdana" w:hAnsi="Verdana" w:cs="Arial"/>
          <w:sz w:val="18"/>
          <w:szCs w:val="18"/>
        </w:rPr>
        <w:br/>
        <w:t xml:space="preserve">lub w jakiejkolwiek innej pozycji faktury, Wykonawca wystawi fakturę korygującą w ciągu 7 dni roboczych od otrzymania informacji od Zamawiającego. </w:t>
      </w:r>
    </w:p>
    <w:p w14:paraId="40B99AC2" w14:textId="059E2952"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 xml:space="preserve">Wykonawca ustosunkuje się do wniesionej przez Zamawiającego reklamacji z zachowaniem terminów określonych w ust. 3 i ust. 5 niniejszego paragrafu. Brak odpowiedzi w ciągu tego czasu </w:t>
      </w:r>
      <w:r w:rsidR="000A598E">
        <w:rPr>
          <w:rFonts w:ascii="Verdana" w:hAnsi="Verdana" w:cs="Arial"/>
          <w:sz w:val="18"/>
          <w:szCs w:val="18"/>
        </w:rPr>
        <w:t>będzie równoznaczny z</w:t>
      </w:r>
      <w:r w:rsidRPr="00704D27">
        <w:rPr>
          <w:rFonts w:ascii="Verdana" w:hAnsi="Verdana" w:cs="Arial"/>
          <w:sz w:val="18"/>
          <w:szCs w:val="18"/>
        </w:rPr>
        <w:t xml:space="preserve"> uznanie</w:t>
      </w:r>
      <w:r w:rsidR="000A598E">
        <w:rPr>
          <w:rFonts w:ascii="Verdana" w:hAnsi="Verdana" w:cs="Arial"/>
          <w:sz w:val="18"/>
          <w:szCs w:val="18"/>
        </w:rPr>
        <w:t>m</w:t>
      </w:r>
      <w:r w:rsidRPr="00704D27">
        <w:rPr>
          <w:rFonts w:ascii="Verdana" w:hAnsi="Verdana" w:cs="Arial"/>
          <w:sz w:val="18"/>
          <w:szCs w:val="18"/>
        </w:rPr>
        <w:t xml:space="preserve"> przez Wykonawcę reklamacji</w:t>
      </w:r>
      <w:r w:rsidR="00380E50">
        <w:rPr>
          <w:rFonts w:ascii="Verdana" w:hAnsi="Verdana" w:cs="Arial"/>
          <w:sz w:val="18"/>
          <w:szCs w:val="18"/>
        </w:rPr>
        <w:t xml:space="preserve"> </w:t>
      </w:r>
      <w:r w:rsidR="00380E50" w:rsidRPr="00397ED0">
        <w:rPr>
          <w:rFonts w:ascii="Verdana" w:eastAsia="Verdana" w:hAnsi="Verdana" w:cs="Verdana"/>
          <w:sz w:val="18"/>
          <w:szCs w:val="18"/>
        </w:rPr>
        <w:t xml:space="preserve">i </w:t>
      </w:r>
      <w:r w:rsidR="00204964">
        <w:rPr>
          <w:rFonts w:ascii="Verdana" w:eastAsia="Verdana" w:hAnsi="Verdana" w:cs="Verdana"/>
          <w:sz w:val="18"/>
          <w:szCs w:val="18"/>
        </w:rPr>
        <w:t>obowiązkiem dokonania</w:t>
      </w:r>
      <w:r w:rsidR="00380E50" w:rsidRPr="00397ED0">
        <w:rPr>
          <w:rFonts w:ascii="Verdana" w:eastAsia="Verdana" w:hAnsi="Verdana" w:cs="Verdana"/>
          <w:sz w:val="18"/>
          <w:szCs w:val="18"/>
        </w:rPr>
        <w:t xml:space="preserve"> wymiany wadliwego towaru na zgodny z zamówieniem</w:t>
      </w:r>
      <w:r w:rsidR="00204964">
        <w:rPr>
          <w:rFonts w:ascii="Verdana" w:eastAsia="Verdana" w:hAnsi="Verdana" w:cs="Verdana"/>
          <w:sz w:val="18"/>
          <w:szCs w:val="18"/>
        </w:rPr>
        <w:t xml:space="preserve"> lub dostarczenia brakującej ilości towaru</w:t>
      </w:r>
      <w:r w:rsidRPr="00B25482">
        <w:rPr>
          <w:rFonts w:ascii="Verdana" w:hAnsi="Verdana" w:cs="Arial"/>
          <w:color w:val="FF0000"/>
          <w:sz w:val="18"/>
          <w:szCs w:val="18"/>
        </w:rPr>
        <w:t>.</w:t>
      </w:r>
    </w:p>
    <w:p w14:paraId="2B72D254" w14:textId="77777777" w:rsidR="00DB0D83" w:rsidRPr="00704D27" w:rsidRDefault="00DB0D83" w:rsidP="00704D27">
      <w:pPr>
        <w:numPr>
          <w:ilvl w:val="0"/>
          <w:numId w:val="58"/>
        </w:numPr>
        <w:tabs>
          <w:tab w:val="clear" w:pos="397"/>
          <w:tab w:val="num" w:pos="567"/>
        </w:tabs>
        <w:ind w:left="567" w:hanging="425"/>
        <w:jc w:val="both"/>
        <w:rPr>
          <w:rFonts w:ascii="Verdana" w:hAnsi="Verdana" w:cs="Arial"/>
          <w:sz w:val="18"/>
          <w:szCs w:val="18"/>
        </w:rPr>
      </w:pPr>
      <w:r w:rsidRPr="00704D27">
        <w:rPr>
          <w:rFonts w:ascii="Verdana" w:hAnsi="Verdana" w:cs="Arial"/>
          <w:sz w:val="18"/>
          <w:szCs w:val="18"/>
        </w:rPr>
        <w:t xml:space="preserve">Wszelkie uwagi i ewentualne reklamacje Zamawiający będzie przekazywał bezpośrednio do Wykonawcy. Powiadomienie o stwierdzonych niezgodnościach nastąpi telefonicznie na nr: </w:t>
      </w:r>
      <w:r w:rsidRPr="00704D27">
        <w:rPr>
          <w:rFonts w:ascii="Verdana" w:hAnsi="Verdana" w:cs="Arial"/>
          <w:b/>
          <w:sz w:val="18"/>
          <w:szCs w:val="18"/>
        </w:rPr>
        <w:t>……………………..</w:t>
      </w:r>
      <w:r w:rsidRPr="00704D27">
        <w:rPr>
          <w:rFonts w:ascii="Verdana" w:hAnsi="Verdana" w:cs="Arial"/>
          <w:sz w:val="18"/>
          <w:szCs w:val="18"/>
        </w:rPr>
        <w:t xml:space="preserve"> lub faxem na nr: </w:t>
      </w:r>
      <w:r w:rsidRPr="00704D27">
        <w:rPr>
          <w:rFonts w:ascii="Verdana" w:hAnsi="Verdana" w:cs="Arial"/>
          <w:b/>
          <w:sz w:val="18"/>
          <w:szCs w:val="18"/>
        </w:rPr>
        <w:t>…………………..</w:t>
      </w:r>
      <w:r w:rsidRPr="00704D27">
        <w:rPr>
          <w:rFonts w:ascii="Verdana" w:hAnsi="Verdana" w:cs="Arial"/>
          <w:sz w:val="18"/>
          <w:szCs w:val="18"/>
        </w:rPr>
        <w:t xml:space="preserve"> lub drogą elektroniczną na adres: </w:t>
      </w:r>
      <w:hyperlink r:id="rId19" w:history="1">
        <w:r w:rsidRPr="00704D27">
          <w:rPr>
            <w:rStyle w:val="Hipercze"/>
            <w:rFonts w:ascii="Verdana" w:hAnsi="Verdana" w:cs="Arial"/>
            <w:b/>
            <w:color w:val="auto"/>
            <w:sz w:val="18"/>
            <w:szCs w:val="18"/>
            <w:u w:val="none"/>
          </w:rPr>
          <w:t>………………………………………….</w:t>
        </w:r>
      </w:hyperlink>
      <w:r w:rsidRPr="00704D27">
        <w:rPr>
          <w:rFonts w:ascii="Verdana" w:hAnsi="Verdana" w:cs="Arial"/>
          <w:sz w:val="18"/>
          <w:szCs w:val="18"/>
        </w:rPr>
        <w:t xml:space="preserve">  </w:t>
      </w:r>
    </w:p>
    <w:p w14:paraId="3A7E5836" w14:textId="77777777" w:rsidR="00CC55FB" w:rsidRPr="00704D27" w:rsidRDefault="00CC55FB" w:rsidP="00704D27">
      <w:pPr>
        <w:rPr>
          <w:rFonts w:ascii="Verdana" w:eastAsia="Tahoma" w:hAnsi="Verdana"/>
          <w:sz w:val="18"/>
          <w:szCs w:val="18"/>
          <w:lang w:eastAsia="en-US"/>
        </w:rPr>
      </w:pPr>
    </w:p>
    <w:p w14:paraId="163EF75C" w14:textId="77777777" w:rsidR="00DB0D83" w:rsidRPr="00704D27" w:rsidRDefault="00E41B31" w:rsidP="00704D27">
      <w:pPr>
        <w:jc w:val="center"/>
        <w:rPr>
          <w:rFonts w:ascii="Verdana" w:eastAsiaTheme="minorEastAsia" w:hAnsi="Verdana"/>
          <w:b/>
          <w:sz w:val="18"/>
          <w:szCs w:val="18"/>
        </w:rPr>
      </w:pPr>
      <w:r w:rsidRPr="00704D27">
        <w:rPr>
          <w:rFonts w:ascii="Verdana" w:eastAsiaTheme="minorEastAsia" w:hAnsi="Verdana"/>
          <w:b/>
          <w:sz w:val="18"/>
          <w:szCs w:val="18"/>
        </w:rPr>
        <w:t xml:space="preserve">§ </w:t>
      </w:r>
      <w:r w:rsidR="00DB0D83" w:rsidRPr="00704D27">
        <w:rPr>
          <w:rFonts w:ascii="Verdana" w:eastAsiaTheme="minorEastAsia" w:hAnsi="Verdana"/>
          <w:b/>
          <w:sz w:val="18"/>
          <w:szCs w:val="18"/>
        </w:rPr>
        <w:t>4</w:t>
      </w:r>
      <w:r w:rsidRPr="00704D27">
        <w:rPr>
          <w:rFonts w:ascii="Verdana" w:eastAsiaTheme="minorEastAsia" w:hAnsi="Verdana"/>
          <w:b/>
          <w:sz w:val="18"/>
          <w:szCs w:val="18"/>
        </w:rPr>
        <w:t xml:space="preserve"> </w:t>
      </w:r>
    </w:p>
    <w:p w14:paraId="518AA041" w14:textId="08A451AD" w:rsidR="00E41B31" w:rsidRPr="00704D27" w:rsidRDefault="00DB0D83" w:rsidP="00704D27">
      <w:pPr>
        <w:jc w:val="center"/>
        <w:rPr>
          <w:rFonts w:ascii="Verdana" w:eastAsiaTheme="majorEastAsia" w:hAnsi="Verdana"/>
          <w:b/>
          <w:sz w:val="18"/>
          <w:szCs w:val="18"/>
        </w:rPr>
      </w:pPr>
      <w:r w:rsidRPr="00704D27">
        <w:rPr>
          <w:rFonts w:ascii="Verdana" w:eastAsiaTheme="majorEastAsia" w:hAnsi="Verdana"/>
          <w:b/>
          <w:sz w:val="18"/>
          <w:szCs w:val="18"/>
        </w:rPr>
        <w:t>Wynagrodzenie</w:t>
      </w:r>
    </w:p>
    <w:p w14:paraId="033183EF" w14:textId="02818564" w:rsidR="00DB0D83" w:rsidRPr="00704D27" w:rsidRDefault="00DB0D83" w:rsidP="00704D27">
      <w:pPr>
        <w:pStyle w:val="Akapitzlist"/>
        <w:numPr>
          <w:ilvl w:val="0"/>
          <w:numId w:val="59"/>
        </w:numPr>
        <w:ind w:left="568" w:right="45" w:hanging="426"/>
        <w:contextualSpacing w:val="0"/>
        <w:jc w:val="both"/>
        <w:rPr>
          <w:rFonts w:ascii="Verdana" w:hAnsi="Verdana"/>
          <w:sz w:val="18"/>
          <w:szCs w:val="18"/>
        </w:rPr>
      </w:pPr>
      <w:r w:rsidRPr="00704D27">
        <w:rPr>
          <w:rFonts w:ascii="Verdana" w:hAnsi="Verdana" w:cs="Arial"/>
          <w:sz w:val="18"/>
          <w:szCs w:val="18"/>
        </w:rPr>
        <w:t xml:space="preserve">Formularz </w:t>
      </w:r>
      <w:r w:rsidR="00704D27" w:rsidRPr="00704D27">
        <w:rPr>
          <w:rFonts w:ascii="Verdana" w:hAnsi="Verdana" w:cs="Arial"/>
          <w:sz w:val="18"/>
          <w:szCs w:val="18"/>
        </w:rPr>
        <w:t>ofertowy, stanowiący załącznik nr 2</w:t>
      </w:r>
      <w:r w:rsidRPr="00704D27">
        <w:rPr>
          <w:rFonts w:ascii="Verdana" w:hAnsi="Verdana" w:cs="Arial"/>
          <w:sz w:val="18"/>
          <w:szCs w:val="18"/>
        </w:rPr>
        <w:t xml:space="preserve"> do niniejszej umowy,</w:t>
      </w:r>
      <w:r w:rsidRPr="00704D27">
        <w:rPr>
          <w:rFonts w:ascii="Verdana" w:hAnsi="Verdana"/>
          <w:bCs/>
          <w:sz w:val="18"/>
          <w:szCs w:val="18"/>
        </w:rPr>
        <w:t xml:space="preserve"> zawiera cen</w:t>
      </w:r>
      <w:r w:rsidR="00704D27" w:rsidRPr="00704D27">
        <w:rPr>
          <w:rFonts w:ascii="Verdana" w:hAnsi="Verdana"/>
          <w:bCs/>
          <w:sz w:val="18"/>
          <w:szCs w:val="18"/>
        </w:rPr>
        <w:t>ę leku</w:t>
      </w:r>
      <w:r w:rsidRPr="00704D27">
        <w:rPr>
          <w:rFonts w:ascii="Verdana" w:hAnsi="Verdana"/>
          <w:bCs/>
          <w:sz w:val="18"/>
          <w:szCs w:val="18"/>
        </w:rPr>
        <w:t>, któr</w:t>
      </w:r>
      <w:r w:rsidR="00704D27" w:rsidRPr="00704D27">
        <w:rPr>
          <w:rFonts w:ascii="Verdana" w:hAnsi="Verdana"/>
          <w:bCs/>
          <w:sz w:val="18"/>
          <w:szCs w:val="18"/>
        </w:rPr>
        <w:t>ego</w:t>
      </w:r>
      <w:r w:rsidRPr="00704D27">
        <w:rPr>
          <w:rFonts w:ascii="Verdana" w:hAnsi="Verdana"/>
          <w:bCs/>
          <w:sz w:val="18"/>
          <w:szCs w:val="18"/>
        </w:rPr>
        <w:t xml:space="preserve"> prognozowana do zakupu ilość, wyceniona przez Wykonawcę w złożonej ofercie, ma wartość netto: .................... PLN, brutto: ...................... PLN (słownie: ........................... PLN).</w:t>
      </w:r>
    </w:p>
    <w:p w14:paraId="1D9F2412" w14:textId="2466EF12" w:rsidR="00DB0D83" w:rsidRPr="00704D27" w:rsidRDefault="00DB0D83" w:rsidP="00704D27">
      <w:pPr>
        <w:pStyle w:val="Akapitzlist"/>
        <w:numPr>
          <w:ilvl w:val="0"/>
          <w:numId w:val="59"/>
        </w:numPr>
        <w:tabs>
          <w:tab w:val="num" w:pos="709"/>
        </w:tabs>
        <w:ind w:left="568" w:right="45" w:hanging="426"/>
        <w:contextualSpacing w:val="0"/>
        <w:jc w:val="both"/>
        <w:rPr>
          <w:rFonts w:ascii="Verdana" w:hAnsi="Verdana"/>
          <w:sz w:val="18"/>
          <w:szCs w:val="18"/>
        </w:rPr>
      </w:pPr>
      <w:r w:rsidRPr="00704D27">
        <w:rPr>
          <w:rFonts w:ascii="Verdana" w:hAnsi="Verdana" w:cs="Arial"/>
          <w:sz w:val="18"/>
          <w:szCs w:val="18"/>
        </w:rPr>
        <w:t xml:space="preserve">Za dostarczony przedmiot umowy Wykonawca będzie wystawiał faktury według ceny jednostkowej podanej w załączniku nr </w:t>
      </w:r>
      <w:r w:rsidR="005A17D8">
        <w:rPr>
          <w:rFonts w:ascii="Verdana" w:hAnsi="Verdana" w:cs="Arial"/>
          <w:sz w:val="18"/>
          <w:szCs w:val="18"/>
        </w:rPr>
        <w:t>2</w:t>
      </w:r>
      <w:r w:rsidRPr="00704D27">
        <w:rPr>
          <w:rFonts w:ascii="Verdana" w:hAnsi="Verdana" w:cs="Arial"/>
          <w:sz w:val="18"/>
          <w:szCs w:val="18"/>
        </w:rPr>
        <w:t xml:space="preserve"> do niniejszej umowy.</w:t>
      </w:r>
    </w:p>
    <w:p w14:paraId="7D377B83" w14:textId="6027BC1D" w:rsidR="00DB0D83" w:rsidRPr="00704D27" w:rsidRDefault="00DB0D83" w:rsidP="00704D27">
      <w:pPr>
        <w:pStyle w:val="Akapitzlist"/>
        <w:numPr>
          <w:ilvl w:val="0"/>
          <w:numId w:val="59"/>
        </w:numPr>
        <w:tabs>
          <w:tab w:val="num" w:pos="709"/>
        </w:tabs>
        <w:ind w:left="568" w:right="45" w:hanging="426"/>
        <w:contextualSpacing w:val="0"/>
        <w:jc w:val="both"/>
        <w:rPr>
          <w:rFonts w:ascii="Verdana" w:hAnsi="Verdana"/>
          <w:sz w:val="18"/>
          <w:szCs w:val="18"/>
        </w:rPr>
      </w:pPr>
      <w:r w:rsidRPr="00704D27">
        <w:rPr>
          <w:rFonts w:ascii="Verdana" w:hAnsi="Verdana"/>
          <w:sz w:val="18"/>
          <w:szCs w:val="18"/>
        </w:rPr>
        <w:t>W przypadku leku objętego ceną urzędową, zgodnie z ustawą z dnia 12 maja 2011 r. o refundacji leków, środków spożywczych specjalnego przeznaczenia żywieniowego oraz wyrobów medycznych (</w:t>
      </w:r>
      <w:r w:rsidR="002B589D">
        <w:rPr>
          <w:rFonts w:ascii="Verdana" w:hAnsi="Verdana"/>
          <w:sz w:val="18"/>
          <w:szCs w:val="18"/>
        </w:rPr>
        <w:t xml:space="preserve">tj. </w:t>
      </w:r>
      <w:r w:rsidRPr="00704D27">
        <w:rPr>
          <w:rFonts w:ascii="Verdana" w:hAnsi="Verdana"/>
          <w:sz w:val="18"/>
          <w:szCs w:val="18"/>
        </w:rPr>
        <w:t>Dz.U. 201</w:t>
      </w:r>
      <w:r w:rsidR="002B589D">
        <w:rPr>
          <w:rFonts w:ascii="Verdana" w:hAnsi="Verdana"/>
          <w:sz w:val="18"/>
          <w:szCs w:val="18"/>
        </w:rPr>
        <w:t>7, poz. 1844</w:t>
      </w:r>
      <w:r w:rsidR="00512630">
        <w:rPr>
          <w:rFonts w:ascii="Verdana" w:hAnsi="Verdana"/>
          <w:sz w:val="18"/>
          <w:szCs w:val="18"/>
        </w:rPr>
        <w:t xml:space="preserve"> z późn. zm.</w:t>
      </w:r>
      <w:r w:rsidRPr="00704D27">
        <w:rPr>
          <w:rFonts w:ascii="Verdana" w:hAnsi="Verdana"/>
          <w:sz w:val="18"/>
          <w:szCs w:val="18"/>
        </w:rPr>
        <w:t>) Zamawiający jest zobowiązany nabywać</w:t>
      </w:r>
      <w:r w:rsidR="00EE71AE">
        <w:rPr>
          <w:rFonts w:ascii="Verdana" w:hAnsi="Verdana"/>
          <w:sz w:val="18"/>
          <w:szCs w:val="18"/>
        </w:rPr>
        <w:t xml:space="preserve"> przedmiot umowy</w:t>
      </w:r>
      <w:r w:rsidRPr="00704D27">
        <w:rPr>
          <w:rFonts w:ascii="Verdana" w:hAnsi="Verdana"/>
          <w:sz w:val="18"/>
          <w:szCs w:val="18"/>
        </w:rPr>
        <w:t xml:space="preserve"> po cenie nie wyższej niż urzędowa cena określona zgodnie z art. 9 ustawy. W przypadku wzrostu ceny urzędowej, której maksymalna wysokość przekroczy ceny wynikające z umowy, obowiązu</w:t>
      </w:r>
      <w:r w:rsidR="00EE71AE">
        <w:rPr>
          <w:rFonts w:ascii="Verdana" w:hAnsi="Verdana"/>
          <w:sz w:val="18"/>
          <w:szCs w:val="18"/>
        </w:rPr>
        <w:t>je cena podana w załączniku nr 2</w:t>
      </w:r>
      <w:r w:rsidRPr="00704D27">
        <w:rPr>
          <w:rFonts w:ascii="Verdana" w:hAnsi="Verdana"/>
          <w:sz w:val="18"/>
          <w:szCs w:val="18"/>
        </w:rPr>
        <w:t xml:space="preserve"> do umowy.</w:t>
      </w:r>
    </w:p>
    <w:p w14:paraId="548A518A" w14:textId="29279107" w:rsidR="00DB0D83" w:rsidRPr="00E4650F" w:rsidRDefault="00DB0D83" w:rsidP="00704D27">
      <w:pPr>
        <w:pStyle w:val="Akapitzlist"/>
        <w:numPr>
          <w:ilvl w:val="0"/>
          <w:numId w:val="59"/>
        </w:numPr>
        <w:tabs>
          <w:tab w:val="num" w:pos="709"/>
        </w:tabs>
        <w:ind w:left="568" w:right="45" w:hanging="426"/>
        <w:contextualSpacing w:val="0"/>
        <w:jc w:val="both"/>
        <w:rPr>
          <w:rFonts w:ascii="Verdana" w:hAnsi="Verdana"/>
          <w:sz w:val="18"/>
          <w:szCs w:val="18"/>
        </w:rPr>
      </w:pPr>
      <w:r w:rsidRPr="00E4650F">
        <w:rPr>
          <w:rFonts w:ascii="Verdana" w:hAnsi="Verdana"/>
          <w:sz w:val="18"/>
          <w:szCs w:val="18"/>
        </w:rPr>
        <w:t>Wykonawca zrzeka się wszelkich roszczeń z tytułu nie</w:t>
      </w:r>
      <w:r w:rsidR="00881F19" w:rsidRPr="00E4650F">
        <w:rPr>
          <w:rFonts w:ascii="Verdana" w:hAnsi="Verdana"/>
          <w:sz w:val="18"/>
          <w:szCs w:val="18"/>
        </w:rPr>
        <w:t xml:space="preserve"> </w:t>
      </w:r>
      <w:r w:rsidR="00380E50" w:rsidRPr="00E4650F">
        <w:rPr>
          <w:rFonts w:ascii="Verdana" w:hAnsi="Verdana"/>
          <w:sz w:val="18"/>
          <w:szCs w:val="18"/>
        </w:rPr>
        <w:t>udzielenia przez Zamawiającego</w:t>
      </w:r>
      <w:r w:rsidR="00881F19" w:rsidRPr="00E4650F">
        <w:rPr>
          <w:rFonts w:ascii="Verdana" w:hAnsi="Verdana"/>
          <w:sz w:val="18"/>
          <w:szCs w:val="18"/>
        </w:rPr>
        <w:t xml:space="preserve"> zamówień o pełnej wartości wskazanej w ust. 1 powyżej</w:t>
      </w:r>
      <w:r w:rsidRPr="00E4650F">
        <w:rPr>
          <w:rFonts w:ascii="Verdana" w:hAnsi="Verdana"/>
          <w:sz w:val="18"/>
          <w:szCs w:val="18"/>
        </w:rPr>
        <w:t>.</w:t>
      </w:r>
    </w:p>
    <w:p w14:paraId="000E4E7E" w14:textId="77777777" w:rsidR="00E41B31" w:rsidRPr="00704D27" w:rsidRDefault="00E41B31" w:rsidP="00704D27">
      <w:pPr>
        <w:jc w:val="center"/>
        <w:rPr>
          <w:rFonts w:ascii="Verdana" w:eastAsiaTheme="minorEastAsia" w:hAnsi="Verdana" w:cstheme="minorBidi"/>
          <w:b/>
          <w:bCs/>
          <w:sz w:val="18"/>
          <w:szCs w:val="18"/>
        </w:rPr>
      </w:pPr>
    </w:p>
    <w:p w14:paraId="3FE5D5AC" w14:textId="7246C686" w:rsidR="00E41B31" w:rsidRPr="00704D27" w:rsidRDefault="00E41B31"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xml:space="preserve">§ </w:t>
      </w:r>
      <w:r w:rsidR="00DB0D83" w:rsidRPr="00704D27">
        <w:rPr>
          <w:rFonts w:ascii="Verdana" w:eastAsiaTheme="minorEastAsia" w:hAnsi="Verdana" w:cstheme="minorBidi"/>
          <w:b/>
          <w:bCs/>
          <w:sz w:val="18"/>
          <w:szCs w:val="18"/>
        </w:rPr>
        <w:t>5</w:t>
      </w:r>
    </w:p>
    <w:p w14:paraId="6F42ED2B" w14:textId="77777777" w:rsidR="00E41B31" w:rsidRPr="00704D27" w:rsidRDefault="00E41B31" w:rsidP="00704D27">
      <w:pPr>
        <w:jc w:val="center"/>
        <w:rPr>
          <w:rFonts w:ascii="Verdana" w:eastAsiaTheme="majorEastAsia" w:hAnsi="Verdana"/>
          <w:b/>
          <w:sz w:val="18"/>
          <w:szCs w:val="18"/>
        </w:rPr>
      </w:pPr>
      <w:r w:rsidRPr="00704D27">
        <w:rPr>
          <w:rFonts w:ascii="Verdana" w:eastAsiaTheme="majorEastAsia" w:hAnsi="Verdana"/>
          <w:b/>
          <w:sz w:val="18"/>
          <w:szCs w:val="18"/>
        </w:rPr>
        <w:t>Zapłata</w:t>
      </w:r>
    </w:p>
    <w:p w14:paraId="1836AB53" w14:textId="7D09A994" w:rsidR="00DB0D83" w:rsidRPr="00704D27" w:rsidRDefault="00DB0D83" w:rsidP="00704D27">
      <w:pPr>
        <w:pStyle w:val="Tekstpodstawowywcity2"/>
        <w:numPr>
          <w:ilvl w:val="0"/>
          <w:numId w:val="60"/>
        </w:numPr>
        <w:tabs>
          <w:tab w:val="clear" w:pos="426"/>
        </w:tabs>
        <w:spacing w:after="0" w:line="240" w:lineRule="auto"/>
        <w:ind w:left="567" w:right="44" w:hanging="425"/>
        <w:jc w:val="both"/>
        <w:rPr>
          <w:rFonts w:ascii="Verdana" w:hAnsi="Verdana"/>
          <w:sz w:val="18"/>
          <w:szCs w:val="18"/>
        </w:rPr>
      </w:pPr>
      <w:r w:rsidRPr="00704D27">
        <w:rPr>
          <w:rFonts w:ascii="Verdana" w:hAnsi="Verdana"/>
          <w:sz w:val="18"/>
          <w:szCs w:val="18"/>
        </w:rPr>
        <w:t>Zamawiający zobowiązuje się do zapłaty faktury za dostarczon</w:t>
      </w:r>
      <w:r w:rsidR="00704D27" w:rsidRPr="00704D27">
        <w:rPr>
          <w:rFonts w:ascii="Verdana" w:hAnsi="Verdana"/>
          <w:sz w:val="18"/>
          <w:szCs w:val="18"/>
        </w:rPr>
        <w:t xml:space="preserve">y przedmiot umowy </w:t>
      </w:r>
      <w:r w:rsidRPr="00704D27">
        <w:rPr>
          <w:rFonts w:ascii="Verdana" w:hAnsi="Verdana"/>
          <w:sz w:val="18"/>
          <w:szCs w:val="18"/>
        </w:rPr>
        <w:t>w terminie do 21 dni od daty dostarczenia prawidłowo wystawionej faktury</w:t>
      </w:r>
      <w:r w:rsidRPr="00704D27" w:rsidDel="00295758">
        <w:rPr>
          <w:rFonts w:ascii="Verdana" w:hAnsi="Verdana"/>
          <w:sz w:val="18"/>
          <w:szCs w:val="18"/>
        </w:rPr>
        <w:t xml:space="preserve"> </w:t>
      </w:r>
      <w:r w:rsidRPr="00704D27">
        <w:rPr>
          <w:rFonts w:ascii="Verdana" w:hAnsi="Verdana"/>
          <w:sz w:val="18"/>
          <w:szCs w:val="18"/>
        </w:rPr>
        <w:t>do Katedry Chorób Serca, ul. Rudolfa Weigla 5, 53-114 Wrocław i po potwierdzeniu zgodności dostawy z zamówieniem.</w:t>
      </w:r>
    </w:p>
    <w:p w14:paraId="04574960" w14:textId="7F9CE828" w:rsidR="00DB0D83" w:rsidRPr="00704D27" w:rsidRDefault="00DB0D83" w:rsidP="00704D27">
      <w:pPr>
        <w:pStyle w:val="Tekstpodstawowywcity2"/>
        <w:numPr>
          <w:ilvl w:val="0"/>
          <w:numId w:val="60"/>
        </w:numPr>
        <w:tabs>
          <w:tab w:val="clear" w:pos="426"/>
        </w:tabs>
        <w:spacing w:after="0" w:line="240" w:lineRule="auto"/>
        <w:ind w:left="567" w:right="44" w:hanging="425"/>
        <w:jc w:val="both"/>
        <w:rPr>
          <w:rFonts w:ascii="Verdana" w:hAnsi="Verdana"/>
          <w:sz w:val="18"/>
          <w:szCs w:val="18"/>
        </w:rPr>
      </w:pPr>
      <w:r w:rsidRPr="00704D27">
        <w:rPr>
          <w:rFonts w:ascii="Verdana" w:hAnsi="Verdana"/>
          <w:sz w:val="18"/>
          <w:szCs w:val="18"/>
        </w:rPr>
        <w:t>Jako datę zapłaty faktury przyjmuje się datę wydania polecenia przelewu bankowi Zamawiającego.</w:t>
      </w:r>
    </w:p>
    <w:p w14:paraId="23A6A086" w14:textId="77777777" w:rsidR="00DB0D83" w:rsidRPr="00704D27" w:rsidRDefault="00DB0D83" w:rsidP="00704D27">
      <w:pPr>
        <w:pStyle w:val="Tekstpodstawowywcity2"/>
        <w:numPr>
          <w:ilvl w:val="0"/>
          <w:numId w:val="60"/>
        </w:numPr>
        <w:tabs>
          <w:tab w:val="clear" w:pos="426"/>
        </w:tabs>
        <w:spacing w:after="0" w:line="240" w:lineRule="auto"/>
        <w:ind w:left="567" w:right="44" w:hanging="425"/>
        <w:jc w:val="both"/>
        <w:rPr>
          <w:rFonts w:ascii="Verdana" w:hAnsi="Verdana"/>
          <w:sz w:val="18"/>
          <w:szCs w:val="18"/>
        </w:rPr>
      </w:pPr>
      <w:r w:rsidRPr="00704D27">
        <w:rPr>
          <w:rFonts w:ascii="Verdana" w:hAnsi="Verdana"/>
          <w:sz w:val="18"/>
          <w:szCs w:val="18"/>
        </w:rPr>
        <w:t>Za nieterminową zapłatę należności, o której mowa w ust. 1, Wykonawcy przysługują odsetki ustawowe, za każdy dzień opóźnienia.</w:t>
      </w:r>
    </w:p>
    <w:p w14:paraId="0EABDDC5" w14:textId="77777777" w:rsidR="00E41B31" w:rsidRPr="00704D27" w:rsidRDefault="00E41B31" w:rsidP="00704D27">
      <w:pPr>
        <w:tabs>
          <w:tab w:val="right" w:pos="9072"/>
        </w:tabs>
        <w:jc w:val="both"/>
        <w:rPr>
          <w:rFonts w:ascii="Verdana" w:eastAsiaTheme="minorEastAsia" w:hAnsi="Verdana" w:cstheme="minorBidi"/>
          <w:sz w:val="18"/>
          <w:szCs w:val="18"/>
        </w:rPr>
      </w:pPr>
    </w:p>
    <w:p w14:paraId="7267936C" w14:textId="77777777" w:rsidR="00E41B31" w:rsidRPr="00704D27" w:rsidRDefault="00E41B31"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6</w:t>
      </w:r>
    </w:p>
    <w:p w14:paraId="0A8F93AB" w14:textId="3D6C14FE" w:rsidR="00E41B31" w:rsidRPr="00704D27" w:rsidRDefault="00E41B31" w:rsidP="00704D27">
      <w:pPr>
        <w:jc w:val="center"/>
        <w:rPr>
          <w:rFonts w:ascii="Verdana" w:eastAsiaTheme="majorEastAsia" w:hAnsi="Verdana"/>
          <w:b/>
          <w:sz w:val="18"/>
          <w:szCs w:val="18"/>
        </w:rPr>
      </w:pPr>
      <w:r w:rsidRPr="00704D27">
        <w:rPr>
          <w:rFonts w:ascii="Verdana" w:eastAsiaTheme="majorEastAsia" w:hAnsi="Verdana"/>
          <w:b/>
          <w:sz w:val="18"/>
          <w:szCs w:val="18"/>
        </w:rPr>
        <w:t>Kary umowne</w:t>
      </w:r>
      <w:r w:rsidR="00DB0D83" w:rsidRPr="00704D27">
        <w:rPr>
          <w:rFonts w:ascii="Verdana" w:eastAsiaTheme="majorEastAsia" w:hAnsi="Verdana"/>
          <w:b/>
          <w:sz w:val="18"/>
          <w:szCs w:val="18"/>
        </w:rPr>
        <w:t xml:space="preserve"> </w:t>
      </w:r>
    </w:p>
    <w:p w14:paraId="59689F62" w14:textId="04CFCD27"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 xml:space="preserve">W przypadku opóźnienia w dostawie </w:t>
      </w:r>
      <w:r w:rsidR="00704D27" w:rsidRPr="00704D27">
        <w:rPr>
          <w:rFonts w:ascii="Verdana" w:hAnsi="Verdana" w:cs="Arial"/>
          <w:sz w:val="18"/>
          <w:szCs w:val="18"/>
        </w:rPr>
        <w:t xml:space="preserve">przedmiotu umowy </w:t>
      </w:r>
      <w:r w:rsidRPr="00704D27">
        <w:rPr>
          <w:rFonts w:ascii="Verdana" w:hAnsi="Verdana" w:cs="Arial"/>
          <w:sz w:val="18"/>
          <w:szCs w:val="18"/>
        </w:rPr>
        <w:t xml:space="preserve">ponad termin określony w </w:t>
      </w:r>
      <w:r w:rsidRPr="00704D27">
        <w:rPr>
          <w:rFonts w:ascii="Verdana" w:hAnsi="Verdana"/>
          <w:noProof/>
          <w:sz w:val="18"/>
          <w:szCs w:val="18"/>
        </w:rPr>
        <w:t>§ 2 ust. 2 umowy</w:t>
      </w:r>
      <w:r w:rsidRPr="00704D27">
        <w:rPr>
          <w:rFonts w:ascii="Verdana" w:hAnsi="Verdana" w:cs="Arial"/>
          <w:sz w:val="18"/>
          <w:szCs w:val="18"/>
        </w:rPr>
        <w:t xml:space="preserve">, Wykonawca zapłaci na rzecz Zamawiającego karę umowną w wysokości 1% wartości brutto </w:t>
      </w:r>
      <w:r w:rsidR="00C85DED" w:rsidRPr="00704D27">
        <w:rPr>
          <w:rFonts w:ascii="Verdana" w:hAnsi="Verdana" w:cs="Arial"/>
          <w:sz w:val="18"/>
          <w:szCs w:val="18"/>
        </w:rPr>
        <w:t xml:space="preserve">dostarczonego z opóźnieniem </w:t>
      </w:r>
      <w:r w:rsidR="00704D27" w:rsidRPr="00704D27">
        <w:rPr>
          <w:rFonts w:ascii="Verdana" w:hAnsi="Verdana" w:cs="Arial"/>
          <w:sz w:val="18"/>
          <w:szCs w:val="18"/>
        </w:rPr>
        <w:t>przedmiotu umowy</w:t>
      </w:r>
      <w:r w:rsidRPr="00704D27">
        <w:rPr>
          <w:rFonts w:ascii="Verdana" w:hAnsi="Verdana" w:cs="Arial"/>
          <w:sz w:val="18"/>
          <w:szCs w:val="18"/>
        </w:rPr>
        <w:t>, za każdy dzień opóźnienia.</w:t>
      </w:r>
    </w:p>
    <w:p w14:paraId="1DB7470C" w14:textId="2270778E"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 xml:space="preserve">W przypadku </w:t>
      </w:r>
      <w:r w:rsidRPr="00704D27">
        <w:rPr>
          <w:rFonts w:ascii="Verdana" w:hAnsi="Verdana" w:cs="Arial"/>
          <w:bCs/>
          <w:sz w:val="18"/>
          <w:szCs w:val="18"/>
        </w:rPr>
        <w:t xml:space="preserve">niedokonania w terminie wymiany </w:t>
      </w:r>
      <w:r w:rsidR="00704D27" w:rsidRPr="00704D27">
        <w:rPr>
          <w:rFonts w:ascii="Verdana" w:hAnsi="Verdana" w:cs="Arial"/>
          <w:bCs/>
          <w:sz w:val="18"/>
          <w:szCs w:val="18"/>
        </w:rPr>
        <w:t xml:space="preserve">przedmiotu umowy </w:t>
      </w:r>
      <w:r w:rsidRPr="00704D27">
        <w:rPr>
          <w:rFonts w:ascii="Verdana" w:hAnsi="Verdana" w:cs="Arial"/>
          <w:bCs/>
          <w:sz w:val="18"/>
          <w:szCs w:val="18"/>
        </w:rPr>
        <w:t xml:space="preserve">wadliwego na </w:t>
      </w:r>
      <w:r w:rsidR="00704D27" w:rsidRPr="00704D27">
        <w:rPr>
          <w:rFonts w:ascii="Verdana" w:hAnsi="Verdana" w:cs="Arial"/>
          <w:bCs/>
          <w:sz w:val="18"/>
          <w:szCs w:val="18"/>
        </w:rPr>
        <w:t xml:space="preserve">przedmiot umowy </w:t>
      </w:r>
      <w:r w:rsidRPr="00704D27">
        <w:rPr>
          <w:rFonts w:ascii="Verdana" w:hAnsi="Verdana" w:cs="Arial"/>
          <w:bCs/>
          <w:sz w:val="18"/>
          <w:szCs w:val="18"/>
        </w:rPr>
        <w:t>bez wad,</w:t>
      </w:r>
      <w:r w:rsidRPr="00704D27">
        <w:rPr>
          <w:rFonts w:ascii="Verdana" w:hAnsi="Verdana" w:cs="Arial"/>
          <w:sz w:val="18"/>
          <w:szCs w:val="18"/>
        </w:rPr>
        <w:t xml:space="preserve"> </w:t>
      </w:r>
      <w:r w:rsidRPr="00704D27">
        <w:rPr>
          <w:rFonts w:ascii="Verdana" w:hAnsi="Verdana" w:cs="Arial"/>
          <w:bCs/>
          <w:sz w:val="18"/>
          <w:szCs w:val="18"/>
        </w:rPr>
        <w:t xml:space="preserve">Wykonawca zapłaci na rzecz Zamawiającego karę umowną w wysokości 1% wartości brutto </w:t>
      </w:r>
      <w:r w:rsidR="00704D27" w:rsidRPr="00704D27">
        <w:rPr>
          <w:rFonts w:ascii="Verdana" w:hAnsi="Verdana" w:cs="Arial"/>
          <w:bCs/>
          <w:sz w:val="18"/>
          <w:szCs w:val="18"/>
        </w:rPr>
        <w:t xml:space="preserve">przedmiotu umowy </w:t>
      </w:r>
      <w:r w:rsidRPr="00704D27">
        <w:rPr>
          <w:rFonts w:ascii="Verdana" w:hAnsi="Verdana" w:cs="Arial"/>
          <w:bCs/>
          <w:sz w:val="18"/>
          <w:szCs w:val="18"/>
        </w:rPr>
        <w:t>zareklamowanego przez Zamawiającego za każdy dzień oczekiwania na wymianę, ponad termin określony umową.</w:t>
      </w:r>
    </w:p>
    <w:p w14:paraId="1B2D6609" w14:textId="1B76847E" w:rsidR="00DB0D83" w:rsidRPr="00704D27" w:rsidRDefault="00DB0D83" w:rsidP="00704D27">
      <w:pPr>
        <w:pStyle w:val="Akapitzlist"/>
        <w:numPr>
          <w:ilvl w:val="0"/>
          <w:numId w:val="61"/>
        </w:numPr>
        <w:ind w:left="567" w:right="44" w:hanging="425"/>
        <w:contextualSpacing w:val="0"/>
        <w:jc w:val="both"/>
        <w:rPr>
          <w:rFonts w:ascii="Verdana" w:hAnsi="Verdana"/>
          <w:sz w:val="18"/>
          <w:szCs w:val="18"/>
        </w:rPr>
      </w:pPr>
      <w:r w:rsidRPr="00704D27">
        <w:rPr>
          <w:rFonts w:ascii="Verdana" w:hAnsi="Verdana"/>
          <w:sz w:val="18"/>
          <w:szCs w:val="18"/>
        </w:rPr>
        <w:t>Strona, która odstąpi od umowy z przyczyn, za które odpow</w:t>
      </w:r>
      <w:r w:rsidR="00512630">
        <w:rPr>
          <w:rFonts w:ascii="Verdana" w:hAnsi="Verdana"/>
          <w:sz w:val="18"/>
          <w:szCs w:val="18"/>
        </w:rPr>
        <w:t xml:space="preserve">iedzialność ponosi druga Strona, </w:t>
      </w:r>
      <w:r w:rsidRPr="00704D27">
        <w:rPr>
          <w:rFonts w:ascii="Verdana" w:hAnsi="Verdana"/>
          <w:sz w:val="18"/>
          <w:szCs w:val="18"/>
        </w:rPr>
        <w:t>może żądać zapłaty kary umownej w wysokości 10 % wartości brutto PLN.</w:t>
      </w:r>
    </w:p>
    <w:p w14:paraId="37B03678" w14:textId="77777777" w:rsidR="00DB0D83" w:rsidRPr="00704D27" w:rsidRDefault="00DB0D83" w:rsidP="00704D27">
      <w:pPr>
        <w:pStyle w:val="Akapitzlist"/>
        <w:numPr>
          <w:ilvl w:val="0"/>
          <w:numId w:val="61"/>
        </w:numPr>
        <w:ind w:left="567" w:right="-97" w:hanging="425"/>
        <w:contextualSpacing w:val="0"/>
        <w:jc w:val="both"/>
        <w:rPr>
          <w:rFonts w:ascii="Verdana" w:hAnsi="Verdana"/>
          <w:bCs/>
          <w:sz w:val="18"/>
          <w:szCs w:val="18"/>
        </w:rPr>
      </w:pPr>
      <w:r w:rsidRPr="00704D27">
        <w:rPr>
          <w:rFonts w:ascii="Verdana" w:hAnsi="Verdana"/>
          <w:bCs/>
          <w:sz w:val="18"/>
          <w:szCs w:val="18"/>
        </w:rPr>
        <w:t>Wykonawca wyraża zgodę na potrącenie kar umownych z przysługującego mu wynagrodzenia.</w:t>
      </w:r>
    </w:p>
    <w:p w14:paraId="7E267334" w14:textId="31ADA83C"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 xml:space="preserve">Naliczenie przez Zamawiającego bądź zapłata przez Wykonawcę kary umownej nie zwalnia </w:t>
      </w:r>
      <w:r w:rsidR="00512630">
        <w:rPr>
          <w:rFonts w:ascii="Verdana" w:hAnsi="Verdana" w:cs="Arial"/>
          <w:sz w:val="18"/>
          <w:szCs w:val="18"/>
        </w:rPr>
        <w:t>S</w:t>
      </w:r>
      <w:r w:rsidRPr="00704D27">
        <w:rPr>
          <w:rFonts w:ascii="Verdana" w:hAnsi="Verdana" w:cs="Arial"/>
          <w:sz w:val="18"/>
          <w:szCs w:val="18"/>
        </w:rPr>
        <w:t xml:space="preserve">tron </w:t>
      </w:r>
      <w:r w:rsidRPr="00704D27">
        <w:rPr>
          <w:rFonts w:ascii="Verdana" w:hAnsi="Verdana" w:cs="Arial"/>
          <w:sz w:val="18"/>
          <w:szCs w:val="18"/>
        </w:rPr>
        <w:br/>
        <w:t>ze zobowiązań wynikających z niniejszej umowy.</w:t>
      </w:r>
    </w:p>
    <w:p w14:paraId="241E9B63" w14:textId="77777777" w:rsidR="00DB0D83" w:rsidRPr="00704D27" w:rsidRDefault="00DB0D83" w:rsidP="00704D27">
      <w:pPr>
        <w:pStyle w:val="Akapitzlist"/>
        <w:numPr>
          <w:ilvl w:val="0"/>
          <w:numId w:val="61"/>
        </w:numPr>
        <w:suppressAutoHyphens/>
        <w:ind w:left="567" w:hanging="425"/>
        <w:contextualSpacing w:val="0"/>
        <w:jc w:val="both"/>
        <w:rPr>
          <w:rFonts w:ascii="Verdana" w:hAnsi="Verdana" w:cs="Arial"/>
          <w:sz w:val="18"/>
          <w:szCs w:val="18"/>
        </w:rPr>
      </w:pPr>
      <w:r w:rsidRPr="00704D27">
        <w:rPr>
          <w:rFonts w:ascii="Verdana" w:hAnsi="Verdana" w:cs="Arial"/>
          <w:sz w:val="18"/>
          <w:szCs w:val="18"/>
        </w:rPr>
        <w:t>W przypadku zaistnienia szkody, która przewyższa karę umowną, Zamawiający ma prawo żądać odszkodowania uzupełniającego na zasadach ogólnych.</w:t>
      </w:r>
    </w:p>
    <w:p w14:paraId="1B9049EF" w14:textId="77777777" w:rsidR="002E02A1" w:rsidRPr="00704D27" w:rsidRDefault="002E02A1" w:rsidP="00704D27">
      <w:pPr>
        <w:rPr>
          <w:rFonts w:ascii="Verdana" w:hAnsi="Verdana"/>
          <w:b/>
          <w:noProof/>
          <w:sz w:val="18"/>
          <w:szCs w:val="18"/>
        </w:rPr>
      </w:pPr>
    </w:p>
    <w:p w14:paraId="63B6C10A" w14:textId="23C8FC75" w:rsidR="00DB0D83" w:rsidRPr="00704D27" w:rsidRDefault="00DB0D83" w:rsidP="00704D27">
      <w:pPr>
        <w:jc w:val="center"/>
        <w:rPr>
          <w:rFonts w:ascii="Verdana" w:eastAsiaTheme="minorEastAsia" w:hAnsi="Verdana" w:cstheme="minorBidi"/>
          <w:b/>
          <w:bCs/>
          <w:sz w:val="18"/>
          <w:szCs w:val="18"/>
        </w:rPr>
      </w:pPr>
      <w:r w:rsidRPr="00704D27">
        <w:rPr>
          <w:rFonts w:ascii="Verdana" w:eastAsiaTheme="minorEastAsia" w:hAnsi="Verdana" w:cstheme="minorBidi"/>
          <w:b/>
          <w:bCs/>
          <w:sz w:val="18"/>
          <w:szCs w:val="18"/>
        </w:rPr>
        <w:t xml:space="preserve">§ </w:t>
      </w:r>
      <w:r w:rsidR="00E612C1" w:rsidRPr="00704D27">
        <w:rPr>
          <w:rFonts w:ascii="Verdana" w:eastAsiaTheme="minorEastAsia" w:hAnsi="Verdana" w:cstheme="minorBidi"/>
          <w:b/>
          <w:bCs/>
          <w:sz w:val="18"/>
          <w:szCs w:val="18"/>
        </w:rPr>
        <w:t>7</w:t>
      </w:r>
    </w:p>
    <w:p w14:paraId="75189304" w14:textId="403EA7F6" w:rsidR="00DB0D83" w:rsidRPr="00704D27" w:rsidRDefault="00DB0D83" w:rsidP="00704D27">
      <w:pPr>
        <w:jc w:val="center"/>
        <w:rPr>
          <w:rFonts w:ascii="Verdana" w:eastAsiaTheme="majorEastAsia" w:hAnsi="Verdana"/>
          <w:b/>
          <w:sz w:val="18"/>
          <w:szCs w:val="18"/>
        </w:rPr>
      </w:pPr>
      <w:r w:rsidRPr="00704D27">
        <w:rPr>
          <w:rFonts w:ascii="Verdana" w:eastAsiaTheme="majorEastAsia" w:hAnsi="Verdana"/>
          <w:b/>
          <w:sz w:val="18"/>
          <w:szCs w:val="18"/>
        </w:rPr>
        <w:t>Odstąpienie od umowy</w:t>
      </w:r>
    </w:p>
    <w:p w14:paraId="7120B2F6"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0E7E8D1E"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hAnsi="Verdana"/>
          <w:bCs/>
          <w:sz w:val="18"/>
          <w:szCs w:val="18"/>
        </w:rPr>
        <w:t>Zamawiającemu przysługuje prawo odstąpienia od umowy w następujących sytuacjach:</w:t>
      </w:r>
    </w:p>
    <w:p w14:paraId="27F87438" w14:textId="77777777" w:rsidR="00DB0D83" w:rsidRPr="00704D27" w:rsidRDefault="00DB0D83" w:rsidP="00704D27">
      <w:pPr>
        <w:numPr>
          <w:ilvl w:val="0"/>
          <w:numId w:val="38"/>
        </w:numPr>
        <w:tabs>
          <w:tab w:val="left" w:pos="709"/>
        </w:tabs>
        <w:ind w:left="709" w:hanging="283"/>
        <w:contextualSpacing/>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 xml:space="preserve">w razie zaistnienia istotnej zmiany okoliczności powodującej, że wykonanie umowy nie leży </w:t>
      </w:r>
      <w:r w:rsidRPr="00704D27">
        <w:rPr>
          <w:rFonts w:ascii="Verdana" w:eastAsiaTheme="minorEastAsia" w:hAnsi="Verdana" w:cstheme="minorBidi"/>
          <w:bCs/>
          <w:sz w:val="18"/>
          <w:szCs w:val="18"/>
        </w:rPr>
        <w:br/>
        <w:t xml:space="preserve">w interesie publicznym, czego nie można było przewidzieć w chwili zawarcia umowy, lub dalsze wykonywanie umowy może zagrozić istotnemu interesowi bezpieczeństwa państwa lub </w:t>
      </w:r>
      <w:r w:rsidRPr="00704D27">
        <w:rPr>
          <w:rFonts w:ascii="Verdana" w:eastAsiaTheme="minorEastAsia" w:hAnsi="Verdana" w:cstheme="minorBidi"/>
          <w:bCs/>
          <w:sz w:val="18"/>
          <w:szCs w:val="18"/>
        </w:rPr>
        <w:lastRenderedPageBreak/>
        <w:t>bezpieczeństwu publicznemu, zamawiający może odstąpić od umowy w terminie 30 dni od dnia powzięcia wiadomości o tych okolicznościach,</w:t>
      </w:r>
    </w:p>
    <w:p w14:paraId="018F444A" w14:textId="77777777" w:rsidR="00DB0D83" w:rsidRPr="00704D27" w:rsidRDefault="00DB0D83" w:rsidP="00704D27">
      <w:pPr>
        <w:pStyle w:val="Akapitzlist"/>
        <w:numPr>
          <w:ilvl w:val="0"/>
          <w:numId w:val="38"/>
        </w:numPr>
        <w:tabs>
          <w:tab w:val="left" w:pos="709"/>
        </w:tabs>
        <w:ind w:left="709" w:hanging="283"/>
        <w:jc w:val="both"/>
        <w:rPr>
          <w:rFonts w:ascii="Verdana" w:hAnsi="Verdana"/>
          <w:bCs/>
          <w:sz w:val="18"/>
          <w:szCs w:val="18"/>
        </w:rPr>
      </w:pPr>
      <w:r w:rsidRPr="00704D27">
        <w:rPr>
          <w:rFonts w:ascii="Verdana" w:hAnsi="Verdana"/>
          <w:bCs/>
          <w:sz w:val="18"/>
          <w:szCs w:val="18"/>
        </w:rPr>
        <w:t>otwarcia likwidacji Wykonawcy,</w:t>
      </w:r>
    </w:p>
    <w:p w14:paraId="703B8A58" w14:textId="77777777" w:rsidR="00DB0D83" w:rsidRPr="00704D27" w:rsidRDefault="00DB0D83" w:rsidP="00704D27">
      <w:pPr>
        <w:pStyle w:val="Akapitzlist"/>
        <w:numPr>
          <w:ilvl w:val="0"/>
          <w:numId w:val="38"/>
        </w:numPr>
        <w:tabs>
          <w:tab w:val="left" w:pos="709"/>
        </w:tabs>
        <w:ind w:left="709" w:hanging="283"/>
        <w:jc w:val="both"/>
        <w:rPr>
          <w:rFonts w:ascii="Verdana" w:hAnsi="Verdana"/>
          <w:bCs/>
          <w:sz w:val="18"/>
          <w:szCs w:val="18"/>
        </w:rPr>
      </w:pPr>
      <w:r w:rsidRPr="00704D27">
        <w:rPr>
          <w:rFonts w:ascii="Verdana" w:hAnsi="Verdana"/>
          <w:bCs/>
          <w:sz w:val="18"/>
          <w:szCs w:val="18"/>
        </w:rPr>
        <w:t>zajęcia majątku Wykonawcy,</w:t>
      </w:r>
    </w:p>
    <w:p w14:paraId="37374C67" w14:textId="77777777" w:rsidR="00DB0D83" w:rsidRPr="00704D27" w:rsidRDefault="00DB0D83" w:rsidP="00704D27">
      <w:pPr>
        <w:pStyle w:val="Akapitzlist"/>
        <w:numPr>
          <w:ilvl w:val="0"/>
          <w:numId w:val="38"/>
        </w:numPr>
        <w:tabs>
          <w:tab w:val="left" w:pos="709"/>
        </w:tabs>
        <w:ind w:left="709" w:hanging="283"/>
        <w:jc w:val="both"/>
        <w:rPr>
          <w:rFonts w:ascii="Verdana" w:hAnsi="Verdana"/>
          <w:bCs/>
          <w:sz w:val="18"/>
          <w:szCs w:val="18"/>
        </w:rPr>
      </w:pPr>
      <w:r w:rsidRPr="00704D27">
        <w:rPr>
          <w:rFonts w:ascii="Verdana" w:hAnsi="Verdana"/>
          <w:bCs/>
          <w:sz w:val="18"/>
          <w:szCs w:val="18"/>
        </w:rPr>
        <w:t>niewywiązywania się przez Wykonawcę z realizacji przedmiotu umowy, pomimo wezwania Zamawiającego złożonego na piśmie.</w:t>
      </w:r>
    </w:p>
    <w:p w14:paraId="5F7AE927" w14:textId="77777777" w:rsidR="00DB0D83" w:rsidRPr="00E4650F"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704D27">
        <w:rPr>
          <w:rFonts w:ascii="Verdana" w:eastAsiaTheme="minorEastAsia" w:hAnsi="Verdana" w:cstheme="minorBidi"/>
          <w:bCs/>
          <w:sz w:val="18"/>
          <w:szCs w:val="18"/>
        </w:rPr>
        <w:t xml:space="preserve">Wykonawcy </w:t>
      </w:r>
      <w:r w:rsidRPr="00E4650F">
        <w:rPr>
          <w:rFonts w:ascii="Verdana" w:eastAsiaTheme="minorEastAsia" w:hAnsi="Verdana" w:cstheme="minorBidi"/>
          <w:bCs/>
          <w:sz w:val="18"/>
          <w:szCs w:val="18"/>
        </w:rPr>
        <w:t>przysługuje prawo odstąpienia od umowy w szczególności, jeżeli Zamawiający nie wywiązuje się z obowiązku zapłaty faktury mimo dodatkowego wezwania, w terminie jednego miesiąca od upływu terminu zapłaty rachunku, określonego w niniejszej umowie.</w:t>
      </w:r>
    </w:p>
    <w:p w14:paraId="094F5FED" w14:textId="77777777" w:rsidR="00DB0D83" w:rsidRPr="00E4650F" w:rsidRDefault="00DB0D83" w:rsidP="00704D27">
      <w:pPr>
        <w:numPr>
          <w:ilvl w:val="0"/>
          <w:numId w:val="37"/>
        </w:numPr>
        <w:tabs>
          <w:tab w:val="clear" w:pos="360"/>
          <w:tab w:val="num" w:pos="426"/>
        </w:tabs>
        <w:ind w:left="414" w:hanging="357"/>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14:paraId="3716A504" w14:textId="77777777" w:rsidR="00891AA4" w:rsidRPr="00E4650F"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 xml:space="preserve">Odstąpienie od umowy </w:t>
      </w:r>
      <w:r w:rsidR="00891AA4" w:rsidRPr="00E4650F">
        <w:rPr>
          <w:rFonts w:ascii="Verdana" w:eastAsiaTheme="minorEastAsia" w:hAnsi="Verdana" w:cstheme="minorBidi"/>
          <w:bCs/>
          <w:sz w:val="18"/>
          <w:szCs w:val="18"/>
        </w:rPr>
        <w:t>wymaga zachowania formy pisemnej pod rygorem nieważności .</w:t>
      </w:r>
    </w:p>
    <w:p w14:paraId="451FCA02" w14:textId="6DF37BB4" w:rsidR="00DB0D83" w:rsidRPr="00E4650F" w:rsidRDefault="00891AA4" w:rsidP="00704D27">
      <w:pPr>
        <w:numPr>
          <w:ilvl w:val="0"/>
          <w:numId w:val="37"/>
        </w:numPr>
        <w:tabs>
          <w:tab w:val="num" w:pos="426"/>
        </w:tabs>
        <w:ind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Pomimo odstąpienia od umowy</w:t>
      </w:r>
      <w:r w:rsidR="00DB0D83" w:rsidRPr="00E4650F">
        <w:rPr>
          <w:rFonts w:ascii="Verdana" w:eastAsiaTheme="minorEastAsia" w:hAnsi="Verdana" w:cstheme="minorBidi"/>
          <w:bCs/>
          <w:sz w:val="18"/>
          <w:szCs w:val="18"/>
        </w:rPr>
        <w:t xml:space="preserve"> pozostają w mocy zobowiązania Stron z tytułu kar umownych i prawa żądania odszkodowania za nienależyte wykonanie umowy.</w:t>
      </w:r>
    </w:p>
    <w:p w14:paraId="6F95906E" w14:textId="77777777" w:rsidR="00DB0D83" w:rsidRPr="00E4650F"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Kara umowna będzie płatna w terminie 14 dni od otrzymania wezwania do jej zapłaty.</w:t>
      </w:r>
    </w:p>
    <w:p w14:paraId="57D2C6C4" w14:textId="77777777" w:rsidR="00DB0D83" w:rsidRPr="00E4650F"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4C204251" w14:textId="77777777" w:rsidR="00DB0D83" w:rsidRPr="00704D27" w:rsidRDefault="00DB0D83" w:rsidP="00704D27">
      <w:pPr>
        <w:numPr>
          <w:ilvl w:val="0"/>
          <w:numId w:val="37"/>
        </w:numPr>
        <w:tabs>
          <w:tab w:val="num" w:pos="426"/>
        </w:tabs>
        <w:ind w:hanging="218"/>
        <w:jc w:val="both"/>
        <w:rPr>
          <w:rFonts w:ascii="Verdana" w:eastAsiaTheme="minorEastAsia" w:hAnsi="Verdana" w:cstheme="minorBidi"/>
          <w:bCs/>
          <w:sz w:val="18"/>
          <w:szCs w:val="18"/>
        </w:rPr>
      </w:pPr>
      <w:r w:rsidRPr="00E4650F">
        <w:rPr>
          <w:rFonts w:ascii="Verdana" w:eastAsiaTheme="minorEastAsia" w:hAnsi="Verdana" w:cstheme="minorBidi"/>
          <w:bCs/>
          <w:sz w:val="18"/>
          <w:szCs w:val="18"/>
        </w:rPr>
        <w:t>Wykonawca wyraża zgodę na potrącenie kar umownych z przysługującego mu wynagrodzenia</w:t>
      </w:r>
      <w:r w:rsidRPr="00704D27">
        <w:rPr>
          <w:rFonts w:ascii="Verdana" w:eastAsiaTheme="minorEastAsia" w:hAnsi="Verdana" w:cstheme="minorBidi"/>
          <w:bCs/>
          <w:sz w:val="18"/>
          <w:szCs w:val="18"/>
        </w:rPr>
        <w:t>.</w:t>
      </w:r>
    </w:p>
    <w:p w14:paraId="3EBE62A8" w14:textId="77777777" w:rsidR="00DB0D83" w:rsidRPr="00704D27" w:rsidRDefault="00DB0D83" w:rsidP="00704D27">
      <w:pPr>
        <w:jc w:val="center"/>
        <w:rPr>
          <w:rFonts w:ascii="Verdana" w:hAnsi="Verdana"/>
          <w:b/>
          <w:noProof/>
          <w:sz w:val="18"/>
          <w:szCs w:val="18"/>
        </w:rPr>
      </w:pPr>
    </w:p>
    <w:p w14:paraId="7996ED25" w14:textId="725947E0"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 xml:space="preserve">§ </w:t>
      </w:r>
      <w:r w:rsidR="00E612C1" w:rsidRPr="00704D27">
        <w:rPr>
          <w:rFonts w:ascii="Verdana" w:hAnsi="Verdana"/>
          <w:b/>
          <w:noProof/>
          <w:sz w:val="18"/>
          <w:szCs w:val="18"/>
        </w:rPr>
        <w:t>8</w:t>
      </w:r>
    </w:p>
    <w:p w14:paraId="2E14A5D8" w14:textId="4FA74738"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Zmiany umowy</w:t>
      </w:r>
    </w:p>
    <w:p w14:paraId="692B1D9E" w14:textId="6E1EE146" w:rsidR="00E41B31" w:rsidRPr="00704D27" w:rsidRDefault="00E41B31" w:rsidP="00704D27">
      <w:pPr>
        <w:pStyle w:val="Akapitzlist"/>
        <w:numPr>
          <w:ilvl w:val="0"/>
          <w:numId w:val="31"/>
        </w:numPr>
        <w:ind w:left="426" w:right="44" w:hanging="426"/>
        <w:contextualSpacing w:val="0"/>
        <w:jc w:val="both"/>
        <w:rPr>
          <w:rFonts w:ascii="Verdana" w:hAnsi="Verdana"/>
          <w:sz w:val="18"/>
          <w:szCs w:val="18"/>
        </w:rPr>
      </w:pPr>
      <w:r w:rsidRPr="00704D27">
        <w:rPr>
          <w:rFonts w:ascii="Verdana" w:hAnsi="Verdana"/>
          <w:sz w:val="18"/>
          <w:szCs w:val="18"/>
        </w:rPr>
        <w:t>Wszelkie zmiany umowy, wymagają zgody stron i zachowania formy pisemne</w:t>
      </w:r>
      <w:r w:rsidR="00B25482">
        <w:rPr>
          <w:rFonts w:ascii="Verdana" w:hAnsi="Verdana"/>
          <w:sz w:val="18"/>
          <w:szCs w:val="18"/>
        </w:rPr>
        <w:t xml:space="preserve">go aneksu </w:t>
      </w:r>
      <w:r w:rsidRPr="00704D27">
        <w:rPr>
          <w:rFonts w:ascii="Verdana" w:hAnsi="Verdana"/>
          <w:sz w:val="18"/>
          <w:szCs w:val="18"/>
        </w:rPr>
        <w:t>pod rygorem nieważności.</w:t>
      </w:r>
    </w:p>
    <w:p w14:paraId="6A855385" w14:textId="58D198FC" w:rsidR="001E22D7" w:rsidRPr="00704D27" w:rsidRDefault="001E22D7" w:rsidP="00704D27">
      <w:pPr>
        <w:pStyle w:val="Akapitzlist"/>
        <w:numPr>
          <w:ilvl w:val="0"/>
          <w:numId w:val="31"/>
        </w:numPr>
        <w:ind w:left="426" w:right="44" w:hanging="426"/>
        <w:contextualSpacing w:val="0"/>
        <w:jc w:val="both"/>
        <w:rPr>
          <w:rFonts w:ascii="Verdana" w:hAnsi="Verdana"/>
          <w:sz w:val="18"/>
          <w:szCs w:val="18"/>
        </w:rPr>
      </w:pPr>
      <w:r w:rsidRPr="00704D27">
        <w:rPr>
          <w:rFonts w:ascii="Verdana" w:hAnsi="Verdana"/>
          <w:sz w:val="18"/>
          <w:szCs w:val="18"/>
        </w:rPr>
        <w:t>Zakazuje się zmian postanowień zawartej umowy w stosunku do treści oferty, na podstawie której dokonano wyboru Wykonawcy, chyba że zachodzi co najmniej jedna z okoliczności, o której mowa w art. 144 u</w:t>
      </w:r>
      <w:r w:rsidR="00B25482">
        <w:rPr>
          <w:rFonts w:ascii="Verdana" w:hAnsi="Verdana"/>
          <w:sz w:val="18"/>
          <w:szCs w:val="18"/>
        </w:rPr>
        <w:t>st. 1 pkt 2-6 Pzp</w:t>
      </w:r>
      <w:r w:rsidRPr="00704D27">
        <w:rPr>
          <w:rFonts w:ascii="Verdana" w:hAnsi="Verdana"/>
          <w:sz w:val="18"/>
          <w:szCs w:val="18"/>
        </w:rPr>
        <w:t xml:space="preserve">, albo, zgodnie z art. 144 ust. </w:t>
      </w:r>
      <w:r w:rsidR="0067716C" w:rsidRPr="00704D27">
        <w:rPr>
          <w:rFonts w:ascii="Verdana" w:hAnsi="Verdana"/>
          <w:sz w:val="18"/>
          <w:szCs w:val="18"/>
        </w:rPr>
        <w:t xml:space="preserve">1 </w:t>
      </w:r>
      <w:r w:rsidRPr="00704D27">
        <w:rPr>
          <w:rFonts w:ascii="Verdana" w:hAnsi="Verdana"/>
          <w:sz w:val="18"/>
          <w:szCs w:val="18"/>
        </w:rPr>
        <w:t>pkt 1 Pzp., jedna z wymienionych poniżej okoliczności:</w:t>
      </w:r>
    </w:p>
    <w:p w14:paraId="17E20257" w14:textId="77777777" w:rsidR="001E22D7" w:rsidRPr="00704D27" w:rsidRDefault="001E22D7"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704D27" w:rsidRDefault="001E22D7"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wejście w życie innych, niż wymienione w pkt 1, regulacji prawnych po dacie zawarcia umowy, wywołujących potrzebę jej zmiany;</w:t>
      </w:r>
    </w:p>
    <w:p w14:paraId="330061C3" w14:textId="691B2E74" w:rsidR="00BE6D04" w:rsidRPr="00704D27" w:rsidRDefault="001E22D7"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sidR="00BE6D04" w:rsidRPr="00704D27">
        <w:rPr>
          <w:rFonts w:ascii="Verdana" w:hAnsi="Verdana"/>
          <w:sz w:val="18"/>
          <w:szCs w:val="18"/>
        </w:rPr>
        <w:t>;</w:t>
      </w:r>
    </w:p>
    <w:p w14:paraId="12A904E9" w14:textId="4C7064AE" w:rsidR="00BE6D04" w:rsidRPr="00704D27" w:rsidRDefault="0029518F"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zmniejszenie</w:t>
      </w:r>
      <w:r w:rsidR="00BE6D04" w:rsidRPr="00704D27">
        <w:rPr>
          <w:rFonts w:ascii="Verdana" w:hAnsi="Verdana"/>
          <w:sz w:val="18"/>
          <w:szCs w:val="18"/>
        </w:rPr>
        <w:t xml:space="preserve"> ceny jednostkowej </w:t>
      </w:r>
      <w:r w:rsidR="00403BFE" w:rsidRPr="00704D27">
        <w:rPr>
          <w:rFonts w:ascii="Verdana" w:hAnsi="Verdana"/>
          <w:sz w:val="18"/>
          <w:szCs w:val="18"/>
        </w:rPr>
        <w:t xml:space="preserve">leku </w:t>
      </w:r>
      <w:r w:rsidR="00BE6D04" w:rsidRPr="00704D27">
        <w:rPr>
          <w:rFonts w:ascii="Verdana" w:hAnsi="Verdana"/>
          <w:sz w:val="18"/>
          <w:szCs w:val="18"/>
        </w:rPr>
        <w:t>w przypadku obniżenia cen przez Wykonawcę;</w:t>
      </w:r>
    </w:p>
    <w:p w14:paraId="33F2554C" w14:textId="77777777" w:rsidR="00BE6D04" w:rsidRPr="00704D27" w:rsidRDefault="00BE6D04"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zmiany cen urzędowych w przypadku obniżenia ceny urzędowej w ten sposób, że jej wysokość maksymalna będzie niższa od ceny wynikającej z umowy, wówczas obowiązywać będzie  wprowadzona cena urzędowa;</w:t>
      </w:r>
    </w:p>
    <w:p w14:paraId="2521325D" w14:textId="15F46BD3" w:rsidR="00B807E0" w:rsidRDefault="00B807E0"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 xml:space="preserve">braku dostępności zaoferowanego </w:t>
      </w:r>
      <w:r w:rsidR="008E6186" w:rsidRPr="00704D27">
        <w:rPr>
          <w:rFonts w:ascii="Verdana" w:hAnsi="Verdana"/>
          <w:sz w:val="18"/>
          <w:szCs w:val="18"/>
        </w:rPr>
        <w:t xml:space="preserve">leku </w:t>
      </w:r>
      <w:r w:rsidRPr="00704D27">
        <w:rPr>
          <w:rFonts w:ascii="Verdana" w:hAnsi="Verdana"/>
          <w:sz w:val="18"/>
          <w:szCs w:val="18"/>
        </w:rPr>
        <w:t>(np. z powodu zakończenia produkcji lub wycofania</w:t>
      </w:r>
      <w:r w:rsidR="000154CA" w:rsidRPr="00704D27">
        <w:rPr>
          <w:rFonts w:ascii="Verdana" w:hAnsi="Verdana"/>
          <w:sz w:val="18"/>
          <w:szCs w:val="18"/>
        </w:rPr>
        <w:t xml:space="preserve">/braku </w:t>
      </w:r>
      <w:r w:rsidR="008E6186" w:rsidRPr="00704D27">
        <w:rPr>
          <w:rFonts w:ascii="Verdana" w:hAnsi="Verdana"/>
          <w:sz w:val="18"/>
          <w:szCs w:val="18"/>
        </w:rPr>
        <w:t>leku</w:t>
      </w:r>
      <w:r w:rsidR="000154CA" w:rsidRPr="00704D27">
        <w:rPr>
          <w:rFonts w:ascii="Verdana" w:hAnsi="Verdana"/>
          <w:sz w:val="18"/>
          <w:szCs w:val="18"/>
        </w:rPr>
        <w:t xml:space="preserve"> </w:t>
      </w:r>
      <w:r w:rsidRPr="00704D27">
        <w:rPr>
          <w:rFonts w:ascii="Verdana" w:hAnsi="Verdana"/>
          <w:sz w:val="18"/>
          <w:szCs w:val="18"/>
        </w:rPr>
        <w:t>z</w:t>
      </w:r>
      <w:r w:rsidR="00E627FC" w:rsidRPr="00704D27">
        <w:rPr>
          <w:rFonts w:ascii="Verdana" w:hAnsi="Verdana"/>
          <w:sz w:val="18"/>
          <w:szCs w:val="18"/>
        </w:rPr>
        <w:t>/na</w:t>
      </w:r>
      <w:r w:rsidRPr="00704D27">
        <w:rPr>
          <w:rFonts w:ascii="Verdana" w:hAnsi="Verdana"/>
          <w:sz w:val="18"/>
          <w:szCs w:val="18"/>
        </w:rPr>
        <w:t xml:space="preserve"> rynku) – w takim przypadku dopuszcza się możliwość dostarczenia innego </w:t>
      </w:r>
      <w:r w:rsidR="008E6186" w:rsidRPr="00704D27">
        <w:rPr>
          <w:rFonts w:ascii="Verdana" w:hAnsi="Verdana"/>
          <w:sz w:val="18"/>
          <w:szCs w:val="18"/>
        </w:rPr>
        <w:t xml:space="preserve">leku </w:t>
      </w:r>
      <w:r w:rsidRPr="00704D27">
        <w:rPr>
          <w:rFonts w:ascii="Verdana" w:hAnsi="Verdana"/>
          <w:sz w:val="18"/>
          <w:szCs w:val="18"/>
        </w:rPr>
        <w:t xml:space="preserve">o </w:t>
      </w:r>
      <w:r w:rsidR="00745693" w:rsidRPr="00704D27">
        <w:rPr>
          <w:rFonts w:ascii="Verdana" w:hAnsi="Verdana"/>
          <w:sz w:val="18"/>
          <w:szCs w:val="18"/>
        </w:rPr>
        <w:t xml:space="preserve">takiej samej substancji czynnej </w:t>
      </w:r>
      <w:r w:rsidR="001E47E3" w:rsidRPr="00704D27">
        <w:rPr>
          <w:rFonts w:ascii="Verdana" w:hAnsi="Verdana"/>
          <w:sz w:val="18"/>
          <w:szCs w:val="18"/>
        </w:rPr>
        <w:t xml:space="preserve">i </w:t>
      </w:r>
      <w:r w:rsidR="00745693" w:rsidRPr="00704D27">
        <w:rPr>
          <w:rFonts w:ascii="Verdana" w:hAnsi="Verdana"/>
          <w:sz w:val="18"/>
          <w:szCs w:val="18"/>
        </w:rPr>
        <w:t>w tej samej dawce</w:t>
      </w:r>
      <w:r w:rsidRPr="00704D27">
        <w:rPr>
          <w:rFonts w:ascii="Verdana" w:hAnsi="Verdana"/>
          <w:sz w:val="18"/>
          <w:szCs w:val="18"/>
        </w:rPr>
        <w:t xml:space="preserve"> co </w:t>
      </w:r>
      <w:r w:rsidR="008E6186" w:rsidRPr="00704D27">
        <w:rPr>
          <w:rFonts w:ascii="Verdana" w:hAnsi="Verdana"/>
          <w:sz w:val="18"/>
          <w:szCs w:val="18"/>
        </w:rPr>
        <w:t xml:space="preserve">lek </w:t>
      </w:r>
      <w:r w:rsidRPr="00704D27">
        <w:rPr>
          <w:rFonts w:ascii="Verdana" w:hAnsi="Verdana"/>
          <w:sz w:val="18"/>
          <w:szCs w:val="18"/>
        </w:rPr>
        <w:t xml:space="preserve">przedstawiony </w:t>
      </w:r>
      <w:r w:rsidR="008E6186" w:rsidRPr="00704D27">
        <w:rPr>
          <w:rFonts w:ascii="Verdana" w:hAnsi="Verdana"/>
          <w:sz w:val="18"/>
          <w:szCs w:val="18"/>
        </w:rPr>
        <w:br/>
      </w:r>
      <w:r w:rsidR="005A17D8">
        <w:rPr>
          <w:rFonts w:ascii="Verdana" w:hAnsi="Verdana"/>
          <w:sz w:val="18"/>
          <w:szCs w:val="18"/>
        </w:rPr>
        <w:t xml:space="preserve">w </w:t>
      </w:r>
      <w:r w:rsidR="005B0604">
        <w:rPr>
          <w:rFonts w:ascii="Verdana" w:hAnsi="Verdana"/>
          <w:sz w:val="18"/>
          <w:szCs w:val="18"/>
        </w:rPr>
        <w:t xml:space="preserve">załączniku nr 2 do umowy </w:t>
      </w:r>
      <w:r w:rsidR="005B0604" w:rsidRPr="005B0604">
        <w:rPr>
          <w:rFonts w:ascii="Verdana" w:hAnsi="Verdana"/>
          <w:bCs/>
          <w:sz w:val="18"/>
          <w:szCs w:val="18"/>
        </w:rPr>
        <w:t xml:space="preserve">i po cenie jego sprzedaży u Wykonawcy, pod warunkiem, że cena ta nie jest wyższa niż cena leku podana w </w:t>
      </w:r>
      <w:r w:rsidR="005B0604">
        <w:rPr>
          <w:rFonts w:ascii="Verdana" w:hAnsi="Verdana"/>
          <w:bCs/>
          <w:sz w:val="18"/>
          <w:szCs w:val="18"/>
        </w:rPr>
        <w:t>załączniku nr 2 do umowy</w:t>
      </w:r>
      <w:r w:rsidR="005B0604" w:rsidRPr="005B0604">
        <w:rPr>
          <w:rFonts w:ascii="Verdana" w:hAnsi="Verdana"/>
          <w:bCs/>
          <w:sz w:val="18"/>
          <w:szCs w:val="18"/>
        </w:rPr>
        <w:t xml:space="preserve">. W przypadku dostarczenia innego leku, którego cena sprzedaży u Wykonawcy jest wyższa niż cena leku podana </w:t>
      </w:r>
      <w:r w:rsidR="005B0604">
        <w:rPr>
          <w:rFonts w:ascii="Verdana" w:hAnsi="Verdana"/>
          <w:bCs/>
          <w:sz w:val="18"/>
          <w:szCs w:val="18"/>
        </w:rPr>
        <w:br/>
      </w:r>
      <w:r w:rsidR="005B0604" w:rsidRPr="005B0604">
        <w:rPr>
          <w:rFonts w:ascii="Verdana" w:hAnsi="Verdana"/>
          <w:bCs/>
          <w:sz w:val="18"/>
          <w:szCs w:val="18"/>
        </w:rPr>
        <w:t>w załączniku nr 2 do umowy, Wykonawca dostarczy lek po cenie podanej w załączniku nr 2 do umowy</w:t>
      </w:r>
      <w:r w:rsidR="00AD78E0" w:rsidRPr="00704D27">
        <w:rPr>
          <w:rFonts w:ascii="Verdana" w:hAnsi="Verdana"/>
          <w:sz w:val="18"/>
          <w:szCs w:val="18"/>
        </w:rPr>
        <w:t>;</w:t>
      </w:r>
    </w:p>
    <w:p w14:paraId="5366DF53" w14:textId="1439DE60" w:rsidR="00B847D3" w:rsidRDefault="00AD78E0" w:rsidP="00704D27">
      <w:pPr>
        <w:numPr>
          <w:ilvl w:val="0"/>
          <w:numId w:val="48"/>
        </w:numPr>
        <w:suppressAutoHyphens/>
        <w:ind w:left="993" w:hanging="284"/>
        <w:jc w:val="both"/>
        <w:rPr>
          <w:rFonts w:ascii="Verdana" w:hAnsi="Verdana"/>
          <w:sz w:val="18"/>
          <w:szCs w:val="18"/>
        </w:rPr>
      </w:pPr>
      <w:r w:rsidRPr="00704D27">
        <w:rPr>
          <w:rFonts w:ascii="Verdana" w:hAnsi="Verdana"/>
          <w:sz w:val="18"/>
          <w:szCs w:val="18"/>
        </w:rPr>
        <w:t>zmiany cen jednostkowych opakowań przedmiotu zamówienia objętego umową w przypadku zmiany wielkości opakowania wprowadzonej przez producenta z zachowaniem zasady proporcjonalności w st</w:t>
      </w:r>
      <w:r w:rsidR="00EE71AE">
        <w:rPr>
          <w:rFonts w:ascii="Verdana" w:hAnsi="Verdana"/>
          <w:sz w:val="18"/>
          <w:szCs w:val="18"/>
        </w:rPr>
        <w:t>osunku do ceny z załącznika nr 2</w:t>
      </w:r>
      <w:r w:rsidRPr="00704D27">
        <w:rPr>
          <w:rFonts w:ascii="Verdana" w:hAnsi="Verdana"/>
          <w:sz w:val="18"/>
          <w:szCs w:val="18"/>
        </w:rPr>
        <w:t xml:space="preserve"> do umowy</w:t>
      </w:r>
      <w:r w:rsidR="0038448B" w:rsidRPr="00704D27">
        <w:rPr>
          <w:rFonts w:ascii="Verdana" w:hAnsi="Verdana"/>
          <w:sz w:val="18"/>
          <w:szCs w:val="18"/>
        </w:rPr>
        <w:t xml:space="preserve"> (ilość tabletek na opakowanie)</w:t>
      </w:r>
      <w:r w:rsidR="00FA60B0">
        <w:rPr>
          <w:rFonts w:ascii="Verdana" w:hAnsi="Verdana"/>
          <w:sz w:val="18"/>
          <w:szCs w:val="18"/>
        </w:rPr>
        <w:t>.</w:t>
      </w:r>
    </w:p>
    <w:p w14:paraId="517FA529" w14:textId="77777777" w:rsidR="001E22D7" w:rsidRPr="00704D27" w:rsidRDefault="001E22D7" w:rsidP="00704D27">
      <w:pPr>
        <w:numPr>
          <w:ilvl w:val="0"/>
          <w:numId w:val="31"/>
        </w:numPr>
        <w:suppressAutoHyphens/>
        <w:ind w:left="426" w:hanging="426"/>
        <w:jc w:val="both"/>
        <w:rPr>
          <w:rFonts w:ascii="Verdana" w:hAnsi="Verdana" w:cs="Arial"/>
          <w:sz w:val="18"/>
          <w:szCs w:val="18"/>
        </w:rPr>
      </w:pPr>
      <w:r w:rsidRPr="00704D27">
        <w:rPr>
          <w:rFonts w:ascii="Verdana" w:hAnsi="Verdana"/>
          <w:sz w:val="18"/>
          <w:szCs w:val="18"/>
        </w:rPr>
        <w:t>Nie stanowią zmiany umowy w rozumieniu art. 144</w:t>
      </w:r>
      <w:r w:rsidRPr="00704D27">
        <w:rPr>
          <w:rFonts w:ascii="Verdana" w:hAnsi="Verdana"/>
          <w:bCs/>
          <w:sz w:val="18"/>
          <w:szCs w:val="18"/>
        </w:rPr>
        <w:t xml:space="preserve"> Pzp </w:t>
      </w:r>
      <w:r w:rsidRPr="00704D27">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704D27" w:rsidRDefault="001E22D7" w:rsidP="00704D27">
      <w:pPr>
        <w:pStyle w:val="Akapitzlist"/>
        <w:numPr>
          <w:ilvl w:val="0"/>
          <w:numId w:val="33"/>
        </w:numPr>
        <w:ind w:left="993" w:right="44" w:hanging="284"/>
        <w:jc w:val="both"/>
        <w:rPr>
          <w:rFonts w:ascii="Verdana" w:hAnsi="Verdana"/>
          <w:sz w:val="18"/>
          <w:szCs w:val="18"/>
        </w:rPr>
      </w:pPr>
      <w:r w:rsidRPr="00704D27">
        <w:rPr>
          <w:rFonts w:ascii="Verdana" w:hAnsi="Verdana"/>
          <w:sz w:val="18"/>
          <w:szCs w:val="18"/>
        </w:rPr>
        <w:t xml:space="preserve">zmiana danych teleadresowych Stron; </w:t>
      </w:r>
    </w:p>
    <w:p w14:paraId="19ACDB60" w14:textId="77777777" w:rsidR="001E22D7" w:rsidRPr="00704D27" w:rsidRDefault="001E22D7" w:rsidP="00704D27">
      <w:pPr>
        <w:pStyle w:val="Akapitzlist"/>
        <w:numPr>
          <w:ilvl w:val="0"/>
          <w:numId w:val="33"/>
        </w:numPr>
        <w:ind w:left="993" w:right="44" w:hanging="284"/>
        <w:jc w:val="both"/>
        <w:rPr>
          <w:rFonts w:ascii="Verdana" w:hAnsi="Verdana"/>
          <w:sz w:val="18"/>
          <w:szCs w:val="18"/>
        </w:rPr>
      </w:pPr>
      <w:r w:rsidRPr="00704D27">
        <w:rPr>
          <w:rFonts w:ascii="Verdana" w:hAnsi="Verdana"/>
          <w:sz w:val="18"/>
          <w:szCs w:val="18"/>
        </w:rPr>
        <w:t xml:space="preserve">zmiana danych rejestrowych Stron; </w:t>
      </w:r>
    </w:p>
    <w:p w14:paraId="5E2187C8" w14:textId="77777777" w:rsidR="00EE71AE" w:rsidRDefault="001E22D7" w:rsidP="00704D27">
      <w:pPr>
        <w:pStyle w:val="Akapitzlist"/>
        <w:numPr>
          <w:ilvl w:val="0"/>
          <w:numId w:val="33"/>
        </w:numPr>
        <w:ind w:left="993" w:right="44" w:hanging="284"/>
        <w:jc w:val="both"/>
        <w:rPr>
          <w:rFonts w:ascii="Verdana" w:hAnsi="Verdana"/>
          <w:sz w:val="18"/>
          <w:szCs w:val="18"/>
        </w:rPr>
      </w:pPr>
      <w:r w:rsidRPr="00704D27">
        <w:rPr>
          <w:rFonts w:ascii="Verdana" w:hAnsi="Verdana"/>
          <w:sz w:val="18"/>
          <w:szCs w:val="18"/>
        </w:rPr>
        <w:t>zmiana sposobu prowadzenia korespondencji pomiędzy Stronami</w:t>
      </w:r>
      <w:r w:rsidR="00EE71AE">
        <w:rPr>
          <w:rFonts w:ascii="Verdana" w:hAnsi="Verdana"/>
          <w:sz w:val="18"/>
          <w:szCs w:val="18"/>
        </w:rPr>
        <w:t>;</w:t>
      </w:r>
    </w:p>
    <w:p w14:paraId="1768A73A" w14:textId="36372A0D" w:rsidR="001E22D7" w:rsidRPr="00704D27" w:rsidRDefault="00EE71AE" w:rsidP="00704D27">
      <w:pPr>
        <w:pStyle w:val="Akapitzlist"/>
        <w:numPr>
          <w:ilvl w:val="0"/>
          <w:numId w:val="33"/>
        </w:numPr>
        <w:ind w:left="993" w:right="44" w:hanging="284"/>
        <w:jc w:val="both"/>
        <w:rPr>
          <w:rFonts w:ascii="Verdana" w:hAnsi="Verdana"/>
          <w:sz w:val="18"/>
          <w:szCs w:val="18"/>
        </w:rPr>
      </w:pPr>
      <w:r w:rsidRPr="00EE71AE">
        <w:rPr>
          <w:rFonts w:ascii="Verdana" w:hAnsi="Verdana"/>
          <w:sz w:val="18"/>
          <w:szCs w:val="18"/>
        </w:rPr>
        <w:t>wprowadzenie nowych ośrodków, nie wymienionych w załączniku nr 1 do umowy, do których dostarczany będzie przedmiot umowy</w:t>
      </w:r>
      <w:r w:rsidR="001E22D7" w:rsidRPr="00704D27">
        <w:rPr>
          <w:rFonts w:ascii="Verdana" w:hAnsi="Verdana"/>
          <w:sz w:val="18"/>
          <w:szCs w:val="18"/>
        </w:rPr>
        <w:t>.</w:t>
      </w:r>
    </w:p>
    <w:p w14:paraId="05BDB661" w14:textId="77777777" w:rsidR="00E41B31" w:rsidRPr="00704D27" w:rsidRDefault="00E41B31" w:rsidP="00704D27">
      <w:pPr>
        <w:ind w:left="567" w:right="44" w:hanging="436"/>
        <w:rPr>
          <w:rFonts w:ascii="Verdana" w:hAnsi="Verdana"/>
          <w:b/>
          <w:bCs/>
          <w:noProof/>
          <w:sz w:val="18"/>
          <w:szCs w:val="18"/>
        </w:rPr>
      </w:pPr>
    </w:p>
    <w:p w14:paraId="5A0A52D8" w14:textId="0F6DA7A3" w:rsidR="00E41B31" w:rsidRPr="00704D27" w:rsidRDefault="00E41B31" w:rsidP="00704D27">
      <w:pPr>
        <w:jc w:val="center"/>
        <w:rPr>
          <w:rFonts w:ascii="Verdana" w:hAnsi="Verdana"/>
          <w:b/>
          <w:noProof/>
          <w:sz w:val="18"/>
          <w:szCs w:val="18"/>
        </w:rPr>
      </w:pPr>
      <w:r w:rsidRPr="00704D27">
        <w:rPr>
          <w:rFonts w:ascii="Verdana" w:hAnsi="Verdana"/>
          <w:b/>
          <w:noProof/>
          <w:sz w:val="18"/>
          <w:szCs w:val="18"/>
        </w:rPr>
        <w:t xml:space="preserve">§ </w:t>
      </w:r>
      <w:r w:rsidR="00E612C1" w:rsidRPr="00704D27">
        <w:rPr>
          <w:rFonts w:ascii="Verdana" w:hAnsi="Verdana"/>
          <w:b/>
          <w:noProof/>
          <w:sz w:val="18"/>
          <w:szCs w:val="18"/>
        </w:rPr>
        <w:t>9</w:t>
      </w:r>
      <w:r w:rsidRPr="00704D27">
        <w:rPr>
          <w:rFonts w:ascii="Verdana" w:hAnsi="Verdana"/>
          <w:b/>
          <w:noProof/>
          <w:sz w:val="18"/>
          <w:szCs w:val="18"/>
        </w:rPr>
        <w:t xml:space="preserve"> Postanowienia końcowe</w:t>
      </w:r>
    </w:p>
    <w:p w14:paraId="59191DBB" w14:textId="77777777" w:rsidR="00E41B31" w:rsidRPr="00704D27" w:rsidRDefault="00E41B31" w:rsidP="00704D27">
      <w:pPr>
        <w:pStyle w:val="Tekstpodstawowywcity"/>
        <w:numPr>
          <w:ilvl w:val="0"/>
          <w:numId w:val="29"/>
        </w:numPr>
        <w:tabs>
          <w:tab w:val="clear" w:pos="720"/>
          <w:tab w:val="num" w:pos="426"/>
          <w:tab w:val="num" w:pos="2183"/>
        </w:tabs>
        <w:spacing w:line="240" w:lineRule="auto"/>
        <w:ind w:left="426" w:right="44" w:hanging="426"/>
        <w:rPr>
          <w:rFonts w:cs="Verdana"/>
        </w:rPr>
      </w:pPr>
      <w:r w:rsidRPr="00704D27">
        <w:rPr>
          <w:rFonts w:cs="Verdana"/>
        </w:rPr>
        <w:t>W sprawach nieuregulowanych umową stosuje się przepisy kodeksu cywilnego i inne obowiązujące przepisy prawa.</w:t>
      </w:r>
    </w:p>
    <w:p w14:paraId="3396730A" w14:textId="77777777" w:rsidR="00E41B31" w:rsidRPr="00704D27" w:rsidRDefault="00E41B31" w:rsidP="00704D27">
      <w:pPr>
        <w:pStyle w:val="Tekstpodstawowywcity"/>
        <w:numPr>
          <w:ilvl w:val="0"/>
          <w:numId w:val="29"/>
        </w:numPr>
        <w:tabs>
          <w:tab w:val="clear" w:pos="720"/>
          <w:tab w:val="num" w:pos="426"/>
          <w:tab w:val="num" w:pos="2183"/>
        </w:tabs>
        <w:spacing w:line="240" w:lineRule="auto"/>
        <w:ind w:left="426" w:right="44" w:hanging="426"/>
        <w:rPr>
          <w:rFonts w:cs="Verdana"/>
        </w:rPr>
      </w:pPr>
      <w:r w:rsidRPr="00704D27">
        <w:rPr>
          <w:rFonts w:cs="Verdana"/>
        </w:rPr>
        <w:t>Spory powstałe przy wykonywaniu niniejszej umowy, nierozwiązane polubownie przez Strony, będą rozstrzygane przez Sąd powszechny właściwy miejscowo dla Zamawiającego.</w:t>
      </w:r>
    </w:p>
    <w:p w14:paraId="2DC813E3" w14:textId="77777777" w:rsidR="00E41B31" w:rsidRPr="00704D27" w:rsidRDefault="00E41B31" w:rsidP="00704D27">
      <w:pPr>
        <w:pStyle w:val="Tekstpodstawowywcity3"/>
        <w:numPr>
          <w:ilvl w:val="0"/>
          <w:numId w:val="29"/>
        </w:numPr>
        <w:tabs>
          <w:tab w:val="num" w:pos="426"/>
          <w:tab w:val="num" w:pos="2183"/>
        </w:tabs>
        <w:spacing w:after="0"/>
        <w:ind w:left="426" w:right="44" w:hanging="426"/>
        <w:rPr>
          <w:rFonts w:ascii="Verdana" w:hAnsi="Verdana"/>
          <w:sz w:val="18"/>
          <w:szCs w:val="18"/>
        </w:rPr>
      </w:pPr>
      <w:r w:rsidRPr="00704D27">
        <w:rPr>
          <w:rFonts w:ascii="Verdana" w:hAnsi="Verdana"/>
          <w:sz w:val="18"/>
          <w:szCs w:val="18"/>
        </w:rPr>
        <w:t>Do bezpośredniej współpracy w ramach wykonania niniejszej umowy upoważnieni są:</w:t>
      </w:r>
    </w:p>
    <w:p w14:paraId="6FAFA95A" w14:textId="77777777" w:rsidR="00E41B31" w:rsidRPr="00704D27" w:rsidRDefault="00E41B31" w:rsidP="00704D27">
      <w:pPr>
        <w:pStyle w:val="Akapitzlist"/>
        <w:numPr>
          <w:ilvl w:val="0"/>
          <w:numId w:val="30"/>
        </w:numPr>
        <w:ind w:left="851" w:right="44" w:hanging="425"/>
        <w:contextualSpacing w:val="0"/>
        <w:jc w:val="both"/>
        <w:rPr>
          <w:rFonts w:ascii="Verdana" w:hAnsi="Verdana"/>
          <w:sz w:val="18"/>
          <w:szCs w:val="18"/>
        </w:rPr>
      </w:pPr>
      <w:r w:rsidRPr="00704D27">
        <w:rPr>
          <w:rFonts w:ascii="Verdana" w:hAnsi="Verdana"/>
          <w:sz w:val="18"/>
          <w:szCs w:val="18"/>
        </w:rPr>
        <w:lastRenderedPageBreak/>
        <w:t xml:space="preserve">ze strony Zamawiającego:[…..]  </w:t>
      </w:r>
    </w:p>
    <w:p w14:paraId="4100E33F" w14:textId="77777777" w:rsidR="00E41B31" w:rsidRPr="00704D27" w:rsidRDefault="00E41B31" w:rsidP="00704D27">
      <w:pPr>
        <w:pStyle w:val="Akapitzlist"/>
        <w:numPr>
          <w:ilvl w:val="0"/>
          <w:numId w:val="30"/>
        </w:numPr>
        <w:tabs>
          <w:tab w:val="num" w:pos="851"/>
        </w:tabs>
        <w:ind w:left="851" w:right="44" w:hanging="425"/>
        <w:contextualSpacing w:val="0"/>
        <w:jc w:val="both"/>
        <w:rPr>
          <w:rFonts w:ascii="Verdana" w:hAnsi="Verdana"/>
          <w:sz w:val="18"/>
          <w:szCs w:val="18"/>
        </w:rPr>
      </w:pPr>
      <w:r w:rsidRPr="00704D27">
        <w:rPr>
          <w:rFonts w:ascii="Verdana" w:hAnsi="Verdana"/>
          <w:sz w:val="18"/>
          <w:szCs w:val="18"/>
        </w:rPr>
        <w:t xml:space="preserve">ze strony  Wykonawcy: […..] </w:t>
      </w:r>
    </w:p>
    <w:p w14:paraId="5A1AC3F9" w14:textId="77777777" w:rsidR="00E41B31" w:rsidRPr="00704D27" w:rsidRDefault="00E41B31" w:rsidP="00704D27">
      <w:pPr>
        <w:pStyle w:val="Tekstpodstawowywcity"/>
        <w:numPr>
          <w:ilvl w:val="0"/>
          <w:numId w:val="29"/>
        </w:numPr>
        <w:tabs>
          <w:tab w:val="clear" w:pos="720"/>
          <w:tab w:val="num" w:pos="426"/>
          <w:tab w:val="num" w:pos="2183"/>
        </w:tabs>
        <w:spacing w:line="240" w:lineRule="auto"/>
        <w:ind w:left="426" w:right="44" w:hanging="426"/>
        <w:rPr>
          <w:rFonts w:cs="Verdana"/>
        </w:rPr>
      </w:pPr>
      <w:r w:rsidRPr="00704D27">
        <w:rPr>
          <w:rFonts w:cs="Verdana"/>
        </w:rPr>
        <w:t>Umowę sporządzono w czterech jednobrzmiących egzemplarzach, trzy dla Zamawiającego, jeden dla Wykonawcy.</w:t>
      </w:r>
    </w:p>
    <w:p w14:paraId="4FDD0A5D" w14:textId="77777777" w:rsidR="00E41B31" w:rsidRPr="00704D27" w:rsidRDefault="00E41B31" w:rsidP="00704D27">
      <w:pPr>
        <w:pStyle w:val="Tekstpodstawowywcity"/>
        <w:numPr>
          <w:ilvl w:val="0"/>
          <w:numId w:val="29"/>
        </w:numPr>
        <w:tabs>
          <w:tab w:val="clear" w:pos="720"/>
          <w:tab w:val="num" w:pos="360"/>
          <w:tab w:val="num" w:pos="2183"/>
        </w:tabs>
        <w:spacing w:line="240" w:lineRule="auto"/>
        <w:ind w:left="0" w:right="44" w:firstLine="0"/>
        <w:rPr>
          <w:rFonts w:cs="Verdana"/>
        </w:rPr>
      </w:pPr>
      <w:r w:rsidRPr="00704D27">
        <w:rPr>
          <w:rFonts w:cs="Verdana"/>
        </w:rPr>
        <w:t>Załącznikami do niniejszej umowy, stanowiącymi jej integralną część, są:</w:t>
      </w:r>
    </w:p>
    <w:p w14:paraId="50038D53" w14:textId="77777777" w:rsidR="00DB0D83" w:rsidRPr="00704D27" w:rsidRDefault="00DB0D83" w:rsidP="00704D27">
      <w:pPr>
        <w:pStyle w:val="Tekstpodstawowywcity"/>
        <w:tabs>
          <w:tab w:val="clear" w:pos="720"/>
        </w:tabs>
        <w:spacing w:line="240" w:lineRule="auto"/>
        <w:ind w:left="360" w:right="44" w:firstLine="0"/>
        <w:rPr>
          <w:rFonts w:cs="Verdana"/>
        </w:rPr>
      </w:pPr>
      <w:r w:rsidRPr="00704D27">
        <w:rPr>
          <w:rFonts w:cs="Verdana"/>
          <w:b/>
          <w:bCs/>
        </w:rPr>
        <w:t>załącznik nr 1</w:t>
      </w:r>
      <w:r w:rsidRPr="00704D27">
        <w:rPr>
          <w:rFonts w:cs="Verdana"/>
        </w:rPr>
        <w:t xml:space="preserve"> – Szczegółowy opis przedmiotu zamówienia;</w:t>
      </w:r>
    </w:p>
    <w:p w14:paraId="3351882A" w14:textId="1DF48867" w:rsidR="00DB0D83" w:rsidRPr="00704D27" w:rsidRDefault="00DB0D83" w:rsidP="00704D27">
      <w:pPr>
        <w:pStyle w:val="Tekstpodstawowywcity"/>
        <w:tabs>
          <w:tab w:val="clear" w:pos="720"/>
        </w:tabs>
        <w:spacing w:line="240" w:lineRule="auto"/>
        <w:ind w:left="360" w:right="44" w:firstLine="0"/>
        <w:rPr>
          <w:rFonts w:cs="Verdana"/>
        </w:rPr>
      </w:pPr>
      <w:r w:rsidRPr="00704D27">
        <w:rPr>
          <w:rFonts w:cs="Verdana"/>
          <w:b/>
        </w:rPr>
        <w:t>załącznik nr 2</w:t>
      </w:r>
      <w:r w:rsidR="00704D27" w:rsidRPr="00704D27">
        <w:rPr>
          <w:rFonts w:cs="Verdana"/>
        </w:rPr>
        <w:t xml:space="preserve"> - Formularz ofertowy Wykonawcy.</w:t>
      </w:r>
    </w:p>
    <w:p w14:paraId="5C746BD3" w14:textId="77777777" w:rsidR="00E41B31" w:rsidRPr="00704D27" w:rsidRDefault="00E41B31" w:rsidP="00704D27">
      <w:pPr>
        <w:ind w:left="360" w:right="44"/>
        <w:jc w:val="both"/>
        <w:rPr>
          <w:rFonts w:ascii="Verdana" w:hAnsi="Verdana"/>
          <w:sz w:val="18"/>
          <w:szCs w:val="18"/>
        </w:rPr>
      </w:pPr>
    </w:p>
    <w:p w14:paraId="74222712" w14:textId="77777777" w:rsidR="00E41B31" w:rsidRPr="00704D27" w:rsidRDefault="00E41B31" w:rsidP="00704D27">
      <w:pPr>
        <w:autoSpaceDE w:val="0"/>
        <w:autoSpaceDN w:val="0"/>
        <w:adjustRightInd w:val="0"/>
        <w:ind w:right="44"/>
        <w:rPr>
          <w:rFonts w:ascii="Verdana" w:eastAsia="Calibri" w:hAnsi="Verdana"/>
          <w:b/>
          <w:sz w:val="18"/>
          <w:szCs w:val="18"/>
          <w:lang w:eastAsia="en-US"/>
        </w:rPr>
      </w:pPr>
    </w:p>
    <w:p w14:paraId="5D41D8A5" w14:textId="77777777" w:rsidR="00E41B31" w:rsidRPr="00704D27" w:rsidRDefault="00E41B31" w:rsidP="00704D27">
      <w:pPr>
        <w:autoSpaceDE w:val="0"/>
        <w:autoSpaceDN w:val="0"/>
        <w:adjustRightInd w:val="0"/>
        <w:ind w:right="44"/>
        <w:rPr>
          <w:rFonts w:ascii="Verdana" w:eastAsia="Calibri" w:hAnsi="Verdana"/>
          <w:b/>
          <w:sz w:val="18"/>
          <w:szCs w:val="18"/>
          <w:lang w:eastAsia="en-US"/>
        </w:rPr>
      </w:pPr>
      <w:r w:rsidRPr="00704D27">
        <w:rPr>
          <w:rFonts w:ascii="Verdana" w:eastAsia="Calibri" w:hAnsi="Verdana"/>
          <w:b/>
          <w:sz w:val="18"/>
          <w:szCs w:val="18"/>
          <w:lang w:eastAsia="en-US"/>
        </w:rPr>
        <w:t xml:space="preserve">WYKONAWCA </w:t>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r>
      <w:r w:rsidRPr="00704D27">
        <w:rPr>
          <w:rFonts w:ascii="Verdana" w:eastAsia="Calibri" w:hAnsi="Verdana"/>
          <w:b/>
          <w:sz w:val="18"/>
          <w:szCs w:val="18"/>
          <w:lang w:eastAsia="en-US"/>
        </w:rPr>
        <w:tab/>
        <w:t xml:space="preserve">                             ZAMAWIAJĄCY</w:t>
      </w:r>
    </w:p>
    <w:p w14:paraId="42211C91"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0B51AC5D"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574E1C6A" w14:textId="77777777" w:rsidR="00E41B31" w:rsidRPr="00704D27" w:rsidRDefault="00E41B31" w:rsidP="00704D27">
      <w:pPr>
        <w:autoSpaceDE w:val="0"/>
        <w:autoSpaceDN w:val="0"/>
        <w:adjustRightInd w:val="0"/>
        <w:ind w:left="709" w:right="44"/>
        <w:rPr>
          <w:rFonts w:ascii="Verdana" w:eastAsia="Calibri" w:hAnsi="Verdana"/>
          <w:sz w:val="18"/>
          <w:szCs w:val="18"/>
          <w:lang w:eastAsia="en-US"/>
        </w:rPr>
      </w:pPr>
    </w:p>
    <w:p w14:paraId="2BAFD160" w14:textId="5C8675DD" w:rsidR="00E41B31" w:rsidRPr="00704D27" w:rsidRDefault="00E41B31" w:rsidP="00F40DA9">
      <w:pPr>
        <w:autoSpaceDE w:val="0"/>
        <w:autoSpaceDN w:val="0"/>
        <w:adjustRightInd w:val="0"/>
        <w:ind w:left="709" w:right="44" w:hanging="709"/>
        <w:rPr>
          <w:rFonts w:ascii="Verdana" w:hAnsi="Verdana"/>
          <w:b/>
          <w:sz w:val="18"/>
          <w:szCs w:val="18"/>
        </w:rPr>
      </w:pPr>
      <w:r w:rsidRPr="00704D27">
        <w:rPr>
          <w:rFonts w:ascii="Verdana" w:eastAsia="Calibri" w:hAnsi="Verdana"/>
          <w:sz w:val="18"/>
          <w:szCs w:val="18"/>
          <w:lang w:eastAsia="en-US"/>
        </w:rPr>
        <w:t>Data</w:t>
      </w:r>
    </w:p>
    <w:p w14:paraId="7CD32EEA" w14:textId="7D52C851" w:rsidR="00F758B8" w:rsidRPr="00530456" w:rsidRDefault="00EA6FB0" w:rsidP="00AD3647">
      <w:pPr>
        <w:rPr>
          <w:rFonts w:ascii="Verdana" w:hAnsi="Verdana" w:cs="Arial"/>
          <w:b/>
          <w:bCs/>
          <w:caps/>
          <w:color w:val="000000"/>
          <w:kern w:val="32"/>
          <w:sz w:val="32"/>
          <w:szCs w:val="32"/>
          <w:u w:val="single"/>
        </w:rPr>
      </w:pP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p>
    <w:p w14:paraId="4CBBC44A" w14:textId="77777777" w:rsidR="00F758B8" w:rsidRPr="00530456" w:rsidRDefault="00F758B8" w:rsidP="00F758B8">
      <w:pPr>
        <w:ind w:right="470"/>
      </w:pPr>
    </w:p>
    <w:p w14:paraId="18850C52" w14:textId="77777777" w:rsidR="00F758B8" w:rsidRDefault="00F758B8" w:rsidP="00F758B8">
      <w:pPr>
        <w:ind w:right="470"/>
        <w:rPr>
          <w:rFonts w:ascii="Verdana" w:hAnsi="Verdana"/>
          <w:b/>
          <w:bCs/>
          <w:sz w:val="18"/>
          <w:szCs w:val="18"/>
        </w:rPr>
      </w:pPr>
    </w:p>
    <w:p w14:paraId="4336707E" w14:textId="77777777" w:rsidR="00F758B8" w:rsidRDefault="00F758B8" w:rsidP="00F758B8">
      <w:pPr>
        <w:ind w:right="470"/>
        <w:rPr>
          <w:rFonts w:ascii="Verdana" w:hAnsi="Verdana"/>
          <w:b/>
          <w:bCs/>
          <w:sz w:val="18"/>
          <w:szCs w:val="18"/>
        </w:rPr>
      </w:pPr>
    </w:p>
    <w:p w14:paraId="1A866F49" w14:textId="77777777" w:rsidR="00F758B8" w:rsidRDefault="00F758B8" w:rsidP="00F758B8">
      <w:pPr>
        <w:ind w:right="470"/>
        <w:rPr>
          <w:rFonts w:ascii="Verdana" w:hAnsi="Verdana"/>
          <w:b/>
          <w:bCs/>
          <w:sz w:val="18"/>
          <w:szCs w:val="18"/>
        </w:rPr>
      </w:pPr>
    </w:p>
    <w:sectPr w:rsidR="00F758B8"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E38CC" w14:textId="77777777" w:rsidR="00AD3E4D" w:rsidRDefault="00AD3E4D">
      <w:r>
        <w:separator/>
      </w:r>
    </w:p>
  </w:endnote>
  <w:endnote w:type="continuationSeparator" w:id="0">
    <w:p w14:paraId="62D06D04" w14:textId="77777777" w:rsidR="00AD3E4D" w:rsidRDefault="00AD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213CD3" w:rsidRDefault="00213C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13CD3" w:rsidRDefault="00213C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5F92617D" w:rsidR="00213CD3" w:rsidRPr="00242C8B" w:rsidRDefault="00213CD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85004">
      <w:rPr>
        <w:caps/>
        <w:noProof/>
        <w:sz w:val="16"/>
        <w:szCs w:val="16"/>
      </w:rPr>
      <w:t>3</w:t>
    </w:r>
    <w:r w:rsidRPr="00242C8B">
      <w:rPr>
        <w:caps/>
        <w:sz w:val="16"/>
        <w:szCs w:val="16"/>
      </w:rPr>
      <w:fldChar w:fldCharType="end"/>
    </w:r>
  </w:p>
  <w:p w14:paraId="5EC4637F" w14:textId="77777777" w:rsidR="00213CD3" w:rsidRDefault="00213CD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6A05B2DE" w:rsidR="00213CD3" w:rsidRPr="00E27654" w:rsidRDefault="00213CD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85004">
          <w:rPr>
            <w:noProof/>
            <w:sz w:val="16"/>
            <w:szCs w:val="16"/>
          </w:rPr>
          <w:t>1</w:t>
        </w:r>
        <w:r w:rsidRPr="00E27654">
          <w:rPr>
            <w:sz w:val="16"/>
            <w:szCs w:val="16"/>
          </w:rPr>
          <w:fldChar w:fldCharType="end"/>
        </w:r>
      </w:p>
    </w:sdtContent>
  </w:sdt>
  <w:p w14:paraId="005EAC19" w14:textId="77777777" w:rsidR="00213CD3" w:rsidRDefault="00213CD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D01EC" w14:textId="77777777" w:rsidR="00AD3E4D" w:rsidRDefault="00AD3E4D">
      <w:r>
        <w:separator/>
      </w:r>
    </w:p>
  </w:footnote>
  <w:footnote w:type="continuationSeparator" w:id="0">
    <w:p w14:paraId="78E35CC2" w14:textId="77777777" w:rsidR="00AD3E4D" w:rsidRDefault="00AD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5185A5" w:rsidR="00213CD3" w:rsidRPr="004E4D99" w:rsidRDefault="00213CD3">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2B5F644A" w:rsidR="00213CD3" w:rsidRDefault="00213CD3"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 </w:t>
    </w:r>
    <w:r w:rsidRPr="00FA3304">
      <w:rPr>
        <w:rFonts w:ascii="Verdana" w:hAnsi="Verdana"/>
        <w:noProof/>
        <w:sz w:val="18"/>
        <w:szCs w:val="18"/>
      </w:rPr>
      <w:t>/ 1</w:t>
    </w:r>
    <w:r>
      <w:rPr>
        <w:rFonts w:ascii="Verdana" w:hAnsi="Verdana"/>
        <w:noProof/>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13A0E"/>
    <w:multiLevelType w:val="hybridMultilevel"/>
    <w:tmpl w:val="C512CD32"/>
    <w:lvl w:ilvl="0" w:tplc="6AFE0E24">
      <w:start w:val="1"/>
      <w:numFmt w:val="lowerLetter"/>
      <w:lvlText w:val="%1)"/>
      <w:lvlJc w:val="left"/>
      <w:pPr>
        <w:ind w:left="1996" w:hanging="360"/>
      </w:pPr>
      <w:rPr>
        <w:rFonts w:ascii="Verdana" w:hAnsi="Verdana" w:cs="Times New Roman" w:hint="default"/>
        <w:b w:val="0"/>
        <w:i w:val="0"/>
        <w:sz w:val="18"/>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00642530"/>
    <w:multiLevelType w:val="hybridMultilevel"/>
    <w:tmpl w:val="BB74DB9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DE12EAE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1" w15:restartNumberingAfterBreak="0">
    <w:nsid w:val="0A063B81"/>
    <w:multiLevelType w:val="hybridMultilevel"/>
    <w:tmpl w:val="24FE90A0"/>
    <w:lvl w:ilvl="0" w:tplc="4BBCC85C">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29" w15:restartNumberingAfterBreak="0">
    <w:nsid w:val="1A28242E"/>
    <w:multiLevelType w:val="hybridMultilevel"/>
    <w:tmpl w:val="720C900C"/>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772FD9"/>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457EE3"/>
    <w:multiLevelType w:val="hybridMultilevel"/>
    <w:tmpl w:val="EB3CF036"/>
    <w:lvl w:ilvl="0" w:tplc="D06A0788">
      <w:start w:val="1"/>
      <w:numFmt w:val="decimal"/>
      <w:lvlText w:val="%1."/>
      <w:lvlJc w:val="left"/>
      <w:pPr>
        <w:ind w:left="773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456151FB"/>
    <w:multiLevelType w:val="hybridMultilevel"/>
    <w:tmpl w:val="8B0CE8FC"/>
    <w:lvl w:ilvl="0" w:tplc="FFFFFFFF">
      <w:start w:val="2"/>
      <w:numFmt w:val="bullet"/>
      <w:lvlText w:val="-"/>
      <w:lvlJc w:val="left"/>
      <w:pPr>
        <w:ind w:left="720" w:hanging="360"/>
      </w:pPr>
      <w:rPr>
        <w:rFonts w:ascii="Times New Roman" w:eastAsia="Times New Roman" w:hAnsi="Times New Roman" w:cs="Times New Roman"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6394B8A"/>
    <w:multiLevelType w:val="hybridMultilevel"/>
    <w:tmpl w:val="70EC687A"/>
    <w:lvl w:ilvl="0" w:tplc="0F966F12">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3721466"/>
    <w:multiLevelType w:val="hybridMultilevel"/>
    <w:tmpl w:val="A0F4464A"/>
    <w:lvl w:ilvl="0" w:tplc="0415000F">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7"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F969E6"/>
    <w:multiLevelType w:val="hybridMultilevel"/>
    <w:tmpl w:val="B11AC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2E370D"/>
    <w:multiLevelType w:val="hybridMultilevel"/>
    <w:tmpl w:val="3578C110"/>
    <w:lvl w:ilvl="0" w:tplc="B6660A22">
      <w:start w:val="1"/>
      <w:numFmt w:val="decimal"/>
      <w:lvlText w:val="%1)"/>
      <w:lvlJc w:val="right"/>
      <w:pPr>
        <w:ind w:left="786"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8A0A24"/>
    <w:multiLevelType w:val="hybridMultilevel"/>
    <w:tmpl w:val="75FE271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FF647B8">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154932"/>
    <w:multiLevelType w:val="hybridMultilevel"/>
    <w:tmpl w:val="7D4ADB94"/>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720FB3E">
      <w:start w:val="1"/>
      <w:numFmt w:val="decimal"/>
      <w:lvlText w:val="%5."/>
      <w:lvlJc w:val="left"/>
      <w:pPr>
        <w:tabs>
          <w:tab w:val="num" w:pos="3600"/>
        </w:tabs>
        <w:ind w:left="3600" w:hanging="360"/>
      </w:pPr>
      <w:rPr>
        <w:rFonts w:ascii="Verdana" w:hAnsi="Verdana" w:hint="default"/>
        <w:b w:val="0"/>
        <w:i w:val="0"/>
        <w:color w:val="00000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63A6750"/>
    <w:multiLevelType w:val="hybridMultilevel"/>
    <w:tmpl w:val="B1FA73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85519F6"/>
    <w:multiLevelType w:val="hybridMultilevel"/>
    <w:tmpl w:val="31284790"/>
    <w:lvl w:ilvl="0" w:tplc="F50A178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61366B"/>
    <w:multiLevelType w:val="hybridMultilevel"/>
    <w:tmpl w:val="81028810"/>
    <w:lvl w:ilvl="0" w:tplc="9D38DBC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7"/>
  </w:num>
  <w:num w:numId="13">
    <w:abstractNumId w:val="31"/>
  </w:num>
  <w:num w:numId="14">
    <w:abstractNumId w:val="75"/>
  </w:num>
  <w:num w:numId="15">
    <w:abstractNumId w:val="19"/>
  </w:num>
  <w:num w:numId="16">
    <w:abstractNumId w:val="66"/>
  </w:num>
  <w:num w:numId="17">
    <w:abstractNumId w:val="62"/>
  </w:num>
  <w:num w:numId="18">
    <w:abstractNumId w:val="18"/>
  </w:num>
  <w:num w:numId="19">
    <w:abstractNumId w:val="38"/>
  </w:num>
  <w:num w:numId="20">
    <w:abstractNumId w:val="42"/>
  </w:num>
  <w:num w:numId="21">
    <w:abstractNumId w:val="56"/>
  </w:num>
  <w:num w:numId="22">
    <w:abstractNumId w:val="41"/>
  </w:num>
  <w:num w:numId="23">
    <w:abstractNumId w:val="22"/>
  </w:num>
  <w:num w:numId="24">
    <w:abstractNumId w:val="73"/>
  </w:num>
  <w:num w:numId="25">
    <w:abstractNumId w:val="63"/>
  </w:num>
  <w:num w:numId="26">
    <w:abstractNumId w:val="47"/>
  </w:num>
  <w:num w:numId="27">
    <w:abstractNumId w:val="40"/>
  </w:num>
  <w:num w:numId="28">
    <w:abstractNumId w:val="50"/>
  </w:num>
  <w:num w:numId="29">
    <w:abstractNumId w:val="29"/>
  </w:num>
  <w:num w:numId="30">
    <w:abstractNumId w:val="71"/>
  </w:num>
  <w:num w:numId="31">
    <w:abstractNumId w:val="28"/>
  </w:num>
  <w:num w:numId="32">
    <w:abstractNumId w:val="46"/>
  </w:num>
  <w:num w:numId="33">
    <w:abstractNumId w:val="57"/>
  </w:num>
  <w:num w:numId="34">
    <w:abstractNumId w:val="51"/>
  </w:num>
  <w:num w:numId="35">
    <w:abstractNumId w:val="35"/>
  </w:num>
  <w:num w:numId="36">
    <w:abstractNumId w:val="37"/>
  </w:num>
  <w:num w:numId="37">
    <w:abstractNumId w:val="24"/>
  </w:num>
  <w:num w:numId="38">
    <w:abstractNumId w:val="43"/>
  </w:num>
  <w:num w:numId="39">
    <w:abstractNumId w:val="44"/>
  </w:num>
  <w:num w:numId="40">
    <w:abstractNumId w:val="54"/>
  </w:num>
  <w:num w:numId="41">
    <w:abstractNumId w:val="26"/>
  </w:num>
  <w:num w:numId="42">
    <w:abstractNumId w:val="52"/>
  </w:num>
  <w:num w:numId="43">
    <w:abstractNumId w:val="33"/>
  </w:num>
  <w:num w:numId="44">
    <w:abstractNumId w:val="67"/>
  </w:num>
  <w:num w:numId="45">
    <w:abstractNumId w:val="61"/>
  </w:num>
  <w:num w:numId="46">
    <w:abstractNumId w:val="64"/>
  </w:num>
  <w:num w:numId="47">
    <w:abstractNumId w:val="36"/>
  </w:num>
  <w:num w:numId="48">
    <w:abstractNumId w:val="68"/>
  </w:num>
  <w:num w:numId="49">
    <w:abstractNumId w:val="60"/>
  </w:num>
  <w:num w:numId="50">
    <w:abstractNumId w:val="76"/>
  </w:num>
  <w:num w:numId="51">
    <w:abstractNumId w:val="49"/>
  </w:num>
  <w:num w:numId="52">
    <w:abstractNumId w:val="21"/>
  </w:num>
  <w:num w:numId="53">
    <w:abstractNumId w:val="72"/>
  </w:num>
  <w:num w:numId="54">
    <w:abstractNumId w:val="20"/>
  </w:num>
  <w:num w:numId="55">
    <w:abstractNumId w:val="45"/>
  </w:num>
  <w:num w:numId="56">
    <w:abstractNumId w:val="59"/>
  </w:num>
  <w:num w:numId="57">
    <w:abstractNumId w:val="58"/>
  </w:num>
  <w:num w:numId="58">
    <w:abstractNumId w:val="34"/>
  </w:num>
  <w:num w:numId="59">
    <w:abstractNumId w:val="70"/>
  </w:num>
  <w:num w:numId="60">
    <w:abstractNumId w:val="69"/>
  </w:num>
  <w:num w:numId="61">
    <w:abstractNumId w:val="55"/>
  </w:num>
  <w:num w:numId="62">
    <w:abstractNumId w:val="25"/>
  </w:num>
  <w:num w:numId="63">
    <w:abstractNumId w:val="30"/>
  </w:num>
  <w:num w:numId="64">
    <w:abstractNumId w:val="74"/>
  </w:num>
  <w:num w:numId="65">
    <w:abstractNumId w:val="32"/>
  </w:num>
  <w:num w:numId="66">
    <w:abstractNumId w:val="17"/>
  </w:num>
  <w:num w:numId="67">
    <w:abstractNumId w:val="65"/>
  </w:num>
  <w:num w:numId="68">
    <w:abstractNumId w:val="39"/>
  </w:num>
  <w:num w:numId="69">
    <w:abstractNumId w:val="53"/>
  </w:num>
  <w:num w:numId="70">
    <w:abstractNumId w:val="77"/>
  </w:num>
  <w:num w:numId="7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4CA"/>
    <w:rsid w:val="00015F91"/>
    <w:rsid w:val="000166C4"/>
    <w:rsid w:val="00020A58"/>
    <w:rsid w:val="00021D1B"/>
    <w:rsid w:val="000232C8"/>
    <w:rsid w:val="00024919"/>
    <w:rsid w:val="00027A09"/>
    <w:rsid w:val="000306C5"/>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06D3"/>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49D"/>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CBF"/>
    <w:rsid w:val="00083E48"/>
    <w:rsid w:val="00084BA3"/>
    <w:rsid w:val="000872EA"/>
    <w:rsid w:val="000877EE"/>
    <w:rsid w:val="0009049A"/>
    <w:rsid w:val="00090CD9"/>
    <w:rsid w:val="00091055"/>
    <w:rsid w:val="00091210"/>
    <w:rsid w:val="000915CD"/>
    <w:rsid w:val="00091634"/>
    <w:rsid w:val="00092493"/>
    <w:rsid w:val="00093268"/>
    <w:rsid w:val="000939A2"/>
    <w:rsid w:val="000948AD"/>
    <w:rsid w:val="000A02B1"/>
    <w:rsid w:val="000A14B1"/>
    <w:rsid w:val="000A19F1"/>
    <w:rsid w:val="000A1F4B"/>
    <w:rsid w:val="000A256F"/>
    <w:rsid w:val="000A2814"/>
    <w:rsid w:val="000A3873"/>
    <w:rsid w:val="000A47CF"/>
    <w:rsid w:val="000A598E"/>
    <w:rsid w:val="000A60FC"/>
    <w:rsid w:val="000A775B"/>
    <w:rsid w:val="000B0646"/>
    <w:rsid w:val="000B2DA2"/>
    <w:rsid w:val="000B3A7E"/>
    <w:rsid w:val="000B4AB4"/>
    <w:rsid w:val="000B4CEB"/>
    <w:rsid w:val="000B5CC6"/>
    <w:rsid w:val="000B7D69"/>
    <w:rsid w:val="000C26A8"/>
    <w:rsid w:val="000C2E6F"/>
    <w:rsid w:val="000C45C0"/>
    <w:rsid w:val="000C5DD8"/>
    <w:rsid w:val="000C6A46"/>
    <w:rsid w:val="000C7D11"/>
    <w:rsid w:val="000D0049"/>
    <w:rsid w:val="000D0435"/>
    <w:rsid w:val="000D0995"/>
    <w:rsid w:val="000D0F79"/>
    <w:rsid w:val="000D13FF"/>
    <w:rsid w:val="000D2175"/>
    <w:rsid w:val="000D36AE"/>
    <w:rsid w:val="000D3F89"/>
    <w:rsid w:val="000D466A"/>
    <w:rsid w:val="000D63DC"/>
    <w:rsid w:val="000E2000"/>
    <w:rsid w:val="000E2364"/>
    <w:rsid w:val="000E2CB9"/>
    <w:rsid w:val="000E2CFA"/>
    <w:rsid w:val="000E44D5"/>
    <w:rsid w:val="000E4974"/>
    <w:rsid w:val="000E4B2D"/>
    <w:rsid w:val="000E4DE6"/>
    <w:rsid w:val="000E4F0A"/>
    <w:rsid w:val="000E57FE"/>
    <w:rsid w:val="000E7056"/>
    <w:rsid w:val="000E7A63"/>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34B"/>
    <w:rsid w:val="00102430"/>
    <w:rsid w:val="00103B80"/>
    <w:rsid w:val="00103CF2"/>
    <w:rsid w:val="00103DF1"/>
    <w:rsid w:val="00103FEE"/>
    <w:rsid w:val="00104969"/>
    <w:rsid w:val="00107DF6"/>
    <w:rsid w:val="001127AB"/>
    <w:rsid w:val="00112ED8"/>
    <w:rsid w:val="00113AF0"/>
    <w:rsid w:val="00114083"/>
    <w:rsid w:val="00114584"/>
    <w:rsid w:val="0011511B"/>
    <w:rsid w:val="001169B2"/>
    <w:rsid w:val="00116D5C"/>
    <w:rsid w:val="0012030D"/>
    <w:rsid w:val="00120C25"/>
    <w:rsid w:val="00122024"/>
    <w:rsid w:val="0012259E"/>
    <w:rsid w:val="0012320C"/>
    <w:rsid w:val="00123498"/>
    <w:rsid w:val="00124137"/>
    <w:rsid w:val="001301D3"/>
    <w:rsid w:val="00130215"/>
    <w:rsid w:val="001305DF"/>
    <w:rsid w:val="00131183"/>
    <w:rsid w:val="0013192F"/>
    <w:rsid w:val="00131C6D"/>
    <w:rsid w:val="00132BEE"/>
    <w:rsid w:val="00133885"/>
    <w:rsid w:val="00134028"/>
    <w:rsid w:val="00134452"/>
    <w:rsid w:val="00135979"/>
    <w:rsid w:val="0013604E"/>
    <w:rsid w:val="001360AB"/>
    <w:rsid w:val="0013702B"/>
    <w:rsid w:val="0013728D"/>
    <w:rsid w:val="0014226D"/>
    <w:rsid w:val="00142D9D"/>
    <w:rsid w:val="00143345"/>
    <w:rsid w:val="0014377B"/>
    <w:rsid w:val="001440C9"/>
    <w:rsid w:val="0014456B"/>
    <w:rsid w:val="001465D4"/>
    <w:rsid w:val="00146CC0"/>
    <w:rsid w:val="00146DB6"/>
    <w:rsid w:val="001505EF"/>
    <w:rsid w:val="00153E33"/>
    <w:rsid w:val="001541FA"/>
    <w:rsid w:val="00154CF6"/>
    <w:rsid w:val="001558F3"/>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773A9"/>
    <w:rsid w:val="00180801"/>
    <w:rsid w:val="00180C07"/>
    <w:rsid w:val="00180F19"/>
    <w:rsid w:val="001821BB"/>
    <w:rsid w:val="001831FA"/>
    <w:rsid w:val="001854CE"/>
    <w:rsid w:val="001856C0"/>
    <w:rsid w:val="001857A0"/>
    <w:rsid w:val="00186080"/>
    <w:rsid w:val="00187166"/>
    <w:rsid w:val="00190238"/>
    <w:rsid w:val="001907DB"/>
    <w:rsid w:val="00190A00"/>
    <w:rsid w:val="00191276"/>
    <w:rsid w:val="00192EB9"/>
    <w:rsid w:val="00193A2D"/>
    <w:rsid w:val="001946A3"/>
    <w:rsid w:val="001949FE"/>
    <w:rsid w:val="00194D79"/>
    <w:rsid w:val="001952D3"/>
    <w:rsid w:val="001961FA"/>
    <w:rsid w:val="00196768"/>
    <w:rsid w:val="00197DFD"/>
    <w:rsid w:val="001A1A1F"/>
    <w:rsid w:val="001A1BD4"/>
    <w:rsid w:val="001A2342"/>
    <w:rsid w:val="001A2C64"/>
    <w:rsid w:val="001A3B5A"/>
    <w:rsid w:val="001A402F"/>
    <w:rsid w:val="001A4E6F"/>
    <w:rsid w:val="001A5291"/>
    <w:rsid w:val="001A7D55"/>
    <w:rsid w:val="001A7DBF"/>
    <w:rsid w:val="001B05D2"/>
    <w:rsid w:val="001B25DD"/>
    <w:rsid w:val="001B4392"/>
    <w:rsid w:val="001B444F"/>
    <w:rsid w:val="001B453D"/>
    <w:rsid w:val="001B4931"/>
    <w:rsid w:val="001B53D7"/>
    <w:rsid w:val="001B5A3D"/>
    <w:rsid w:val="001B5F4B"/>
    <w:rsid w:val="001B689E"/>
    <w:rsid w:val="001B7EF8"/>
    <w:rsid w:val="001C0CDA"/>
    <w:rsid w:val="001C1274"/>
    <w:rsid w:val="001C1429"/>
    <w:rsid w:val="001C4C7E"/>
    <w:rsid w:val="001C514C"/>
    <w:rsid w:val="001C5405"/>
    <w:rsid w:val="001C5815"/>
    <w:rsid w:val="001C64CA"/>
    <w:rsid w:val="001C6F22"/>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22D7"/>
    <w:rsid w:val="001E3C33"/>
    <w:rsid w:val="001E47E3"/>
    <w:rsid w:val="001E55A3"/>
    <w:rsid w:val="001E75C7"/>
    <w:rsid w:val="001E7DD6"/>
    <w:rsid w:val="001F024A"/>
    <w:rsid w:val="001F0F4C"/>
    <w:rsid w:val="001F203B"/>
    <w:rsid w:val="001F2DED"/>
    <w:rsid w:val="001F37B1"/>
    <w:rsid w:val="001F3A7E"/>
    <w:rsid w:val="001F3E35"/>
    <w:rsid w:val="001F464F"/>
    <w:rsid w:val="001F4F7F"/>
    <w:rsid w:val="001F5060"/>
    <w:rsid w:val="001F7FB6"/>
    <w:rsid w:val="00200F06"/>
    <w:rsid w:val="00201759"/>
    <w:rsid w:val="0020240B"/>
    <w:rsid w:val="00204964"/>
    <w:rsid w:val="00205241"/>
    <w:rsid w:val="002054C5"/>
    <w:rsid w:val="002062A2"/>
    <w:rsid w:val="0020681D"/>
    <w:rsid w:val="00207E29"/>
    <w:rsid w:val="002115B9"/>
    <w:rsid w:val="0021281A"/>
    <w:rsid w:val="00212BFD"/>
    <w:rsid w:val="002130A9"/>
    <w:rsid w:val="00213CD3"/>
    <w:rsid w:val="00215D55"/>
    <w:rsid w:val="00216986"/>
    <w:rsid w:val="00217D96"/>
    <w:rsid w:val="002200EF"/>
    <w:rsid w:val="00220468"/>
    <w:rsid w:val="00220552"/>
    <w:rsid w:val="002233BF"/>
    <w:rsid w:val="00223D81"/>
    <w:rsid w:val="00224EC0"/>
    <w:rsid w:val="00226E9D"/>
    <w:rsid w:val="00227D24"/>
    <w:rsid w:val="002314E0"/>
    <w:rsid w:val="00231687"/>
    <w:rsid w:val="00231734"/>
    <w:rsid w:val="0023415A"/>
    <w:rsid w:val="0023451B"/>
    <w:rsid w:val="00235329"/>
    <w:rsid w:val="0023544E"/>
    <w:rsid w:val="002366B6"/>
    <w:rsid w:val="002401B2"/>
    <w:rsid w:val="00242C8B"/>
    <w:rsid w:val="002432DF"/>
    <w:rsid w:val="0024364B"/>
    <w:rsid w:val="00243DA6"/>
    <w:rsid w:val="002451DC"/>
    <w:rsid w:val="0024669D"/>
    <w:rsid w:val="00246BC0"/>
    <w:rsid w:val="00246C84"/>
    <w:rsid w:val="00247060"/>
    <w:rsid w:val="00247863"/>
    <w:rsid w:val="00247B4A"/>
    <w:rsid w:val="00251869"/>
    <w:rsid w:val="0025237E"/>
    <w:rsid w:val="002534EC"/>
    <w:rsid w:val="0025602D"/>
    <w:rsid w:val="0026012B"/>
    <w:rsid w:val="00260546"/>
    <w:rsid w:val="002609CB"/>
    <w:rsid w:val="0026181F"/>
    <w:rsid w:val="00261A62"/>
    <w:rsid w:val="00261DA6"/>
    <w:rsid w:val="00263D9C"/>
    <w:rsid w:val="00264185"/>
    <w:rsid w:val="00264501"/>
    <w:rsid w:val="00264908"/>
    <w:rsid w:val="00264B90"/>
    <w:rsid w:val="00265F70"/>
    <w:rsid w:val="00266BE1"/>
    <w:rsid w:val="00266C34"/>
    <w:rsid w:val="00270742"/>
    <w:rsid w:val="00272520"/>
    <w:rsid w:val="002725FC"/>
    <w:rsid w:val="00273231"/>
    <w:rsid w:val="0027327D"/>
    <w:rsid w:val="002736A3"/>
    <w:rsid w:val="002737D2"/>
    <w:rsid w:val="00274A15"/>
    <w:rsid w:val="00283ACF"/>
    <w:rsid w:val="0028421F"/>
    <w:rsid w:val="0028453D"/>
    <w:rsid w:val="0028606C"/>
    <w:rsid w:val="00286508"/>
    <w:rsid w:val="00286BC4"/>
    <w:rsid w:val="0028737B"/>
    <w:rsid w:val="00290414"/>
    <w:rsid w:val="00291370"/>
    <w:rsid w:val="00292BB0"/>
    <w:rsid w:val="00292CDE"/>
    <w:rsid w:val="0029518F"/>
    <w:rsid w:val="00295758"/>
    <w:rsid w:val="00295E7B"/>
    <w:rsid w:val="00297261"/>
    <w:rsid w:val="002A0D7D"/>
    <w:rsid w:val="002A2873"/>
    <w:rsid w:val="002A2BA3"/>
    <w:rsid w:val="002A2CF3"/>
    <w:rsid w:val="002A3FBA"/>
    <w:rsid w:val="002A509A"/>
    <w:rsid w:val="002A576A"/>
    <w:rsid w:val="002A67F4"/>
    <w:rsid w:val="002A6B5A"/>
    <w:rsid w:val="002A76E1"/>
    <w:rsid w:val="002B085F"/>
    <w:rsid w:val="002B1750"/>
    <w:rsid w:val="002B20FB"/>
    <w:rsid w:val="002B3F73"/>
    <w:rsid w:val="002B483F"/>
    <w:rsid w:val="002B589D"/>
    <w:rsid w:val="002C0470"/>
    <w:rsid w:val="002C085D"/>
    <w:rsid w:val="002C0904"/>
    <w:rsid w:val="002C1F64"/>
    <w:rsid w:val="002C278E"/>
    <w:rsid w:val="002C2E8A"/>
    <w:rsid w:val="002C4D79"/>
    <w:rsid w:val="002C612F"/>
    <w:rsid w:val="002C66D0"/>
    <w:rsid w:val="002C7CD1"/>
    <w:rsid w:val="002D25B0"/>
    <w:rsid w:val="002D2EA6"/>
    <w:rsid w:val="002D3FDA"/>
    <w:rsid w:val="002D4E9D"/>
    <w:rsid w:val="002D5295"/>
    <w:rsid w:val="002D5691"/>
    <w:rsid w:val="002D6047"/>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3000AF"/>
    <w:rsid w:val="00302A05"/>
    <w:rsid w:val="00302FC2"/>
    <w:rsid w:val="00303E14"/>
    <w:rsid w:val="0030404D"/>
    <w:rsid w:val="00304253"/>
    <w:rsid w:val="00305857"/>
    <w:rsid w:val="003058A8"/>
    <w:rsid w:val="00305B22"/>
    <w:rsid w:val="00306B34"/>
    <w:rsid w:val="00306E59"/>
    <w:rsid w:val="0030712A"/>
    <w:rsid w:val="00307D5C"/>
    <w:rsid w:val="003108B7"/>
    <w:rsid w:val="00310FC4"/>
    <w:rsid w:val="00312EC5"/>
    <w:rsid w:val="00313B92"/>
    <w:rsid w:val="0031572F"/>
    <w:rsid w:val="003158BA"/>
    <w:rsid w:val="00317005"/>
    <w:rsid w:val="00320C32"/>
    <w:rsid w:val="00321BFA"/>
    <w:rsid w:val="003228DC"/>
    <w:rsid w:val="00325F68"/>
    <w:rsid w:val="00325FB7"/>
    <w:rsid w:val="00325FD9"/>
    <w:rsid w:val="003279C6"/>
    <w:rsid w:val="00330E19"/>
    <w:rsid w:val="003311D9"/>
    <w:rsid w:val="00332246"/>
    <w:rsid w:val="00335DFA"/>
    <w:rsid w:val="003374EB"/>
    <w:rsid w:val="0033785C"/>
    <w:rsid w:val="00337F1E"/>
    <w:rsid w:val="00340A63"/>
    <w:rsid w:val="00340D16"/>
    <w:rsid w:val="0034216D"/>
    <w:rsid w:val="00342286"/>
    <w:rsid w:val="003451FD"/>
    <w:rsid w:val="00346147"/>
    <w:rsid w:val="00346535"/>
    <w:rsid w:val="00346818"/>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2272"/>
    <w:rsid w:val="0036377A"/>
    <w:rsid w:val="003642F3"/>
    <w:rsid w:val="00364FF3"/>
    <w:rsid w:val="0036584A"/>
    <w:rsid w:val="00365EA9"/>
    <w:rsid w:val="00366C44"/>
    <w:rsid w:val="00370261"/>
    <w:rsid w:val="00370F48"/>
    <w:rsid w:val="00370FCC"/>
    <w:rsid w:val="00371BA1"/>
    <w:rsid w:val="00371C5B"/>
    <w:rsid w:val="003736B9"/>
    <w:rsid w:val="00374227"/>
    <w:rsid w:val="00375147"/>
    <w:rsid w:val="003754FA"/>
    <w:rsid w:val="00375C2D"/>
    <w:rsid w:val="0037784B"/>
    <w:rsid w:val="003808C0"/>
    <w:rsid w:val="00380DEA"/>
    <w:rsid w:val="00380E50"/>
    <w:rsid w:val="00382260"/>
    <w:rsid w:val="00382BFB"/>
    <w:rsid w:val="00383494"/>
    <w:rsid w:val="003834CC"/>
    <w:rsid w:val="00383505"/>
    <w:rsid w:val="0038448B"/>
    <w:rsid w:val="003852AD"/>
    <w:rsid w:val="00387E9D"/>
    <w:rsid w:val="00390913"/>
    <w:rsid w:val="0039166B"/>
    <w:rsid w:val="00391B17"/>
    <w:rsid w:val="00391E33"/>
    <w:rsid w:val="003927D0"/>
    <w:rsid w:val="00392FD3"/>
    <w:rsid w:val="00394772"/>
    <w:rsid w:val="00395055"/>
    <w:rsid w:val="00395A2D"/>
    <w:rsid w:val="00395CF3"/>
    <w:rsid w:val="00396512"/>
    <w:rsid w:val="003976D5"/>
    <w:rsid w:val="00397896"/>
    <w:rsid w:val="00397E9B"/>
    <w:rsid w:val="003A0A48"/>
    <w:rsid w:val="003A2524"/>
    <w:rsid w:val="003A3C8C"/>
    <w:rsid w:val="003A3EFE"/>
    <w:rsid w:val="003A441B"/>
    <w:rsid w:val="003A4C6E"/>
    <w:rsid w:val="003A4D87"/>
    <w:rsid w:val="003A5736"/>
    <w:rsid w:val="003A5D33"/>
    <w:rsid w:val="003A61E3"/>
    <w:rsid w:val="003A64D8"/>
    <w:rsid w:val="003B0944"/>
    <w:rsid w:val="003B2600"/>
    <w:rsid w:val="003B2D04"/>
    <w:rsid w:val="003B2E66"/>
    <w:rsid w:val="003B32AD"/>
    <w:rsid w:val="003B4B85"/>
    <w:rsid w:val="003B7C9E"/>
    <w:rsid w:val="003B7F5A"/>
    <w:rsid w:val="003C3593"/>
    <w:rsid w:val="003C4EAA"/>
    <w:rsid w:val="003C53F3"/>
    <w:rsid w:val="003C6C57"/>
    <w:rsid w:val="003C6DD9"/>
    <w:rsid w:val="003C74B1"/>
    <w:rsid w:val="003D02D0"/>
    <w:rsid w:val="003D1F15"/>
    <w:rsid w:val="003D3538"/>
    <w:rsid w:val="003D3E0B"/>
    <w:rsid w:val="003D3E1E"/>
    <w:rsid w:val="003D419B"/>
    <w:rsid w:val="003D617F"/>
    <w:rsid w:val="003D6D8D"/>
    <w:rsid w:val="003E24A8"/>
    <w:rsid w:val="003E335A"/>
    <w:rsid w:val="003E3C38"/>
    <w:rsid w:val="003E486C"/>
    <w:rsid w:val="003E4896"/>
    <w:rsid w:val="003E59E1"/>
    <w:rsid w:val="003E61B5"/>
    <w:rsid w:val="003F0A42"/>
    <w:rsid w:val="003F0FAA"/>
    <w:rsid w:val="003F14BC"/>
    <w:rsid w:val="003F2157"/>
    <w:rsid w:val="003F37BA"/>
    <w:rsid w:val="003F3DF7"/>
    <w:rsid w:val="003F41D8"/>
    <w:rsid w:val="003F46FE"/>
    <w:rsid w:val="003F5177"/>
    <w:rsid w:val="003F55BC"/>
    <w:rsid w:val="003F5A97"/>
    <w:rsid w:val="003F6DCE"/>
    <w:rsid w:val="00400141"/>
    <w:rsid w:val="0040027D"/>
    <w:rsid w:val="0040066D"/>
    <w:rsid w:val="004011D7"/>
    <w:rsid w:val="0040191D"/>
    <w:rsid w:val="00402160"/>
    <w:rsid w:val="004023A4"/>
    <w:rsid w:val="004027C7"/>
    <w:rsid w:val="004028A6"/>
    <w:rsid w:val="00403BFE"/>
    <w:rsid w:val="00404018"/>
    <w:rsid w:val="00404F39"/>
    <w:rsid w:val="004056D1"/>
    <w:rsid w:val="00405A40"/>
    <w:rsid w:val="0040621D"/>
    <w:rsid w:val="00406956"/>
    <w:rsid w:val="00411C37"/>
    <w:rsid w:val="00412B58"/>
    <w:rsid w:val="00414292"/>
    <w:rsid w:val="00414B85"/>
    <w:rsid w:val="004162D3"/>
    <w:rsid w:val="004171DC"/>
    <w:rsid w:val="004216A1"/>
    <w:rsid w:val="004218B9"/>
    <w:rsid w:val="00421BC9"/>
    <w:rsid w:val="00422850"/>
    <w:rsid w:val="004237FA"/>
    <w:rsid w:val="0042591A"/>
    <w:rsid w:val="00426123"/>
    <w:rsid w:val="00426509"/>
    <w:rsid w:val="00427BED"/>
    <w:rsid w:val="00430BB9"/>
    <w:rsid w:val="004311A0"/>
    <w:rsid w:val="00431804"/>
    <w:rsid w:val="00431B27"/>
    <w:rsid w:val="00432D74"/>
    <w:rsid w:val="0043341E"/>
    <w:rsid w:val="0043354C"/>
    <w:rsid w:val="00433933"/>
    <w:rsid w:val="00434360"/>
    <w:rsid w:val="00434671"/>
    <w:rsid w:val="00434A1C"/>
    <w:rsid w:val="00434A80"/>
    <w:rsid w:val="004352BA"/>
    <w:rsid w:val="004360ED"/>
    <w:rsid w:val="004377EE"/>
    <w:rsid w:val="00437992"/>
    <w:rsid w:val="00437BB3"/>
    <w:rsid w:val="00437DF8"/>
    <w:rsid w:val="00440E4E"/>
    <w:rsid w:val="004418C5"/>
    <w:rsid w:val="0044210E"/>
    <w:rsid w:val="004434B9"/>
    <w:rsid w:val="004449AB"/>
    <w:rsid w:val="0044558E"/>
    <w:rsid w:val="004477EC"/>
    <w:rsid w:val="004518CB"/>
    <w:rsid w:val="00451B39"/>
    <w:rsid w:val="004534E1"/>
    <w:rsid w:val="0045385B"/>
    <w:rsid w:val="0045401F"/>
    <w:rsid w:val="00455429"/>
    <w:rsid w:val="00455EDD"/>
    <w:rsid w:val="00455FA2"/>
    <w:rsid w:val="00456CC7"/>
    <w:rsid w:val="00456D51"/>
    <w:rsid w:val="00456F1B"/>
    <w:rsid w:val="00456F65"/>
    <w:rsid w:val="004571D0"/>
    <w:rsid w:val="0045775A"/>
    <w:rsid w:val="00457A77"/>
    <w:rsid w:val="00460EF0"/>
    <w:rsid w:val="00461603"/>
    <w:rsid w:val="004621E0"/>
    <w:rsid w:val="0046295C"/>
    <w:rsid w:val="00463762"/>
    <w:rsid w:val="00463915"/>
    <w:rsid w:val="00463FE0"/>
    <w:rsid w:val="00464049"/>
    <w:rsid w:val="00464ED0"/>
    <w:rsid w:val="00465EE7"/>
    <w:rsid w:val="0046636F"/>
    <w:rsid w:val="00466B2E"/>
    <w:rsid w:val="0046765F"/>
    <w:rsid w:val="004712C4"/>
    <w:rsid w:val="00471BA9"/>
    <w:rsid w:val="004721AD"/>
    <w:rsid w:val="00472880"/>
    <w:rsid w:val="004734B1"/>
    <w:rsid w:val="00473917"/>
    <w:rsid w:val="00473B71"/>
    <w:rsid w:val="00473B77"/>
    <w:rsid w:val="00476D54"/>
    <w:rsid w:val="00480BCA"/>
    <w:rsid w:val="00481009"/>
    <w:rsid w:val="004812F5"/>
    <w:rsid w:val="00481D36"/>
    <w:rsid w:val="00482340"/>
    <w:rsid w:val="004828A1"/>
    <w:rsid w:val="00482E1B"/>
    <w:rsid w:val="00483052"/>
    <w:rsid w:val="00483AA9"/>
    <w:rsid w:val="00483FBB"/>
    <w:rsid w:val="0048441E"/>
    <w:rsid w:val="004876AE"/>
    <w:rsid w:val="004903D8"/>
    <w:rsid w:val="0049045F"/>
    <w:rsid w:val="004909B9"/>
    <w:rsid w:val="00493052"/>
    <w:rsid w:val="0049317B"/>
    <w:rsid w:val="00493359"/>
    <w:rsid w:val="0049377F"/>
    <w:rsid w:val="0049410B"/>
    <w:rsid w:val="004951C5"/>
    <w:rsid w:val="004959E6"/>
    <w:rsid w:val="00495F94"/>
    <w:rsid w:val="0049670F"/>
    <w:rsid w:val="00496F3B"/>
    <w:rsid w:val="004A0458"/>
    <w:rsid w:val="004A067B"/>
    <w:rsid w:val="004A0F1F"/>
    <w:rsid w:val="004A18A0"/>
    <w:rsid w:val="004A2BBA"/>
    <w:rsid w:val="004A3CEE"/>
    <w:rsid w:val="004A42CD"/>
    <w:rsid w:val="004A4AC4"/>
    <w:rsid w:val="004A5158"/>
    <w:rsid w:val="004A5FCA"/>
    <w:rsid w:val="004A7B9A"/>
    <w:rsid w:val="004A7DD2"/>
    <w:rsid w:val="004B134B"/>
    <w:rsid w:val="004B17C9"/>
    <w:rsid w:val="004B1ABA"/>
    <w:rsid w:val="004B2A96"/>
    <w:rsid w:val="004B3258"/>
    <w:rsid w:val="004B357F"/>
    <w:rsid w:val="004B3B20"/>
    <w:rsid w:val="004B416B"/>
    <w:rsid w:val="004B47B9"/>
    <w:rsid w:val="004B4F78"/>
    <w:rsid w:val="004B5C52"/>
    <w:rsid w:val="004C017B"/>
    <w:rsid w:val="004C0D03"/>
    <w:rsid w:val="004C1741"/>
    <w:rsid w:val="004C1F67"/>
    <w:rsid w:val="004C2839"/>
    <w:rsid w:val="004C3045"/>
    <w:rsid w:val="004C4D93"/>
    <w:rsid w:val="004C56F9"/>
    <w:rsid w:val="004C5EB9"/>
    <w:rsid w:val="004C600E"/>
    <w:rsid w:val="004C6F10"/>
    <w:rsid w:val="004D0575"/>
    <w:rsid w:val="004D11AD"/>
    <w:rsid w:val="004D3C22"/>
    <w:rsid w:val="004D4B66"/>
    <w:rsid w:val="004D4F47"/>
    <w:rsid w:val="004D4F81"/>
    <w:rsid w:val="004D537D"/>
    <w:rsid w:val="004D55D3"/>
    <w:rsid w:val="004D5825"/>
    <w:rsid w:val="004D58BF"/>
    <w:rsid w:val="004D668A"/>
    <w:rsid w:val="004D7AA4"/>
    <w:rsid w:val="004D7AAB"/>
    <w:rsid w:val="004D7EEA"/>
    <w:rsid w:val="004E4370"/>
    <w:rsid w:val="004E484A"/>
    <w:rsid w:val="004E4D99"/>
    <w:rsid w:val="004E5324"/>
    <w:rsid w:val="004E5605"/>
    <w:rsid w:val="004E5929"/>
    <w:rsid w:val="004E61C1"/>
    <w:rsid w:val="004E6AB0"/>
    <w:rsid w:val="004E6EBB"/>
    <w:rsid w:val="004E79D0"/>
    <w:rsid w:val="004F004D"/>
    <w:rsid w:val="004F058C"/>
    <w:rsid w:val="004F1AC7"/>
    <w:rsid w:val="004F3C61"/>
    <w:rsid w:val="004F3FE7"/>
    <w:rsid w:val="004F434B"/>
    <w:rsid w:val="004F469E"/>
    <w:rsid w:val="004F4810"/>
    <w:rsid w:val="004F4AC1"/>
    <w:rsid w:val="004F55BF"/>
    <w:rsid w:val="004F67B1"/>
    <w:rsid w:val="005028FB"/>
    <w:rsid w:val="0050297D"/>
    <w:rsid w:val="0050304D"/>
    <w:rsid w:val="00504FB0"/>
    <w:rsid w:val="00505F77"/>
    <w:rsid w:val="00506D2F"/>
    <w:rsid w:val="0050723A"/>
    <w:rsid w:val="005111BF"/>
    <w:rsid w:val="00511468"/>
    <w:rsid w:val="0051230A"/>
    <w:rsid w:val="00512630"/>
    <w:rsid w:val="00516DA5"/>
    <w:rsid w:val="00517302"/>
    <w:rsid w:val="00517DD2"/>
    <w:rsid w:val="0052363B"/>
    <w:rsid w:val="005236DA"/>
    <w:rsid w:val="005239B1"/>
    <w:rsid w:val="00523FDE"/>
    <w:rsid w:val="00524A9A"/>
    <w:rsid w:val="00525104"/>
    <w:rsid w:val="0052553F"/>
    <w:rsid w:val="00526FF6"/>
    <w:rsid w:val="005303F8"/>
    <w:rsid w:val="00530788"/>
    <w:rsid w:val="005316E0"/>
    <w:rsid w:val="00532904"/>
    <w:rsid w:val="00532E0B"/>
    <w:rsid w:val="0053515B"/>
    <w:rsid w:val="00536C2D"/>
    <w:rsid w:val="005373AE"/>
    <w:rsid w:val="00537E0D"/>
    <w:rsid w:val="00540CB6"/>
    <w:rsid w:val="00541AA3"/>
    <w:rsid w:val="00542427"/>
    <w:rsid w:val="00542BAF"/>
    <w:rsid w:val="00543AA4"/>
    <w:rsid w:val="00543E6C"/>
    <w:rsid w:val="005442A4"/>
    <w:rsid w:val="005442D8"/>
    <w:rsid w:val="00544382"/>
    <w:rsid w:val="005447FD"/>
    <w:rsid w:val="00544E8D"/>
    <w:rsid w:val="00546D16"/>
    <w:rsid w:val="00547087"/>
    <w:rsid w:val="005476C3"/>
    <w:rsid w:val="00550D21"/>
    <w:rsid w:val="00550D67"/>
    <w:rsid w:val="00551995"/>
    <w:rsid w:val="00551F60"/>
    <w:rsid w:val="0055327C"/>
    <w:rsid w:val="00553584"/>
    <w:rsid w:val="00554ADA"/>
    <w:rsid w:val="00554F6B"/>
    <w:rsid w:val="00555053"/>
    <w:rsid w:val="00555103"/>
    <w:rsid w:val="005553BB"/>
    <w:rsid w:val="00555F3F"/>
    <w:rsid w:val="00556920"/>
    <w:rsid w:val="00563CDF"/>
    <w:rsid w:val="00563DEF"/>
    <w:rsid w:val="00563F80"/>
    <w:rsid w:val="00565705"/>
    <w:rsid w:val="0057022A"/>
    <w:rsid w:val="0057452C"/>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2C81"/>
    <w:rsid w:val="0059415B"/>
    <w:rsid w:val="00594685"/>
    <w:rsid w:val="00594BB1"/>
    <w:rsid w:val="005958A2"/>
    <w:rsid w:val="00596C57"/>
    <w:rsid w:val="005A107C"/>
    <w:rsid w:val="005A17D8"/>
    <w:rsid w:val="005A28DD"/>
    <w:rsid w:val="005A2CD1"/>
    <w:rsid w:val="005A4520"/>
    <w:rsid w:val="005A471A"/>
    <w:rsid w:val="005A47A6"/>
    <w:rsid w:val="005A5754"/>
    <w:rsid w:val="005A7597"/>
    <w:rsid w:val="005A76E9"/>
    <w:rsid w:val="005A7F84"/>
    <w:rsid w:val="005B0429"/>
    <w:rsid w:val="005B0604"/>
    <w:rsid w:val="005B07E0"/>
    <w:rsid w:val="005B0DDE"/>
    <w:rsid w:val="005B1E1C"/>
    <w:rsid w:val="005B375B"/>
    <w:rsid w:val="005B393B"/>
    <w:rsid w:val="005B3E73"/>
    <w:rsid w:val="005B54EA"/>
    <w:rsid w:val="005B78D8"/>
    <w:rsid w:val="005C06F5"/>
    <w:rsid w:val="005C2149"/>
    <w:rsid w:val="005C4500"/>
    <w:rsid w:val="005C585F"/>
    <w:rsid w:val="005C6856"/>
    <w:rsid w:val="005C6AFE"/>
    <w:rsid w:val="005D00E0"/>
    <w:rsid w:val="005D0CB1"/>
    <w:rsid w:val="005D15F8"/>
    <w:rsid w:val="005D5413"/>
    <w:rsid w:val="005D56A5"/>
    <w:rsid w:val="005D5893"/>
    <w:rsid w:val="005D6DA2"/>
    <w:rsid w:val="005D75DF"/>
    <w:rsid w:val="005D769E"/>
    <w:rsid w:val="005D7FA0"/>
    <w:rsid w:val="005E0905"/>
    <w:rsid w:val="005E0D54"/>
    <w:rsid w:val="005E1748"/>
    <w:rsid w:val="005E2FC6"/>
    <w:rsid w:val="005E4395"/>
    <w:rsid w:val="005E4E85"/>
    <w:rsid w:val="005E53BA"/>
    <w:rsid w:val="005E5E7D"/>
    <w:rsid w:val="005E6F6B"/>
    <w:rsid w:val="005E70CB"/>
    <w:rsid w:val="005F01C5"/>
    <w:rsid w:val="005F04AA"/>
    <w:rsid w:val="005F435E"/>
    <w:rsid w:val="005F4442"/>
    <w:rsid w:val="005F6B8E"/>
    <w:rsid w:val="005F79A6"/>
    <w:rsid w:val="006007E2"/>
    <w:rsid w:val="00600897"/>
    <w:rsid w:val="006008BA"/>
    <w:rsid w:val="0060230F"/>
    <w:rsid w:val="00602FE1"/>
    <w:rsid w:val="00603458"/>
    <w:rsid w:val="00603AA2"/>
    <w:rsid w:val="006042AA"/>
    <w:rsid w:val="006051A0"/>
    <w:rsid w:val="0060601B"/>
    <w:rsid w:val="006069FF"/>
    <w:rsid w:val="00606E7E"/>
    <w:rsid w:val="00606FD7"/>
    <w:rsid w:val="00607B66"/>
    <w:rsid w:val="00611AE8"/>
    <w:rsid w:val="00612599"/>
    <w:rsid w:val="00614C9B"/>
    <w:rsid w:val="00616A02"/>
    <w:rsid w:val="006177BF"/>
    <w:rsid w:val="0061797D"/>
    <w:rsid w:val="006210AE"/>
    <w:rsid w:val="006212BD"/>
    <w:rsid w:val="006212E0"/>
    <w:rsid w:val="006215C5"/>
    <w:rsid w:val="00621AAC"/>
    <w:rsid w:val="00622578"/>
    <w:rsid w:val="00623597"/>
    <w:rsid w:val="00623E61"/>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500"/>
    <w:rsid w:val="00643860"/>
    <w:rsid w:val="00643B8C"/>
    <w:rsid w:val="00645509"/>
    <w:rsid w:val="006468EB"/>
    <w:rsid w:val="0064690C"/>
    <w:rsid w:val="00646B9A"/>
    <w:rsid w:val="00646D23"/>
    <w:rsid w:val="00650033"/>
    <w:rsid w:val="006502EB"/>
    <w:rsid w:val="00652CF2"/>
    <w:rsid w:val="006549C8"/>
    <w:rsid w:val="0065528D"/>
    <w:rsid w:val="00657093"/>
    <w:rsid w:val="00657B59"/>
    <w:rsid w:val="00662773"/>
    <w:rsid w:val="00662AFE"/>
    <w:rsid w:val="0066325F"/>
    <w:rsid w:val="006632B2"/>
    <w:rsid w:val="00663E2F"/>
    <w:rsid w:val="00664088"/>
    <w:rsid w:val="006655EA"/>
    <w:rsid w:val="00665DBE"/>
    <w:rsid w:val="00670131"/>
    <w:rsid w:val="00671A45"/>
    <w:rsid w:val="00671EFB"/>
    <w:rsid w:val="006726CF"/>
    <w:rsid w:val="00673D56"/>
    <w:rsid w:val="00673DC2"/>
    <w:rsid w:val="00674BC5"/>
    <w:rsid w:val="00675402"/>
    <w:rsid w:val="00675479"/>
    <w:rsid w:val="00675B10"/>
    <w:rsid w:val="0067716C"/>
    <w:rsid w:val="00677340"/>
    <w:rsid w:val="006803E3"/>
    <w:rsid w:val="00680C67"/>
    <w:rsid w:val="00680E86"/>
    <w:rsid w:val="00681A00"/>
    <w:rsid w:val="00682242"/>
    <w:rsid w:val="006855BE"/>
    <w:rsid w:val="0068717E"/>
    <w:rsid w:val="00687814"/>
    <w:rsid w:val="006908CD"/>
    <w:rsid w:val="006916BF"/>
    <w:rsid w:val="00693BCD"/>
    <w:rsid w:val="00693EA4"/>
    <w:rsid w:val="006940F5"/>
    <w:rsid w:val="006948EE"/>
    <w:rsid w:val="0069533F"/>
    <w:rsid w:val="00695BE6"/>
    <w:rsid w:val="00695FC8"/>
    <w:rsid w:val="00696511"/>
    <w:rsid w:val="00697B1F"/>
    <w:rsid w:val="00697B32"/>
    <w:rsid w:val="006A06EF"/>
    <w:rsid w:val="006A2313"/>
    <w:rsid w:val="006A344C"/>
    <w:rsid w:val="006A37F6"/>
    <w:rsid w:val="006A40D7"/>
    <w:rsid w:val="006A5CFE"/>
    <w:rsid w:val="006B03CD"/>
    <w:rsid w:val="006B0C55"/>
    <w:rsid w:val="006B102E"/>
    <w:rsid w:val="006B146F"/>
    <w:rsid w:val="006B20AE"/>
    <w:rsid w:val="006B248A"/>
    <w:rsid w:val="006B25A3"/>
    <w:rsid w:val="006B2AEA"/>
    <w:rsid w:val="006B4606"/>
    <w:rsid w:val="006B5671"/>
    <w:rsid w:val="006B5B31"/>
    <w:rsid w:val="006B5C93"/>
    <w:rsid w:val="006B6516"/>
    <w:rsid w:val="006B6AD6"/>
    <w:rsid w:val="006C0B5A"/>
    <w:rsid w:val="006C2768"/>
    <w:rsid w:val="006C2783"/>
    <w:rsid w:val="006C290A"/>
    <w:rsid w:val="006C2EE3"/>
    <w:rsid w:val="006C32CF"/>
    <w:rsid w:val="006C3402"/>
    <w:rsid w:val="006C3E50"/>
    <w:rsid w:val="006C416C"/>
    <w:rsid w:val="006C467A"/>
    <w:rsid w:val="006C4B3F"/>
    <w:rsid w:val="006C645E"/>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3F3A"/>
    <w:rsid w:val="006E43D6"/>
    <w:rsid w:val="006E4AC9"/>
    <w:rsid w:val="006E6BD9"/>
    <w:rsid w:val="006E79C9"/>
    <w:rsid w:val="006F0364"/>
    <w:rsid w:val="006F0D3C"/>
    <w:rsid w:val="006F1D92"/>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D27"/>
    <w:rsid w:val="00705744"/>
    <w:rsid w:val="00705CFC"/>
    <w:rsid w:val="00707B75"/>
    <w:rsid w:val="00710336"/>
    <w:rsid w:val="00710F9C"/>
    <w:rsid w:val="00712919"/>
    <w:rsid w:val="00713233"/>
    <w:rsid w:val="00714124"/>
    <w:rsid w:val="0071469A"/>
    <w:rsid w:val="00714FD0"/>
    <w:rsid w:val="00715E86"/>
    <w:rsid w:val="0071655F"/>
    <w:rsid w:val="00716C6F"/>
    <w:rsid w:val="00716F76"/>
    <w:rsid w:val="00717C64"/>
    <w:rsid w:val="00720002"/>
    <w:rsid w:val="007200A2"/>
    <w:rsid w:val="00720158"/>
    <w:rsid w:val="00720F5A"/>
    <w:rsid w:val="00723400"/>
    <w:rsid w:val="00723D10"/>
    <w:rsid w:val="00726409"/>
    <w:rsid w:val="00727AEF"/>
    <w:rsid w:val="00727FE2"/>
    <w:rsid w:val="007313F8"/>
    <w:rsid w:val="00731D46"/>
    <w:rsid w:val="00733640"/>
    <w:rsid w:val="0073481A"/>
    <w:rsid w:val="00735264"/>
    <w:rsid w:val="00737B94"/>
    <w:rsid w:val="00740230"/>
    <w:rsid w:val="007409BE"/>
    <w:rsid w:val="00740BF1"/>
    <w:rsid w:val="00740CA7"/>
    <w:rsid w:val="0074134F"/>
    <w:rsid w:val="00741610"/>
    <w:rsid w:val="0074259C"/>
    <w:rsid w:val="00742D35"/>
    <w:rsid w:val="007437E3"/>
    <w:rsid w:val="0074381D"/>
    <w:rsid w:val="00743CEE"/>
    <w:rsid w:val="00744215"/>
    <w:rsid w:val="00744AE4"/>
    <w:rsid w:val="007454E0"/>
    <w:rsid w:val="00745693"/>
    <w:rsid w:val="0074638A"/>
    <w:rsid w:val="00747E4D"/>
    <w:rsid w:val="0075126A"/>
    <w:rsid w:val="00751359"/>
    <w:rsid w:val="0075163D"/>
    <w:rsid w:val="00752EC0"/>
    <w:rsid w:val="00755B4D"/>
    <w:rsid w:val="00755BC4"/>
    <w:rsid w:val="00755E88"/>
    <w:rsid w:val="007569BB"/>
    <w:rsid w:val="00757C9F"/>
    <w:rsid w:val="00760543"/>
    <w:rsid w:val="0076074B"/>
    <w:rsid w:val="007612F8"/>
    <w:rsid w:val="00761B84"/>
    <w:rsid w:val="00761D14"/>
    <w:rsid w:val="00761E56"/>
    <w:rsid w:val="0076288F"/>
    <w:rsid w:val="00763689"/>
    <w:rsid w:val="0076433D"/>
    <w:rsid w:val="00764D9E"/>
    <w:rsid w:val="00765C32"/>
    <w:rsid w:val="0076682F"/>
    <w:rsid w:val="00766E81"/>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55A0"/>
    <w:rsid w:val="00786A0C"/>
    <w:rsid w:val="00787AFF"/>
    <w:rsid w:val="00792498"/>
    <w:rsid w:val="0079259D"/>
    <w:rsid w:val="007927DF"/>
    <w:rsid w:val="00792E1E"/>
    <w:rsid w:val="00792FEA"/>
    <w:rsid w:val="007931A2"/>
    <w:rsid w:val="00793355"/>
    <w:rsid w:val="00795684"/>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C08D8"/>
    <w:rsid w:val="007C1BD5"/>
    <w:rsid w:val="007C1DCA"/>
    <w:rsid w:val="007C2753"/>
    <w:rsid w:val="007C2C48"/>
    <w:rsid w:val="007C2E6C"/>
    <w:rsid w:val="007C65CB"/>
    <w:rsid w:val="007C6B2A"/>
    <w:rsid w:val="007D01D3"/>
    <w:rsid w:val="007D0D02"/>
    <w:rsid w:val="007D1652"/>
    <w:rsid w:val="007D1DB2"/>
    <w:rsid w:val="007D4936"/>
    <w:rsid w:val="007D5710"/>
    <w:rsid w:val="007D6457"/>
    <w:rsid w:val="007D6ED5"/>
    <w:rsid w:val="007D717E"/>
    <w:rsid w:val="007E0AB6"/>
    <w:rsid w:val="007E1C29"/>
    <w:rsid w:val="007E24F0"/>
    <w:rsid w:val="007E25C8"/>
    <w:rsid w:val="007E30E7"/>
    <w:rsid w:val="007E31C2"/>
    <w:rsid w:val="007E45AF"/>
    <w:rsid w:val="007E4944"/>
    <w:rsid w:val="007E4ADF"/>
    <w:rsid w:val="007E4B86"/>
    <w:rsid w:val="007E5E17"/>
    <w:rsid w:val="007E6AD9"/>
    <w:rsid w:val="007E76BB"/>
    <w:rsid w:val="007F08AB"/>
    <w:rsid w:val="007F0B37"/>
    <w:rsid w:val="007F1B9E"/>
    <w:rsid w:val="007F21E3"/>
    <w:rsid w:val="007F356E"/>
    <w:rsid w:val="007F48AB"/>
    <w:rsid w:val="007F4FD9"/>
    <w:rsid w:val="007F5023"/>
    <w:rsid w:val="007F5C5C"/>
    <w:rsid w:val="007F6591"/>
    <w:rsid w:val="00802B5A"/>
    <w:rsid w:val="008030F8"/>
    <w:rsid w:val="008031A9"/>
    <w:rsid w:val="008033E8"/>
    <w:rsid w:val="008036FA"/>
    <w:rsid w:val="00804236"/>
    <w:rsid w:val="0080440C"/>
    <w:rsid w:val="00804ABE"/>
    <w:rsid w:val="0080548F"/>
    <w:rsid w:val="008058D3"/>
    <w:rsid w:val="00807E6F"/>
    <w:rsid w:val="00810F3B"/>
    <w:rsid w:val="0081268A"/>
    <w:rsid w:val="0081288B"/>
    <w:rsid w:val="00812AA6"/>
    <w:rsid w:val="00812FEB"/>
    <w:rsid w:val="0081341C"/>
    <w:rsid w:val="00813510"/>
    <w:rsid w:val="0081430F"/>
    <w:rsid w:val="008145E5"/>
    <w:rsid w:val="0081553E"/>
    <w:rsid w:val="008155E1"/>
    <w:rsid w:val="0081622F"/>
    <w:rsid w:val="00816892"/>
    <w:rsid w:val="00816D02"/>
    <w:rsid w:val="00820E4D"/>
    <w:rsid w:val="008210FD"/>
    <w:rsid w:val="008215A9"/>
    <w:rsid w:val="00821AA3"/>
    <w:rsid w:val="00822F36"/>
    <w:rsid w:val="008231A0"/>
    <w:rsid w:val="00823835"/>
    <w:rsid w:val="00825972"/>
    <w:rsid w:val="00826981"/>
    <w:rsid w:val="00826D85"/>
    <w:rsid w:val="008279FF"/>
    <w:rsid w:val="00830A67"/>
    <w:rsid w:val="00830B29"/>
    <w:rsid w:val="00830DA4"/>
    <w:rsid w:val="00831027"/>
    <w:rsid w:val="00831B0B"/>
    <w:rsid w:val="00831EF3"/>
    <w:rsid w:val="00832561"/>
    <w:rsid w:val="008333F0"/>
    <w:rsid w:val="00833EF6"/>
    <w:rsid w:val="008355C4"/>
    <w:rsid w:val="00835704"/>
    <w:rsid w:val="008360A7"/>
    <w:rsid w:val="00836DE1"/>
    <w:rsid w:val="00837EE3"/>
    <w:rsid w:val="00841AB7"/>
    <w:rsid w:val="00841D17"/>
    <w:rsid w:val="00841D67"/>
    <w:rsid w:val="00845B39"/>
    <w:rsid w:val="00847048"/>
    <w:rsid w:val="0084786A"/>
    <w:rsid w:val="008500E3"/>
    <w:rsid w:val="0085266A"/>
    <w:rsid w:val="00853169"/>
    <w:rsid w:val="00854079"/>
    <w:rsid w:val="00854636"/>
    <w:rsid w:val="008554CB"/>
    <w:rsid w:val="00856435"/>
    <w:rsid w:val="00857181"/>
    <w:rsid w:val="0086073D"/>
    <w:rsid w:val="00861F06"/>
    <w:rsid w:val="00862F0B"/>
    <w:rsid w:val="0086545E"/>
    <w:rsid w:val="008669CC"/>
    <w:rsid w:val="008719D6"/>
    <w:rsid w:val="00871C0A"/>
    <w:rsid w:val="0087228A"/>
    <w:rsid w:val="00872A84"/>
    <w:rsid w:val="00872C8A"/>
    <w:rsid w:val="00876192"/>
    <w:rsid w:val="00877050"/>
    <w:rsid w:val="008776BC"/>
    <w:rsid w:val="008801E2"/>
    <w:rsid w:val="008804C7"/>
    <w:rsid w:val="00881762"/>
    <w:rsid w:val="00881F19"/>
    <w:rsid w:val="00884B48"/>
    <w:rsid w:val="00885004"/>
    <w:rsid w:val="0088501D"/>
    <w:rsid w:val="00885384"/>
    <w:rsid w:val="008858EB"/>
    <w:rsid w:val="00885C1E"/>
    <w:rsid w:val="00886EA2"/>
    <w:rsid w:val="00887289"/>
    <w:rsid w:val="008874E6"/>
    <w:rsid w:val="00887596"/>
    <w:rsid w:val="00891AA4"/>
    <w:rsid w:val="00891D52"/>
    <w:rsid w:val="00892777"/>
    <w:rsid w:val="008934CE"/>
    <w:rsid w:val="00893815"/>
    <w:rsid w:val="0089406E"/>
    <w:rsid w:val="008971E3"/>
    <w:rsid w:val="008978CB"/>
    <w:rsid w:val="00897C52"/>
    <w:rsid w:val="008A0716"/>
    <w:rsid w:val="008A0A1C"/>
    <w:rsid w:val="008A114F"/>
    <w:rsid w:val="008A1E61"/>
    <w:rsid w:val="008A302D"/>
    <w:rsid w:val="008A32CD"/>
    <w:rsid w:val="008A4F70"/>
    <w:rsid w:val="008A5F81"/>
    <w:rsid w:val="008B08B4"/>
    <w:rsid w:val="008B22E1"/>
    <w:rsid w:val="008B2313"/>
    <w:rsid w:val="008B7C01"/>
    <w:rsid w:val="008C019D"/>
    <w:rsid w:val="008C0C7B"/>
    <w:rsid w:val="008C18D9"/>
    <w:rsid w:val="008C1974"/>
    <w:rsid w:val="008C33EE"/>
    <w:rsid w:val="008C455A"/>
    <w:rsid w:val="008C48F0"/>
    <w:rsid w:val="008C72F1"/>
    <w:rsid w:val="008C7B5E"/>
    <w:rsid w:val="008D12EA"/>
    <w:rsid w:val="008D16AA"/>
    <w:rsid w:val="008D1CBE"/>
    <w:rsid w:val="008D2347"/>
    <w:rsid w:val="008D23B8"/>
    <w:rsid w:val="008D34D8"/>
    <w:rsid w:val="008D3829"/>
    <w:rsid w:val="008D4086"/>
    <w:rsid w:val="008D65B3"/>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186"/>
    <w:rsid w:val="008E65F3"/>
    <w:rsid w:val="008E69B9"/>
    <w:rsid w:val="008E69FD"/>
    <w:rsid w:val="008E7096"/>
    <w:rsid w:val="008E7AEF"/>
    <w:rsid w:val="008E7F52"/>
    <w:rsid w:val="008F11AE"/>
    <w:rsid w:val="008F11EF"/>
    <w:rsid w:val="008F1557"/>
    <w:rsid w:val="008F2416"/>
    <w:rsid w:val="008F380E"/>
    <w:rsid w:val="008F3E27"/>
    <w:rsid w:val="008F4BB0"/>
    <w:rsid w:val="008F638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55AA"/>
    <w:rsid w:val="0091649D"/>
    <w:rsid w:val="009173B0"/>
    <w:rsid w:val="00917517"/>
    <w:rsid w:val="00917716"/>
    <w:rsid w:val="00920E4D"/>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37DBE"/>
    <w:rsid w:val="009402E8"/>
    <w:rsid w:val="00940543"/>
    <w:rsid w:val="009405C7"/>
    <w:rsid w:val="00940CFD"/>
    <w:rsid w:val="009415EB"/>
    <w:rsid w:val="00941A79"/>
    <w:rsid w:val="0094501C"/>
    <w:rsid w:val="009453F0"/>
    <w:rsid w:val="009463BD"/>
    <w:rsid w:val="00946681"/>
    <w:rsid w:val="00946DC7"/>
    <w:rsid w:val="00947249"/>
    <w:rsid w:val="009473F1"/>
    <w:rsid w:val="00947E87"/>
    <w:rsid w:val="009513B2"/>
    <w:rsid w:val="00953892"/>
    <w:rsid w:val="00954394"/>
    <w:rsid w:val="00954724"/>
    <w:rsid w:val="00954D8C"/>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2E6"/>
    <w:rsid w:val="009729CD"/>
    <w:rsid w:val="00973389"/>
    <w:rsid w:val="00973F80"/>
    <w:rsid w:val="00974721"/>
    <w:rsid w:val="009747F0"/>
    <w:rsid w:val="00975F2B"/>
    <w:rsid w:val="0097705A"/>
    <w:rsid w:val="0097752A"/>
    <w:rsid w:val="00977830"/>
    <w:rsid w:val="00977AB1"/>
    <w:rsid w:val="00977C5B"/>
    <w:rsid w:val="00977DC3"/>
    <w:rsid w:val="009804B2"/>
    <w:rsid w:val="00981DEA"/>
    <w:rsid w:val="009846E1"/>
    <w:rsid w:val="00984FE2"/>
    <w:rsid w:val="00991259"/>
    <w:rsid w:val="0099136A"/>
    <w:rsid w:val="00991C66"/>
    <w:rsid w:val="0099317E"/>
    <w:rsid w:val="00993F0C"/>
    <w:rsid w:val="00994B4F"/>
    <w:rsid w:val="009953A0"/>
    <w:rsid w:val="00995D37"/>
    <w:rsid w:val="00995D79"/>
    <w:rsid w:val="009A0E66"/>
    <w:rsid w:val="009A2ACF"/>
    <w:rsid w:val="009A3CC9"/>
    <w:rsid w:val="009A4BCE"/>
    <w:rsid w:val="009A571F"/>
    <w:rsid w:val="009A5C44"/>
    <w:rsid w:val="009A7584"/>
    <w:rsid w:val="009A7735"/>
    <w:rsid w:val="009A7DAA"/>
    <w:rsid w:val="009A7E3D"/>
    <w:rsid w:val="009B1672"/>
    <w:rsid w:val="009B1F5B"/>
    <w:rsid w:val="009B2084"/>
    <w:rsid w:val="009B32DC"/>
    <w:rsid w:val="009B3A23"/>
    <w:rsid w:val="009B47BB"/>
    <w:rsid w:val="009B5803"/>
    <w:rsid w:val="009B6056"/>
    <w:rsid w:val="009B654D"/>
    <w:rsid w:val="009B74FC"/>
    <w:rsid w:val="009C202A"/>
    <w:rsid w:val="009C20AD"/>
    <w:rsid w:val="009C2757"/>
    <w:rsid w:val="009C288F"/>
    <w:rsid w:val="009C3520"/>
    <w:rsid w:val="009C364B"/>
    <w:rsid w:val="009C3A31"/>
    <w:rsid w:val="009C4D50"/>
    <w:rsid w:val="009C5EE5"/>
    <w:rsid w:val="009C6A78"/>
    <w:rsid w:val="009D0395"/>
    <w:rsid w:val="009D04D5"/>
    <w:rsid w:val="009D0865"/>
    <w:rsid w:val="009D122B"/>
    <w:rsid w:val="009D16F6"/>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9F6DAE"/>
    <w:rsid w:val="00A008CF"/>
    <w:rsid w:val="00A01375"/>
    <w:rsid w:val="00A017DF"/>
    <w:rsid w:val="00A01912"/>
    <w:rsid w:val="00A0352A"/>
    <w:rsid w:val="00A052FA"/>
    <w:rsid w:val="00A05CDC"/>
    <w:rsid w:val="00A0625F"/>
    <w:rsid w:val="00A0677D"/>
    <w:rsid w:val="00A06AD4"/>
    <w:rsid w:val="00A07D1B"/>
    <w:rsid w:val="00A07F20"/>
    <w:rsid w:val="00A10E6E"/>
    <w:rsid w:val="00A10F31"/>
    <w:rsid w:val="00A113F0"/>
    <w:rsid w:val="00A13E4D"/>
    <w:rsid w:val="00A144C7"/>
    <w:rsid w:val="00A145DC"/>
    <w:rsid w:val="00A148E8"/>
    <w:rsid w:val="00A168CA"/>
    <w:rsid w:val="00A20358"/>
    <w:rsid w:val="00A2082B"/>
    <w:rsid w:val="00A20D19"/>
    <w:rsid w:val="00A210BB"/>
    <w:rsid w:val="00A217EF"/>
    <w:rsid w:val="00A21874"/>
    <w:rsid w:val="00A243F7"/>
    <w:rsid w:val="00A25B79"/>
    <w:rsid w:val="00A26EF9"/>
    <w:rsid w:val="00A30F68"/>
    <w:rsid w:val="00A32415"/>
    <w:rsid w:val="00A34C41"/>
    <w:rsid w:val="00A36A4C"/>
    <w:rsid w:val="00A409F3"/>
    <w:rsid w:val="00A40D1A"/>
    <w:rsid w:val="00A429C2"/>
    <w:rsid w:val="00A42A2F"/>
    <w:rsid w:val="00A42B74"/>
    <w:rsid w:val="00A453BF"/>
    <w:rsid w:val="00A455E8"/>
    <w:rsid w:val="00A45D08"/>
    <w:rsid w:val="00A46AD8"/>
    <w:rsid w:val="00A51809"/>
    <w:rsid w:val="00A51D17"/>
    <w:rsid w:val="00A51EC8"/>
    <w:rsid w:val="00A52515"/>
    <w:rsid w:val="00A52587"/>
    <w:rsid w:val="00A52F96"/>
    <w:rsid w:val="00A53799"/>
    <w:rsid w:val="00A55A25"/>
    <w:rsid w:val="00A561EF"/>
    <w:rsid w:val="00A606E7"/>
    <w:rsid w:val="00A6183C"/>
    <w:rsid w:val="00A62186"/>
    <w:rsid w:val="00A62FBB"/>
    <w:rsid w:val="00A646E2"/>
    <w:rsid w:val="00A675DA"/>
    <w:rsid w:val="00A7098E"/>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78AA"/>
    <w:rsid w:val="00A9019C"/>
    <w:rsid w:val="00A90A4D"/>
    <w:rsid w:val="00A918EE"/>
    <w:rsid w:val="00A9276D"/>
    <w:rsid w:val="00A92963"/>
    <w:rsid w:val="00A93682"/>
    <w:rsid w:val="00A944A5"/>
    <w:rsid w:val="00A95641"/>
    <w:rsid w:val="00A9582F"/>
    <w:rsid w:val="00A95E2A"/>
    <w:rsid w:val="00A95E5E"/>
    <w:rsid w:val="00A96624"/>
    <w:rsid w:val="00A97ACA"/>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6837"/>
    <w:rsid w:val="00AB7BF8"/>
    <w:rsid w:val="00AC1453"/>
    <w:rsid w:val="00AC1D4A"/>
    <w:rsid w:val="00AC1E0C"/>
    <w:rsid w:val="00AC2D52"/>
    <w:rsid w:val="00AC316A"/>
    <w:rsid w:val="00AC3A44"/>
    <w:rsid w:val="00AC640F"/>
    <w:rsid w:val="00AD0C37"/>
    <w:rsid w:val="00AD0EC4"/>
    <w:rsid w:val="00AD155B"/>
    <w:rsid w:val="00AD1E9E"/>
    <w:rsid w:val="00AD2F4A"/>
    <w:rsid w:val="00AD3647"/>
    <w:rsid w:val="00AD3C92"/>
    <w:rsid w:val="00AD3D41"/>
    <w:rsid w:val="00AD3E4D"/>
    <w:rsid w:val="00AD547A"/>
    <w:rsid w:val="00AD602D"/>
    <w:rsid w:val="00AD6A31"/>
    <w:rsid w:val="00AD78E0"/>
    <w:rsid w:val="00AE0302"/>
    <w:rsid w:val="00AE09DC"/>
    <w:rsid w:val="00AE3ABE"/>
    <w:rsid w:val="00AF0DDF"/>
    <w:rsid w:val="00AF2233"/>
    <w:rsid w:val="00AF292A"/>
    <w:rsid w:val="00AF2D60"/>
    <w:rsid w:val="00AF30CA"/>
    <w:rsid w:val="00AF4D9B"/>
    <w:rsid w:val="00AF6A6A"/>
    <w:rsid w:val="00AF7718"/>
    <w:rsid w:val="00AF78E7"/>
    <w:rsid w:val="00AF791B"/>
    <w:rsid w:val="00B0028C"/>
    <w:rsid w:val="00B00479"/>
    <w:rsid w:val="00B00BAF"/>
    <w:rsid w:val="00B0109C"/>
    <w:rsid w:val="00B015C3"/>
    <w:rsid w:val="00B0390F"/>
    <w:rsid w:val="00B03A68"/>
    <w:rsid w:val="00B03D11"/>
    <w:rsid w:val="00B056F6"/>
    <w:rsid w:val="00B05A21"/>
    <w:rsid w:val="00B05ED8"/>
    <w:rsid w:val="00B06E3F"/>
    <w:rsid w:val="00B07F2A"/>
    <w:rsid w:val="00B1128A"/>
    <w:rsid w:val="00B11992"/>
    <w:rsid w:val="00B11B78"/>
    <w:rsid w:val="00B122F6"/>
    <w:rsid w:val="00B1247F"/>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220"/>
    <w:rsid w:val="00B22971"/>
    <w:rsid w:val="00B23596"/>
    <w:rsid w:val="00B23803"/>
    <w:rsid w:val="00B25482"/>
    <w:rsid w:val="00B25828"/>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3BA7"/>
    <w:rsid w:val="00B7418C"/>
    <w:rsid w:val="00B75BA2"/>
    <w:rsid w:val="00B760C6"/>
    <w:rsid w:val="00B772D6"/>
    <w:rsid w:val="00B7776C"/>
    <w:rsid w:val="00B77E60"/>
    <w:rsid w:val="00B807E0"/>
    <w:rsid w:val="00B81537"/>
    <w:rsid w:val="00B8316F"/>
    <w:rsid w:val="00B83E4B"/>
    <w:rsid w:val="00B847D3"/>
    <w:rsid w:val="00B84D5A"/>
    <w:rsid w:val="00B85647"/>
    <w:rsid w:val="00B8660B"/>
    <w:rsid w:val="00B869FD"/>
    <w:rsid w:val="00B86D4F"/>
    <w:rsid w:val="00B87251"/>
    <w:rsid w:val="00B87427"/>
    <w:rsid w:val="00B87903"/>
    <w:rsid w:val="00B90E7E"/>
    <w:rsid w:val="00B929BE"/>
    <w:rsid w:val="00B929E0"/>
    <w:rsid w:val="00B92A6E"/>
    <w:rsid w:val="00B92B71"/>
    <w:rsid w:val="00B939CE"/>
    <w:rsid w:val="00B942FA"/>
    <w:rsid w:val="00B95B0A"/>
    <w:rsid w:val="00B95DDA"/>
    <w:rsid w:val="00B95E5C"/>
    <w:rsid w:val="00B96453"/>
    <w:rsid w:val="00B977A1"/>
    <w:rsid w:val="00BA037B"/>
    <w:rsid w:val="00BA18ED"/>
    <w:rsid w:val="00BA1AE5"/>
    <w:rsid w:val="00BA2120"/>
    <w:rsid w:val="00BA2FC7"/>
    <w:rsid w:val="00BA35E5"/>
    <w:rsid w:val="00BA3ACD"/>
    <w:rsid w:val="00BA6294"/>
    <w:rsid w:val="00BA62EA"/>
    <w:rsid w:val="00BA6BF8"/>
    <w:rsid w:val="00BA7D47"/>
    <w:rsid w:val="00BA7EB9"/>
    <w:rsid w:val="00BB11B0"/>
    <w:rsid w:val="00BB1A4D"/>
    <w:rsid w:val="00BB1DA8"/>
    <w:rsid w:val="00BB34C1"/>
    <w:rsid w:val="00BB3906"/>
    <w:rsid w:val="00BB5421"/>
    <w:rsid w:val="00BC03E1"/>
    <w:rsid w:val="00BC233A"/>
    <w:rsid w:val="00BC2969"/>
    <w:rsid w:val="00BC3218"/>
    <w:rsid w:val="00BC3393"/>
    <w:rsid w:val="00BC33DC"/>
    <w:rsid w:val="00BC377D"/>
    <w:rsid w:val="00BC395B"/>
    <w:rsid w:val="00BC3CDD"/>
    <w:rsid w:val="00BC40B7"/>
    <w:rsid w:val="00BC4F4A"/>
    <w:rsid w:val="00BC59A5"/>
    <w:rsid w:val="00BC6CC5"/>
    <w:rsid w:val="00BC7246"/>
    <w:rsid w:val="00BD04C9"/>
    <w:rsid w:val="00BD1A03"/>
    <w:rsid w:val="00BD2CCC"/>
    <w:rsid w:val="00BD3D1B"/>
    <w:rsid w:val="00BD4539"/>
    <w:rsid w:val="00BD5BD5"/>
    <w:rsid w:val="00BE0332"/>
    <w:rsid w:val="00BE224E"/>
    <w:rsid w:val="00BE2297"/>
    <w:rsid w:val="00BE2A44"/>
    <w:rsid w:val="00BE2D24"/>
    <w:rsid w:val="00BE3628"/>
    <w:rsid w:val="00BE53E4"/>
    <w:rsid w:val="00BE6D0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2DD"/>
    <w:rsid w:val="00C06D4A"/>
    <w:rsid w:val="00C07199"/>
    <w:rsid w:val="00C11008"/>
    <w:rsid w:val="00C1147A"/>
    <w:rsid w:val="00C1177D"/>
    <w:rsid w:val="00C127D8"/>
    <w:rsid w:val="00C14A07"/>
    <w:rsid w:val="00C14BED"/>
    <w:rsid w:val="00C15E26"/>
    <w:rsid w:val="00C15E49"/>
    <w:rsid w:val="00C16780"/>
    <w:rsid w:val="00C16913"/>
    <w:rsid w:val="00C16C52"/>
    <w:rsid w:val="00C2075A"/>
    <w:rsid w:val="00C21828"/>
    <w:rsid w:val="00C23608"/>
    <w:rsid w:val="00C23827"/>
    <w:rsid w:val="00C2404A"/>
    <w:rsid w:val="00C24139"/>
    <w:rsid w:val="00C24502"/>
    <w:rsid w:val="00C26D65"/>
    <w:rsid w:val="00C270FE"/>
    <w:rsid w:val="00C278A7"/>
    <w:rsid w:val="00C27947"/>
    <w:rsid w:val="00C27D29"/>
    <w:rsid w:val="00C315D1"/>
    <w:rsid w:val="00C3170C"/>
    <w:rsid w:val="00C3188B"/>
    <w:rsid w:val="00C32FCA"/>
    <w:rsid w:val="00C33CDB"/>
    <w:rsid w:val="00C3532D"/>
    <w:rsid w:val="00C3694F"/>
    <w:rsid w:val="00C36A5B"/>
    <w:rsid w:val="00C375EB"/>
    <w:rsid w:val="00C41340"/>
    <w:rsid w:val="00C41BAD"/>
    <w:rsid w:val="00C41F32"/>
    <w:rsid w:val="00C422A4"/>
    <w:rsid w:val="00C432AD"/>
    <w:rsid w:val="00C43895"/>
    <w:rsid w:val="00C43C72"/>
    <w:rsid w:val="00C45EFB"/>
    <w:rsid w:val="00C462F3"/>
    <w:rsid w:val="00C46C5B"/>
    <w:rsid w:val="00C47F45"/>
    <w:rsid w:val="00C53DAB"/>
    <w:rsid w:val="00C54002"/>
    <w:rsid w:val="00C55600"/>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7DF6"/>
    <w:rsid w:val="00C845A4"/>
    <w:rsid w:val="00C859C8"/>
    <w:rsid w:val="00C85A10"/>
    <w:rsid w:val="00C85D6A"/>
    <w:rsid w:val="00C85DED"/>
    <w:rsid w:val="00C86D90"/>
    <w:rsid w:val="00C92C7F"/>
    <w:rsid w:val="00C94E80"/>
    <w:rsid w:val="00C97950"/>
    <w:rsid w:val="00C97BE8"/>
    <w:rsid w:val="00CA02DF"/>
    <w:rsid w:val="00CA0321"/>
    <w:rsid w:val="00CA08FB"/>
    <w:rsid w:val="00CA0DAC"/>
    <w:rsid w:val="00CA12F5"/>
    <w:rsid w:val="00CA163F"/>
    <w:rsid w:val="00CA3E8F"/>
    <w:rsid w:val="00CA478D"/>
    <w:rsid w:val="00CA508B"/>
    <w:rsid w:val="00CA55A0"/>
    <w:rsid w:val="00CA6208"/>
    <w:rsid w:val="00CB039A"/>
    <w:rsid w:val="00CB149A"/>
    <w:rsid w:val="00CB1606"/>
    <w:rsid w:val="00CB1B9D"/>
    <w:rsid w:val="00CB2352"/>
    <w:rsid w:val="00CB24A5"/>
    <w:rsid w:val="00CB2F3F"/>
    <w:rsid w:val="00CB3242"/>
    <w:rsid w:val="00CB3732"/>
    <w:rsid w:val="00CB401F"/>
    <w:rsid w:val="00CB542E"/>
    <w:rsid w:val="00CB55F2"/>
    <w:rsid w:val="00CB5D64"/>
    <w:rsid w:val="00CB6505"/>
    <w:rsid w:val="00CB6D63"/>
    <w:rsid w:val="00CB7A12"/>
    <w:rsid w:val="00CC2C07"/>
    <w:rsid w:val="00CC55FB"/>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AA3"/>
    <w:rsid w:val="00CE13B8"/>
    <w:rsid w:val="00CE1CF5"/>
    <w:rsid w:val="00CE2739"/>
    <w:rsid w:val="00CE3275"/>
    <w:rsid w:val="00CE33ED"/>
    <w:rsid w:val="00CE3495"/>
    <w:rsid w:val="00CE4134"/>
    <w:rsid w:val="00CE53D2"/>
    <w:rsid w:val="00CE7524"/>
    <w:rsid w:val="00CF0490"/>
    <w:rsid w:val="00CF0B61"/>
    <w:rsid w:val="00CF1CC1"/>
    <w:rsid w:val="00CF3767"/>
    <w:rsid w:val="00CF3EEF"/>
    <w:rsid w:val="00CF4C68"/>
    <w:rsid w:val="00CF5435"/>
    <w:rsid w:val="00CF605E"/>
    <w:rsid w:val="00D03975"/>
    <w:rsid w:val="00D05815"/>
    <w:rsid w:val="00D06058"/>
    <w:rsid w:val="00D105F9"/>
    <w:rsid w:val="00D10993"/>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2E93"/>
    <w:rsid w:val="00D22F7A"/>
    <w:rsid w:val="00D23757"/>
    <w:rsid w:val="00D24227"/>
    <w:rsid w:val="00D25196"/>
    <w:rsid w:val="00D2637E"/>
    <w:rsid w:val="00D264F8"/>
    <w:rsid w:val="00D26AFB"/>
    <w:rsid w:val="00D272C2"/>
    <w:rsid w:val="00D2783F"/>
    <w:rsid w:val="00D27E6C"/>
    <w:rsid w:val="00D3006E"/>
    <w:rsid w:val="00D304AE"/>
    <w:rsid w:val="00D30E8A"/>
    <w:rsid w:val="00D30F87"/>
    <w:rsid w:val="00D315F7"/>
    <w:rsid w:val="00D31819"/>
    <w:rsid w:val="00D3322C"/>
    <w:rsid w:val="00D334E4"/>
    <w:rsid w:val="00D34E9A"/>
    <w:rsid w:val="00D4002F"/>
    <w:rsid w:val="00D41111"/>
    <w:rsid w:val="00D425C3"/>
    <w:rsid w:val="00D4269E"/>
    <w:rsid w:val="00D43389"/>
    <w:rsid w:val="00D446A8"/>
    <w:rsid w:val="00D4485C"/>
    <w:rsid w:val="00D44C24"/>
    <w:rsid w:val="00D47963"/>
    <w:rsid w:val="00D502B3"/>
    <w:rsid w:val="00D50F3B"/>
    <w:rsid w:val="00D51A7E"/>
    <w:rsid w:val="00D52B08"/>
    <w:rsid w:val="00D53C1B"/>
    <w:rsid w:val="00D575AA"/>
    <w:rsid w:val="00D6028D"/>
    <w:rsid w:val="00D60F67"/>
    <w:rsid w:val="00D62507"/>
    <w:rsid w:val="00D63135"/>
    <w:rsid w:val="00D63DEE"/>
    <w:rsid w:val="00D63F33"/>
    <w:rsid w:val="00D64D62"/>
    <w:rsid w:val="00D652A2"/>
    <w:rsid w:val="00D65424"/>
    <w:rsid w:val="00D6657D"/>
    <w:rsid w:val="00D67BD7"/>
    <w:rsid w:val="00D67F41"/>
    <w:rsid w:val="00D722CD"/>
    <w:rsid w:val="00D723C8"/>
    <w:rsid w:val="00D7305F"/>
    <w:rsid w:val="00D74566"/>
    <w:rsid w:val="00D761CA"/>
    <w:rsid w:val="00D76BEA"/>
    <w:rsid w:val="00D80324"/>
    <w:rsid w:val="00D80895"/>
    <w:rsid w:val="00D80DB9"/>
    <w:rsid w:val="00D81C7F"/>
    <w:rsid w:val="00D827C5"/>
    <w:rsid w:val="00D84101"/>
    <w:rsid w:val="00D8496B"/>
    <w:rsid w:val="00D86743"/>
    <w:rsid w:val="00D87BD9"/>
    <w:rsid w:val="00D87D43"/>
    <w:rsid w:val="00D902CA"/>
    <w:rsid w:val="00D905BB"/>
    <w:rsid w:val="00D91446"/>
    <w:rsid w:val="00D920A3"/>
    <w:rsid w:val="00D92292"/>
    <w:rsid w:val="00D930DD"/>
    <w:rsid w:val="00D93E2D"/>
    <w:rsid w:val="00D954E5"/>
    <w:rsid w:val="00D964A3"/>
    <w:rsid w:val="00D9767E"/>
    <w:rsid w:val="00D97E62"/>
    <w:rsid w:val="00DA0441"/>
    <w:rsid w:val="00DA0D55"/>
    <w:rsid w:val="00DA1D7B"/>
    <w:rsid w:val="00DA2AF2"/>
    <w:rsid w:val="00DA4888"/>
    <w:rsid w:val="00DA67A9"/>
    <w:rsid w:val="00DA6C39"/>
    <w:rsid w:val="00DA74BF"/>
    <w:rsid w:val="00DA78A1"/>
    <w:rsid w:val="00DB011F"/>
    <w:rsid w:val="00DB0ACA"/>
    <w:rsid w:val="00DB0D7F"/>
    <w:rsid w:val="00DB0D83"/>
    <w:rsid w:val="00DB161C"/>
    <w:rsid w:val="00DB1B3B"/>
    <w:rsid w:val="00DB1FF1"/>
    <w:rsid w:val="00DB231A"/>
    <w:rsid w:val="00DB2F40"/>
    <w:rsid w:val="00DB370A"/>
    <w:rsid w:val="00DB448D"/>
    <w:rsid w:val="00DB5C93"/>
    <w:rsid w:val="00DB61D1"/>
    <w:rsid w:val="00DB6DE8"/>
    <w:rsid w:val="00DB7649"/>
    <w:rsid w:val="00DC0C26"/>
    <w:rsid w:val="00DC1B91"/>
    <w:rsid w:val="00DC1EAE"/>
    <w:rsid w:val="00DC2E83"/>
    <w:rsid w:val="00DC48E4"/>
    <w:rsid w:val="00DC4B1A"/>
    <w:rsid w:val="00DC4D0C"/>
    <w:rsid w:val="00DC4F79"/>
    <w:rsid w:val="00DC5D59"/>
    <w:rsid w:val="00DC5E96"/>
    <w:rsid w:val="00DC6461"/>
    <w:rsid w:val="00DC6CA0"/>
    <w:rsid w:val="00DC741A"/>
    <w:rsid w:val="00DD01A0"/>
    <w:rsid w:val="00DD116C"/>
    <w:rsid w:val="00DD1854"/>
    <w:rsid w:val="00DD203F"/>
    <w:rsid w:val="00DD298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F099F"/>
    <w:rsid w:val="00DF0A5A"/>
    <w:rsid w:val="00DF2384"/>
    <w:rsid w:val="00DF2F2B"/>
    <w:rsid w:val="00DF37B6"/>
    <w:rsid w:val="00DF3966"/>
    <w:rsid w:val="00DF3B17"/>
    <w:rsid w:val="00DF3C9B"/>
    <w:rsid w:val="00DF4AAF"/>
    <w:rsid w:val="00DF64FC"/>
    <w:rsid w:val="00DF68BB"/>
    <w:rsid w:val="00E0081A"/>
    <w:rsid w:val="00E0143B"/>
    <w:rsid w:val="00E0153D"/>
    <w:rsid w:val="00E01A60"/>
    <w:rsid w:val="00E021AA"/>
    <w:rsid w:val="00E02315"/>
    <w:rsid w:val="00E02465"/>
    <w:rsid w:val="00E031A3"/>
    <w:rsid w:val="00E03F96"/>
    <w:rsid w:val="00E042DC"/>
    <w:rsid w:val="00E07BA9"/>
    <w:rsid w:val="00E07C9B"/>
    <w:rsid w:val="00E10E73"/>
    <w:rsid w:val="00E12538"/>
    <w:rsid w:val="00E128F3"/>
    <w:rsid w:val="00E12C2B"/>
    <w:rsid w:val="00E12E5F"/>
    <w:rsid w:val="00E13529"/>
    <w:rsid w:val="00E202BC"/>
    <w:rsid w:val="00E21008"/>
    <w:rsid w:val="00E22359"/>
    <w:rsid w:val="00E223D9"/>
    <w:rsid w:val="00E22CC6"/>
    <w:rsid w:val="00E2306C"/>
    <w:rsid w:val="00E234FA"/>
    <w:rsid w:val="00E23FD8"/>
    <w:rsid w:val="00E23FEA"/>
    <w:rsid w:val="00E256AB"/>
    <w:rsid w:val="00E26D84"/>
    <w:rsid w:val="00E27654"/>
    <w:rsid w:val="00E30C85"/>
    <w:rsid w:val="00E31144"/>
    <w:rsid w:val="00E31371"/>
    <w:rsid w:val="00E31660"/>
    <w:rsid w:val="00E32D3E"/>
    <w:rsid w:val="00E35846"/>
    <w:rsid w:val="00E37673"/>
    <w:rsid w:val="00E40255"/>
    <w:rsid w:val="00E40B6C"/>
    <w:rsid w:val="00E41B31"/>
    <w:rsid w:val="00E42077"/>
    <w:rsid w:val="00E42E64"/>
    <w:rsid w:val="00E4549A"/>
    <w:rsid w:val="00E4623B"/>
    <w:rsid w:val="00E4650F"/>
    <w:rsid w:val="00E53067"/>
    <w:rsid w:val="00E53B64"/>
    <w:rsid w:val="00E54CC6"/>
    <w:rsid w:val="00E556BC"/>
    <w:rsid w:val="00E612C1"/>
    <w:rsid w:val="00E61909"/>
    <w:rsid w:val="00E62557"/>
    <w:rsid w:val="00E626E5"/>
    <w:rsid w:val="00E627FC"/>
    <w:rsid w:val="00E62E8D"/>
    <w:rsid w:val="00E63973"/>
    <w:rsid w:val="00E6440D"/>
    <w:rsid w:val="00E645AD"/>
    <w:rsid w:val="00E649CA"/>
    <w:rsid w:val="00E64D84"/>
    <w:rsid w:val="00E65067"/>
    <w:rsid w:val="00E6530A"/>
    <w:rsid w:val="00E65594"/>
    <w:rsid w:val="00E66CAB"/>
    <w:rsid w:val="00E66FB4"/>
    <w:rsid w:val="00E67BC6"/>
    <w:rsid w:val="00E70A5F"/>
    <w:rsid w:val="00E73886"/>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F8B"/>
    <w:rsid w:val="00E871E0"/>
    <w:rsid w:val="00E90274"/>
    <w:rsid w:val="00E911B7"/>
    <w:rsid w:val="00E93759"/>
    <w:rsid w:val="00E95067"/>
    <w:rsid w:val="00E95BD4"/>
    <w:rsid w:val="00E95EEE"/>
    <w:rsid w:val="00E97984"/>
    <w:rsid w:val="00EA0C48"/>
    <w:rsid w:val="00EA153D"/>
    <w:rsid w:val="00EA3BED"/>
    <w:rsid w:val="00EA4FF5"/>
    <w:rsid w:val="00EA6845"/>
    <w:rsid w:val="00EA6ACB"/>
    <w:rsid w:val="00EA6FB0"/>
    <w:rsid w:val="00EA7A60"/>
    <w:rsid w:val="00EB0EC1"/>
    <w:rsid w:val="00EB268D"/>
    <w:rsid w:val="00EB3471"/>
    <w:rsid w:val="00EB37CC"/>
    <w:rsid w:val="00EB405E"/>
    <w:rsid w:val="00EB4542"/>
    <w:rsid w:val="00EB4E14"/>
    <w:rsid w:val="00EB548D"/>
    <w:rsid w:val="00EB5A52"/>
    <w:rsid w:val="00EC03EC"/>
    <w:rsid w:val="00EC05F0"/>
    <w:rsid w:val="00EC0B9A"/>
    <w:rsid w:val="00EC0EF7"/>
    <w:rsid w:val="00EC16C0"/>
    <w:rsid w:val="00EC1BD7"/>
    <w:rsid w:val="00EC1E85"/>
    <w:rsid w:val="00EC2293"/>
    <w:rsid w:val="00EC2420"/>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46AA"/>
    <w:rsid w:val="00ED49E6"/>
    <w:rsid w:val="00ED4A0C"/>
    <w:rsid w:val="00ED4DF3"/>
    <w:rsid w:val="00ED5855"/>
    <w:rsid w:val="00ED5FBC"/>
    <w:rsid w:val="00ED6033"/>
    <w:rsid w:val="00ED6BA6"/>
    <w:rsid w:val="00ED73F4"/>
    <w:rsid w:val="00EE00F0"/>
    <w:rsid w:val="00EE055A"/>
    <w:rsid w:val="00EE075D"/>
    <w:rsid w:val="00EE2460"/>
    <w:rsid w:val="00EE2BA2"/>
    <w:rsid w:val="00EE513E"/>
    <w:rsid w:val="00EE558E"/>
    <w:rsid w:val="00EE5775"/>
    <w:rsid w:val="00EE5B94"/>
    <w:rsid w:val="00EE71AE"/>
    <w:rsid w:val="00EE737D"/>
    <w:rsid w:val="00EE7658"/>
    <w:rsid w:val="00EF0872"/>
    <w:rsid w:val="00EF1E50"/>
    <w:rsid w:val="00EF2339"/>
    <w:rsid w:val="00EF25CA"/>
    <w:rsid w:val="00EF3E28"/>
    <w:rsid w:val="00EF40FF"/>
    <w:rsid w:val="00EF4C0C"/>
    <w:rsid w:val="00EF4E3D"/>
    <w:rsid w:val="00EF4F5C"/>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0B7"/>
    <w:rsid w:val="00F163AC"/>
    <w:rsid w:val="00F16521"/>
    <w:rsid w:val="00F166F9"/>
    <w:rsid w:val="00F17955"/>
    <w:rsid w:val="00F20334"/>
    <w:rsid w:val="00F23864"/>
    <w:rsid w:val="00F263E2"/>
    <w:rsid w:val="00F26467"/>
    <w:rsid w:val="00F266D2"/>
    <w:rsid w:val="00F27B0F"/>
    <w:rsid w:val="00F30A62"/>
    <w:rsid w:val="00F31417"/>
    <w:rsid w:val="00F31D2D"/>
    <w:rsid w:val="00F32F38"/>
    <w:rsid w:val="00F33829"/>
    <w:rsid w:val="00F33AEE"/>
    <w:rsid w:val="00F33CAD"/>
    <w:rsid w:val="00F33E4D"/>
    <w:rsid w:val="00F34487"/>
    <w:rsid w:val="00F344AB"/>
    <w:rsid w:val="00F344B9"/>
    <w:rsid w:val="00F34DC1"/>
    <w:rsid w:val="00F35043"/>
    <w:rsid w:val="00F353D3"/>
    <w:rsid w:val="00F35CD2"/>
    <w:rsid w:val="00F366A2"/>
    <w:rsid w:val="00F36DD7"/>
    <w:rsid w:val="00F371EB"/>
    <w:rsid w:val="00F37D57"/>
    <w:rsid w:val="00F402D6"/>
    <w:rsid w:val="00F4068B"/>
    <w:rsid w:val="00F4088F"/>
    <w:rsid w:val="00F40DA9"/>
    <w:rsid w:val="00F42049"/>
    <w:rsid w:val="00F42D91"/>
    <w:rsid w:val="00F44EBB"/>
    <w:rsid w:val="00F4755D"/>
    <w:rsid w:val="00F53DC0"/>
    <w:rsid w:val="00F54CE9"/>
    <w:rsid w:val="00F56F23"/>
    <w:rsid w:val="00F570E7"/>
    <w:rsid w:val="00F57DA4"/>
    <w:rsid w:val="00F60451"/>
    <w:rsid w:val="00F60F48"/>
    <w:rsid w:val="00F61566"/>
    <w:rsid w:val="00F650CB"/>
    <w:rsid w:val="00F653E0"/>
    <w:rsid w:val="00F6590D"/>
    <w:rsid w:val="00F65C36"/>
    <w:rsid w:val="00F67669"/>
    <w:rsid w:val="00F67E28"/>
    <w:rsid w:val="00F7031F"/>
    <w:rsid w:val="00F730CA"/>
    <w:rsid w:val="00F73CC6"/>
    <w:rsid w:val="00F74555"/>
    <w:rsid w:val="00F745F4"/>
    <w:rsid w:val="00F753B0"/>
    <w:rsid w:val="00F7589A"/>
    <w:rsid w:val="00F758B8"/>
    <w:rsid w:val="00F75B64"/>
    <w:rsid w:val="00F76746"/>
    <w:rsid w:val="00F77236"/>
    <w:rsid w:val="00F77505"/>
    <w:rsid w:val="00F77668"/>
    <w:rsid w:val="00F77F47"/>
    <w:rsid w:val="00F80118"/>
    <w:rsid w:val="00F816E2"/>
    <w:rsid w:val="00F836F2"/>
    <w:rsid w:val="00F83898"/>
    <w:rsid w:val="00F84B54"/>
    <w:rsid w:val="00F85939"/>
    <w:rsid w:val="00F85FC3"/>
    <w:rsid w:val="00F86C0C"/>
    <w:rsid w:val="00F87B57"/>
    <w:rsid w:val="00F902CE"/>
    <w:rsid w:val="00F906E5"/>
    <w:rsid w:val="00F91120"/>
    <w:rsid w:val="00F926DC"/>
    <w:rsid w:val="00F92845"/>
    <w:rsid w:val="00F92C7C"/>
    <w:rsid w:val="00F93158"/>
    <w:rsid w:val="00F946CF"/>
    <w:rsid w:val="00F9585A"/>
    <w:rsid w:val="00F96769"/>
    <w:rsid w:val="00F97677"/>
    <w:rsid w:val="00FA118D"/>
    <w:rsid w:val="00FA13CC"/>
    <w:rsid w:val="00FA1B2C"/>
    <w:rsid w:val="00FA226E"/>
    <w:rsid w:val="00FA3304"/>
    <w:rsid w:val="00FA42B7"/>
    <w:rsid w:val="00FA60B0"/>
    <w:rsid w:val="00FA67F1"/>
    <w:rsid w:val="00FA7BD2"/>
    <w:rsid w:val="00FB0594"/>
    <w:rsid w:val="00FB0804"/>
    <w:rsid w:val="00FB133D"/>
    <w:rsid w:val="00FB22C2"/>
    <w:rsid w:val="00FB358C"/>
    <w:rsid w:val="00FB38C3"/>
    <w:rsid w:val="00FB3D23"/>
    <w:rsid w:val="00FB3FD5"/>
    <w:rsid w:val="00FB5B80"/>
    <w:rsid w:val="00FB6538"/>
    <w:rsid w:val="00FB6819"/>
    <w:rsid w:val="00FC097B"/>
    <w:rsid w:val="00FC443C"/>
    <w:rsid w:val="00FC4970"/>
    <w:rsid w:val="00FC5F02"/>
    <w:rsid w:val="00FD0B61"/>
    <w:rsid w:val="00FD1069"/>
    <w:rsid w:val="00FD30A9"/>
    <w:rsid w:val="00FD30B2"/>
    <w:rsid w:val="00FD4EDF"/>
    <w:rsid w:val="00FD5F73"/>
    <w:rsid w:val="00FD6431"/>
    <w:rsid w:val="00FD78E1"/>
    <w:rsid w:val="00FE00A6"/>
    <w:rsid w:val="00FE0C53"/>
    <w:rsid w:val="00FE1B4A"/>
    <w:rsid w:val="00FE1ECE"/>
    <w:rsid w:val="00FE2B57"/>
    <w:rsid w:val="00FE318F"/>
    <w:rsid w:val="00FE3577"/>
    <w:rsid w:val="00FE3C70"/>
    <w:rsid w:val="00FE3DB7"/>
    <w:rsid w:val="00FE49C8"/>
    <w:rsid w:val="00FE4DC9"/>
    <w:rsid w:val="00FE53F4"/>
    <w:rsid w:val="00FF0354"/>
    <w:rsid w:val="00FF17F7"/>
    <w:rsid w:val="00FF3F4A"/>
    <w:rsid w:val="00FF3FA7"/>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81F"/>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8F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4681211">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hyperlink" Target="mailto:anna.paslawska-friedel@siemens.com"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4A3C-68E1-4F32-BF74-ABCB0E02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6909</Words>
  <Characters>41459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48272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8</cp:revision>
  <cp:lastPrinted>2019-01-23T07:44:00Z</cp:lastPrinted>
  <dcterms:created xsi:type="dcterms:W3CDTF">2019-01-24T06:58:00Z</dcterms:created>
  <dcterms:modified xsi:type="dcterms:W3CDTF">2019-01-24T07:09:00Z</dcterms:modified>
</cp:coreProperties>
</file>