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3D1106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D1106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CA3B73" w:rsidRPr="003D1106">
        <w:rPr>
          <w:rFonts w:ascii="Verdana" w:hAnsi="Verdana"/>
          <w:b/>
          <w:color w:val="auto"/>
          <w:sz w:val="18"/>
          <w:szCs w:val="18"/>
        </w:rPr>
        <w:t xml:space="preserve">- </w:t>
      </w:r>
      <w:r w:rsidR="0091378E">
        <w:rPr>
          <w:rFonts w:ascii="Verdana" w:hAnsi="Verdana"/>
          <w:b/>
          <w:color w:val="auto"/>
          <w:sz w:val="18"/>
          <w:szCs w:val="18"/>
        </w:rPr>
        <w:t>138</w:t>
      </w:r>
      <w:r w:rsidR="009779AA" w:rsidRPr="003D1106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D1106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CA3B73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CA3B73" w:rsidRPr="003D1106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91378E">
        <w:rPr>
          <w:rFonts w:ascii="Verdana" w:hAnsi="Verdana"/>
          <w:b/>
          <w:color w:val="auto"/>
          <w:sz w:val="18"/>
          <w:szCs w:val="18"/>
        </w:rPr>
        <w:t>03.01.2019</w:t>
      </w:r>
      <w:r w:rsidR="00403D2F" w:rsidRPr="003D1106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D1106" w:rsidRDefault="00EA203E" w:rsidP="00EA203E">
      <w:pPr>
        <w:ind w:left="360" w:right="-97" w:hanging="360"/>
        <w:rPr>
          <w:color w:val="FF0000"/>
        </w:rPr>
      </w:pPr>
    </w:p>
    <w:p w:rsidR="00F24831" w:rsidRPr="003306DA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306DA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9779AA" w:rsidRPr="003306DA" w:rsidRDefault="009779AA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BD02B3" w:rsidRPr="008021FE" w:rsidRDefault="00BD02B3" w:rsidP="00BD02B3">
      <w:pPr>
        <w:spacing w:line="240" w:lineRule="exact"/>
        <w:ind w:right="-239"/>
        <w:jc w:val="both"/>
        <w:rPr>
          <w:rFonts w:ascii="Verdana" w:hAnsi="Verdana"/>
          <w:b/>
          <w:bCs/>
          <w:sz w:val="18"/>
          <w:szCs w:val="18"/>
        </w:rPr>
      </w:pPr>
      <w:r w:rsidRPr="008021FE">
        <w:rPr>
          <w:rFonts w:ascii="Verdana" w:hAnsi="Verdana"/>
          <w:b/>
          <w:bCs/>
          <w:sz w:val="18"/>
          <w:szCs w:val="18"/>
        </w:rPr>
        <w:t xml:space="preserve">Wykonanie wielobranżowej dokumentacji projektowej remontu pomieszczeń poddasza Katedry </w:t>
      </w:r>
      <w:r w:rsidRPr="008021FE">
        <w:rPr>
          <w:rFonts w:ascii="Verdana" w:hAnsi="Verdana"/>
          <w:b/>
          <w:bCs/>
          <w:sz w:val="18"/>
          <w:szCs w:val="18"/>
        </w:rPr>
        <w:br/>
        <w:t>i Zakładu Genetyki UMW w budynku przy ul. K. Marcinkowskiego 1  we Wrocławiu.</w:t>
      </w:r>
    </w:p>
    <w:p w:rsidR="009779AA" w:rsidRPr="003D1106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D47F6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3D1106">
        <w:rPr>
          <w:rFonts w:ascii="Verdana" w:hAnsi="Verdana"/>
          <w:color w:val="auto"/>
          <w:sz w:val="18"/>
          <w:szCs w:val="18"/>
        </w:rPr>
        <w:t xml:space="preserve">terminu składania ofert </w:t>
      </w:r>
      <w:r w:rsidR="003D1106" w:rsidRPr="00D47F6C">
        <w:rPr>
          <w:rFonts w:ascii="Verdana" w:hAnsi="Verdana"/>
          <w:color w:val="auto"/>
          <w:sz w:val="18"/>
          <w:szCs w:val="18"/>
        </w:rPr>
        <w:t>wpłynęły</w:t>
      </w:r>
      <w:r w:rsidR="00BB11C2" w:rsidRPr="00D47F6C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D47F6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D47F6C" w:rsidRPr="00D47F6C">
        <w:rPr>
          <w:rFonts w:ascii="Verdana" w:hAnsi="Verdana"/>
          <w:b/>
          <w:color w:val="auto"/>
          <w:sz w:val="18"/>
          <w:szCs w:val="18"/>
        </w:rPr>
        <w:t>3 oferty</w:t>
      </w:r>
      <w:r w:rsidRPr="00D47F6C">
        <w:rPr>
          <w:rFonts w:ascii="Verdana" w:hAnsi="Verdana"/>
          <w:color w:val="auto"/>
          <w:sz w:val="18"/>
          <w:szCs w:val="18"/>
        </w:rPr>
        <w:t>.</w:t>
      </w:r>
    </w:p>
    <w:p w:rsidR="00E8048D" w:rsidRPr="00D47F6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47F6C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 w:rsidRPr="00D47F6C">
        <w:rPr>
          <w:rFonts w:ascii="Verdana" w:hAnsi="Verdana"/>
          <w:color w:val="auto"/>
          <w:sz w:val="18"/>
          <w:szCs w:val="18"/>
        </w:rPr>
        <w:t>za przeznaczyć na sfinansowanie</w:t>
      </w:r>
      <w:r w:rsidR="00E8048D" w:rsidRPr="00D47F6C">
        <w:rPr>
          <w:rFonts w:ascii="Verdana" w:hAnsi="Verdana"/>
          <w:color w:val="auto"/>
          <w:sz w:val="18"/>
          <w:szCs w:val="18"/>
        </w:rPr>
        <w:t xml:space="preserve"> </w:t>
      </w:r>
      <w:r w:rsidRPr="00D47F6C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D47F6C">
        <w:rPr>
          <w:rFonts w:ascii="Verdana" w:hAnsi="Verdana"/>
          <w:color w:val="auto"/>
          <w:sz w:val="18"/>
          <w:szCs w:val="18"/>
        </w:rPr>
        <w:t>zamówienia:</w:t>
      </w:r>
      <w:r w:rsidR="009779AA" w:rsidRPr="00D47F6C">
        <w:rPr>
          <w:rFonts w:ascii="Verdana" w:hAnsi="Verdana"/>
          <w:color w:val="auto"/>
          <w:sz w:val="18"/>
          <w:szCs w:val="18"/>
        </w:rPr>
        <w:t xml:space="preserve"> </w:t>
      </w:r>
      <w:r w:rsidR="0091378E">
        <w:rPr>
          <w:rFonts w:ascii="Verdana" w:hAnsi="Verdana"/>
          <w:b/>
          <w:color w:val="auto"/>
          <w:sz w:val="18"/>
          <w:szCs w:val="18"/>
        </w:rPr>
        <w:t>147 600,00</w:t>
      </w:r>
      <w:r w:rsidR="00851AAC" w:rsidRPr="00D47F6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F79E0" w:rsidRPr="00D47F6C">
        <w:rPr>
          <w:rFonts w:ascii="Verdana" w:hAnsi="Verdana"/>
          <w:b/>
          <w:color w:val="auto"/>
          <w:sz w:val="18"/>
          <w:szCs w:val="18"/>
        </w:rPr>
        <w:t>PLN</w:t>
      </w:r>
      <w:r w:rsidR="003170F1" w:rsidRPr="00D47F6C">
        <w:rPr>
          <w:rFonts w:ascii="Verdana" w:hAnsi="Verdana"/>
          <w:b/>
          <w:color w:val="auto"/>
          <w:sz w:val="18"/>
          <w:szCs w:val="18"/>
        </w:rPr>
        <w:t xml:space="preserve"> brutto</w:t>
      </w:r>
    </w:p>
    <w:p w:rsidR="009779AA" w:rsidRPr="00D47F6C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28288D" w:rsidRPr="00D47F6C" w:rsidRDefault="009D3E11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47F6C">
        <w:rPr>
          <w:rFonts w:ascii="Verdana" w:hAnsi="Verdana"/>
          <w:color w:val="auto"/>
          <w:sz w:val="18"/>
          <w:szCs w:val="18"/>
        </w:rPr>
        <w:t>Kryteriami oceny ofert są</w:t>
      </w:r>
      <w:r w:rsidR="00403D2F" w:rsidRPr="00D47F6C">
        <w:rPr>
          <w:rFonts w:ascii="Verdana" w:hAnsi="Verdana"/>
          <w:color w:val="auto"/>
          <w:sz w:val="18"/>
          <w:szCs w:val="18"/>
        </w:rPr>
        <w:t xml:space="preserve">: </w:t>
      </w:r>
    </w:p>
    <w:p w:rsidR="00CA3B73" w:rsidRDefault="00CA3B7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28288D" w:rsidRDefault="00CA3B7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B3C23" w:rsidRPr="00BD02B3">
        <w:rPr>
          <w:rFonts w:ascii="Verdana" w:hAnsi="Verdana"/>
          <w:b/>
          <w:sz w:val="18"/>
          <w:szCs w:val="18"/>
        </w:rPr>
        <w:t>Cena</w:t>
      </w:r>
      <w:r w:rsidR="008536AF" w:rsidRPr="00BD02B3">
        <w:rPr>
          <w:rFonts w:ascii="Verdana" w:hAnsi="Verdana"/>
          <w:b/>
          <w:sz w:val="18"/>
          <w:szCs w:val="18"/>
        </w:rPr>
        <w:t xml:space="preserve"> </w:t>
      </w:r>
      <w:r w:rsidR="00A6057A" w:rsidRPr="00CA3B73">
        <w:rPr>
          <w:rFonts w:ascii="Verdana" w:hAnsi="Verdana"/>
          <w:sz w:val="18"/>
          <w:szCs w:val="18"/>
        </w:rPr>
        <w:t xml:space="preserve">realizacji </w:t>
      </w:r>
      <w:r w:rsidR="008536AF" w:rsidRPr="00CA3B73">
        <w:rPr>
          <w:rFonts w:ascii="Verdana" w:hAnsi="Verdana"/>
          <w:sz w:val="18"/>
          <w:szCs w:val="18"/>
        </w:rPr>
        <w:t>przedmiotu zamówienia</w:t>
      </w:r>
      <w:r w:rsidR="008536AF">
        <w:rPr>
          <w:rFonts w:ascii="Verdana" w:hAnsi="Verdana"/>
          <w:b/>
          <w:sz w:val="18"/>
          <w:szCs w:val="18"/>
        </w:rPr>
        <w:t xml:space="preserve">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CA3B73" w:rsidRPr="00BD02B3" w:rsidRDefault="00CA3B73" w:rsidP="00BD02B3">
      <w:pPr>
        <w:autoSpaceDE w:val="0"/>
        <w:autoSpaceDN w:val="0"/>
        <w:adjustRightInd w:val="0"/>
        <w:ind w:right="-381"/>
        <w:jc w:val="both"/>
        <w:rPr>
          <w:rFonts w:ascii="Verdana" w:hAnsi="Verdana"/>
          <w:color w:val="auto"/>
          <w:sz w:val="18"/>
          <w:szCs w:val="18"/>
        </w:rPr>
      </w:pPr>
      <w:r w:rsidRPr="003D1106">
        <w:rPr>
          <w:rFonts w:ascii="Verdana" w:hAnsi="Verdana"/>
          <w:color w:val="FF0000"/>
          <w:sz w:val="18"/>
          <w:szCs w:val="18"/>
        </w:rPr>
        <w:t>-</w:t>
      </w:r>
      <w:r w:rsidR="00BD02B3" w:rsidRPr="00BD02B3">
        <w:rPr>
          <w:rFonts w:ascii="Verdana" w:hAnsi="Verdana"/>
          <w:b/>
          <w:sz w:val="18"/>
          <w:szCs w:val="18"/>
        </w:rPr>
        <w:t xml:space="preserve">Doświadczenie zawodowe </w:t>
      </w:r>
      <w:r w:rsidR="0091378E" w:rsidRPr="00BD02B3">
        <w:rPr>
          <w:rFonts w:ascii="Verdana" w:hAnsi="Verdana"/>
          <w:b/>
          <w:sz w:val="18"/>
          <w:szCs w:val="18"/>
        </w:rPr>
        <w:t>projektanta</w:t>
      </w:r>
      <w:r w:rsidR="00BD02B3">
        <w:rPr>
          <w:rFonts w:ascii="Verdana" w:hAnsi="Verdana"/>
          <w:sz w:val="18"/>
          <w:szCs w:val="18"/>
        </w:rPr>
        <w:t xml:space="preserve"> </w:t>
      </w:r>
      <w:r w:rsidR="0091378E" w:rsidRPr="00BD02B3">
        <w:rPr>
          <w:rFonts w:ascii="Verdana" w:hAnsi="Verdana"/>
          <w:sz w:val="18"/>
          <w:szCs w:val="18"/>
        </w:rPr>
        <w:t>posiadającego</w:t>
      </w:r>
      <w:r w:rsidR="00BD02B3">
        <w:rPr>
          <w:rFonts w:ascii="Verdana" w:hAnsi="Verdana"/>
          <w:sz w:val="18"/>
          <w:szCs w:val="18"/>
        </w:rPr>
        <w:t xml:space="preserve"> </w:t>
      </w:r>
      <w:r w:rsidR="0091378E" w:rsidRPr="00BD02B3">
        <w:rPr>
          <w:rFonts w:ascii="Verdana" w:hAnsi="Verdana"/>
          <w:sz w:val="18"/>
          <w:szCs w:val="18"/>
        </w:rPr>
        <w:t>uprawnienia</w:t>
      </w:r>
      <w:r w:rsidR="00BD02B3">
        <w:rPr>
          <w:rFonts w:ascii="Verdana" w:hAnsi="Verdana"/>
          <w:sz w:val="18"/>
          <w:szCs w:val="18"/>
        </w:rPr>
        <w:t xml:space="preserve"> budowlane w specjalności </w:t>
      </w:r>
      <w:r w:rsidR="0091378E" w:rsidRPr="00BD02B3">
        <w:rPr>
          <w:rFonts w:ascii="Verdana" w:hAnsi="Verdana"/>
          <w:sz w:val="18"/>
          <w:szCs w:val="18"/>
        </w:rPr>
        <w:t>architektonicznej do projektowania bez ograniczeń,</w:t>
      </w:r>
      <w:r w:rsidR="0091378E" w:rsidRPr="00BD02B3">
        <w:rPr>
          <w:rFonts w:ascii="Verdana" w:hAnsi="Verdana"/>
          <w:sz w:val="18"/>
          <w:szCs w:val="18"/>
        </w:rPr>
        <w:t xml:space="preserve"> </w:t>
      </w:r>
      <w:r w:rsidR="0091378E" w:rsidRPr="00BD02B3">
        <w:rPr>
          <w:rFonts w:ascii="Verdana" w:hAnsi="Verdana"/>
          <w:sz w:val="18"/>
          <w:szCs w:val="18"/>
        </w:rPr>
        <w:t xml:space="preserve"> który wykonał co najmniej </w:t>
      </w:r>
      <w:r w:rsidR="0091378E" w:rsidRPr="00BD02B3">
        <w:rPr>
          <w:rFonts w:ascii="Verdana" w:hAnsi="Verdana"/>
          <w:b/>
          <w:sz w:val="18"/>
          <w:szCs w:val="18"/>
        </w:rPr>
        <w:t>3</w:t>
      </w:r>
      <w:r w:rsidR="0091378E" w:rsidRPr="00BD02B3">
        <w:rPr>
          <w:rFonts w:ascii="Verdana" w:hAnsi="Verdana"/>
          <w:b/>
          <w:sz w:val="18"/>
          <w:szCs w:val="18"/>
        </w:rPr>
        <w:t xml:space="preserve"> </w:t>
      </w:r>
      <w:r w:rsidR="0091378E" w:rsidRPr="00BD02B3">
        <w:rPr>
          <w:rFonts w:ascii="Verdana" w:hAnsi="Verdana"/>
          <w:sz w:val="18"/>
          <w:szCs w:val="18"/>
        </w:rPr>
        <w:t xml:space="preserve"> usługi opracowania dokumentacji projektowej, obejmuj</w:t>
      </w:r>
      <w:r w:rsidR="00BD02B3">
        <w:rPr>
          <w:rFonts w:ascii="Verdana" w:hAnsi="Verdana"/>
          <w:sz w:val="18"/>
          <w:szCs w:val="18"/>
        </w:rPr>
        <w:t xml:space="preserve">ące remont obiektów </w:t>
      </w:r>
      <w:r w:rsidR="00BD02B3" w:rsidRPr="00BD02B3">
        <w:rPr>
          <w:rFonts w:ascii="Verdana" w:hAnsi="Verdana"/>
          <w:color w:val="auto"/>
          <w:sz w:val="18"/>
          <w:szCs w:val="18"/>
        </w:rPr>
        <w:t xml:space="preserve">zabytkowych </w:t>
      </w:r>
      <w:r w:rsidRPr="00BD02B3">
        <w:rPr>
          <w:rFonts w:ascii="Verdana" w:hAnsi="Verdana"/>
          <w:b/>
          <w:color w:val="auto"/>
          <w:sz w:val="18"/>
          <w:szCs w:val="18"/>
        </w:rPr>
        <w:t>– 20%</w:t>
      </w:r>
    </w:p>
    <w:p w:rsidR="00CA3B73" w:rsidRPr="00BD02B3" w:rsidRDefault="00CA3B73" w:rsidP="00BD02B3">
      <w:pPr>
        <w:autoSpaceDE w:val="0"/>
        <w:autoSpaceDN w:val="0"/>
        <w:adjustRightInd w:val="0"/>
        <w:ind w:right="-381"/>
        <w:jc w:val="both"/>
        <w:rPr>
          <w:rFonts w:ascii="Verdana" w:hAnsi="Verdana"/>
          <w:color w:val="auto"/>
          <w:sz w:val="20"/>
          <w:szCs w:val="20"/>
        </w:rPr>
      </w:pPr>
      <w:r w:rsidRPr="0091378E">
        <w:rPr>
          <w:rFonts w:ascii="Verdana" w:hAnsi="Verdana"/>
          <w:color w:val="FF0000"/>
          <w:sz w:val="18"/>
          <w:szCs w:val="18"/>
        </w:rPr>
        <w:t>-</w:t>
      </w:r>
      <w:r w:rsidR="00BD02B3" w:rsidRPr="00BD02B3">
        <w:rPr>
          <w:rFonts w:ascii="Verdana" w:hAnsi="Verdana"/>
          <w:b/>
          <w:sz w:val="20"/>
          <w:szCs w:val="20"/>
        </w:rPr>
        <w:t>Termin wykonania dokumentacji projektowej</w:t>
      </w:r>
      <w:r w:rsidR="00BD02B3" w:rsidRPr="00BD02B3">
        <w:rPr>
          <w:rFonts w:ascii="Verdana" w:hAnsi="Verdana"/>
          <w:sz w:val="20"/>
          <w:szCs w:val="20"/>
        </w:rPr>
        <w:t xml:space="preserve"> (nie dłuższy niż </w:t>
      </w:r>
      <w:r w:rsidR="00BD02B3" w:rsidRPr="00BD02B3">
        <w:rPr>
          <w:rFonts w:ascii="Verdana" w:hAnsi="Verdana"/>
          <w:b/>
          <w:sz w:val="20"/>
          <w:szCs w:val="20"/>
        </w:rPr>
        <w:t>10</w:t>
      </w:r>
      <w:r w:rsidR="00BD02B3" w:rsidRPr="00BD02B3">
        <w:rPr>
          <w:rFonts w:ascii="Verdana" w:hAnsi="Verdana"/>
          <w:sz w:val="20"/>
          <w:szCs w:val="20"/>
        </w:rPr>
        <w:t xml:space="preserve"> tygodni od</w:t>
      </w:r>
      <w:r w:rsidR="00BD02B3" w:rsidRPr="00BD02B3">
        <w:rPr>
          <w:rFonts w:ascii="Verdana" w:hAnsi="Verdana"/>
          <w:sz w:val="20"/>
          <w:szCs w:val="20"/>
        </w:rPr>
        <w:t xml:space="preserve"> </w:t>
      </w:r>
      <w:r w:rsidR="00BD02B3">
        <w:rPr>
          <w:rFonts w:ascii="Verdana" w:hAnsi="Verdana"/>
          <w:sz w:val="20"/>
          <w:szCs w:val="20"/>
        </w:rPr>
        <w:t xml:space="preserve"> daty podpisania </w:t>
      </w:r>
      <w:r w:rsidR="00BD02B3" w:rsidRPr="00BD02B3">
        <w:rPr>
          <w:rFonts w:ascii="Verdana" w:hAnsi="Verdana"/>
          <w:color w:val="auto"/>
          <w:sz w:val="20"/>
          <w:szCs w:val="20"/>
        </w:rPr>
        <w:t>umowy</w:t>
      </w:r>
      <w:r w:rsidRPr="00BD02B3">
        <w:rPr>
          <w:rFonts w:ascii="Verdana" w:hAnsi="Verdana"/>
          <w:b/>
          <w:color w:val="auto"/>
          <w:sz w:val="16"/>
          <w:szCs w:val="16"/>
        </w:rPr>
        <w:t xml:space="preserve"> </w:t>
      </w:r>
      <w:r w:rsidRPr="00BD02B3">
        <w:rPr>
          <w:rFonts w:ascii="Verdana" w:hAnsi="Verdana"/>
          <w:b/>
          <w:color w:val="auto"/>
          <w:sz w:val="20"/>
          <w:szCs w:val="20"/>
        </w:rPr>
        <w:t>– 20%</w:t>
      </w:r>
    </w:p>
    <w:p w:rsidR="00CA3B73" w:rsidRPr="00690399" w:rsidRDefault="00CA3B73" w:rsidP="00CA3B73">
      <w:pPr>
        <w:jc w:val="both"/>
        <w:outlineLvl w:val="0"/>
        <w:rPr>
          <w:rFonts w:ascii="Verdana" w:hAnsi="Verdana"/>
          <w:b/>
          <w:color w:val="FF0000"/>
          <w:sz w:val="18"/>
        </w:rPr>
      </w:pPr>
      <w:r w:rsidRPr="00690399">
        <w:rPr>
          <w:rFonts w:ascii="Verdana" w:hAnsi="Verdana"/>
          <w:b/>
          <w:color w:val="FF0000"/>
          <w:sz w:val="18"/>
        </w:rPr>
        <w:t xml:space="preserve">              </w:t>
      </w:r>
    </w:p>
    <w:p w:rsidR="00DF161F" w:rsidRDefault="009F1D56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złożyli następujący Wykonawcy, wymienieni</w:t>
      </w:r>
      <w:bookmarkStart w:id="0" w:name="_GoBack"/>
      <w:bookmarkEnd w:id="0"/>
      <w:r w:rsidR="00353319">
        <w:rPr>
          <w:rFonts w:ascii="Verdana" w:hAnsi="Verdana"/>
          <w:sz w:val="18"/>
          <w:szCs w:val="18"/>
        </w:rPr>
        <w:t xml:space="preserve"> </w:t>
      </w:r>
      <w:r w:rsidR="00DF161F">
        <w:rPr>
          <w:rFonts w:ascii="Verdana" w:hAnsi="Verdana"/>
          <w:sz w:val="18"/>
          <w:szCs w:val="18"/>
        </w:rPr>
        <w:t xml:space="preserve">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957"/>
        <w:gridCol w:w="1842"/>
        <w:gridCol w:w="1560"/>
        <w:gridCol w:w="1984"/>
      </w:tblGrid>
      <w:tr w:rsidR="00ED7143" w:rsidTr="009D3E11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06DA" w:rsidRDefault="00DF161F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 w:rsidR="003306DA"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ED7143" w:rsidRPr="00596769" w:rsidRDefault="003306DA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91378E" w:rsidRDefault="0091378E" w:rsidP="0091378E">
            <w:pPr>
              <w:autoSpaceDE w:val="0"/>
              <w:autoSpaceDN w:val="0"/>
              <w:adjustRightInd w:val="0"/>
              <w:ind w:right="-381"/>
              <w:jc w:val="both"/>
              <w:rPr>
                <w:rFonts w:ascii="Verdana" w:hAnsi="Verdana"/>
                <w:sz w:val="16"/>
                <w:szCs w:val="16"/>
              </w:rPr>
            </w:pPr>
            <w:r w:rsidRPr="00F3315C">
              <w:rPr>
                <w:rFonts w:ascii="Verdana" w:hAnsi="Verdana"/>
                <w:sz w:val="16"/>
                <w:szCs w:val="16"/>
              </w:rPr>
              <w:t xml:space="preserve">Doświadczenie zawodowe </w:t>
            </w:r>
          </w:p>
          <w:p w:rsidR="00ED7143" w:rsidRPr="003D1106" w:rsidRDefault="0091378E" w:rsidP="0091378E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F3315C">
              <w:rPr>
                <w:rFonts w:ascii="Verdana" w:hAnsi="Verdana"/>
                <w:sz w:val="16"/>
                <w:szCs w:val="16"/>
              </w:rPr>
              <w:t>projektanta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378E" w:rsidRDefault="0091378E" w:rsidP="0091378E">
            <w:pPr>
              <w:autoSpaceDE w:val="0"/>
              <w:autoSpaceDN w:val="0"/>
              <w:adjustRightInd w:val="0"/>
              <w:ind w:right="-381"/>
              <w:jc w:val="both"/>
              <w:rPr>
                <w:rFonts w:ascii="Verdana" w:hAnsi="Verdana"/>
                <w:sz w:val="16"/>
                <w:szCs w:val="16"/>
              </w:rPr>
            </w:pPr>
            <w:r w:rsidRPr="00F3315C">
              <w:rPr>
                <w:rFonts w:ascii="Verdana" w:hAnsi="Verdana"/>
                <w:sz w:val="16"/>
                <w:szCs w:val="16"/>
              </w:rPr>
              <w:t xml:space="preserve">Termin wykonania </w:t>
            </w:r>
          </w:p>
          <w:p w:rsidR="00ED7143" w:rsidRPr="003D1106" w:rsidRDefault="0091378E" w:rsidP="0091378E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F3315C">
              <w:rPr>
                <w:rFonts w:ascii="Verdana" w:hAnsi="Verdana"/>
                <w:sz w:val="16"/>
                <w:szCs w:val="16"/>
              </w:rPr>
              <w:t>dokumentacji projektowej</w:t>
            </w:r>
          </w:p>
        </w:tc>
      </w:tr>
      <w:tr w:rsidR="0091378E" w:rsidTr="0054330B">
        <w:trPr>
          <w:trHeight w:val="315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1378E" w:rsidRPr="00596769" w:rsidRDefault="0091378E" w:rsidP="0091378E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1378E" w:rsidRPr="00DC4DE8" w:rsidRDefault="0091378E" w:rsidP="0091378E">
            <w:pPr>
              <w:rPr>
                <w:rFonts w:ascii="Tahoma" w:hAnsi="Tahoma"/>
                <w:sz w:val="20"/>
                <w:szCs w:val="20"/>
              </w:rPr>
            </w:pPr>
            <w:r w:rsidRPr="00DC4DE8">
              <w:rPr>
                <w:rFonts w:ascii="Tahoma" w:hAnsi="Tahoma"/>
                <w:sz w:val="20"/>
                <w:szCs w:val="20"/>
              </w:rPr>
              <w:t>LA projekt Sp. z o.o.</w:t>
            </w:r>
          </w:p>
          <w:p w:rsidR="0091378E" w:rsidRPr="00DC4DE8" w:rsidRDefault="0091378E" w:rsidP="0091378E">
            <w:pPr>
              <w:rPr>
                <w:rFonts w:ascii="Tahoma" w:hAnsi="Tahoma"/>
                <w:sz w:val="20"/>
                <w:szCs w:val="20"/>
              </w:rPr>
            </w:pPr>
            <w:r w:rsidRPr="00DC4DE8">
              <w:rPr>
                <w:rFonts w:ascii="Tahoma" w:hAnsi="Tahoma"/>
                <w:sz w:val="20"/>
                <w:szCs w:val="20"/>
              </w:rPr>
              <w:t>Ul. Pełczyńska 4</w:t>
            </w:r>
          </w:p>
          <w:p w:rsidR="0091378E" w:rsidRPr="007A7E78" w:rsidRDefault="0091378E" w:rsidP="0091378E">
            <w:pPr>
              <w:rPr>
                <w:rFonts w:ascii="Tahoma" w:hAnsi="Tahoma"/>
                <w:sz w:val="28"/>
                <w:szCs w:val="28"/>
              </w:rPr>
            </w:pPr>
            <w:r w:rsidRPr="00DC4DE8">
              <w:rPr>
                <w:rFonts w:ascii="Tahoma" w:hAnsi="Tahoma"/>
                <w:sz w:val="20"/>
                <w:szCs w:val="20"/>
              </w:rPr>
              <w:t>50-950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1378E" w:rsidRPr="00BD1350" w:rsidRDefault="0091378E" w:rsidP="0091378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147 600,00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91378E" w:rsidRPr="00BD1350" w:rsidRDefault="0091378E" w:rsidP="0091378E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projektów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1378E" w:rsidRPr="00596769" w:rsidRDefault="0091378E" w:rsidP="0091378E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tygodni</w:t>
            </w:r>
          </w:p>
        </w:tc>
      </w:tr>
      <w:tr w:rsidR="0091378E" w:rsidTr="0054330B">
        <w:trPr>
          <w:trHeight w:val="150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1378E" w:rsidRDefault="0091378E" w:rsidP="0091378E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1378E" w:rsidRDefault="0091378E" w:rsidP="0091378E">
            <w:pPr>
              <w:rPr>
                <w:rFonts w:ascii="Tahoma" w:hAnsi="Tahoma"/>
                <w:sz w:val="20"/>
                <w:szCs w:val="20"/>
              </w:rPr>
            </w:pPr>
            <w:r w:rsidRPr="00DC4DE8">
              <w:rPr>
                <w:rFonts w:ascii="Tahoma" w:hAnsi="Tahoma"/>
                <w:sz w:val="20"/>
                <w:szCs w:val="20"/>
              </w:rPr>
              <w:t>Pracownia Architektoniczna Zsn</w:t>
            </w:r>
          </w:p>
          <w:p w:rsidR="0091378E" w:rsidRPr="00DC4DE8" w:rsidRDefault="0091378E" w:rsidP="0091378E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Jacek Mielewski</w:t>
            </w:r>
          </w:p>
          <w:p w:rsidR="0091378E" w:rsidRPr="00DC4DE8" w:rsidRDefault="0091378E" w:rsidP="0091378E">
            <w:pPr>
              <w:rPr>
                <w:rFonts w:ascii="Tahoma" w:hAnsi="Tahoma"/>
                <w:sz w:val="20"/>
                <w:szCs w:val="20"/>
              </w:rPr>
            </w:pPr>
            <w:r w:rsidRPr="00DC4DE8">
              <w:rPr>
                <w:rFonts w:ascii="Tahoma" w:hAnsi="Tahoma"/>
                <w:sz w:val="20"/>
                <w:szCs w:val="20"/>
              </w:rPr>
              <w:t>Ul.Piotrowicka 95a/5</w:t>
            </w:r>
          </w:p>
          <w:p w:rsidR="0091378E" w:rsidRPr="007A7E78" w:rsidRDefault="0091378E" w:rsidP="0091378E">
            <w:pPr>
              <w:rPr>
                <w:rFonts w:ascii="Tahoma" w:hAnsi="Tahoma"/>
                <w:sz w:val="28"/>
                <w:szCs w:val="28"/>
              </w:rPr>
            </w:pPr>
            <w:r w:rsidRPr="00DC4DE8">
              <w:rPr>
                <w:rFonts w:ascii="Tahoma" w:hAnsi="Tahoma"/>
                <w:sz w:val="20"/>
                <w:szCs w:val="20"/>
              </w:rPr>
              <w:t>40-724 Katowice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1378E" w:rsidRPr="00BD1350" w:rsidRDefault="0091378E" w:rsidP="0091378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64 206,00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91378E" w:rsidRPr="00BD1350" w:rsidRDefault="0091378E" w:rsidP="0091378E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7 projektów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1378E" w:rsidRPr="00596769" w:rsidRDefault="0091378E" w:rsidP="0091378E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9 tygodni</w:t>
            </w:r>
          </w:p>
        </w:tc>
      </w:tr>
      <w:tr w:rsidR="0091378E" w:rsidTr="0054330B">
        <w:trPr>
          <w:trHeight w:val="150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1378E" w:rsidRDefault="0091378E" w:rsidP="0091378E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1378E" w:rsidRPr="002229EC" w:rsidRDefault="0091378E" w:rsidP="0091378E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Biuro P</w:t>
            </w:r>
            <w:r w:rsidRPr="002229EC">
              <w:rPr>
                <w:rFonts w:ascii="Tahoma" w:hAnsi="Tahoma"/>
                <w:sz w:val="20"/>
                <w:szCs w:val="20"/>
              </w:rPr>
              <w:t>rojektowo-Badawcze „VANELLUS”</w:t>
            </w:r>
          </w:p>
          <w:p w:rsidR="0091378E" w:rsidRPr="002229EC" w:rsidRDefault="0091378E" w:rsidP="0091378E">
            <w:pPr>
              <w:rPr>
                <w:rFonts w:ascii="Tahoma" w:hAnsi="Tahoma"/>
                <w:sz w:val="20"/>
                <w:szCs w:val="20"/>
              </w:rPr>
            </w:pPr>
            <w:r w:rsidRPr="002229EC">
              <w:rPr>
                <w:rFonts w:ascii="Tahoma" w:hAnsi="Tahoma"/>
                <w:sz w:val="20"/>
                <w:szCs w:val="20"/>
              </w:rPr>
              <w:t>Agnieszka Czajkowska</w:t>
            </w:r>
          </w:p>
          <w:p w:rsidR="0091378E" w:rsidRPr="002229EC" w:rsidRDefault="0091378E" w:rsidP="0091378E">
            <w:pPr>
              <w:rPr>
                <w:rFonts w:ascii="Tahoma" w:hAnsi="Tahoma"/>
                <w:sz w:val="20"/>
                <w:szCs w:val="20"/>
              </w:rPr>
            </w:pPr>
            <w:r w:rsidRPr="002229EC">
              <w:rPr>
                <w:rFonts w:ascii="Tahoma" w:hAnsi="Tahoma"/>
                <w:sz w:val="20"/>
                <w:szCs w:val="20"/>
              </w:rPr>
              <w:t>Ul. Spiżowa 26/9</w:t>
            </w:r>
          </w:p>
          <w:p w:rsidR="0091378E" w:rsidRPr="007A7E78" w:rsidRDefault="0091378E" w:rsidP="0091378E">
            <w:pPr>
              <w:rPr>
                <w:rFonts w:ascii="Tahoma" w:hAnsi="Tahoma"/>
                <w:sz w:val="28"/>
                <w:szCs w:val="28"/>
              </w:rPr>
            </w:pPr>
            <w:r w:rsidRPr="002229EC">
              <w:rPr>
                <w:rFonts w:ascii="Tahoma" w:hAnsi="Tahoma"/>
                <w:sz w:val="20"/>
                <w:szCs w:val="20"/>
              </w:rPr>
              <w:t>53-442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1378E" w:rsidRPr="00BD1350" w:rsidRDefault="0091378E" w:rsidP="0091378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94 525,50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91378E" w:rsidRPr="00BD1350" w:rsidRDefault="0091378E" w:rsidP="0091378E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 projektów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378E" w:rsidRPr="00596769" w:rsidRDefault="0091378E" w:rsidP="0091378E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tygodni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Pr="008D78C4" w:rsidRDefault="003F64F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779AA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="00983DF8">
        <w:rPr>
          <w:rFonts w:ascii="Verdana" w:hAnsi="Verdana"/>
          <w:color w:val="auto"/>
          <w:sz w:val="18"/>
          <w:szCs w:val="18"/>
        </w:rPr>
        <w:t xml:space="preserve">                                               </w:t>
      </w:r>
      <w:r w:rsidR="00F300E3" w:rsidRPr="008D78C4">
        <w:rPr>
          <w:rFonts w:ascii="Verdana" w:hAnsi="Verdana"/>
          <w:color w:val="auto"/>
          <w:sz w:val="18"/>
          <w:szCs w:val="18"/>
        </w:rPr>
        <w:t>Kanclerz</w:t>
      </w:r>
      <w:r w:rsidRPr="008D78C4">
        <w:rPr>
          <w:rFonts w:ascii="Verdana" w:hAnsi="Verdana"/>
          <w:color w:val="auto"/>
          <w:sz w:val="18"/>
          <w:szCs w:val="18"/>
        </w:rPr>
        <w:t xml:space="preserve"> </w:t>
      </w:r>
      <w:r w:rsidR="00F300E3" w:rsidRPr="008D78C4">
        <w:rPr>
          <w:rFonts w:ascii="Verdana" w:hAnsi="Verdana"/>
          <w:color w:val="auto"/>
          <w:sz w:val="18"/>
          <w:szCs w:val="18"/>
        </w:rPr>
        <w:t>UMW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</w:t>
      </w:r>
      <w:r w:rsidR="00983DF8">
        <w:rPr>
          <w:rFonts w:ascii="Verdana" w:hAnsi="Verdana"/>
          <w:color w:val="auto"/>
          <w:sz w:val="18"/>
          <w:szCs w:val="18"/>
        </w:rPr>
        <w:t xml:space="preserve">                             </w:t>
      </w:r>
      <w:r w:rsidRPr="008D78C4">
        <w:rPr>
          <w:rFonts w:ascii="Verdana" w:hAnsi="Verdana"/>
          <w:color w:val="auto"/>
          <w:sz w:val="18"/>
          <w:szCs w:val="18"/>
        </w:rPr>
        <w:t xml:space="preserve">   </w:t>
      </w:r>
      <w:r>
        <w:rPr>
          <w:rFonts w:ascii="Verdana" w:hAnsi="Verdana"/>
          <w:color w:val="auto"/>
          <w:sz w:val="18"/>
          <w:szCs w:val="18"/>
        </w:rPr>
        <w:t>m</w:t>
      </w:r>
      <w:r w:rsidR="00983DF8">
        <w:rPr>
          <w:rFonts w:ascii="Verdana" w:hAnsi="Verdana"/>
          <w:color w:val="auto"/>
          <w:sz w:val="18"/>
          <w:szCs w:val="18"/>
        </w:rPr>
        <w:t>gr Iwona Janus</w:t>
      </w:r>
    </w:p>
    <w:p w:rsidR="009779AA" w:rsidRPr="008D78C4" w:rsidRDefault="009779AA" w:rsidP="009779AA">
      <w:pPr>
        <w:ind w:left="4395" w:right="470"/>
        <w:jc w:val="both"/>
        <w:rPr>
          <w:rFonts w:ascii="Verdana" w:hAnsi="Verdana"/>
          <w:color w:val="FF0000"/>
          <w:sz w:val="18"/>
          <w:szCs w:val="18"/>
        </w:rPr>
      </w:pPr>
    </w:p>
    <w:sectPr w:rsidR="009779AA" w:rsidRPr="008D78C4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3A" w:rsidRDefault="0067353A">
      <w:r>
        <w:separator/>
      </w:r>
    </w:p>
  </w:endnote>
  <w:endnote w:type="continuationSeparator" w:id="0">
    <w:p w:rsidR="0067353A" w:rsidRDefault="006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3A" w:rsidRDefault="0067353A">
      <w:r>
        <w:separator/>
      </w:r>
    </w:p>
  </w:footnote>
  <w:footnote w:type="continuationSeparator" w:id="0">
    <w:p w:rsidR="0067353A" w:rsidRDefault="0067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385A"/>
    <w:rsid w:val="000D4D72"/>
    <w:rsid w:val="000E48C5"/>
    <w:rsid w:val="001079AB"/>
    <w:rsid w:val="001177F0"/>
    <w:rsid w:val="00117B1F"/>
    <w:rsid w:val="0012084F"/>
    <w:rsid w:val="00126704"/>
    <w:rsid w:val="0016733D"/>
    <w:rsid w:val="00177BCB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306DA"/>
    <w:rsid w:val="00352EA1"/>
    <w:rsid w:val="00353319"/>
    <w:rsid w:val="00361A2A"/>
    <w:rsid w:val="00376628"/>
    <w:rsid w:val="003A1AC0"/>
    <w:rsid w:val="003C612B"/>
    <w:rsid w:val="003D1106"/>
    <w:rsid w:val="003D34A6"/>
    <w:rsid w:val="003F64F1"/>
    <w:rsid w:val="003F79E0"/>
    <w:rsid w:val="00403D2F"/>
    <w:rsid w:val="0043200C"/>
    <w:rsid w:val="004721C3"/>
    <w:rsid w:val="004A48B3"/>
    <w:rsid w:val="004E2764"/>
    <w:rsid w:val="004F3A52"/>
    <w:rsid w:val="00500953"/>
    <w:rsid w:val="0055343D"/>
    <w:rsid w:val="00596769"/>
    <w:rsid w:val="005D480C"/>
    <w:rsid w:val="005E06AD"/>
    <w:rsid w:val="005F7186"/>
    <w:rsid w:val="00601E0D"/>
    <w:rsid w:val="0060270C"/>
    <w:rsid w:val="00665C68"/>
    <w:rsid w:val="0067353A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93102"/>
    <w:rsid w:val="007A0198"/>
    <w:rsid w:val="007A6F7D"/>
    <w:rsid w:val="007F5525"/>
    <w:rsid w:val="00821563"/>
    <w:rsid w:val="008256A2"/>
    <w:rsid w:val="00825DF3"/>
    <w:rsid w:val="00847E1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D78C4"/>
    <w:rsid w:val="008F1259"/>
    <w:rsid w:val="008F137D"/>
    <w:rsid w:val="009030FF"/>
    <w:rsid w:val="0091378E"/>
    <w:rsid w:val="00933CDD"/>
    <w:rsid w:val="009725BF"/>
    <w:rsid w:val="009779AA"/>
    <w:rsid w:val="00983DF8"/>
    <w:rsid w:val="009C03BE"/>
    <w:rsid w:val="009D16CB"/>
    <w:rsid w:val="009D2B79"/>
    <w:rsid w:val="009D3E11"/>
    <w:rsid w:val="009E492D"/>
    <w:rsid w:val="009F1D56"/>
    <w:rsid w:val="009F1FE0"/>
    <w:rsid w:val="00A01F63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02B3"/>
    <w:rsid w:val="00BD1350"/>
    <w:rsid w:val="00C04219"/>
    <w:rsid w:val="00C421CD"/>
    <w:rsid w:val="00C52504"/>
    <w:rsid w:val="00C557CE"/>
    <w:rsid w:val="00C82607"/>
    <w:rsid w:val="00C97042"/>
    <w:rsid w:val="00CA3B73"/>
    <w:rsid w:val="00CC14F0"/>
    <w:rsid w:val="00CE7477"/>
    <w:rsid w:val="00D068C4"/>
    <w:rsid w:val="00D31278"/>
    <w:rsid w:val="00D37441"/>
    <w:rsid w:val="00D47F6C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83DF8"/>
    <w:rPr>
      <w:color w:val="00000A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A3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A3B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AB8C-6D47-46F1-8256-11BE9415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AKADEMIA  MEDYCZNA  WE  WROCŁAWIU</vt:lpstr>
      <vt:lpstr/>
    </vt:vector>
  </TitlesOfParts>
  <Company>Akademia Medyczna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2019-01-03T10:05:00Z</cp:lastPrinted>
  <dcterms:created xsi:type="dcterms:W3CDTF">2019-01-03T10:19:00Z</dcterms:created>
  <dcterms:modified xsi:type="dcterms:W3CDTF">2019-01-03T10:19:00Z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