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857DA" w14:textId="50DA7DBD" w:rsidR="00AE6FD4" w:rsidRDefault="00600D0A" w:rsidP="00C47551">
      <w:pPr>
        <w:tabs>
          <w:tab w:val="left" w:pos="8385"/>
        </w:tabs>
        <w:ind w:left="565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Załącznik</w:t>
      </w:r>
      <w:r w:rsidR="002D14A1">
        <w:rPr>
          <w:rFonts w:asciiTheme="minorHAnsi" w:hAnsiTheme="minorHAnsi" w:cstheme="minorHAnsi"/>
          <w:sz w:val="20"/>
          <w:szCs w:val="20"/>
        </w:rPr>
        <w:t xml:space="preserve"> </w:t>
      </w:r>
      <w:r w:rsidR="00B24CA1" w:rsidRPr="00AE6FD4">
        <w:rPr>
          <w:rFonts w:asciiTheme="minorHAnsi" w:hAnsiTheme="minorHAnsi" w:cstheme="minorHAnsi"/>
          <w:sz w:val="20"/>
          <w:szCs w:val="20"/>
        </w:rPr>
        <w:t>d</w:t>
      </w:r>
      <w:r w:rsidR="00AE6FD4">
        <w:rPr>
          <w:rFonts w:asciiTheme="minorHAnsi" w:hAnsiTheme="minorHAnsi" w:cstheme="minorHAnsi"/>
          <w:sz w:val="20"/>
          <w:szCs w:val="20"/>
        </w:rPr>
        <w:t>o u</w:t>
      </w:r>
      <w:r w:rsidR="00B24CA1" w:rsidRPr="00AE6FD4">
        <w:rPr>
          <w:rFonts w:asciiTheme="minorHAnsi" w:hAnsiTheme="minorHAnsi" w:cstheme="minorHAnsi"/>
          <w:sz w:val="20"/>
          <w:szCs w:val="20"/>
        </w:rPr>
        <w:t>chwały</w:t>
      </w:r>
      <w:r w:rsidR="00AE6FD4">
        <w:rPr>
          <w:rFonts w:asciiTheme="minorHAnsi" w:hAnsiTheme="minorHAnsi" w:cstheme="minorHAnsi"/>
          <w:sz w:val="20"/>
          <w:szCs w:val="20"/>
        </w:rPr>
        <w:t xml:space="preserve"> nr</w:t>
      </w:r>
      <w:r w:rsidR="000D59A0">
        <w:rPr>
          <w:rFonts w:asciiTheme="minorHAnsi" w:hAnsiTheme="minorHAnsi" w:cstheme="minorHAnsi"/>
          <w:sz w:val="20"/>
          <w:szCs w:val="20"/>
        </w:rPr>
        <w:t xml:space="preserve"> </w:t>
      </w:r>
      <w:r w:rsidR="00C47551">
        <w:rPr>
          <w:rFonts w:asciiTheme="minorHAnsi" w:hAnsiTheme="minorHAnsi" w:cstheme="minorHAnsi"/>
          <w:sz w:val="20"/>
          <w:szCs w:val="20"/>
        </w:rPr>
        <w:t>2683</w:t>
      </w:r>
    </w:p>
    <w:p w14:paraId="020EB769" w14:textId="0F3C7DEE" w:rsidR="00B24CA1" w:rsidRPr="00AE6FD4" w:rsidRDefault="00B24CA1" w:rsidP="008E2DF8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AE6FD4">
        <w:rPr>
          <w:rFonts w:asciiTheme="minorHAnsi" w:hAnsiTheme="minorHAnsi" w:cstheme="minorHAnsi"/>
          <w:sz w:val="20"/>
          <w:szCs w:val="20"/>
        </w:rPr>
        <w:t>Senatu Uniwersytetu Medycznego</w:t>
      </w:r>
      <w:r w:rsidR="00AE6FD4">
        <w:rPr>
          <w:rFonts w:asciiTheme="minorHAnsi" w:hAnsiTheme="minorHAnsi" w:cstheme="minorHAnsi"/>
          <w:sz w:val="20"/>
          <w:szCs w:val="20"/>
        </w:rPr>
        <w:t xml:space="preserve"> </w:t>
      </w:r>
      <w:r w:rsidRPr="00AE6FD4">
        <w:rPr>
          <w:rFonts w:asciiTheme="minorHAnsi" w:hAnsiTheme="minorHAnsi" w:cstheme="minorHAnsi"/>
          <w:sz w:val="20"/>
          <w:szCs w:val="20"/>
        </w:rPr>
        <w:t>w</w:t>
      </w:r>
      <w:r w:rsidR="00AE6FD4">
        <w:rPr>
          <w:rFonts w:asciiTheme="minorHAnsi" w:hAnsiTheme="minorHAnsi" w:cstheme="minorHAnsi"/>
          <w:sz w:val="20"/>
          <w:szCs w:val="20"/>
        </w:rPr>
        <w:t>e Wrocławiu</w:t>
      </w:r>
    </w:p>
    <w:p w14:paraId="099EE035" w14:textId="1C045DB1" w:rsidR="00B24CA1" w:rsidRPr="00AE6FD4" w:rsidRDefault="00B24CA1" w:rsidP="008E2DF8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AE6FD4">
        <w:rPr>
          <w:rFonts w:asciiTheme="minorHAnsi" w:hAnsiTheme="minorHAnsi" w:cstheme="minorHAnsi"/>
          <w:sz w:val="20"/>
          <w:szCs w:val="20"/>
        </w:rPr>
        <w:t>z dnia</w:t>
      </w:r>
      <w:r w:rsidR="00F90C80">
        <w:rPr>
          <w:rFonts w:asciiTheme="minorHAnsi" w:hAnsiTheme="minorHAnsi" w:cstheme="minorHAnsi"/>
          <w:sz w:val="20"/>
          <w:szCs w:val="20"/>
        </w:rPr>
        <w:t xml:space="preserve"> </w:t>
      </w:r>
      <w:r w:rsidR="00640F05">
        <w:rPr>
          <w:rFonts w:asciiTheme="minorHAnsi" w:hAnsiTheme="minorHAnsi" w:cstheme="minorHAnsi"/>
          <w:sz w:val="20"/>
          <w:szCs w:val="20"/>
        </w:rPr>
        <w:t>18 grudnia</w:t>
      </w:r>
      <w:r w:rsidR="00F90C80">
        <w:rPr>
          <w:rFonts w:asciiTheme="minorHAnsi" w:hAnsiTheme="minorHAnsi" w:cstheme="minorHAnsi"/>
          <w:sz w:val="20"/>
          <w:szCs w:val="20"/>
        </w:rPr>
        <w:t xml:space="preserve"> 202</w:t>
      </w:r>
      <w:r w:rsidR="00A5397C">
        <w:rPr>
          <w:rFonts w:asciiTheme="minorHAnsi" w:hAnsiTheme="minorHAnsi" w:cstheme="minorHAnsi"/>
          <w:sz w:val="20"/>
          <w:szCs w:val="20"/>
        </w:rPr>
        <w:t>4</w:t>
      </w:r>
      <w:r w:rsidR="00F90C80">
        <w:rPr>
          <w:rFonts w:asciiTheme="minorHAnsi" w:hAnsiTheme="minorHAnsi" w:cstheme="minorHAnsi"/>
          <w:sz w:val="20"/>
          <w:szCs w:val="20"/>
        </w:rPr>
        <w:t xml:space="preserve"> </w:t>
      </w:r>
      <w:r w:rsidR="00BF35C1" w:rsidRPr="00AE6FD4">
        <w:rPr>
          <w:rFonts w:asciiTheme="minorHAnsi" w:hAnsiTheme="minorHAnsi" w:cstheme="minorHAnsi"/>
          <w:sz w:val="20"/>
          <w:szCs w:val="20"/>
        </w:rPr>
        <w:t>r.</w:t>
      </w: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0104A26B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BC24B4">
        <w:rPr>
          <w:rFonts w:ascii="Times New Roman" w:hAnsi="Times New Roman"/>
          <w:b/>
          <w:sz w:val="24"/>
          <w:szCs w:val="24"/>
        </w:rPr>
        <w:t xml:space="preserve"> </w:t>
      </w:r>
      <w:r w:rsidR="007C7192">
        <w:rPr>
          <w:rFonts w:ascii="Times New Roman" w:hAnsi="Times New Roman"/>
          <w:b/>
          <w:sz w:val="24"/>
          <w:szCs w:val="24"/>
        </w:rPr>
        <w:t>Fizjoterapii</w:t>
      </w:r>
    </w:p>
    <w:p w14:paraId="7DDB9F3F" w14:textId="26EEF97C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BC24B4">
        <w:rPr>
          <w:rFonts w:ascii="Times New Roman" w:hAnsi="Times New Roman"/>
          <w:b/>
          <w:sz w:val="24"/>
          <w:szCs w:val="24"/>
        </w:rPr>
        <w:t xml:space="preserve"> Fizjoterapia</w:t>
      </w:r>
    </w:p>
    <w:p w14:paraId="6D793E6D" w14:textId="5BDC84BB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BC24B4">
        <w:rPr>
          <w:rFonts w:ascii="Times New Roman" w:hAnsi="Times New Roman"/>
          <w:b/>
          <w:sz w:val="24"/>
          <w:szCs w:val="24"/>
        </w:rPr>
        <w:t xml:space="preserve"> jednolite magisterskie</w:t>
      </w:r>
    </w:p>
    <w:p w14:paraId="5F5CD641" w14:textId="277C6A0D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BC24B4">
        <w:rPr>
          <w:rFonts w:ascii="Times New Roman" w:hAnsi="Times New Roman"/>
          <w:b/>
          <w:sz w:val="24"/>
          <w:szCs w:val="24"/>
        </w:rPr>
        <w:t xml:space="preserve"> stacjonarna</w:t>
      </w:r>
      <w:r w:rsidR="009E472D">
        <w:rPr>
          <w:rFonts w:ascii="Times New Roman" w:hAnsi="Times New Roman"/>
          <w:b/>
          <w:sz w:val="24"/>
          <w:szCs w:val="24"/>
        </w:rPr>
        <w:t>/niestacjonarna</w:t>
      </w:r>
    </w:p>
    <w:p w14:paraId="079462CB" w14:textId="0F064A1E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BC24B4">
        <w:rPr>
          <w:rFonts w:ascii="Times New Roman" w:hAnsi="Times New Roman"/>
          <w:b/>
          <w:sz w:val="24"/>
          <w:szCs w:val="24"/>
        </w:rPr>
        <w:t xml:space="preserve"> </w:t>
      </w:r>
      <w:r w:rsidR="005E6112">
        <w:rPr>
          <w:rFonts w:ascii="Times New Roman" w:hAnsi="Times New Roman"/>
          <w:b/>
          <w:sz w:val="24"/>
          <w:szCs w:val="24"/>
        </w:rPr>
        <w:t>202</w:t>
      </w:r>
      <w:r w:rsidR="000D1768">
        <w:rPr>
          <w:rFonts w:ascii="Times New Roman" w:hAnsi="Times New Roman"/>
          <w:b/>
          <w:sz w:val="24"/>
          <w:szCs w:val="24"/>
        </w:rPr>
        <w:t>3</w:t>
      </w:r>
      <w:r w:rsidR="00C66D33">
        <w:rPr>
          <w:rFonts w:ascii="Times New Roman" w:hAnsi="Times New Roman"/>
          <w:b/>
          <w:sz w:val="24"/>
          <w:szCs w:val="24"/>
        </w:rPr>
        <w:t>-</w:t>
      </w:r>
      <w:r w:rsidR="005E6112">
        <w:rPr>
          <w:rFonts w:ascii="Times New Roman" w:hAnsi="Times New Roman"/>
          <w:b/>
          <w:sz w:val="24"/>
          <w:szCs w:val="24"/>
        </w:rPr>
        <w:t>202</w:t>
      </w:r>
      <w:r w:rsidR="008C1ED9">
        <w:rPr>
          <w:rFonts w:ascii="Times New Roman" w:hAnsi="Times New Roman"/>
          <w:b/>
          <w:sz w:val="24"/>
          <w:szCs w:val="24"/>
        </w:rPr>
        <w:t>8</w:t>
      </w:r>
    </w:p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65B440F0" w14:textId="77777777" w:rsidR="00640F05" w:rsidRDefault="00640F05" w:rsidP="00351B32">
      <w:pPr>
        <w:rPr>
          <w:rFonts w:ascii="Times New Roman" w:hAnsi="Times New Roman"/>
          <w:b/>
          <w:sz w:val="24"/>
          <w:szCs w:val="24"/>
        </w:rPr>
      </w:pPr>
    </w:p>
    <w:p w14:paraId="720795BA" w14:textId="6E8B010D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7A0C6888" w:rsidR="00765852" w:rsidRPr="00E20755" w:rsidRDefault="007C7192" w:rsidP="00911F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Fizjoterapii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09E2177C" w:rsidR="00FA73B5" w:rsidRPr="00E20755" w:rsidRDefault="00BC24B4" w:rsidP="00911F35">
            <w:pPr>
              <w:rPr>
                <w:rFonts w:ascii="Times New Roman" w:hAnsi="Times New Roman"/>
                <w:sz w:val="24"/>
                <w:szCs w:val="24"/>
              </w:rPr>
            </w:pPr>
            <w:r w:rsidRPr="00E20755">
              <w:rPr>
                <w:rFonts w:ascii="Times New Roman" w:hAnsi="Times New Roman"/>
                <w:sz w:val="24"/>
                <w:szCs w:val="24"/>
              </w:rPr>
              <w:t>Fizjoterapia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0AD12C03" w:rsidR="00FA73B5" w:rsidRPr="005E0D5B" w:rsidRDefault="00E20755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  <w:r w:rsidR="00BC24B4">
              <w:rPr>
                <w:rFonts w:ascii="Times New Roman" w:hAnsi="Times New Roman"/>
              </w:rPr>
              <w:t>ednolite magisterskie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0F0B2149" w:rsidR="00FA73B5" w:rsidRPr="005E0D5B" w:rsidRDefault="00E20755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="00BC24B4">
              <w:rPr>
                <w:rFonts w:ascii="Times New Roman" w:hAnsi="Times New Roman"/>
              </w:rPr>
              <w:t>gólnoakademicki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0207CB0C" w:rsidR="007A47E9" w:rsidRPr="005E0D5B" w:rsidRDefault="00F71643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stacjonarne/niestacjonarne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46530E0B" w:rsidR="007A47E9" w:rsidRPr="005E0D5B" w:rsidRDefault="00BC24B4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BC24B4" w:rsidRPr="005E0D5B" w14:paraId="4CB5E739" w14:textId="77777777" w:rsidTr="00C65EA0">
        <w:tc>
          <w:tcPr>
            <w:tcW w:w="210" w:type="pct"/>
            <w:shd w:val="clear" w:color="auto" w:fill="auto"/>
            <w:vAlign w:val="center"/>
          </w:tcPr>
          <w:p w14:paraId="10117827" w14:textId="77777777" w:rsidR="00BC24B4" w:rsidRPr="005E0D5B" w:rsidRDefault="00BC24B4" w:rsidP="00BC24B4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C24B4" w:rsidRPr="005E0D5B" w:rsidRDefault="00BC24B4" w:rsidP="00BC2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03479CDE" w14:textId="71F77CE6" w:rsidR="00BC24B4" w:rsidRPr="00984D43" w:rsidRDefault="00ED5A07" w:rsidP="00BC24B4">
            <w:r>
              <w:t>5295</w:t>
            </w:r>
            <w:r w:rsidR="00BC24B4" w:rsidRPr="00984D43">
              <w:t xml:space="preserve"> (godziny kontaktowe i praktyki)</w:t>
            </w:r>
          </w:p>
          <w:p w14:paraId="3CF2E131" w14:textId="2C728713" w:rsidR="00BC24B4" w:rsidRPr="005E0D5B" w:rsidRDefault="00BC24B4" w:rsidP="00BC24B4">
            <w:pPr>
              <w:rPr>
                <w:rFonts w:ascii="Times New Roman" w:hAnsi="Times New Roman"/>
              </w:rPr>
            </w:pPr>
            <w:r w:rsidRPr="00984D43">
              <w:t>3</w:t>
            </w:r>
            <w:r w:rsidR="00ED5A07">
              <w:t>735</w:t>
            </w:r>
            <w:r w:rsidRPr="00984D43">
              <w:t xml:space="preserve"> (godziny kontaktowe bez praktyk)</w:t>
            </w:r>
          </w:p>
        </w:tc>
      </w:tr>
      <w:tr w:rsidR="00BC24B4" w:rsidRPr="005E0D5B" w14:paraId="6A3294DF" w14:textId="77777777" w:rsidTr="00517101">
        <w:tc>
          <w:tcPr>
            <w:tcW w:w="210" w:type="pct"/>
            <w:shd w:val="clear" w:color="auto" w:fill="auto"/>
            <w:vAlign w:val="center"/>
          </w:tcPr>
          <w:p w14:paraId="7974480D" w14:textId="77777777" w:rsidR="00BC24B4" w:rsidRPr="005E0D5B" w:rsidRDefault="00BC24B4" w:rsidP="00BC24B4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C24B4" w:rsidRPr="005E0D5B" w:rsidRDefault="00BC24B4" w:rsidP="00BC24B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</w:tcPr>
          <w:p w14:paraId="26B1764B" w14:textId="4D9F62A8" w:rsidR="00BC24B4" w:rsidRPr="002F78A5" w:rsidRDefault="000814B2" w:rsidP="00BC24B4">
            <w:pPr>
              <w:rPr>
                <w:color w:val="000000"/>
              </w:rPr>
            </w:pPr>
            <w:r>
              <w:rPr>
                <w:color w:val="000000"/>
              </w:rPr>
              <w:t xml:space="preserve">Nauki o Zdrowiu - </w:t>
            </w:r>
            <w:r w:rsidR="00BC24B4" w:rsidRPr="002F78A5">
              <w:rPr>
                <w:color w:val="000000"/>
              </w:rPr>
              <w:t>dyscyplina wiodąca  70%</w:t>
            </w:r>
            <w:r>
              <w:rPr>
                <w:color w:val="000000"/>
              </w:rPr>
              <w:t xml:space="preserve"> i</w:t>
            </w:r>
          </w:p>
          <w:p w14:paraId="12D400E2" w14:textId="4987B4A3" w:rsidR="00BC24B4" w:rsidRPr="005E0D5B" w:rsidRDefault="000814B2" w:rsidP="00BC24B4">
            <w:pPr>
              <w:rPr>
                <w:rFonts w:ascii="Times New Roman" w:hAnsi="Times New Roman"/>
              </w:rPr>
            </w:pPr>
            <w:r>
              <w:rPr>
                <w:color w:val="000000"/>
              </w:rPr>
              <w:t>N</w:t>
            </w:r>
            <w:r w:rsidR="00BC24B4" w:rsidRPr="002F78A5">
              <w:rPr>
                <w:color w:val="000000"/>
              </w:rPr>
              <w:t xml:space="preserve">auki </w:t>
            </w:r>
            <w:r>
              <w:rPr>
                <w:color w:val="000000"/>
              </w:rPr>
              <w:t>M</w:t>
            </w:r>
            <w:r w:rsidR="00BC24B4" w:rsidRPr="002F78A5">
              <w:rPr>
                <w:color w:val="000000"/>
              </w:rPr>
              <w:t>edyczne 30%</w:t>
            </w:r>
          </w:p>
        </w:tc>
      </w:tr>
      <w:tr w:rsidR="00BC24B4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C24B4" w:rsidRPr="005E0D5B" w:rsidRDefault="00BC24B4" w:rsidP="00BC24B4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C24B4" w:rsidRPr="005E0D5B" w:rsidRDefault="00BC24B4" w:rsidP="00BC24B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2A4D5DE1" w:rsidR="00BC24B4" w:rsidRPr="005E0D5B" w:rsidRDefault="000737CE" w:rsidP="00BC2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="00BC24B4">
              <w:rPr>
                <w:rFonts w:ascii="Times New Roman" w:hAnsi="Times New Roman"/>
              </w:rPr>
              <w:t>agister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5EBF1870" w:rsidR="008A2BFB" w:rsidRPr="00F4343F" w:rsidRDefault="00020047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F4343F">
              <w:rPr>
                <w:rFonts w:asciiTheme="minorHAnsi" w:hAnsiTheme="minorHAnsi" w:cstheme="minorHAnsi"/>
                <w:b/>
              </w:rPr>
              <w:t>300</w:t>
            </w:r>
          </w:p>
        </w:tc>
      </w:tr>
      <w:tr w:rsidR="00020047" w:rsidRPr="005E0D5B" w14:paraId="0D4916D8" w14:textId="77777777" w:rsidTr="00C65EA0">
        <w:tc>
          <w:tcPr>
            <w:tcW w:w="495" w:type="dxa"/>
            <w:vAlign w:val="center"/>
          </w:tcPr>
          <w:p w14:paraId="38875E0E" w14:textId="77777777" w:rsidR="00020047" w:rsidRPr="005E0D5B" w:rsidRDefault="00020047" w:rsidP="00020047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11.</w:t>
            </w:r>
          </w:p>
        </w:tc>
        <w:tc>
          <w:tcPr>
            <w:tcW w:w="5252" w:type="dxa"/>
            <w:vAlign w:val="center"/>
          </w:tcPr>
          <w:p w14:paraId="3C300A9D" w14:textId="24727701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  <w:vAlign w:val="center"/>
          </w:tcPr>
          <w:p w14:paraId="1A140679" w14:textId="7B366776" w:rsidR="00020047" w:rsidRPr="005E0D5B" w:rsidRDefault="00020047" w:rsidP="00020047">
            <w:pPr>
              <w:spacing w:before="240"/>
              <w:rPr>
                <w:rFonts w:ascii="Times New Roman" w:hAnsi="Times New Roman"/>
                <w:b/>
              </w:rPr>
            </w:pPr>
            <w:r w:rsidRPr="00984D43">
              <w:rPr>
                <w:b/>
              </w:rPr>
              <w:t>242</w:t>
            </w:r>
            <w:r w:rsidRPr="00984D43">
              <w:t xml:space="preserve"> (300-58 pkt. ECTS praktyki)</w:t>
            </w:r>
          </w:p>
        </w:tc>
      </w:tr>
      <w:tr w:rsidR="00020047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020047" w:rsidRPr="005E0D5B" w:rsidRDefault="00020047" w:rsidP="00020047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12.</w:t>
            </w:r>
          </w:p>
        </w:tc>
        <w:tc>
          <w:tcPr>
            <w:tcW w:w="5252" w:type="dxa"/>
          </w:tcPr>
          <w:p w14:paraId="77BF53B4" w14:textId="5FFED3BA" w:rsidR="00020047" w:rsidRPr="005E0D5B" w:rsidRDefault="00020047" w:rsidP="0002004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1E3D9078" w:rsidR="00020047" w:rsidRPr="005E0D5B" w:rsidRDefault="00020047" w:rsidP="0002004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</w:tr>
      <w:tr w:rsidR="00020047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020047" w:rsidRPr="005E0D5B" w:rsidRDefault="00020047" w:rsidP="00020047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13.</w:t>
            </w:r>
          </w:p>
        </w:tc>
        <w:tc>
          <w:tcPr>
            <w:tcW w:w="5252" w:type="dxa"/>
            <w:vAlign w:val="center"/>
          </w:tcPr>
          <w:p w14:paraId="7BAE76FB" w14:textId="705BB91E" w:rsidR="00020047" w:rsidRPr="005E0D5B" w:rsidRDefault="00020047" w:rsidP="0002004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7772B132" w:rsidR="00020047" w:rsidRPr="005E0D5B" w:rsidRDefault="00BC0576" w:rsidP="0002004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020047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020047" w:rsidRPr="005E0D5B" w:rsidRDefault="00020047" w:rsidP="00020047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14.</w:t>
            </w:r>
          </w:p>
        </w:tc>
        <w:tc>
          <w:tcPr>
            <w:tcW w:w="5252" w:type="dxa"/>
            <w:vAlign w:val="center"/>
          </w:tcPr>
          <w:p w14:paraId="05F36D3B" w14:textId="73EE5D61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72AD6CBF" w:rsidR="00020047" w:rsidRPr="005E0D5B" w:rsidRDefault="00BC0576" w:rsidP="0002004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7F6072">
              <w:rPr>
                <w:rFonts w:ascii="Times New Roman" w:hAnsi="Times New Roman"/>
                <w:b/>
              </w:rPr>
              <w:t>5</w:t>
            </w:r>
          </w:p>
        </w:tc>
      </w:tr>
      <w:tr w:rsidR="00020047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020047" w:rsidRPr="005E0D5B" w:rsidRDefault="00020047" w:rsidP="00020047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29AF4998" w:rsidR="00020047" w:rsidRPr="005E0D5B" w:rsidRDefault="00CA7070" w:rsidP="0002004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</w:t>
            </w:r>
          </w:p>
        </w:tc>
      </w:tr>
      <w:tr w:rsidR="00020047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020047" w:rsidRPr="005E0D5B" w:rsidRDefault="00020047" w:rsidP="00020047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16.</w:t>
            </w:r>
          </w:p>
        </w:tc>
        <w:tc>
          <w:tcPr>
            <w:tcW w:w="5252" w:type="dxa"/>
          </w:tcPr>
          <w:p w14:paraId="44512685" w14:textId="3DA6593D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83F9F72" w14:textId="540FA67B" w:rsidR="00020047" w:rsidRPr="00BC0576" w:rsidRDefault="00BC0576" w:rsidP="00BC0576">
            <w:pPr>
              <w:rPr>
                <w:color w:val="000000"/>
              </w:rPr>
            </w:pPr>
            <w:r w:rsidRPr="002F78A5">
              <w:rPr>
                <w:color w:val="000000"/>
              </w:rPr>
              <w:t>nauki o zdrowiu 70%</w:t>
            </w:r>
            <w:r>
              <w:rPr>
                <w:color w:val="000000"/>
              </w:rPr>
              <w:br/>
            </w:r>
            <w:r w:rsidRPr="002F78A5">
              <w:rPr>
                <w:color w:val="000000"/>
              </w:rPr>
              <w:t>nauki medyczne 30%</w:t>
            </w:r>
          </w:p>
        </w:tc>
      </w:tr>
      <w:tr w:rsidR="00020047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020047" w:rsidRPr="001B1656" w:rsidRDefault="00020047" w:rsidP="00020047">
            <w:pPr>
              <w:rPr>
                <w:rFonts w:ascii="Times New Roman" w:hAnsi="Times New Roman"/>
              </w:rPr>
            </w:pPr>
          </w:p>
          <w:p w14:paraId="563D99AF" w14:textId="20BE9F33" w:rsidR="00020047" w:rsidRPr="001B1656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CA7070">
              <w:rPr>
                <w:rFonts w:ascii="Times New Roman" w:hAnsi="Times New Roman"/>
                <w:highlight w:val="black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020047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020047" w:rsidRPr="005E0D5B" w:rsidRDefault="00020047" w:rsidP="00020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020047" w:rsidRDefault="00020047" w:rsidP="00020047">
            <w:pPr>
              <w:rPr>
                <w:rFonts w:ascii="Times New Roman" w:hAnsi="Times New Roman"/>
              </w:rPr>
            </w:pPr>
          </w:p>
          <w:p w14:paraId="5B6B3C86" w14:textId="77777777" w:rsidR="00020047" w:rsidRDefault="00020047" w:rsidP="00020047">
            <w:pPr>
              <w:rPr>
                <w:rFonts w:ascii="Times New Roman" w:hAnsi="Times New Roman"/>
              </w:rPr>
            </w:pPr>
          </w:p>
          <w:p w14:paraId="0B43138C" w14:textId="0C778880" w:rsidR="00020047" w:rsidRPr="005E0D5B" w:rsidRDefault="00020047" w:rsidP="0002004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CA7070">
              <w:rPr>
                <w:rFonts w:ascii="Times New Roman" w:hAnsi="Times New Roman"/>
                <w:highlight w:val="black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C65EA0">
        <w:tc>
          <w:tcPr>
            <w:tcW w:w="495" w:type="dxa"/>
            <w:vAlign w:val="center"/>
          </w:tcPr>
          <w:p w14:paraId="4C593EF5" w14:textId="3C78329C" w:rsidR="00BE181F" w:rsidRPr="005E0D5B" w:rsidRDefault="00BE181F" w:rsidP="00C65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C65EA0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2822D6AD" w:rsidR="00BE181F" w:rsidRPr="005E0D5B" w:rsidRDefault="00C57EA3" w:rsidP="00C65EA0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366E0C21" w14:textId="77777777" w:rsidTr="00C65EA0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C65EA0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2B67E1E9" w:rsidR="00BE181F" w:rsidRPr="005E0D5B" w:rsidRDefault="00BC0576" w:rsidP="00C65EA0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1560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52E309B9" w14:textId="1D85EE09" w:rsidR="004C47FD" w:rsidRDefault="004C47FD" w:rsidP="00390319"/>
    <w:p w14:paraId="4DA008DB" w14:textId="257E4B6D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B06E9E">
        <w:rPr>
          <w:rFonts w:ascii="Times New Roman" w:hAnsi="Times New Roman"/>
          <w:b/>
          <w:sz w:val="24"/>
          <w:szCs w:val="24"/>
        </w:rPr>
        <w:t>2</w:t>
      </w:r>
      <w:r w:rsidR="009234C6">
        <w:rPr>
          <w:rFonts w:ascii="Times New Roman" w:hAnsi="Times New Roman"/>
          <w:b/>
          <w:sz w:val="24"/>
          <w:szCs w:val="24"/>
        </w:rPr>
        <w:t>3</w:t>
      </w:r>
      <w:r w:rsidR="00100AF0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</w:t>
      </w:r>
      <w:r w:rsidR="00B06E9E">
        <w:rPr>
          <w:rFonts w:ascii="Times New Roman" w:hAnsi="Times New Roman"/>
          <w:b/>
          <w:sz w:val="24"/>
          <w:szCs w:val="24"/>
        </w:rPr>
        <w:t>2</w:t>
      </w:r>
      <w:r w:rsidR="009234C6">
        <w:rPr>
          <w:rFonts w:ascii="Times New Roman" w:hAnsi="Times New Roman"/>
          <w:b/>
          <w:sz w:val="24"/>
          <w:szCs w:val="24"/>
        </w:rPr>
        <w:t>8</w:t>
      </w:r>
    </w:p>
    <w:p w14:paraId="0F808A42" w14:textId="1721A88D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B06E9E">
        <w:rPr>
          <w:rFonts w:ascii="Times New Roman" w:hAnsi="Times New Roman"/>
          <w:b/>
          <w:sz w:val="24"/>
          <w:szCs w:val="24"/>
        </w:rPr>
        <w:t xml:space="preserve"> 202</w:t>
      </w:r>
      <w:r w:rsidR="009234C6">
        <w:rPr>
          <w:rFonts w:ascii="Times New Roman" w:hAnsi="Times New Roman"/>
          <w:b/>
          <w:sz w:val="24"/>
          <w:szCs w:val="24"/>
        </w:rPr>
        <w:t>3</w:t>
      </w:r>
      <w:r w:rsidR="00B06E9E">
        <w:rPr>
          <w:rFonts w:ascii="Times New Roman" w:hAnsi="Times New Roman"/>
          <w:b/>
          <w:sz w:val="24"/>
          <w:szCs w:val="24"/>
        </w:rPr>
        <w:t>/202</w:t>
      </w:r>
      <w:r w:rsidR="009234C6">
        <w:rPr>
          <w:rFonts w:ascii="Times New Roman" w:hAnsi="Times New Roman"/>
          <w:b/>
          <w:sz w:val="24"/>
          <w:szCs w:val="24"/>
        </w:rPr>
        <w:t>4</w:t>
      </w:r>
    </w:p>
    <w:p w14:paraId="5144D181" w14:textId="2CE875D5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CA39E0">
        <w:rPr>
          <w:rFonts w:ascii="Times New Roman" w:hAnsi="Times New Roman"/>
          <w:b/>
          <w:sz w:val="24"/>
          <w:szCs w:val="24"/>
        </w:rPr>
        <w:t>*</w:t>
      </w: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FE6721" w14:paraId="10805628" w14:textId="77777777" w:rsidTr="00CA7070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FE6721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 w:rsidRPr="00FE672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FE6721" w14:paraId="345C4E08" w14:textId="77777777" w:rsidTr="00CA70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FE6721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FE6721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Pr="00FE6721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FE6721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FE6721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FE6721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Pr="00FE6721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FE6721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F57AEE" w:rsidRPr="00FE6721" w14:paraId="031FAE93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42A4C6A" w14:textId="2B49468E" w:rsidR="00F57AEE" w:rsidRPr="00C57EA3" w:rsidRDefault="00F57AEE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5C27198" w14:textId="2E4FB370" w:rsidR="00F57AEE" w:rsidRPr="004462B6" w:rsidRDefault="00F57AEE" w:rsidP="00F57AE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Anatomia prawidłowa człowieka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F8CD46C" w14:textId="5787ED79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8BE04FC" w14:textId="669DD7A3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CD1F18A" w14:textId="64F53EC3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2C2B9A" w14:textId="3DF8B485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2917F13" w14:textId="572B322D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2C4C45B" w14:textId="7F3CDE96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1ADC9B4" w14:textId="512297E7" w:rsidR="00F57AEE" w:rsidRPr="00F035E3" w:rsidRDefault="00DF4A55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Pr="00F035E3">
              <w:rPr>
                <w:rFonts w:ascii="Times New Roman" w:hAnsi="Times New Roman"/>
                <w:sz w:val="18"/>
                <w:szCs w:val="18"/>
              </w:rPr>
              <w:t>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F57AEE" w:rsidRPr="00FE6721" w14:paraId="180792DC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178E903" w14:textId="62FC55FA" w:rsidR="00F57AEE" w:rsidRPr="00C57EA3" w:rsidRDefault="00F57AEE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8FFDFD" w14:textId="188F358A" w:rsidR="00F57AEE" w:rsidRPr="004462B6" w:rsidRDefault="00F57AEE" w:rsidP="00F57AE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Anatomia prawidłowa człowieka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D0FA675" w14:textId="57A6856D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C719E48" w14:textId="5F75036F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D230CF" w14:textId="21F290C1" w:rsidR="00F57AEE" w:rsidRPr="00F035E3" w:rsidRDefault="00F57AEE" w:rsidP="00F57AEE">
            <w:pPr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A74A64" w14:textId="184530B7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3DDCC52" w14:textId="31C07677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EF45882" w14:textId="35471341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EF42A4D" w14:textId="0114BC29" w:rsidR="00F57AEE" w:rsidRPr="00F035E3" w:rsidRDefault="00DF4A55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egz</w:t>
            </w:r>
          </w:p>
        </w:tc>
      </w:tr>
      <w:tr w:rsidR="00F57AEE" w:rsidRPr="00FE6721" w14:paraId="5EFEB64C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599AEF3" w14:textId="4AAB3A62" w:rsidR="00F57AEE" w:rsidRPr="00C57EA3" w:rsidRDefault="00F57AEE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3D9A6DA" w14:textId="7C833B11" w:rsidR="00F57AEE" w:rsidRPr="004462B6" w:rsidRDefault="00F57AEE" w:rsidP="00F57AE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Anatomia rentgenowska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FE2B55C" w14:textId="49221D85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7548527" w14:textId="703F3994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0851764" w14:textId="56F389DC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DF1238" w14:textId="41A0FDC6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4CAE5B5" w14:textId="45F12C91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6DB11DE" w14:textId="61FEFD77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D494591" w14:textId="422924BF" w:rsidR="00F57AEE" w:rsidRPr="00F035E3" w:rsidRDefault="00DF4A55" w:rsidP="001177D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Pr="00F035E3">
              <w:rPr>
                <w:rFonts w:ascii="Times New Roman" w:hAnsi="Times New Roman"/>
                <w:sz w:val="18"/>
                <w:szCs w:val="18"/>
              </w:rPr>
              <w:t>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F57AEE" w:rsidRPr="00FE6721" w14:paraId="3FA3C86E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CA46DA7" w14:textId="3BFB4304" w:rsidR="00F57AEE" w:rsidRPr="00C57EA3" w:rsidRDefault="00F57AEE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B0F9D05" w14:textId="697AA60C" w:rsidR="00F57AEE" w:rsidRPr="004462B6" w:rsidRDefault="00F57AEE" w:rsidP="00F57AE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Biologia medyczna z genetyką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107C4AD" w14:textId="0A25AF11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210DE10" w14:textId="1AFEA8F3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23F504" w14:textId="57FC8ED1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7B4ED4" w14:textId="02E9512B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78BF394" w14:textId="7C3D4D64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F0C696E" w14:textId="5D43AD6D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A3573AF" w14:textId="75CB0C62" w:rsidR="00F57AEE" w:rsidRPr="00F035E3" w:rsidRDefault="00DF4A55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Pr="00F035E3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F57AEE" w:rsidRPr="00FE6721" w14:paraId="7C5D4FBE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4D0539" w14:textId="48621B26" w:rsidR="00F57AEE" w:rsidRPr="00C57EA3" w:rsidRDefault="00F57AEE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ACE0657" w14:textId="59C4768F" w:rsidR="00F57AEE" w:rsidRPr="004462B6" w:rsidRDefault="00F57AEE" w:rsidP="00F57AE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Biochemia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CD61F01" w14:textId="62B9E289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D705CAE" w14:textId="64380C61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AA047AB" w14:textId="0EFFD639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1EA3767" w14:textId="023B4637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15C1A72" w14:textId="10E8FBB2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56F71D0" w14:textId="5D1B926A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F6E0FB4" w14:textId="46E8A8F7" w:rsidR="00F57AEE" w:rsidRPr="00F035E3" w:rsidRDefault="00DF4A55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F57AEE" w:rsidRPr="00FE6721" w14:paraId="1BD36A99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2C926AF" w14:textId="247B666D" w:rsidR="00F57AEE" w:rsidRPr="00C57EA3" w:rsidRDefault="00F57AEE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DDC864" w14:textId="222AB2A5" w:rsidR="00F57AEE" w:rsidRPr="004462B6" w:rsidRDefault="00F57AEE" w:rsidP="00F57AE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Fizjologia 1 - fizjologia ogólna, fizjologia bólu i diagnostyka fizjologiczna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5D5C5F" w14:textId="103486ED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4ADA39E" w14:textId="4634C8CB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46ACF06" w14:textId="04F7503E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094DEDD" w14:textId="4324D9CD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A369B47" w14:textId="1CF329B8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BEFC835" w14:textId="4ECF669A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8E09C28" w14:textId="5C529212" w:rsidR="00F57AEE" w:rsidRPr="00F035E3" w:rsidRDefault="00DF4A55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F57AEE" w:rsidRPr="00FE6721" w14:paraId="6176088F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8AD2EAD" w14:textId="2B38D72A" w:rsidR="00F57AEE" w:rsidRPr="00C57EA3" w:rsidRDefault="00F57AEE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E45413" w14:textId="30682C4A" w:rsidR="00F57AEE" w:rsidRPr="004462B6" w:rsidRDefault="00F57AEE" w:rsidP="00F57AE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Fizjologia 2 - fizjologia wysiłku fizycznego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07A43B4" w14:textId="1A80C76C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D843253" w14:textId="05299569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38B5D23" w14:textId="78BD8C6A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480F064" w14:textId="60C14AA9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192FCA6" w14:textId="6509C582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EF361B8" w14:textId="4D431567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9F89B99" w14:textId="64700FDD" w:rsidR="00F57AEE" w:rsidRPr="00F035E3" w:rsidRDefault="00DF4A55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F57AEE" w:rsidRPr="00FE6721" w14:paraId="1D5FAF00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3336D6" w14:textId="0E9BA1A9" w:rsidR="00F57AEE" w:rsidRPr="00C57EA3" w:rsidRDefault="00F57AEE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FCB5DE6" w14:textId="3D26395F" w:rsidR="00F57AEE" w:rsidRPr="004462B6" w:rsidRDefault="00F57AEE" w:rsidP="00F57AE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Biofizyka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7DE1633" w14:textId="1F383BDA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E066D9C" w14:textId="7D2062E4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A7AD4D" w14:textId="07CA0A93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6B01C37" w14:textId="52FBEC13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D37617F" w14:textId="0103E74D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0A3EDC0" w14:textId="1281765C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BE4A375" w14:textId="66A6E4E5" w:rsidR="00F57AEE" w:rsidRPr="00F035E3" w:rsidRDefault="00DF4A55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F57AEE" w:rsidRPr="00FE6721" w14:paraId="32BDE717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3468C7B" w14:textId="1C69607C" w:rsidR="00F57AEE" w:rsidRPr="00C57EA3" w:rsidRDefault="00F57AEE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48822CC" w14:textId="3D4F9638" w:rsidR="00F57AEE" w:rsidRPr="004462B6" w:rsidRDefault="00F57AEE" w:rsidP="00F57AE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Ergonomia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5ABDD54" w14:textId="4B5CD444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D56A49A" w14:textId="76BF775A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FF56D8D" w14:textId="58A8C2B1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578B09C" w14:textId="3669762D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21C2A35" w14:textId="0834E894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D8C35C8" w14:textId="3E9F1E40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6F7FD51" w14:textId="2BA804E0" w:rsidR="00F57AEE" w:rsidRPr="00F035E3" w:rsidRDefault="00DF4A55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F57AEE" w:rsidRPr="00FE6721" w14:paraId="71AE1BCB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A572EF4" w14:textId="01560152" w:rsidR="00F57AEE" w:rsidRPr="00C57EA3" w:rsidRDefault="00F57AEE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DB11910" w14:textId="66DB7886" w:rsidR="00F57AEE" w:rsidRPr="004462B6" w:rsidRDefault="00F57AEE" w:rsidP="00F57AE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Pierwsza pomoc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E1B4D28" w14:textId="434805C7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86BE947" w14:textId="6200764A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E0F1EE" w14:textId="5D41DF9C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6AE0697" w14:textId="60BFC891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D3F7B23" w14:textId="4BA7AF52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763D4F7" w14:textId="75566D7F" w:rsidR="00F57AEE" w:rsidRPr="00F035E3" w:rsidRDefault="00F57AEE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BEDED1B" w14:textId="67CFDD7D" w:rsidR="00F57AEE" w:rsidRPr="00F035E3" w:rsidRDefault="00DF4A55" w:rsidP="00F57A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6F299B" w:rsidRPr="00FE6721" w14:paraId="79770802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BCD994B" w14:textId="1EB39A9F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97EB85F" w14:textId="41DF3B55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Język obcy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D740474" w14:textId="552FDECC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6DBBE38" w14:textId="5332BD72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1D295D" w14:textId="116DBF46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4C87F0C" w14:textId="5990E9AB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ABEB3EC" w14:textId="3D0F3B96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1091FEE" w14:textId="0C6DC6DB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61AB3F7" w14:textId="2C70F5A1" w:rsidR="006F299B" w:rsidRPr="00F035E3" w:rsidRDefault="00DF4A55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6F299B" w:rsidRPr="00FE6721" w14:paraId="6CB03D54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67B298A" w14:textId="6B3F8AD8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DF573DE" w14:textId="2BF3FF5A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Język obcy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6AD23A" w14:textId="28832967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90FFF51" w14:textId="022E7448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C2B731" w14:textId="1BD866B6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9FABACE" w14:textId="4B00243B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2DD28CF" w14:textId="6A727F78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9735AF9" w14:textId="45911C79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975F120" w14:textId="048BE693" w:rsidR="006F299B" w:rsidRPr="00F035E3" w:rsidRDefault="00DF4A55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6F299B" w:rsidRPr="00FE6721" w14:paraId="04E94256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02D9E26" w14:textId="7FBE6C70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1190188" w14:textId="4A97E082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Psychologia 1 - psychologia ogólna i psychoterapia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75C7D33" w14:textId="72C9E9DF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23BC93F" w14:textId="7E66982C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AA446CF" w14:textId="53247A37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B3D53A2" w14:textId="4248D029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ABE3EED" w14:textId="6AFE2DCA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F80D21B" w14:textId="342F8470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C091EA3" w14:textId="06195B04" w:rsidR="006F299B" w:rsidRPr="00F035E3" w:rsidRDefault="00DF4A55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6F299B" w:rsidRPr="00FE6721" w14:paraId="077403B1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3A29F1C" w14:textId="4752FB26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0BE9BB0" w14:textId="3F8CB9A3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Psychologia 2 - psychologia kliniczna i komunikacja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B677059" w14:textId="65678E0E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A4DF620" w14:textId="4D8F7B6F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E803C4" w14:textId="2E499FC4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EE53D62" w14:textId="153D1745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B70C7DF" w14:textId="1DF87F73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0B085CF" w14:textId="613E328C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F0A4132" w14:textId="5BCD29AB" w:rsidR="006F299B" w:rsidRPr="00F035E3" w:rsidRDefault="00DF4A55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6F299B" w:rsidRPr="00FE6721" w14:paraId="2FAAE074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BE5FB1" w14:textId="5579C163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A69BA3C" w14:textId="14BA76F6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Socjologia ogólna i niepełnosprawności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1A345D" w14:textId="65BD329B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9579FD7" w14:textId="1A2253D1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19BBC98" w14:textId="4CF2CFFF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E9EE39D" w14:textId="024FDD8B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08EFA6A" w14:textId="2A26018C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829A26D" w14:textId="0F1625CA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0491B59" w14:textId="15C5521E" w:rsidR="006F299B" w:rsidRPr="00F035E3" w:rsidRDefault="00DF4A55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6F299B" w:rsidRPr="00FE6721" w14:paraId="30466E46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97181AE" w14:textId="3AFCD1F9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288CB40" w14:textId="50727F8D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Pedagogika ogólna i specjalna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4EA2453" w14:textId="264B5EE5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5806855" w14:textId="5F8B9905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2F592D" w14:textId="3A33032F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57CD416" w14:textId="298544D7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0E1276F" w14:textId="5FB46643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8B2A631" w14:textId="26C3F4CE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89E699D" w14:textId="4DEBFC13" w:rsidR="006F299B" w:rsidRPr="00F035E3" w:rsidRDefault="00DF4A55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6F299B" w:rsidRPr="00FE6721" w14:paraId="02162626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9013CCA" w14:textId="10102396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F85BE30" w14:textId="5394294D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Podstawy prawa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8DE291B" w14:textId="348430F6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DDBB956" w14:textId="4C955C77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16211DA" w14:textId="4AD82078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A53AA8B" w14:textId="22D640A4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6C261E1" w14:textId="46933BDB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A319DDF" w14:textId="196C232B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C826981" w14:textId="45C50F39" w:rsidR="006F299B" w:rsidRPr="00F035E3" w:rsidRDefault="00DF4A55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</w:t>
            </w:r>
            <w:r w:rsidR="00E46B1E">
              <w:rPr>
                <w:rFonts w:ascii="Times New Roman" w:hAnsi="Times New Roman"/>
                <w:sz w:val="18"/>
                <w:szCs w:val="18"/>
              </w:rPr>
              <w:t>l</w:t>
            </w:r>
            <w:r w:rsidRPr="00F035E3"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6F299B" w:rsidRPr="00FE6721" w14:paraId="31F87766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6C240B2" w14:textId="5631FB12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538ABAF" w14:textId="76014A15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Zdrowie publiczne z demografią i epidemiologią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1F19D6" w14:textId="4E5728EE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62F0899" w14:textId="7BAD2CAA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69B7F7" w14:textId="7C3B808C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3C3452B" w14:textId="24B41D0A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5412C35" w14:textId="648DDD98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049BFD2" w14:textId="317AFA2B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850E1EF" w14:textId="2FF6ECB0" w:rsidR="006F299B" w:rsidRPr="00F035E3" w:rsidRDefault="00DF4A55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6F299B" w:rsidRPr="00FE6721" w14:paraId="296173C3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4095B46" w14:textId="5679C99D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5FF5064" w14:textId="2A84030A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Ekonomia, system ochrony zdrowia i technologie informacyjne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EBBDC7F" w14:textId="00CA0AF5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80701FB" w14:textId="0B5F87D8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FE3A7D1" w14:textId="60628371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A9C828" w14:textId="185AA146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B706818" w14:textId="55DC1751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2563817" w14:textId="77775424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0B275E4" w14:textId="2EE2E8BE" w:rsidR="006F299B" w:rsidRPr="00F035E3" w:rsidRDefault="00DF4A55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6F299B" w:rsidRPr="00FE6721" w14:paraId="2C9D194F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AA2C1B4" w14:textId="19387157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0EDE344" w14:textId="25755068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Filozofia i bioetyka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1348F7A" w14:textId="6212F9F8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8712B31" w14:textId="42FB1995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892B19E" w14:textId="7BD7F000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B4EACB" w14:textId="4835364A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DA032E7" w14:textId="37E3E17D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5CDBADC" w14:textId="3C4E4E5A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08655FA" w14:textId="7A3F371B" w:rsidR="006F299B" w:rsidRPr="00F035E3" w:rsidRDefault="00F33E19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="00DF4A55" w:rsidRPr="00F035E3">
              <w:rPr>
                <w:rFonts w:ascii="Times New Roman" w:hAnsi="Times New Roman"/>
                <w:sz w:val="18"/>
                <w:szCs w:val="18"/>
              </w:rPr>
              <w:t>al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="00DF4A55" w:rsidRPr="00F035E3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6F299B" w:rsidRPr="00FE6721" w14:paraId="2BAB741C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F6D25AB" w14:textId="2560E043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94AF2C0" w14:textId="209A5AFC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Wychowanie fizyczne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B4FA397" w14:textId="3E597CD0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943AAA7" w14:textId="4147EB21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3F6977F" w14:textId="12F6CA55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61E99E9" w14:textId="4468EAD0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F035105" w14:textId="2320B9A6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D47EA55" w14:textId="18954C66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AF59D97" w14:textId="3C49A923" w:rsidR="006F299B" w:rsidRPr="00F035E3" w:rsidRDefault="00DF4A55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6F299B" w:rsidRPr="00FE6721" w14:paraId="7505A090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B92303C" w14:textId="10883306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251545F" w14:textId="5CA127AC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Wychowanie fizyczne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51EB3F9" w14:textId="0A160D95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5EB5423" w14:textId="6C2AE4B8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07A626" w14:textId="24C64202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7DB4B5" w14:textId="13634C3D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18A405F" w14:textId="53368C4E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FD45453" w14:textId="32A0A51F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FB3EFDC" w14:textId="6EE821DE" w:rsidR="006F299B" w:rsidRPr="00F035E3" w:rsidRDefault="00DF4A55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6F299B" w:rsidRPr="00FE6721" w14:paraId="57100859" w14:textId="77777777" w:rsidTr="00F035E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3EDA5C0" w14:textId="541A27FF" w:rsidR="006F299B" w:rsidRPr="00C57EA3" w:rsidRDefault="006F299B" w:rsidP="00F035E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EFCB740" w14:textId="2D7BDF2E" w:rsidR="006F299B" w:rsidRPr="004462B6" w:rsidRDefault="006F299B" w:rsidP="006F299B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Historia fizjoterapii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00EFFDF" w14:textId="02C3FC23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A7ADDF6" w14:textId="36109FEE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6A1F8EF" w14:textId="5327B9D2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ED7EF79" w14:textId="11C524F6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D0AB82A" w14:textId="28FF831F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F4820D7" w14:textId="6D56089C" w:rsidR="006F299B" w:rsidRPr="00F035E3" w:rsidRDefault="006F299B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D209C11" w14:textId="66320DC1" w:rsidR="006F299B" w:rsidRPr="00F035E3" w:rsidRDefault="00DF4A55" w:rsidP="006F29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5E3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3B22D7" w:rsidRPr="00FE6721" w14:paraId="4280D71C" w14:textId="77777777" w:rsidTr="003B22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D1D25CF" w14:textId="69448AC4" w:rsidR="003B22D7" w:rsidRPr="00C57EA3" w:rsidRDefault="003B22D7" w:rsidP="003B22D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2404A1F" w14:textId="34A31981" w:rsidR="003B22D7" w:rsidRPr="004462B6" w:rsidRDefault="003B22D7" w:rsidP="003B22D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Fizjoterapia ogólna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7684B85" w14:textId="21E317EE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726195D" w14:textId="264FDB71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BA7F2DC" w14:textId="2019BC9C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51C8EF4" w14:textId="638BCCBC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3A506D9" w14:textId="15ABA84F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D04955D" w14:textId="75649A7D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3E2E53A" w14:textId="29468433" w:rsidR="003B22D7" w:rsidRPr="003B22D7" w:rsidRDefault="00DF4A55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3B22D7" w:rsidRPr="00FE6721" w14:paraId="6104F671" w14:textId="77777777" w:rsidTr="003B22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AC95143" w14:textId="058C6D07" w:rsidR="003B22D7" w:rsidRPr="00C57EA3" w:rsidRDefault="003B22D7" w:rsidP="003B22D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83F755F" w14:textId="7016267A" w:rsidR="003B22D7" w:rsidRPr="004462B6" w:rsidRDefault="003B22D7" w:rsidP="003B22D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Fizjoterapia ogólna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868511" w14:textId="3932D763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4ABC8ED" w14:textId="6B4C9D0C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D47E737" w14:textId="460C3DC2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A7E0EE1" w14:textId="10D845BC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10DCF24" w14:textId="2F87ABAA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9D0663B" w14:textId="02D17526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AEEAA37" w14:textId="114A5F43" w:rsidR="003B22D7" w:rsidRPr="003B22D7" w:rsidRDefault="00DF4A55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3B22D7" w:rsidRPr="00FE6721" w14:paraId="578D94CA" w14:textId="77777777" w:rsidTr="003B22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66F2DA3" w14:textId="773F67A0" w:rsidR="003B22D7" w:rsidRPr="00C57EA3" w:rsidRDefault="003B22D7" w:rsidP="003B22D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2367EDC" w14:textId="1CCF1481" w:rsidR="003B22D7" w:rsidRPr="004462B6" w:rsidRDefault="003B22D7" w:rsidP="003B22D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Kształcenie ruchowe i metodyka nauczania ruchu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FADA40D" w14:textId="5E94B239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37B504E" w14:textId="1C704159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CC4820D" w14:textId="77AF399B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9BDEBAB" w14:textId="2D7B3972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606A269" w14:textId="3887E4DC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7918530" w14:textId="50638C49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4AF63A0" w14:textId="6D3552CC" w:rsidR="003B22D7" w:rsidRPr="003B22D7" w:rsidRDefault="00DF4A55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3B22D7" w:rsidRPr="00FE6721" w14:paraId="35D53F05" w14:textId="77777777" w:rsidTr="003B22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42DADCB" w14:textId="56776D45" w:rsidR="003B22D7" w:rsidRPr="00C57EA3" w:rsidRDefault="003B22D7" w:rsidP="003B22D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7712F12" w14:textId="4F5247D8" w:rsidR="003B22D7" w:rsidRPr="004462B6" w:rsidRDefault="003B22D7" w:rsidP="003B22D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Kształcenie ruchowe i metodyka nauczania ruchu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2795C9" w14:textId="004AAFC9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5AA2E77" w14:textId="44DF2BE4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CC55B2E" w14:textId="3DDE17A6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47C649" w14:textId="3B73FC48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E8E9871" w14:textId="1609BE7D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F7AEA2F" w14:textId="0EDD7F74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97703B0" w14:textId="2A7D3B6E" w:rsidR="003B22D7" w:rsidRPr="003B22D7" w:rsidRDefault="00DF4A55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3B22D7" w:rsidRPr="00FE6721" w14:paraId="596CEB00" w14:textId="77777777" w:rsidTr="003B22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0DF729D" w14:textId="3EA7CB8E" w:rsidR="003B22D7" w:rsidRPr="00C57EA3" w:rsidRDefault="003B22D7" w:rsidP="003B22D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73CDC09" w14:textId="229AFF0A" w:rsidR="003B22D7" w:rsidRPr="004462B6" w:rsidRDefault="003B22D7" w:rsidP="003B22D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Kształcenie ruchowe i metodyka nauczania ruchu 3 - pływanie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4D2076E" w14:textId="5F46F208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873EFB5" w14:textId="1469D50E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2BFF069" w14:textId="46562BC0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876B712" w14:textId="61FE7881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D5A1FF4" w14:textId="626F47E6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588BB7D" w14:textId="62263CB0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98DA12C" w14:textId="03EFC5C7" w:rsidR="003B22D7" w:rsidRPr="003B22D7" w:rsidRDefault="00DF4A55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3B22D7" w:rsidRPr="00FE6721" w14:paraId="4410CD11" w14:textId="77777777" w:rsidTr="003B22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2804CEC" w14:textId="4638D81C" w:rsidR="003B22D7" w:rsidRPr="00C57EA3" w:rsidRDefault="003B22D7" w:rsidP="003B22D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F13BF1E" w14:textId="2F36E6BE" w:rsidR="003B22D7" w:rsidRPr="004462B6" w:rsidRDefault="003B22D7" w:rsidP="003B22D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Kinezyterapia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397C361" w14:textId="2572597F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02F4624" w14:textId="34194685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A2AE1E" w14:textId="11BC0A1E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BFE82FA" w14:textId="2A79CBFC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DF36EA4" w14:textId="6FF3089F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EE8376F" w14:textId="599EB00D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DA37D75" w14:textId="2083284E" w:rsidR="003B22D7" w:rsidRPr="003B22D7" w:rsidRDefault="00DF4A55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3B22D7" w:rsidRPr="00FE6721" w14:paraId="62683925" w14:textId="77777777" w:rsidTr="003B22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397DDAA" w14:textId="0DC775A1" w:rsidR="003B22D7" w:rsidRPr="00C57EA3" w:rsidRDefault="003B22D7" w:rsidP="003B22D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41FB075" w14:textId="683EE522" w:rsidR="003B22D7" w:rsidRPr="004462B6" w:rsidRDefault="003B22D7" w:rsidP="003B22D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Medycyna fizykalna 1 – podstawy fizykoterapii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EC128FB" w14:textId="57804F32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34E1307" w14:textId="6CDF29AF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53CD852" w14:textId="57A89EFB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A43A764" w14:textId="65D132AD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0798CDC" w14:textId="37D4B8F7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21D8C1E" w14:textId="76C8B830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2953D94" w14:textId="62ADF6F9" w:rsidR="003B22D7" w:rsidRPr="003B22D7" w:rsidRDefault="00DF4A55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3B22D7" w:rsidRPr="00FE6721" w14:paraId="5C588ABD" w14:textId="77777777" w:rsidTr="003B22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3652D50" w14:textId="37F85198" w:rsidR="003B22D7" w:rsidRPr="00C57EA3" w:rsidRDefault="003B22D7" w:rsidP="003B22D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B882CFA" w14:textId="4FE92896" w:rsidR="003B22D7" w:rsidRPr="004462B6" w:rsidRDefault="003B22D7" w:rsidP="003B22D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Medycyna fizykalna 2 – nowoczesne metody fizykoterapii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23267A2" w14:textId="6935AEA1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2BE9296" w14:textId="5B063986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40A4B14" w14:textId="374190B7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9EEF5CA" w14:textId="2EAA066A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F5810B7" w14:textId="0D4F0F30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085F727" w14:textId="2D0660C2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E674F42" w14:textId="3D723109" w:rsidR="003B22D7" w:rsidRPr="003B22D7" w:rsidRDefault="00DF4A55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3B22D7" w:rsidRPr="00FE6721" w14:paraId="7E079428" w14:textId="77777777" w:rsidTr="003B22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B8A69BE" w14:textId="4C5EFF39" w:rsidR="003B22D7" w:rsidRPr="00C57EA3" w:rsidRDefault="003B22D7" w:rsidP="003B22D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80772C4" w14:textId="3EC6D729" w:rsidR="003B22D7" w:rsidRPr="004462B6" w:rsidRDefault="003B22D7" w:rsidP="003B22D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Masaż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0CAB3C0" w14:textId="04F4C489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B5EB1D4" w14:textId="124ED6DD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AD8ED21" w14:textId="2C5E9FAC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F0DE008" w14:textId="0AFC0847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25872F6" w14:textId="68BAAE6B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63F4252" w14:textId="5CC224B2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3E046C3" w14:textId="31B64490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3B22D7" w:rsidRPr="00FE6721" w14:paraId="028B5414" w14:textId="77777777" w:rsidTr="003B22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3CBC356" w14:textId="737200BA" w:rsidR="003B22D7" w:rsidRPr="00C57EA3" w:rsidRDefault="003B22D7" w:rsidP="003B22D7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B117702" w14:textId="6D392379" w:rsidR="003B22D7" w:rsidRPr="004462B6" w:rsidRDefault="003B22D7" w:rsidP="003B22D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Fizjoprofilaktyka i promocja zdrowia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80F6D7B" w14:textId="5319F5AE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2E7D4C8" w14:textId="5F35A7DA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2DAF956" w14:textId="751BC973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59C3BAC" w14:textId="51D250D7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5AA10BF" w14:textId="1F06BB19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851525E" w14:textId="60448047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2D1B7F7" w14:textId="62AEB816" w:rsidR="003B22D7" w:rsidRPr="003B22D7" w:rsidRDefault="003B22D7" w:rsidP="003B22D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B22D7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AB1413" w:rsidRPr="00FE6721" w14:paraId="1776BCF6" w14:textId="77777777" w:rsidTr="00AB141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4A5DB5A" w14:textId="61ED144B" w:rsidR="00AB1413" w:rsidRPr="00C57EA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9DCD1C1" w14:textId="49249B51" w:rsidR="00AB1413" w:rsidRPr="004462B6" w:rsidRDefault="00AB1413" w:rsidP="00AB141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Kliniczne podstawy fizjoterapii w ortopedii i traumatologii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767AC96" w14:textId="76739B64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F54B74E" w14:textId="40F8CED7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00909BE" w14:textId="4705B4E0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C7B921" w14:textId="213345B3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A161189" w14:textId="6E798068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BAB99D8" w14:textId="4640001B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139F4F2" w14:textId="387103E2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color w:val="000000"/>
                <w:sz w:val="18"/>
                <w:szCs w:val="18"/>
              </w:rPr>
              <w:t>zal/o</w:t>
            </w:r>
          </w:p>
        </w:tc>
      </w:tr>
      <w:tr w:rsidR="00AB1413" w:rsidRPr="00FE6721" w14:paraId="336AF883" w14:textId="77777777" w:rsidTr="00AB141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13BE310" w14:textId="5C0C9399" w:rsidR="00AB1413" w:rsidRPr="00C57EA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182B168" w14:textId="1C674D9E" w:rsidR="00AB1413" w:rsidRPr="004462B6" w:rsidRDefault="00AB1413" w:rsidP="00AB141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Kliniczne podstawy fizjoterapii w pediatrii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DDCBF64" w14:textId="4C1D4576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8A74CA7" w14:textId="697CC54D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53456BE" w14:textId="40A733D8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3F09A15" w14:textId="2042E065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053D00C" w14:textId="2050DC0F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A6153F3" w14:textId="5916F387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2DE40DB" w14:textId="0F4DA0E9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color w:val="000000"/>
                <w:sz w:val="18"/>
                <w:szCs w:val="18"/>
              </w:rPr>
              <w:t>zal/o</w:t>
            </w:r>
          </w:p>
        </w:tc>
      </w:tr>
      <w:tr w:rsidR="00AB1413" w:rsidRPr="00FE6721" w14:paraId="57D7D0EB" w14:textId="77777777" w:rsidTr="00AB141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D91F4E7" w14:textId="15CB9B16" w:rsidR="00AB1413" w:rsidRPr="00C57EA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36D34DC" w14:textId="3F0949AC" w:rsidR="00AB1413" w:rsidRPr="004462B6" w:rsidRDefault="00AB1413" w:rsidP="00AB1413">
            <w:pPr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Praktyka asystencka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F91A7F9" w14:textId="066FA737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1E5E34E" w14:textId="4D88714E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B4E1E1A" w14:textId="148BAD6A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EE57B2D" w14:textId="5B66BE67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4B33BDF" w14:textId="2331F33A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B0CC1A3" w14:textId="4E4CC685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36D6C12" w14:textId="1F0BC1A1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AB1413" w:rsidRPr="00FE6721" w14:paraId="7CCE3052" w14:textId="77777777" w:rsidTr="00AB141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76B42C" w14:textId="3E786764" w:rsidR="00AB1413" w:rsidRPr="00C57EA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DEAA592" w14:textId="4198E7B3" w:rsidR="00AB1413" w:rsidRPr="004462B6" w:rsidRDefault="00AB1413" w:rsidP="00AB141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Rozwój psychomotoryczny dziecka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DDEA49C" w14:textId="0D60E94C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15DD4F4" w14:textId="4146FCB2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7BF7E24" w14:textId="6D502764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856FB53" w14:textId="05D5DE68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BF48D99" w14:textId="14D3B6FC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FE8F661" w14:textId="191F9EC4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740D23D" w14:textId="63D90CAA" w:rsidR="00AB1413" w:rsidRPr="00AB1413" w:rsidRDefault="00AB1413" w:rsidP="00AB14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color w:val="000000"/>
                <w:sz w:val="18"/>
                <w:szCs w:val="18"/>
              </w:rPr>
              <w:t>zal/o</w:t>
            </w:r>
          </w:p>
        </w:tc>
      </w:tr>
      <w:tr w:rsidR="00AB1413" w:rsidRPr="00FE6721" w14:paraId="5A817A95" w14:textId="77777777" w:rsidTr="00AB141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20A28B" w14:textId="2C234776" w:rsidR="00AB1413" w:rsidRPr="00C57EA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8085F93" w14:textId="21FD88A8" w:rsidR="00AB1413" w:rsidRPr="004462B6" w:rsidRDefault="00AB1413" w:rsidP="00AB141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Przedmiot wolnego wyboru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476345" w14:textId="68E0DAC1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1B811E1" w14:textId="50BED3C5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D92A6F9" w14:textId="254E87DC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E1C8E2C" w14:textId="6F839095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8872798" w14:textId="6D1A8809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406C490" w14:textId="2DE1C25F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2AFBA0D" w14:textId="18C7CC72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color w:val="000000"/>
                <w:sz w:val="18"/>
                <w:szCs w:val="18"/>
              </w:rPr>
              <w:t>zal/o</w:t>
            </w:r>
          </w:p>
        </w:tc>
      </w:tr>
      <w:tr w:rsidR="00AB1413" w:rsidRPr="00FE6721" w14:paraId="46D598AC" w14:textId="77777777" w:rsidTr="00AB141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4489BB1" w14:textId="6079556E" w:rsidR="00AB1413" w:rsidRPr="00C57EA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</w:pPr>
            <w:r w:rsidRPr="00C57EA3">
              <w:rPr>
                <w:rFonts w:ascii="Times New Roman" w:eastAsia="Times New Roman" w:hAnsi="Times New Roman"/>
                <w:color w:val="000000" w:themeColor="text1"/>
                <w:szCs w:val="18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089AEEA" w14:textId="16706B94" w:rsidR="00AB1413" w:rsidRPr="004462B6" w:rsidRDefault="00AB1413" w:rsidP="00AB141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462B6">
              <w:rPr>
                <w:rFonts w:ascii="Times New Roman" w:hAnsi="Times New Roman"/>
                <w:sz w:val="18"/>
                <w:szCs w:val="18"/>
              </w:rPr>
              <w:t>Przedmiot wolnego wyboru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D082A24" w14:textId="1534FE2D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D456677" w14:textId="4CE5275F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A78D6B2" w14:textId="0569F4E8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8D140FC" w14:textId="67C82CC2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EB6C09D" w14:textId="48EA8F27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408224D" w14:textId="6982A06F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718A097" w14:textId="43FB0077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AB1413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AB1413" w:rsidRPr="00FE6721" w14:paraId="4B74CBD9" w14:textId="77777777" w:rsidTr="00AB1413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AB1413" w:rsidRPr="00FE6721" w:rsidRDefault="00AB1413" w:rsidP="00AB141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A01B60" w14:textId="641065BE" w:rsidR="00AB1413" w:rsidRPr="005B6486" w:rsidRDefault="001F2FB9" w:rsidP="00AB141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B64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440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A46FE9A" w14:textId="284B2EC9" w:rsidR="00AB1413" w:rsidRPr="005B6486" w:rsidRDefault="00AB1413" w:rsidP="00AB141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0A233C9" w14:textId="458BD47A" w:rsidR="00AB1413" w:rsidRPr="005B6486" w:rsidRDefault="001F2FB9" w:rsidP="00AB141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B64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490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A977B0" w14:textId="48476DF3" w:rsidR="00AB1413" w:rsidRPr="005B6486" w:rsidRDefault="001F2FB9" w:rsidP="00AB141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B64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619AB0" w14:textId="51AECB5C" w:rsidR="00AB1413" w:rsidRPr="005B6486" w:rsidRDefault="00AB1413" w:rsidP="00AB141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1080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C78469A" w14:textId="39BC688E" w:rsidR="00AB1413" w:rsidRPr="005B6486" w:rsidRDefault="00AB1413" w:rsidP="00AB141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59,0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D3954BD" w14:textId="1F95AF40" w:rsidR="00AB1413" w:rsidRPr="00AB1413" w:rsidRDefault="00AB1413" w:rsidP="00AB141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</w:tbl>
    <w:p w14:paraId="5ABD20F7" w14:textId="77777777" w:rsidR="00FA67F8" w:rsidRDefault="00FA67F8" w:rsidP="00FA67F8"/>
    <w:p w14:paraId="39625A51" w14:textId="77777777" w:rsidR="00FE6721" w:rsidRPr="000B1556" w:rsidRDefault="00FE6721" w:rsidP="00FE6721">
      <w:pPr>
        <w:rPr>
          <w:rFonts w:ascii="Times New Roman" w:hAnsi="Times New Roman"/>
          <w:sz w:val="20"/>
          <w:szCs w:val="20"/>
        </w:rPr>
      </w:pPr>
      <w:bookmarkStart w:id="1" w:name="_Hlk160621462"/>
      <w:r w:rsidRPr="00CA39E0">
        <w:rPr>
          <w:rFonts w:ascii="Times New Roman" w:hAnsi="Times New Roman"/>
          <w:sz w:val="20"/>
          <w:szCs w:val="20"/>
        </w:rPr>
        <w:t>*</w:t>
      </w:r>
      <w:r w:rsidRPr="000B1556">
        <w:rPr>
          <w:rFonts w:ascii="Times New Roman" w:hAnsi="Times New Roman"/>
          <w:sz w:val="20"/>
          <w:szCs w:val="20"/>
        </w:rPr>
        <w:t>tabelę należy powielić tyle razy ile jest lat w danym cyklu kształcenia</w:t>
      </w:r>
    </w:p>
    <w:p w14:paraId="0D2FA3C4" w14:textId="77777777" w:rsidR="00FE6721" w:rsidRPr="000B1556" w:rsidRDefault="00FE6721" w:rsidP="00FE6721">
      <w:pPr>
        <w:rPr>
          <w:rFonts w:ascii="Times New Roman" w:hAnsi="Times New Roman"/>
          <w:sz w:val="20"/>
          <w:szCs w:val="20"/>
        </w:rPr>
      </w:pPr>
      <w:r w:rsidRPr="000B1556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przedmiot, tzw. ”kod grupy”</w:t>
      </w:r>
    </w:p>
    <w:p w14:paraId="24A69B78" w14:textId="38EF1DBF" w:rsidR="00FA67F8" w:rsidRPr="000B1556" w:rsidRDefault="00CA39E0" w:rsidP="004F4505">
      <w:pPr>
        <w:rPr>
          <w:sz w:val="20"/>
          <w:szCs w:val="20"/>
        </w:rPr>
      </w:pPr>
      <w:r w:rsidRPr="000B1556">
        <w:rPr>
          <w:sz w:val="20"/>
          <w:szCs w:val="20"/>
        </w:rPr>
        <w:t>***</w:t>
      </w:r>
      <w:r w:rsidRPr="000B1556">
        <w:rPr>
          <w:rFonts w:ascii="Times New Roman" w:hAnsi="Times New Roman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0B1556" w14:paraId="37C84020" w14:textId="77777777" w:rsidTr="00C65EA0">
        <w:tc>
          <w:tcPr>
            <w:tcW w:w="846" w:type="dxa"/>
          </w:tcPr>
          <w:p w14:paraId="5D526FC5" w14:textId="2B6D67C7" w:rsidR="00CA39E0" w:rsidRPr="000B1556" w:rsidRDefault="00CA39E0" w:rsidP="00C65EA0">
            <w:pPr>
              <w:rPr>
                <w:rFonts w:ascii="Times New Roman" w:hAnsi="Times New Roman"/>
                <w:sz w:val="20"/>
                <w:szCs w:val="20"/>
              </w:rPr>
            </w:pPr>
            <w:r w:rsidRPr="000B1556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3E96BC72" w14:textId="77777777" w:rsidR="00CA39E0" w:rsidRPr="000B1556" w:rsidRDefault="00CA39E0" w:rsidP="00C65EA0">
            <w:pPr>
              <w:rPr>
                <w:rFonts w:ascii="Times New Roman" w:hAnsi="Times New Roman"/>
                <w:sz w:val="20"/>
                <w:szCs w:val="20"/>
              </w:rPr>
            </w:pPr>
            <w:r w:rsidRPr="000B1556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CA39E0" w:rsidRPr="000B1556" w14:paraId="1454890D" w14:textId="77777777" w:rsidTr="00C65EA0">
        <w:tc>
          <w:tcPr>
            <w:tcW w:w="846" w:type="dxa"/>
          </w:tcPr>
          <w:p w14:paraId="1850D5E2" w14:textId="292FD4E9" w:rsidR="00CA39E0" w:rsidRPr="000B1556" w:rsidRDefault="00CA39E0" w:rsidP="00C65EA0">
            <w:pPr>
              <w:rPr>
                <w:rFonts w:ascii="Times New Roman" w:hAnsi="Times New Roman"/>
                <w:sz w:val="20"/>
                <w:szCs w:val="20"/>
              </w:rPr>
            </w:pPr>
            <w:r w:rsidRPr="000B1556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7029F2CD" w14:textId="77777777" w:rsidR="00CA39E0" w:rsidRPr="000B1556" w:rsidRDefault="00CA39E0" w:rsidP="00C65EA0">
            <w:pPr>
              <w:rPr>
                <w:rFonts w:ascii="Times New Roman" w:hAnsi="Times New Roman"/>
                <w:sz w:val="20"/>
                <w:szCs w:val="20"/>
              </w:rPr>
            </w:pPr>
            <w:r w:rsidRPr="000B1556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CA39E0" w:rsidRPr="000B1556" w14:paraId="11D5D587" w14:textId="77777777" w:rsidTr="00C65EA0">
        <w:tc>
          <w:tcPr>
            <w:tcW w:w="846" w:type="dxa"/>
          </w:tcPr>
          <w:p w14:paraId="0A1A84D4" w14:textId="1367F074" w:rsidR="00CA39E0" w:rsidRPr="000B1556" w:rsidRDefault="00CA39E0" w:rsidP="00C65EA0">
            <w:pPr>
              <w:rPr>
                <w:rFonts w:ascii="Times New Roman" w:hAnsi="Times New Roman"/>
                <w:sz w:val="20"/>
                <w:szCs w:val="20"/>
              </w:rPr>
            </w:pPr>
            <w:r w:rsidRPr="000B1556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366668F8" w14:textId="77777777" w:rsidR="00CA39E0" w:rsidRPr="000B1556" w:rsidRDefault="00CA39E0" w:rsidP="00C65EA0">
            <w:pPr>
              <w:rPr>
                <w:rFonts w:ascii="Times New Roman" w:hAnsi="Times New Roman"/>
                <w:sz w:val="20"/>
                <w:szCs w:val="20"/>
              </w:rPr>
            </w:pPr>
            <w:r w:rsidRPr="000B1556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  <w:bookmarkEnd w:id="1"/>
    </w:tbl>
    <w:p w14:paraId="25B5A1AF" w14:textId="77777777" w:rsidR="00F41859" w:rsidRDefault="00F41859" w:rsidP="00F4185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403D8A0" w14:textId="77777777" w:rsidR="00AB0502" w:rsidRDefault="00AB0502" w:rsidP="00F4185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7D94C70" w14:textId="77777777" w:rsidR="00AB0502" w:rsidRDefault="00AB0502" w:rsidP="00F4185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A3B7E15" w14:textId="77777777" w:rsidR="00AB0502" w:rsidRDefault="00AB0502" w:rsidP="00F4185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D7C2EF0" w14:textId="16565D06" w:rsidR="00B06E9E" w:rsidRPr="00204C52" w:rsidRDefault="00B06E9E" w:rsidP="00F4185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</w:t>
      </w:r>
      <w:r w:rsidR="00A31BA9">
        <w:rPr>
          <w:rFonts w:ascii="Times New Roman" w:hAnsi="Times New Roman"/>
          <w:b/>
          <w:sz w:val="24"/>
          <w:szCs w:val="24"/>
        </w:rPr>
        <w:t>3</w:t>
      </w:r>
      <w:r w:rsidR="00100AF0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202</w:t>
      </w:r>
      <w:r w:rsidR="00A31BA9">
        <w:rPr>
          <w:rFonts w:ascii="Times New Roman" w:hAnsi="Times New Roman"/>
          <w:b/>
          <w:sz w:val="24"/>
          <w:szCs w:val="24"/>
        </w:rPr>
        <w:t>8</w:t>
      </w:r>
    </w:p>
    <w:p w14:paraId="30219736" w14:textId="16A87F60" w:rsidR="00B06E9E" w:rsidRPr="00204C52" w:rsidRDefault="00B06E9E" w:rsidP="00F418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A31BA9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/202</w:t>
      </w:r>
      <w:r w:rsidR="00A31BA9">
        <w:rPr>
          <w:rFonts w:ascii="Times New Roman" w:hAnsi="Times New Roman"/>
          <w:b/>
          <w:sz w:val="24"/>
          <w:szCs w:val="24"/>
        </w:rPr>
        <w:t>5</w:t>
      </w:r>
    </w:p>
    <w:p w14:paraId="4D7A14C1" w14:textId="7024910C" w:rsidR="00B06E9E" w:rsidRPr="00FE6721" w:rsidRDefault="00B06E9E" w:rsidP="00F418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2*</w:t>
      </w:r>
    </w:p>
    <w:p w14:paraId="5F7B0288" w14:textId="77777777" w:rsidR="00B06E9E" w:rsidRPr="0034450C" w:rsidRDefault="00B06E9E" w:rsidP="00B06E9E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B06E9E" w:rsidRPr="0012233B" w14:paraId="1D15515F" w14:textId="77777777" w:rsidTr="002534B2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D1D141F" w14:textId="77777777" w:rsidR="00B06E9E" w:rsidRPr="0012233B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2F998E47" w14:textId="77777777" w:rsidR="00B06E9E" w:rsidRPr="0012233B" w:rsidRDefault="00B06E9E" w:rsidP="002534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30F4094B" w14:textId="50E6F73A" w:rsidR="00B06E9E" w:rsidRPr="0012233B" w:rsidRDefault="00B06E9E" w:rsidP="002534B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3, 4</w:t>
            </w:r>
          </w:p>
        </w:tc>
      </w:tr>
      <w:tr w:rsidR="00B06E9E" w:rsidRPr="00FE6721" w14:paraId="0525C6D1" w14:textId="77777777" w:rsidTr="002534B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55DF7C28" w14:textId="77777777" w:rsidR="00B06E9E" w:rsidRPr="00FE6721" w:rsidRDefault="00B06E9E" w:rsidP="002534B2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9AAF1C7" w14:textId="77777777" w:rsidR="00B06E9E" w:rsidRPr="00FE6721" w:rsidRDefault="00B06E9E" w:rsidP="002534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E0A6B09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60B908F7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599DD9F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AD7FA32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A63D68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8EB8B0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C502628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9D4ADC9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F1BEF62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DBB43A5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41EB787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0973A4CA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34859EB1" w14:textId="77777777" w:rsidR="00B06E9E" w:rsidRPr="00FE6721" w:rsidRDefault="00B06E9E" w:rsidP="002534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4E1102" w:rsidRPr="00FE6721" w14:paraId="1D04B407" w14:textId="77777777" w:rsidTr="004E110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5490397" w14:textId="75F2F819" w:rsidR="004E1102" w:rsidRPr="00DE6B9B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D1B6C28" w14:textId="3A63EED9" w:rsidR="004E1102" w:rsidRPr="00097517" w:rsidRDefault="004E1102" w:rsidP="004E110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Anatomia palpacyjna i funkcjonalna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110C22" w14:textId="3B6020CA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90B2068" w14:textId="2AD26DA8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E72E7E" w14:textId="07DF6759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1EF633A" w14:textId="72B2FE5E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7BE7E89" w14:textId="5CB7ED94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2093F24" w14:textId="17223DAE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7C7F4BD" w14:textId="2984BAA7" w:rsidR="004E1102" w:rsidRPr="000A0062" w:rsidRDefault="002D60D9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4E1102" w:rsidRPr="00FE6721" w14:paraId="21F66036" w14:textId="77777777" w:rsidTr="004E110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87B4151" w14:textId="704FE9AE" w:rsidR="004E1102" w:rsidRPr="00DE6B9B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B8592ED" w14:textId="26CED7E5" w:rsidR="004E1102" w:rsidRPr="00097517" w:rsidRDefault="004E1102" w:rsidP="004E110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Farmakologia w fizjoterapii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E62410D" w14:textId="71D6AA64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A6656FB" w14:textId="25DC7629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323AB10" w14:textId="6AD5C62E" w:rsidR="004E1102" w:rsidRPr="000A0062" w:rsidRDefault="004E1102" w:rsidP="004E1102">
            <w:pPr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A662A0E" w14:textId="5BC5C965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C681922" w14:textId="17A4F9CE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098E0BF" w14:textId="2F101327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3F2BAD5" w14:textId="04A4A473" w:rsidR="004E1102" w:rsidRPr="000A0062" w:rsidRDefault="002D60D9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Pr="000A0062">
              <w:rPr>
                <w:rFonts w:ascii="Times New Roman" w:hAnsi="Times New Roman"/>
                <w:sz w:val="18"/>
                <w:szCs w:val="18"/>
              </w:rPr>
              <w:t>al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="005C38E8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4E1102" w:rsidRPr="00FE6721" w14:paraId="43B0F791" w14:textId="77777777" w:rsidTr="004E110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3D5C180" w14:textId="46E9CE9A" w:rsidR="004E1102" w:rsidRPr="00DE6B9B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A6D02B9" w14:textId="683D3698" w:rsidR="004E1102" w:rsidRPr="00097517" w:rsidRDefault="004E1102" w:rsidP="004E110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Biomechanika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30E4808" w14:textId="5353A355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5EDFFB2" w14:textId="11AE1DAC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67730A0" w14:textId="2620C654" w:rsidR="004E1102" w:rsidRPr="000A0062" w:rsidRDefault="006075FE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</w:t>
            </w:r>
            <w:r w:rsidR="004E1102" w:rsidRPr="000A006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5913641" w14:textId="74448653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EDB2411" w14:textId="16BB854E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80392D0" w14:textId="32F5B56A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C243277" w14:textId="25B8ADC7" w:rsidR="004E1102" w:rsidRPr="000A0062" w:rsidRDefault="002D60D9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e</w:t>
            </w:r>
            <w:r w:rsidR="00144A01"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4E1102" w:rsidRPr="00FE6721" w14:paraId="7602B4E2" w14:textId="77777777" w:rsidTr="004E110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71644B9" w14:textId="480373B8" w:rsidR="004E1102" w:rsidRPr="00DE6B9B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C575F40" w14:textId="0F644D39" w:rsidR="004E1102" w:rsidRPr="00097517" w:rsidRDefault="004E1102" w:rsidP="004E110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Patologia ogólna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EEDDF69" w14:textId="0DD4B60A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6A08BB8" w14:textId="4C662B54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81D041D" w14:textId="3C0CA6C2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C338029" w14:textId="4A0B8BDD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EC88481" w14:textId="173D6034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D901A03" w14:textId="28A06350" w:rsidR="004E1102" w:rsidRPr="000A0062" w:rsidRDefault="004E1102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C42B411" w14:textId="5168B297" w:rsidR="004E1102" w:rsidRPr="000A0062" w:rsidRDefault="002D60D9" w:rsidP="004E110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Pr="000A0062">
              <w:rPr>
                <w:rFonts w:ascii="Times New Roman" w:hAnsi="Times New Roman"/>
                <w:sz w:val="18"/>
                <w:szCs w:val="18"/>
              </w:rPr>
              <w:t>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C940DE" w:rsidRPr="00FE6721" w14:paraId="0959E6C0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0E23198" w14:textId="04ECEFC6" w:rsidR="00C940DE" w:rsidRPr="00DE6B9B" w:rsidRDefault="00C940DE" w:rsidP="00C940DE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sz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09578D9" w14:textId="451915D0" w:rsidR="00C940DE" w:rsidRPr="00097517" w:rsidRDefault="00C940DE" w:rsidP="00C940D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Język obcy 3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149F47F" w14:textId="657A2A2A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D3599E7" w14:textId="1766E8E7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5E3718" w14:textId="4DD23E4A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5745715" w14:textId="58E4C4C0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B3D7F6B" w14:textId="45B15E93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14E0DF3" w14:textId="4085F974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A7A1A91" w14:textId="2C04C247" w:rsidR="00C940DE" w:rsidRPr="000A0062" w:rsidRDefault="002D60D9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C940DE" w:rsidRPr="00FE6721" w14:paraId="1FA7C66F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8F5FE75" w14:textId="5EFE927C" w:rsidR="00C940DE" w:rsidRPr="00DE6B9B" w:rsidRDefault="00C940DE" w:rsidP="00C940DE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sz w:val="18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02FBCDF" w14:textId="6E66A5CD" w:rsidR="00C940DE" w:rsidRPr="00097517" w:rsidRDefault="00C940DE" w:rsidP="00C940D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Język obcy 4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26DA634" w14:textId="610765FC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38E0802" w14:textId="01457789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D61CF4" w14:textId="16645116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218997" w14:textId="25A586C6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8A85499" w14:textId="6EBFBEFD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CC25D68" w14:textId="4D0EE6AC" w:rsidR="00C940DE" w:rsidRPr="000A0062" w:rsidRDefault="00C940DE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78620DE" w14:textId="3CD37A52" w:rsidR="00C940DE" w:rsidRPr="000A0062" w:rsidRDefault="002D60D9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E30B01" w:rsidRPr="00FE6721" w14:paraId="633F4B8C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2744561" w14:textId="1A73F8F7" w:rsidR="00E30B01" w:rsidRPr="00DE6B9B" w:rsidRDefault="00E30B01" w:rsidP="00E30B01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sz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1963E6E" w14:textId="712A4993" w:rsidR="00E30B01" w:rsidRPr="00097517" w:rsidRDefault="00E30B01" w:rsidP="00E30B01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Kinezyterapia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BE5D18A" w14:textId="56281869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AA461DD" w14:textId="1E3C5F57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F4B471C" w14:textId="55D95393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F3BF55" w14:textId="12205F0D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30008A2" w14:textId="29D55CD7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357DFC8" w14:textId="79576511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D30C696" w14:textId="43F1D6C4" w:rsidR="00E30B01" w:rsidRPr="000A0062" w:rsidRDefault="002D60D9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E30B01" w:rsidRPr="00FE6721" w14:paraId="297C7845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E4218A6" w14:textId="6E22D965" w:rsidR="00E30B01" w:rsidRPr="00DE6B9B" w:rsidRDefault="00E30B01" w:rsidP="00E30B01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sz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8B8432B" w14:textId="7E55924C" w:rsidR="00E30B01" w:rsidRPr="00097517" w:rsidRDefault="00E30B01" w:rsidP="00E30B01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Kinezyterapia 3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FF57833" w14:textId="77703A44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711237B" w14:textId="60B216AC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8AEF57" w14:textId="7B2AFC15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eastAsia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80CA54A" w14:textId="36917DB3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82DC2B4" w14:textId="28CD2986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E933D6B" w14:textId="61BEC654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1A81D66" w14:textId="78343895" w:rsidR="00E30B01" w:rsidRPr="000A0062" w:rsidRDefault="002D60D9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E30B01" w:rsidRPr="00FE6721" w14:paraId="52F3C7A6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71EBAF9" w14:textId="49FAFB57" w:rsidR="00E30B01" w:rsidRPr="00DE6B9B" w:rsidRDefault="00E30B01" w:rsidP="00E30B01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sz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0F7A182" w14:textId="33DA5E3A" w:rsidR="00E30B01" w:rsidRPr="00097517" w:rsidRDefault="00E30B01" w:rsidP="00E30B01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Masaż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6FBDF85" w14:textId="5DF05FA9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7BAA0AC" w14:textId="67C9D073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B2B888" w14:textId="6C307743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5E0F46" w14:textId="4ECFDB3B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F7CD069" w14:textId="6ECB7DBF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2544021" w14:textId="0FA4048C" w:rsidR="00E30B01" w:rsidRPr="000A0062" w:rsidRDefault="00E30B01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52D3916" w14:textId="26793DBC" w:rsidR="00E30B01" w:rsidRPr="000A0062" w:rsidRDefault="002D60D9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EF74B4" w:rsidRPr="00FE6721" w14:paraId="248EE68D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D3F1028" w14:textId="006045FA" w:rsidR="00EF74B4" w:rsidRPr="00DE6B9B" w:rsidRDefault="00EF74B4" w:rsidP="00EF74B4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75BBB1B" w14:textId="647A73E2" w:rsidR="00EF74B4" w:rsidRPr="00097517" w:rsidRDefault="00EF74B4" w:rsidP="00EF74B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ortopedii i traumatologii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525B5EE" w14:textId="3EC301EA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2C12B01" w14:textId="4F63E3BB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9B7A0A" w14:textId="6A65686C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2A59FB5" w14:textId="2F7303CC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6ECC6EE" w14:textId="2A9909AB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498930C" w14:textId="4C14A004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C4DED22" w14:textId="45853806" w:rsidR="00EF74B4" w:rsidRPr="000A0062" w:rsidRDefault="002D60D9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EF74B4" w:rsidRPr="00FE6721" w14:paraId="330334BC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92F87B7" w14:textId="08692ABE" w:rsidR="00EF74B4" w:rsidRPr="00DE6B9B" w:rsidRDefault="00EF74B4" w:rsidP="00EF74B4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F763ED0" w14:textId="48BC99EA" w:rsidR="00EF74B4" w:rsidRPr="00097517" w:rsidRDefault="00EF74B4" w:rsidP="00EF74B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neurologii i neurochirurgii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6548869" w14:textId="5A2D3976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401C543" w14:textId="4BF801B4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2F9801F" w14:textId="44B0C164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8B4E494" w14:textId="6EC63373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EB1C7E7" w14:textId="4E4B8A73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54EB3FF" w14:textId="430B452E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75C17A0" w14:textId="4680CC72" w:rsidR="00EF74B4" w:rsidRPr="000A0062" w:rsidRDefault="002D60D9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EF74B4" w:rsidRPr="00FE6721" w14:paraId="7AE63281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D0AE172" w14:textId="072C1D3E" w:rsidR="00EF74B4" w:rsidRPr="00DE6B9B" w:rsidRDefault="00EF74B4" w:rsidP="00EF74B4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577A163" w14:textId="066986AB" w:rsidR="00EF74B4" w:rsidRPr="00097517" w:rsidRDefault="00EF74B4" w:rsidP="00EF74B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neurologii i neurochirurgii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9773E0A" w14:textId="3BBE7DC0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E93CEC4" w14:textId="1112D958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6FF378" w14:textId="61FBB9C6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DC1A42" w14:textId="6BB0355A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2E843C0" w14:textId="2269C2AA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37BD446" w14:textId="4E5DBC23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08B4BC3" w14:textId="0B075B7B" w:rsidR="00EF74B4" w:rsidRPr="000A0062" w:rsidRDefault="002D60D9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egz</w:t>
            </w:r>
          </w:p>
        </w:tc>
      </w:tr>
      <w:tr w:rsidR="00EF74B4" w:rsidRPr="00FE6721" w14:paraId="05743C71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C2C87AE" w14:textId="426A7E75" w:rsidR="00EF74B4" w:rsidRPr="00DE6B9B" w:rsidRDefault="00EF74B4" w:rsidP="00EF74B4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35E1D85" w14:textId="19600DBD" w:rsidR="00EF74B4" w:rsidRPr="00097517" w:rsidRDefault="00EF74B4" w:rsidP="00EF74B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reumatologii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C9F1BCE" w14:textId="72D5501F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EFA9949" w14:textId="1897E332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ED74B21" w14:textId="77777777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46A0103" w14:textId="3BD29481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1B5A9A1" w14:textId="7D077662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13961A6" w14:textId="22558E7B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164072D" w14:textId="3E8973B9" w:rsidR="00EF74B4" w:rsidRPr="000A0062" w:rsidRDefault="002D60D9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EF74B4" w:rsidRPr="00FE6721" w14:paraId="25C474AC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73F6E87" w14:textId="199524AC" w:rsidR="00EF74B4" w:rsidRPr="00DE6B9B" w:rsidRDefault="00EF74B4" w:rsidP="00EF74B4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78002B7" w14:textId="14FBC74E" w:rsidR="00EF74B4" w:rsidRPr="00097517" w:rsidRDefault="00EF74B4" w:rsidP="00EF74B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neurologii dziecięcej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4F4FFDF" w14:textId="63D003E8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608DC3E" w14:textId="37BB9C00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F5DBEA" w14:textId="2C90528C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F026BFD" w14:textId="0F117A5F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AF5836E" w14:textId="4747C858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7BFE77A" w14:textId="27DDB2A2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8202F54" w14:textId="3D785062" w:rsidR="00EF74B4" w:rsidRPr="000A0062" w:rsidRDefault="002D60D9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EF74B4" w:rsidRPr="00FE6721" w14:paraId="0D55A7D2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CBCA513" w14:textId="09ACA5A4" w:rsidR="00EF74B4" w:rsidRPr="00DE6B9B" w:rsidRDefault="00EF74B4" w:rsidP="00EF74B4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C15CBC0" w14:textId="1A19C54B" w:rsidR="00EF74B4" w:rsidRPr="00097517" w:rsidRDefault="00EF74B4" w:rsidP="00EF74B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kardiologii i kardiochirurgii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B367CB6" w14:textId="3E32BF03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45B249E" w14:textId="2DB7394D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98745A" w14:textId="30AE6721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EB467F3" w14:textId="57E2BE61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A04CB83" w14:textId="7F1AC272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50052B4" w14:textId="40A28833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871B5BC" w14:textId="01DE0416" w:rsidR="00EF74B4" w:rsidRPr="000A0062" w:rsidRDefault="002D60D9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DB0408" w:rsidRPr="00FE6721" w14:paraId="4FD2D6C5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A13D172" w14:textId="5BCAA041" w:rsidR="00DB0408" w:rsidRPr="00DE6B9B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556D80E" w14:textId="69B28C6F" w:rsidR="00DB0408" w:rsidRPr="00097517" w:rsidRDefault="00DB0408" w:rsidP="00DB040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kardiologii i kardiochirurgii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FAB8286" w14:textId="4718CF80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1BB4F07" w14:textId="2434BF15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9D3C597" w14:textId="2EE86343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C500A0D" w14:textId="4914680C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59E402E" w14:textId="364FDEE0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3110C09" w14:textId="312602C1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007A1B1" w14:textId="1C8ED8DB" w:rsidR="00DB0408" w:rsidRPr="000A0062" w:rsidRDefault="002D60D9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DB0408" w:rsidRPr="00FE6721" w14:paraId="59E0EF1B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6862ABE" w14:textId="0772D607" w:rsidR="00DB0408" w:rsidRPr="00DE6B9B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422996F" w14:textId="01C27564" w:rsidR="00DB0408" w:rsidRPr="00097517" w:rsidRDefault="00DB0408" w:rsidP="00DB040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pulmonologii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E650C11" w14:textId="48A807E5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58CD2BA" w14:textId="6120CE2B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67CE870" w14:textId="22F30C05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EDD361" w14:textId="629255D1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ED2D6AD" w14:textId="1A44759D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9828BA8" w14:textId="4F60D729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034850B" w14:textId="7A3C62F9" w:rsidR="00DB0408" w:rsidRPr="000A0062" w:rsidRDefault="002D60D9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DB0408" w:rsidRPr="00FE6721" w14:paraId="794B6D44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541BF2B" w14:textId="091B9D3A" w:rsidR="00DB0408" w:rsidRPr="00DE6B9B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64F9EB9" w14:textId="1C1E227F" w:rsidR="00DB0408" w:rsidRPr="00097517" w:rsidRDefault="00DB0408" w:rsidP="00DB040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ginekologii i położnictwie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8911B3" w14:textId="4B4C9DDE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078C87D" w14:textId="71D6CB24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4B00953" w14:textId="377A81EA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0628B8B" w14:textId="7E7A5E24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F904965" w14:textId="512B128A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D5C8D72" w14:textId="7C731F61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2AB1B85" w14:textId="1590E022" w:rsidR="00DB0408" w:rsidRPr="000A0062" w:rsidRDefault="002D60D9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DB0408" w:rsidRPr="00FE6721" w14:paraId="5673CBF2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DABD37F" w14:textId="036B7D23" w:rsidR="00DB0408" w:rsidRPr="00DE6B9B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3DDA168" w14:textId="4B1E1936" w:rsidR="00DB0408" w:rsidRPr="00097517" w:rsidRDefault="00DB0408" w:rsidP="00DB040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Kliniczne podstawy fizjoterapii w onkologii i medycynie paliatywnej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885C656" w14:textId="236ACED8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F168386" w14:textId="264F8B50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DC05A95" w14:textId="1D38C7A3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5FFB19" w14:textId="40BC91F9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8309007" w14:textId="6787D7FA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A121AE2" w14:textId="617588E1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39E2EBD" w14:textId="275C063F" w:rsidR="00DB0408" w:rsidRPr="000A0062" w:rsidRDefault="002D60D9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EF74B4" w:rsidRPr="00FE6721" w14:paraId="36CB0A7D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363E11A" w14:textId="40818C27" w:rsidR="00EF74B4" w:rsidRPr="00DE6B9B" w:rsidRDefault="00EF74B4" w:rsidP="00EF74B4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9BF6249" w14:textId="5CBA0A80" w:rsidR="00EF74B4" w:rsidRPr="00097517" w:rsidRDefault="00EF74B4" w:rsidP="00EF74B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Fizjoterapia kliniczna w dysfunkcjach układu ruchu w ortopedii i traumatologii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E2A5B11" w14:textId="7E1CE65A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9F47F22" w14:textId="5AB3CC3D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3BDFAAA" w14:textId="5AB7DF8C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463841" w14:textId="543E1DB6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2E8F00E" w14:textId="751111A0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D4E05C8" w14:textId="2ADE2AED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5408214" w14:textId="08C422B3" w:rsidR="00EF74B4" w:rsidRPr="000A0062" w:rsidRDefault="002D60D9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EF74B4" w:rsidRPr="00FE6721" w14:paraId="2207C635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65E335B" w14:textId="44EA9B0B" w:rsidR="00EF74B4" w:rsidRPr="00DE6B9B" w:rsidRDefault="00EF74B4" w:rsidP="00EF74B4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6E4EAA7" w14:textId="6831C131" w:rsidR="00EF74B4" w:rsidRPr="00097517" w:rsidRDefault="00EF74B4" w:rsidP="00EF74B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Fizjoterapia kliniczna w dysfunkcjach układu ruchu w neurologii i neurochirurgii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0AABD0" w14:textId="35BDFCAA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F6E054F" w14:textId="3EAF1C53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ACE6AC3" w14:textId="13DB11A7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E2841F" w14:textId="70D9ABB8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BF36577" w14:textId="28218D0E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38855A8" w14:textId="2A2D2C73" w:rsidR="00EF74B4" w:rsidRPr="000A0062" w:rsidRDefault="00EF74B4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04AD631" w14:textId="2090EFE4" w:rsidR="00EF74B4" w:rsidRPr="000A0062" w:rsidRDefault="002D60D9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DB0408" w:rsidRPr="00FE6721" w14:paraId="3872D414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F4B9FC5" w14:textId="15EEC878" w:rsidR="00DB0408" w:rsidRPr="00DE6B9B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33D0B1B" w14:textId="57CD55D5" w:rsidR="00DB0408" w:rsidRPr="00097517" w:rsidRDefault="00DB0408" w:rsidP="00DB040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Fizjoterapia kliniczna w dysfunkcjach układu ruchu w wieku rozwojowym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7DFC9AC" w14:textId="4604C5CE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F48B488" w14:textId="5EDE5FA9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342B892" w14:textId="72825844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1AF99EC" w14:textId="0CDB103B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8B0C742" w14:textId="220F13DE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0D8DE43" w14:textId="3779E831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AD3550F" w14:textId="68D68D25" w:rsidR="00DB0408" w:rsidRPr="000A0062" w:rsidRDefault="002D60D9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DB0408" w:rsidRPr="00FE6721" w14:paraId="4BBA288A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83EC804" w14:textId="048D7186" w:rsidR="00DB0408" w:rsidRPr="00DE6B9B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B8BFADA" w14:textId="7B62AED5" w:rsidR="00DB0408" w:rsidRPr="00097517" w:rsidRDefault="00DB0408" w:rsidP="00DB040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Fizjoterapia w chorobach wewnętrznych w pediatrii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42335EB" w14:textId="1D71321B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5D83F1B" w14:textId="1408C97D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F9B444" w14:textId="424C2164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D857D27" w14:textId="478191AC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51F231A" w14:textId="5ACD70A6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6925F6E" w14:textId="166769C6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863E7A3" w14:textId="08D8B85B" w:rsidR="00DB0408" w:rsidRPr="000A0062" w:rsidRDefault="002D60D9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DB0408" w:rsidRPr="00FE6721" w14:paraId="5FA25EB0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FB2052F" w14:textId="5C65924D" w:rsidR="00DB0408" w:rsidRPr="00DE6B9B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B7DA7C1" w14:textId="13DA1525" w:rsidR="00DB0408" w:rsidRPr="00097517" w:rsidRDefault="00DB0408" w:rsidP="00DB040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Fizjoterapia w chorobach wewnętrznych w geriatrii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E995C20" w14:textId="1A9C0576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C6FF644" w14:textId="302673E3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E4762D9" w14:textId="7DA9DBDB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A7F7FE" w14:textId="6B55C7DC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DE1D153" w14:textId="18517FC3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B280EFB" w14:textId="099F237A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AD38502" w14:textId="2D8B6504" w:rsidR="00DB0408" w:rsidRPr="000A0062" w:rsidRDefault="002D60D9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DB0408" w:rsidRPr="00FE6721" w14:paraId="67553744" w14:textId="77777777" w:rsidTr="00DB040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3177248" w14:textId="372D60F7" w:rsidR="00DB0408" w:rsidRPr="00DE6B9B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DE6B9B">
              <w:rPr>
                <w:rFonts w:ascii="Times New Roman" w:eastAsia="Times New Roman" w:hAnsi="Times New Roman"/>
                <w:sz w:val="18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5882705" w14:textId="0E1C7B80" w:rsidR="00DB0408" w:rsidRPr="00097517" w:rsidRDefault="00DB0408" w:rsidP="00DB0408">
            <w:pPr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97517">
              <w:rPr>
                <w:rFonts w:ascii="Times New Roman" w:hAnsi="Times New Roman"/>
                <w:sz w:val="18"/>
                <w:szCs w:val="18"/>
              </w:rPr>
              <w:t>Wakacyjna praktyka z kinezyterapii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4DD631" w14:textId="6EC58B98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C1ED471" w14:textId="669B4C28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C8C732" w14:textId="6EAFBAB9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28EA255" w14:textId="001B9D17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4F65034" w14:textId="49E48827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300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86F8CA4" w14:textId="5F4813DC" w:rsidR="00DB0408" w:rsidRPr="000A0062" w:rsidRDefault="00DB0408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bCs/>
                <w:sz w:val="18"/>
                <w:szCs w:val="18"/>
              </w:rPr>
              <w:t>11,0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A7360CB" w14:textId="41877C51" w:rsidR="00DB0408" w:rsidRPr="000A0062" w:rsidRDefault="002D60D9" w:rsidP="00DB040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0062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DB0408" w:rsidRPr="00FE6721" w14:paraId="2D63A876" w14:textId="77777777" w:rsidTr="001C4E9A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74B12D07" w14:textId="77777777" w:rsidR="00DB0408" w:rsidRPr="00FE6721" w:rsidRDefault="00DB0408" w:rsidP="00DB040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C196C57" w14:textId="0631E56B" w:rsidR="00DB0408" w:rsidRPr="005B6486" w:rsidRDefault="000A0062" w:rsidP="000A006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65E16C2" w14:textId="132CE454" w:rsidR="00DB0408" w:rsidRPr="005B6486" w:rsidRDefault="00DB0408" w:rsidP="000A006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29BB916" w14:textId="6D442AC6" w:rsidR="00DB0408" w:rsidRPr="005B6486" w:rsidRDefault="000A0062" w:rsidP="000A006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325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B186C11" w14:textId="7DA8987B" w:rsidR="00DB0408" w:rsidRPr="005B6486" w:rsidRDefault="000A0062" w:rsidP="000A006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2F6914E" w14:textId="230628F3" w:rsidR="00DB0408" w:rsidRPr="005B6486" w:rsidRDefault="000A0062" w:rsidP="000A006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1025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83141F8" w14:textId="093092CB" w:rsidR="000A0062" w:rsidRPr="005B6486" w:rsidRDefault="000A0062" w:rsidP="000A006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60</w:t>
            </w:r>
            <w:r w:rsidR="0095425F"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64BC7865" w14:textId="499CDA10" w:rsidR="00DB0408" w:rsidRPr="00FE6721" w:rsidRDefault="00DB0408" w:rsidP="00DB040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7BF1ABD8" w14:textId="77777777" w:rsidR="00FE6721" w:rsidRPr="000B1556" w:rsidRDefault="00FE6721" w:rsidP="00FE6721">
      <w:pPr>
        <w:jc w:val="center"/>
        <w:rPr>
          <w:rFonts w:ascii="Times New Roman" w:hAnsi="Times New Roman"/>
          <w:b/>
          <w:sz w:val="20"/>
          <w:szCs w:val="20"/>
        </w:rPr>
      </w:pPr>
    </w:p>
    <w:p w14:paraId="7F26FBEF" w14:textId="77777777" w:rsidR="00AB0502" w:rsidRPr="000B1556" w:rsidRDefault="00AB0502" w:rsidP="00AB0502">
      <w:pPr>
        <w:rPr>
          <w:rFonts w:ascii="Times New Roman" w:hAnsi="Times New Roman"/>
          <w:sz w:val="20"/>
          <w:szCs w:val="20"/>
        </w:rPr>
      </w:pPr>
      <w:r w:rsidRPr="000B1556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159C0F64" w14:textId="77777777" w:rsidR="00AB0502" w:rsidRPr="000B1556" w:rsidRDefault="00AB0502" w:rsidP="00AB0502">
      <w:pPr>
        <w:rPr>
          <w:rFonts w:ascii="Times New Roman" w:hAnsi="Times New Roman"/>
          <w:sz w:val="20"/>
          <w:szCs w:val="20"/>
        </w:rPr>
      </w:pPr>
      <w:r w:rsidRPr="000B1556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przedmiot, tzw. ”kod grupy”</w:t>
      </w:r>
    </w:p>
    <w:p w14:paraId="1F0723B5" w14:textId="77777777" w:rsidR="00AB0502" w:rsidRPr="000B1556" w:rsidRDefault="00AB0502" w:rsidP="00AB0502">
      <w:pPr>
        <w:rPr>
          <w:sz w:val="20"/>
          <w:szCs w:val="20"/>
        </w:rPr>
      </w:pPr>
      <w:r w:rsidRPr="000B1556">
        <w:rPr>
          <w:sz w:val="20"/>
          <w:szCs w:val="20"/>
        </w:rPr>
        <w:t>***</w:t>
      </w:r>
      <w:r w:rsidRPr="000B1556">
        <w:rPr>
          <w:rFonts w:ascii="Times New Roman" w:hAnsi="Times New Roman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AB0502" w:rsidRPr="000B1556" w14:paraId="03DF9C23" w14:textId="77777777" w:rsidTr="00A519BC">
        <w:tc>
          <w:tcPr>
            <w:tcW w:w="846" w:type="dxa"/>
          </w:tcPr>
          <w:p w14:paraId="6FF188F4" w14:textId="77777777" w:rsidR="00AB0502" w:rsidRPr="000B1556" w:rsidRDefault="00AB0502" w:rsidP="00A519BC">
            <w:pPr>
              <w:rPr>
                <w:rFonts w:ascii="Times New Roman" w:hAnsi="Times New Roman"/>
                <w:sz w:val="20"/>
                <w:szCs w:val="20"/>
              </w:rPr>
            </w:pPr>
            <w:r w:rsidRPr="000B1556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201FED4E" w14:textId="77777777" w:rsidR="00AB0502" w:rsidRPr="000B1556" w:rsidRDefault="00AB0502" w:rsidP="00A519BC">
            <w:pPr>
              <w:rPr>
                <w:rFonts w:ascii="Times New Roman" w:hAnsi="Times New Roman"/>
                <w:sz w:val="20"/>
                <w:szCs w:val="20"/>
              </w:rPr>
            </w:pPr>
            <w:r w:rsidRPr="000B1556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AB0502" w:rsidRPr="000B1556" w14:paraId="0518206C" w14:textId="77777777" w:rsidTr="00A519BC">
        <w:tc>
          <w:tcPr>
            <w:tcW w:w="846" w:type="dxa"/>
          </w:tcPr>
          <w:p w14:paraId="3475932D" w14:textId="77777777" w:rsidR="00AB0502" w:rsidRPr="000B1556" w:rsidRDefault="00AB0502" w:rsidP="00A519BC">
            <w:pPr>
              <w:rPr>
                <w:rFonts w:ascii="Times New Roman" w:hAnsi="Times New Roman"/>
                <w:sz w:val="20"/>
                <w:szCs w:val="20"/>
              </w:rPr>
            </w:pPr>
            <w:r w:rsidRPr="000B1556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1D9C027C" w14:textId="77777777" w:rsidR="00AB0502" w:rsidRPr="000B1556" w:rsidRDefault="00AB0502" w:rsidP="00A519BC">
            <w:pPr>
              <w:rPr>
                <w:rFonts w:ascii="Times New Roman" w:hAnsi="Times New Roman"/>
                <w:sz w:val="20"/>
                <w:szCs w:val="20"/>
              </w:rPr>
            </w:pPr>
            <w:r w:rsidRPr="000B1556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AB0502" w:rsidRPr="000B1556" w14:paraId="3200F91F" w14:textId="77777777" w:rsidTr="00A519BC">
        <w:tc>
          <w:tcPr>
            <w:tcW w:w="846" w:type="dxa"/>
          </w:tcPr>
          <w:p w14:paraId="09A08CC1" w14:textId="77777777" w:rsidR="00AB0502" w:rsidRPr="000B1556" w:rsidRDefault="00AB0502" w:rsidP="00A519BC">
            <w:pPr>
              <w:rPr>
                <w:rFonts w:ascii="Times New Roman" w:hAnsi="Times New Roman"/>
                <w:sz w:val="20"/>
                <w:szCs w:val="20"/>
              </w:rPr>
            </w:pPr>
            <w:r w:rsidRPr="000B1556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6F448075" w14:textId="77777777" w:rsidR="00AB0502" w:rsidRPr="000B1556" w:rsidRDefault="00AB0502" w:rsidP="00A519BC">
            <w:pPr>
              <w:rPr>
                <w:rFonts w:ascii="Times New Roman" w:hAnsi="Times New Roman"/>
                <w:sz w:val="20"/>
                <w:szCs w:val="20"/>
              </w:rPr>
            </w:pPr>
            <w:r w:rsidRPr="000B1556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</w:tbl>
    <w:p w14:paraId="088E160F" w14:textId="6A61F466" w:rsidR="00FE6721" w:rsidRDefault="00FE6721" w:rsidP="00FE672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A9B8FDE" w14:textId="0D80CED5" w:rsidR="00AB0502" w:rsidRDefault="00AB0502" w:rsidP="00AB0502">
      <w:pPr>
        <w:rPr>
          <w:rFonts w:ascii="Times New Roman" w:hAnsi="Times New Roman"/>
          <w:b/>
          <w:sz w:val="24"/>
          <w:szCs w:val="24"/>
        </w:rPr>
      </w:pPr>
    </w:p>
    <w:p w14:paraId="218B67D2" w14:textId="7C1A9DBB" w:rsidR="000B1556" w:rsidRDefault="000B1556" w:rsidP="00AB0502">
      <w:pPr>
        <w:rPr>
          <w:rFonts w:ascii="Times New Roman" w:hAnsi="Times New Roman"/>
          <w:b/>
          <w:sz w:val="24"/>
          <w:szCs w:val="24"/>
        </w:rPr>
      </w:pPr>
    </w:p>
    <w:p w14:paraId="242202DA" w14:textId="77777777" w:rsidR="000B1556" w:rsidRDefault="000B1556" w:rsidP="00AB0502">
      <w:pPr>
        <w:rPr>
          <w:rFonts w:ascii="Times New Roman" w:hAnsi="Times New Roman"/>
          <w:b/>
          <w:sz w:val="24"/>
          <w:szCs w:val="24"/>
        </w:rPr>
      </w:pPr>
    </w:p>
    <w:p w14:paraId="424E6EC3" w14:textId="77777777" w:rsidR="00AB0502" w:rsidRDefault="00AB0502" w:rsidP="00FE672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B04564C" w14:textId="2760A95F" w:rsidR="007A1FB6" w:rsidRPr="00204C52" w:rsidRDefault="007A1FB6" w:rsidP="00FE6721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</w:t>
      </w:r>
      <w:r w:rsidR="00FF406D">
        <w:rPr>
          <w:rFonts w:ascii="Times New Roman" w:hAnsi="Times New Roman"/>
          <w:b/>
          <w:sz w:val="24"/>
          <w:szCs w:val="24"/>
        </w:rPr>
        <w:t>3</w:t>
      </w:r>
      <w:r w:rsidR="00100AF0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202</w:t>
      </w:r>
      <w:r w:rsidR="00FF406D">
        <w:rPr>
          <w:rFonts w:ascii="Times New Roman" w:hAnsi="Times New Roman"/>
          <w:b/>
          <w:sz w:val="24"/>
          <w:szCs w:val="24"/>
        </w:rPr>
        <w:t>8</w:t>
      </w:r>
    </w:p>
    <w:p w14:paraId="606F6F62" w14:textId="3C200322" w:rsidR="007A1FB6" w:rsidRPr="00204C52" w:rsidRDefault="007A1FB6" w:rsidP="00FE672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FF406D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/202</w:t>
      </w:r>
      <w:r w:rsidR="00FF406D">
        <w:rPr>
          <w:rFonts w:ascii="Times New Roman" w:hAnsi="Times New Roman"/>
          <w:b/>
          <w:sz w:val="24"/>
          <w:szCs w:val="24"/>
        </w:rPr>
        <w:t>6</w:t>
      </w:r>
    </w:p>
    <w:p w14:paraId="5B04C8C5" w14:textId="1EB584E5" w:rsidR="007A1FB6" w:rsidRPr="00090612" w:rsidRDefault="007A1FB6" w:rsidP="0009061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3*</w:t>
      </w:r>
    </w:p>
    <w:p w14:paraId="61970C33" w14:textId="77777777" w:rsidR="007A1FB6" w:rsidRPr="0034450C" w:rsidRDefault="007A1FB6" w:rsidP="007A1FB6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7A1FB6" w:rsidRPr="00FE6721" w14:paraId="19D4EA18" w14:textId="77777777" w:rsidTr="008B74B3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ABBEA2C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6139E89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09B5ADB0" w14:textId="4C6B7613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5, 6</w:t>
            </w:r>
          </w:p>
        </w:tc>
      </w:tr>
      <w:tr w:rsidR="007A1FB6" w:rsidRPr="00FE6721" w14:paraId="693B50D2" w14:textId="77777777" w:rsidTr="008B74B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8255431" w14:textId="77777777" w:rsidR="007A1FB6" w:rsidRPr="00FE6721" w:rsidRDefault="007A1FB6" w:rsidP="008B74B3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B1B9B7D" w14:textId="77777777" w:rsidR="007A1FB6" w:rsidRPr="00FE6721" w:rsidRDefault="007A1FB6" w:rsidP="008B74B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D28F363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470DE2DF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AC570E8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38963B4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C2A7C3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AAC698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8919E7F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757A298D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A9907FF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BD4B28F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9D2C128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254917FD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002A1384" w14:textId="77777777" w:rsidR="007A1FB6" w:rsidRPr="00FE6721" w:rsidRDefault="007A1FB6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323BC6" w:rsidRPr="00FE6721" w14:paraId="2F8D2296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3986607" w14:textId="40B3A6B6" w:rsidR="00323BC6" w:rsidRPr="009A1AA2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88EE553" w14:textId="6DBF1244" w:rsidR="00323BC6" w:rsidRPr="009A1AA2" w:rsidRDefault="00323BC6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color w:val="000000"/>
                <w:sz w:val="18"/>
                <w:szCs w:val="18"/>
              </w:rPr>
              <w:t>Terapia manualna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D005F45" w14:textId="562C9990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253A3CB" w14:textId="77777777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DBF98C2" w14:textId="295E42F9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A542789" w14:textId="77777777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97DA38A" w14:textId="29D8EBDC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3F7A6D9" w14:textId="01DD11BF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EC891C6" w14:textId="7803EA61" w:rsidR="00323BC6" w:rsidRPr="006C10F5" w:rsidRDefault="00E4339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  <w:r w:rsidR="00D07E73"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323BC6" w:rsidRPr="00FE6721" w14:paraId="4965E342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4749D2C" w14:textId="389935F3" w:rsidR="00323BC6" w:rsidRPr="009A1AA2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8BE822B" w14:textId="080C01A8" w:rsidR="00323BC6" w:rsidRPr="009A1AA2" w:rsidRDefault="00323BC6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color w:val="000000"/>
                <w:sz w:val="18"/>
                <w:szCs w:val="18"/>
              </w:rPr>
              <w:t>Medycyna fizykalna 3 – balneoklimatologia i odnowa biologiczna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F9475A6" w14:textId="4FA8436D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D724CD3" w14:textId="77777777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4FA2D99" w14:textId="7DD898B0" w:rsidR="00323BC6" w:rsidRPr="006C10F5" w:rsidRDefault="00323BC6" w:rsidP="009A1AA2">
            <w:pPr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CB3EC20" w14:textId="77777777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D763B2C" w14:textId="18FE700E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BC905FC" w14:textId="741D8E3F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9F79042" w14:textId="378F7286" w:rsidR="00323BC6" w:rsidRPr="006C10F5" w:rsidRDefault="00323BC6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zal/</w:t>
            </w:r>
            <w:r w:rsidR="00D07E73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9A1AA2" w:rsidRPr="00FE6721" w14:paraId="77C6DD11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4CC260E" w14:textId="11F74290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6DCC114" w14:textId="395335A8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Kliniczne podstawy fizjoterapii w medycynie sportowej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DE7D582" w14:textId="483E319E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1F6D3BD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25C8A3" w14:textId="20EECE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58ED9EC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44B223B" w14:textId="57BB1E0D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16CEFB3" w14:textId="407CBF13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B347DB2" w14:textId="15294C4F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zal/</w:t>
            </w:r>
            <w:r w:rsidR="00D07E73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9A1AA2" w:rsidRPr="00FE6721" w14:paraId="08FCF28C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31BD95A" w14:textId="7325271F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E6E150D" w14:textId="15024E19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Kliniczne podstawy fizjoterapii w chirurgii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02A9F3D" w14:textId="147AC471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E2BC964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0D9E030" w14:textId="22769DCC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17A69A1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033174F" w14:textId="0CBB1A64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3121907" w14:textId="00F023AE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856E788" w14:textId="1B56238C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zal/</w:t>
            </w:r>
            <w:r w:rsidR="00D07E73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9A1AA2" w:rsidRPr="00FE6721" w14:paraId="38D78E5D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AF1A9CB" w14:textId="79A6A8E5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40BAEC8" w14:textId="44CECEBC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Kliniczne podstawy fizjoterapii w psychiatrii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F3D06FF" w14:textId="4CDDD82A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3424465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046B5C6" w14:textId="54A548A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3B85A07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2628401" w14:textId="17958A4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86EDC73" w14:textId="5EE684E2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00C0990" w14:textId="713863B6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zal/</w:t>
            </w:r>
            <w:r w:rsidR="00D07E73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9A1AA2" w:rsidRPr="00FE6721" w14:paraId="7CD614E3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07D5057" w14:textId="651DA17E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27FE92E" w14:textId="75BAA33D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Kliniczne podstawy fizjoterapii w geriatrii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215FCE" w14:textId="14154F2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B65305D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3FD210C" w14:textId="1E453559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E9AB38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F5A3F5C" w14:textId="4C84B532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43D9937" w14:textId="1A280E4A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A2BC94A" w14:textId="70E73710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zal/</w:t>
            </w:r>
            <w:r w:rsidR="00D07E73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9A1AA2" w:rsidRPr="00FE6721" w14:paraId="69FB30A6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BEC5628" w14:textId="0F6B06C1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4B20296" w14:textId="108A458A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Kliniczne podstawy fizjoterapii w intensywnej terapii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1A2E53" w14:textId="239A85B8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3700D7B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C1EDBE" w14:textId="08634D39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6CA657E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DA479F3" w14:textId="0DB8FF88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9E73DC3" w14:textId="0D2FC54C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7393D8D" w14:textId="5531C1DE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zal/</w:t>
            </w:r>
            <w:r w:rsidR="00D07E73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9A1AA2" w:rsidRPr="00FE6721" w14:paraId="6EEE7AE7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48635D5" w14:textId="3DB11E48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BCC0AF1" w14:textId="7A089B5D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Kliniczne podstawy fizjoterapii w onkologii i medycynie paliatywnej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DCC7BDF" w14:textId="373D2F7A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8B8D5F5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5F4D779" w14:textId="6A5B12DD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FAEAAA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1094DF4" w14:textId="7CB0B39F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D006D72" w14:textId="21E7D1C0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4738627" w14:textId="16CB27C5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zal/</w:t>
            </w:r>
            <w:r w:rsidR="00D07E73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9A1AA2" w:rsidRPr="00FE6721" w14:paraId="256598DD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DEDEFF8" w14:textId="07B0CA27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C1BE745" w14:textId="41533C5A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kliniczna w dysfunkcjach układu ruchu w ortopedii i traumatologii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84044E" w14:textId="313F2B2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4A5EDB2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C9C7278" w14:textId="4350BC1C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8E05742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1806DF2" w14:textId="5566774F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706B721" w14:textId="56FBF341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7AC3B23" w14:textId="3DF045A3" w:rsidR="009A1AA2" w:rsidRPr="006C10F5" w:rsidRDefault="00E4339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  <w:r w:rsidR="00D07E73"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9A1AA2" w:rsidRPr="00FE6721" w14:paraId="38509773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5A62689" w14:textId="7E0B6E6A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2211DDB" w14:textId="5F674491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kliniczna w dysfunkcjach układu ruchu w medycynie sportowej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B8303FF" w14:textId="6E203BA2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C3D1246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DF2C998" w14:textId="7E7E5281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62C8E9C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667A799" w14:textId="1AAFF17D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19589E1" w14:textId="6ACFF8F6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0D7226D" w14:textId="0AC16013" w:rsidR="009A1AA2" w:rsidRPr="006C10F5" w:rsidRDefault="009A1AA2" w:rsidP="009A1AA2">
            <w:pPr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zal/</w:t>
            </w:r>
            <w:r w:rsidR="00D07E73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9A1AA2" w:rsidRPr="00FE6721" w14:paraId="238032AA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6CEF2A5" w14:textId="367B9A36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C3F4B94" w14:textId="7D96F797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kliniczna w dysfunkcjach układu ruchu w neurologii i neurochirurgii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4349FA" w14:textId="23A55EFB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779D429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CD08A7" w14:textId="2F5ED1F9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FD1CDC0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ECF2BD8" w14:textId="478EEA2E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CD1E94A" w14:textId="50BAC771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BEFA456" w14:textId="69D7F2DE" w:rsidR="009A1AA2" w:rsidRPr="006C10F5" w:rsidRDefault="003276B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  <w:r w:rsidR="00D07E73"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9A1AA2" w:rsidRPr="00FE6721" w14:paraId="2B6DD344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2458D0" w14:textId="79E200D2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56FC7C0" w14:textId="1A39983B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kliniczna w dysfunkcjach układu ruchu w reumatologii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C4F06B0" w14:textId="33D5C313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EC0642E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D0152D" w14:textId="4B892646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AC9185E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FB8B0C1" w14:textId="28822700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B61B774" w14:textId="241EE286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EC7A0B9" w14:textId="0141E1C1" w:rsidR="009A1AA2" w:rsidRPr="006C10F5" w:rsidRDefault="001054CD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9A1AA2" w:rsidRPr="00FE6721" w14:paraId="026B6FFD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F4EAD6C" w14:textId="20752C5A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85FDA47" w14:textId="29DDCB96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w chorobach wewnętrznych w kardiologii i kardiochirurgii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45D207" w14:textId="411F5D59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1971050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B59A89F" w14:textId="213BD542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9A6DA9E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11DA6CE" w14:textId="4FE4F902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9950AA5" w14:textId="1E31A2C3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5C645AA" w14:textId="12F82861" w:rsidR="009A1AA2" w:rsidRPr="006C10F5" w:rsidRDefault="001054CD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9A1AA2" w:rsidRPr="00FE6721" w14:paraId="393B3F7E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EB3FF98" w14:textId="2C76B484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A615D64" w14:textId="431512FB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w chorobach wewnętrznych w pulmonologii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4487069" w14:textId="1A86018D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A0D56FD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CCF28DC" w14:textId="03B865A3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25F70FD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27E7780" w14:textId="713DCEEE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8BB17F5" w14:textId="6B387439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C92DD29" w14:textId="250BA241" w:rsidR="009A1AA2" w:rsidRPr="006C10F5" w:rsidRDefault="001054CD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9A1AA2" w:rsidRPr="00FE6721" w14:paraId="3E9AEC45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0FF9732" w14:textId="69E06E45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8582B82" w14:textId="29B0F30E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w chorobach wewnętrznych w chirurgii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98A0BF8" w14:textId="42D86BB4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FF9F898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3C2AE58" w14:textId="59AABF3E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EA7389E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033C64A" w14:textId="6FCFA0F8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D4AC3E6" w14:textId="0B5F4A73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84A1F2E" w14:textId="69CAEBDC" w:rsidR="009A1AA2" w:rsidRPr="006C10F5" w:rsidRDefault="001054CD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9A1AA2" w:rsidRPr="00FE6721" w14:paraId="322FDAFB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866F49F" w14:textId="1B6A8759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0C364A3" w14:textId="42A02223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w chorobach wewnętrznych w ginekologii i położnictwie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2F871C4" w14:textId="144A7242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0316104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163C293" w14:textId="6226F735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B2C5F70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05623F4" w14:textId="61B7D719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3AE206F" w14:textId="64C3B232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A1EFF2B" w14:textId="556D230F" w:rsidR="009A1AA2" w:rsidRPr="006C10F5" w:rsidRDefault="001054CD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9A1AA2" w:rsidRPr="00FE6721" w14:paraId="517E6CDB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0F09829" w14:textId="3A81CA1E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90A59F3" w14:textId="070E03C7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w chorobach wewnętrznych w psychiatrii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D299F42" w14:textId="0D323CF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0CF9AF7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778D676" w14:textId="7BBCD803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1C859CF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E2A5E99" w14:textId="42981962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A7BEBED" w14:textId="601289AF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F169C7D" w14:textId="2DC80F77" w:rsidR="009A1AA2" w:rsidRPr="006C10F5" w:rsidRDefault="001054CD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9A1AA2" w:rsidRPr="00FE6721" w14:paraId="61F40285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A22FABA" w14:textId="78A17815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AF9A45D" w14:textId="6AF9278F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Fizjoterapia w chorobach wewnętrznych w onkologii i medycynie paliatywnej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62341C0" w14:textId="171C169F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19E44E8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FC6502C" w14:textId="29DE6194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5FE844C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0262910" w14:textId="4238EA8C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301E8EF" w14:textId="1C8ACCE3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B51F36B" w14:textId="4EC3D017" w:rsidR="009A1AA2" w:rsidRPr="006C10F5" w:rsidRDefault="001054CD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9A1AA2" w:rsidRPr="00FE6721" w14:paraId="5A9B2613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911A06D" w14:textId="4A0CC45F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44455F4" w14:textId="1B533EEB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Diagnostyka funkcjonalna w dysfunkcjach układu ruchu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A2621C" w14:textId="63A17770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C9A984C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1D18A6F" w14:textId="1BB6182D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EB86A50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3D35C6C" w14:textId="13E2D3A5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E8D9884" w14:textId="7FDE16BD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920CE67" w14:textId="69CC77D7" w:rsidR="009A1AA2" w:rsidRPr="006C10F5" w:rsidRDefault="001054CD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Pr="006C10F5">
              <w:rPr>
                <w:rFonts w:ascii="Times New Roman" w:hAnsi="Times New Roman"/>
                <w:sz w:val="18"/>
                <w:szCs w:val="18"/>
              </w:rPr>
              <w:t>al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Pr="006C10F5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9A1AA2" w:rsidRPr="00FE6721" w14:paraId="715F6677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108CE2" w14:textId="43966B65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EF975BE" w14:textId="446FFB20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Diagnostyka funkcjonalna w dysfunkcjach układu ruchu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326EA57" w14:textId="20344496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6F8F029" w14:textId="7A765040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7222597" w14:textId="6B102AA9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40903C0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8E193D3" w14:textId="061B3A8A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0F0CC89" w14:textId="5DA16692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0E3772A" w14:textId="03692CB9" w:rsidR="009A1AA2" w:rsidRPr="006C10F5" w:rsidRDefault="001054CD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9A1AA2" w:rsidRPr="00FE6721" w14:paraId="78BB8CC4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3EAC5C2" w14:textId="115384FC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0B19E4A" w14:textId="399489AF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Diagnostyka funkcjonalna w wieku rozwojowym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9122546" w14:textId="1272C755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82C9E3D" w14:textId="4E8FB750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2BF394B" w14:textId="6FD57CC0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D05AF62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E264B32" w14:textId="13E8CFD9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E1FB306" w14:textId="657A8561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123E2AB" w14:textId="5B361B89" w:rsidR="009A1AA2" w:rsidRPr="006C10F5" w:rsidRDefault="001054CD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9A1AA2" w:rsidRPr="00FE6721" w14:paraId="4163C543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E142274" w14:textId="380B22C0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57AA1AA" w14:textId="5855C9AA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Diagnostyka funkcjonalna w wieku rozwojowym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C98FBAD" w14:textId="4BE76D20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3FC250B" w14:textId="53AED538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B25E0F3" w14:textId="1B6322C6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33AED6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4C6F213" w14:textId="285BDA5E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F41B4CB" w14:textId="66D512DA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0344C67" w14:textId="343A6AC0" w:rsidR="009A1AA2" w:rsidRPr="006C10F5" w:rsidRDefault="001054CD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9A1AA2" w:rsidRPr="00FE6721" w14:paraId="6BC48348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B937DDF" w14:textId="624657C3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450A861" w14:textId="236A3C28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Praktyka z fizjoterapii klinicznej, fizykoterapii i masażu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5587F4F" w14:textId="45EE7B22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F18CD06" w14:textId="5DC76805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7E120F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8789BD" w14:textId="4B9EB2A6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ABBEBA9" w14:textId="1D96C24D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64C5742" w14:textId="3BA8D3C6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9BC66E8" w14:textId="602C21D1" w:rsidR="009A1AA2" w:rsidRPr="006C10F5" w:rsidRDefault="001054CD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9A1AA2" w:rsidRPr="00FE6721" w14:paraId="0A3366EE" w14:textId="77777777" w:rsidTr="009A1AA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CED596A" w14:textId="3FA1B698" w:rsidR="009A1AA2" w:rsidRPr="009A1AA2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88C25E0" w14:textId="3D927E15" w:rsidR="009A1AA2" w:rsidRPr="009A1AA2" w:rsidRDefault="009A1AA2" w:rsidP="009A1AA2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A1AA2">
              <w:rPr>
                <w:rFonts w:ascii="Times New Roman" w:hAnsi="Times New Roman"/>
                <w:sz w:val="18"/>
                <w:szCs w:val="18"/>
              </w:rPr>
              <w:t>Wakacyjna praktyka profilowana - wybieralna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395F1A4" w14:textId="434A462B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A6416AB" w14:textId="5AC499B9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C65BCA" w14:textId="7777777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BC1AAB" w14:textId="6812A9F8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B57D421" w14:textId="56D11790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371F72B" w14:textId="2E81D7D7" w:rsidR="009A1AA2" w:rsidRPr="006C10F5" w:rsidRDefault="009A1AA2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bCs/>
                <w:sz w:val="18"/>
                <w:szCs w:val="18"/>
              </w:rPr>
              <w:t>7,0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623E5CA" w14:textId="4210110B" w:rsidR="009A1AA2" w:rsidRPr="006C10F5" w:rsidRDefault="001054CD" w:rsidP="009A1A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C10F5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CB688C" w:rsidRPr="00FE6721" w14:paraId="774CC1DC" w14:textId="77777777" w:rsidTr="00CB688C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31D58A1" w14:textId="77777777" w:rsidR="00CB688C" w:rsidRPr="00FE6721" w:rsidRDefault="00CB688C" w:rsidP="00CB688C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7DDE6A3" w14:textId="083F33D3" w:rsidR="00CB688C" w:rsidRPr="005B6486" w:rsidRDefault="00CB688C" w:rsidP="00CB688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495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6E5E65C" w14:textId="2E62FA7A" w:rsidR="00CB688C" w:rsidRPr="005B6486" w:rsidRDefault="00CB688C" w:rsidP="00CB688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CC34DE2" w14:textId="3B647244" w:rsidR="00CB688C" w:rsidRPr="005B6486" w:rsidRDefault="00CB688C" w:rsidP="00CB688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320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8FB7B0" w14:textId="17807E6F" w:rsidR="00CB688C" w:rsidRPr="005B6486" w:rsidRDefault="00CB688C" w:rsidP="00CB688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38693A8" w14:textId="377F3919" w:rsidR="00CB688C" w:rsidRPr="005B6486" w:rsidRDefault="00CB688C" w:rsidP="00CB688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1115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DB8121" w14:textId="67C0A9B2" w:rsidR="00CB688C" w:rsidRPr="005B6486" w:rsidRDefault="00CB688C" w:rsidP="00CB688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60</w:t>
            </w:r>
            <w:r w:rsidR="00FD478A"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5BF59472" w14:textId="0E0AE5BC" w:rsidR="00CB688C" w:rsidRPr="00FE6721" w:rsidRDefault="00CB688C" w:rsidP="00CB68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095EFBF" w14:textId="77777777" w:rsidR="00FE6721" w:rsidRDefault="00FE6721" w:rsidP="004F4505"/>
    <w:p w14:paraId="7E466B66" w14:textId="77777777" w:rsidR="00AB0502" w:rsidRPr="000B1556" w:rsidRDefault="00AB0502" w:rsidP="00AB0502">
      <w:pPr>
        <w:rPr>
          <w:rFonts w:ascii="Times New Roman" w:hAnsi="Times New Roman"/>
          <w:sz w:val="20"/>
          <w:szCs w:val="20"/>
        </w:rPr>
      </w:pPr>
      <w:r w:rsidRPr="000B1556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6E9314B3" w14:textId="77777777" w:rsidR="00AB0502" w:rsidRPr="000B1556" w:rsidRDefault="00AB0502" w:rsidP="00AB0502">
      <w:pPr>
        <w:rPr>
          <w:rFonts w:ascii="Times New Roman" w:hAnsi="Times New Roman"/>
          <w:sz w:val="20"/>
          <w:szCs w:val="20"/>
        </w:rPr>
      </w:pPr>
      <w:r w:rsidRPr="000B1556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przedmiot, tzw. ”kod grupy”</w:t>
      </w:r>
    </w:p>
    <w:p w14:paraId="1B8DFF8E" w14:textId="77777777" w:rsidR="00AB0502" w:rsidRPr="000B1556" w:rsidRDefault="00AB0502" w:rsidP="00AB0502">
      <w:pPr>
        <w:rPr>
          <w:sz w:val="20"/>
          <w:szCs w:val="20"/>
        </w:rPr>
      </w:pPr>
      <w:r w:rsidRPr="000B1556">
        <w:rPr>
          <w:sz w:val="20"/>
          <w:szCs w:val="20"/>
        </w:rPr>
        <w:t>***</w:t>
      </w:r>
      <w:r w:rsidRPr="000B1556">
        <w:rPr>
          <w:rFonts w:ascii="Times New Roman" w:hAnsi="Times New Roman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AB0502" w:rsidRPr="000B1556" w14:paraId="27CE3192" w14:textId="77777777" w:rsidTr="00A519BC">
        <w:tc>
          <w:tcPr>
            <w:tcW w:w="846" w:type="dxa"/>
          </w:tcPr>
          <w:p w14:paraId="3191AD0C" w14:textId="77777777" w:rsidR="00AB0502" w:rsidRPr="000B1556" w:rsidRDefault="00AB0502" w:rsidP="00A519BC">
            <w:pPr>
              <w:rPr>
                <w:rFonts w:ascii="Times New Roman" w:hAnsi="Times New Roman"/>
                <w:sz w:val="20"/>
                <w:szCs w:val="20"/>
              </w:rPr>
            </w:pPr>
            <w:r w:rsidRPr="000B1556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3CA8839F" w14:textId="77777777" w:rsidR="00AB0502" w:rsidRPr="000B1556" w:rsidRDefault="00AB0502" w:rsidP="00A519BC">
            <w:pPr>
              <w:rPr>
                <w:rFonts w:ascii="Times New Roman" w:hAnsi="Times New Roman"/>
                <w:sz w:val="20"/>
                <w:szCs w:val="20"/>
              </w:rPr>
            </w:pPr>
            <w:r w:rsidRPr="000B1556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AB0502" w:rsidRPr="000B1556" w14:paraId="40034F1B" w14:textId="77777777" w:rsidTr="00A519BC">
        <w:tc>
          <w:tcPr>
            <w:tcW w:w="846" w:type="dxa"/>
          </w:tcPr>
          <w:p w14:paraId="2C507A78" w14:textId="77777777" w:rsidR="00AB0502" w:rsidRPr="000B1556" w:rsidRDefault="00AB0502" w:rsidP="00A519BC">
            <w:pPr>
              <w:rPr>
                <w:rFonts w:ascii="Times New Roman" w:hAnsi="Times New Roman"/>
                <w:sz w:val="20"/>
                <w:szCs w:val="20"/>
              </w:rPr>
            </w:pPr>
            <w:r w:rsidRPr="000B1556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26770B90" w14:textId="77777777" w:rsidR="00AB0502" w:rsidRPr="000B1556" w:rsidRDefault="00AB0502" w:rsidP="00A519BC">
            <w:pPr>
              <w:rPr>
                <w:rFonts w:ascii="Times New Roman" w:hAnsi="Times New Roman"/>
                <w:sz w:val="20"/>
                <w:szCs w:val="20"/>
              </w:rPr>
            </w:pPr>
            <w:r w:rsidRPr="000B1556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AB0502" w:rsidRPr="000B1556" w14:paraId="6420340D" w14:textId="77777777" w:rsidTr="00A519BC">
        <w:tc>
          <w:tcPr>
            <w:tcW w:w="846" w:type="dxa"/>
          </w:tcPr>
          <w:p w14:paraId="59FE96B3" w14:textId="77777777" w:rsidR="00AB0502" w:rsidRPr="000B1556" w:rsidRDefault="00AB0502" w:rsidP="00A519BC">
            <w:pPr>
              <w:rPr>
                <w:rFonts w:ascii="Times New Roman" w:hAnsi="Times New Roman"/>
                <w:sz w:val="20"/>
                <w:szCs w:val="20"/>
              </w:rPr>
            </w:pPr>
            <w:r w:rsidRPr="000B1556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16E82D58" w14:textId="77777777" w:rsidR="00AB0502" w:rsidRPr="000B1556" w:rsidRDefault="00AB0502" w:rsidP="00A519BC">
            <w:pPr>
              <w:rPr>
                <w:rFonts w:ascii="Times New Roman" w:hAnsi="Times New Roman"/>
                <w:sz w:val="20"/>
                <w:szCs w:val="20"/>
              </w:rPr>
            </w:pPr>
            <w:r w:rsidRPr="000B1556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</w:tbl>
    <w:p w14:paraId="67A7E7B7" w14:textId="77777777" w:rsidR="00AB0502" w:rsidRDefault="00AB0502" w:rsidP="000B1556">
      <w:pPr>
        <w:rPr>
          <w:rFonts w:ascii="Times New Roman" w:hAnsi="Times New Roman"/>
          <w:b/>
          <w:sz w:val="24"/>
          <w:szCs w:val="24"/>
        </w:rPr>
      </w:pPr>
    </w:p>
    <w:p w14:paraId="2A4EE579" w14:textId="77777777" w:rsidR="00AB0502" w:rsidRDefault="00AB0502" w:rsidP="00DC576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CEB8B3C" w14:textId="47D418AC" w:rsidR="00AB0502" w:rsidRDefault="00AB0502" w:rsidP="00DC576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EC35028" w14:textId="15E6E7EC" w:rsidR="000B1556" w:rsidRDefault="000B1556" w:rsidP="00DC576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65C16F5" w14:textId="25E9A71F" w:rsidR="000B1556" w:rsidRDefault="000B1556" w:rsidP="00DC576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FBD1C3E" w14:textId="64F1310A" w:rsidR="000B1556" w:rsidRDefault="000B1556" w:rsidP="00DC576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3F34785" w14:textId="610B3520" w:rsidR="000B1556" w:rsidRDefault="000B1556" w:rsidP="00DC576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6020244" w14:textId="161DA4ED" w:rsidR="007C7192" w:rsidRDefault="007C7192" w:rsidP="00DC576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A4CD0BF" w14:textId="77777777" w:rsidR="007C7192" w:rsidRDefault="007C7192" w:rsidP="00DC576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BB880AA" w14:textId="402CAD89" w:rsidR="000B1556" w:rsidRDefault="000B1556" w:rsidP="00DC576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D0A27F4" w14:textId="77777777" w:rsidR="000B1556" w:rsidRDefault="000B1556" w:rsidP="00DC576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CD28FD9" w14:textId="2FC6139F" w:rsidR="00DC576E" w:rsidRPr="00204C52" w:rsidRDefault="00DC576E" w:rsidP="00DC576E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</w:t>
      </w:r>
      <w:r w:rsidR="000635B9">
        <w:rPr>
          <w:rFonts w:ascii="Times New Roman" w:hAnsi="Times New Roman"/>
          <w:b/>
          <w:sz w:val="24"/>
          <w:szCs w:val="24"/>
        </w:rPr>
        <w:t>3</w:t>
      </w:r>
      <w:r w:rsidR="00100AF0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202</w:t>
      </w:r>
      <w:r w:rsidR="000635B9">
        <w:rPr>
          <w:rFonts w:ascii="Times New Roman" w:hAnsi="Times New Roman"/>
          <w:b/>
          <w:sz w:val="24"/>
          <w:szCs w:val="24"/>
        </w:rPr>
        <w:t>8</w:t>
      </w:r>
    </w:p>
    <w:p w14:paraId="54E54947" w14:textId="5FD4E842" w:rsidR="00DC576E" w:rsidRPr="00204C52" w:rsidRDefault="00DC576E" w:rsidP="00DC576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0635B9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/202</w:t>
      </w:r>
      <w:r w:rsidR="000635B9">
        <w:rPr>
          <w:rFonts w:ascii="Times New Roman" w:hAnsi="Times New Roman"/>
          <w:b/>
          <w:sz w:val="24"/>
          <w:szCs w:val="24"/>
        </w:rPr>
        <w:t>7</w:t>
      </w:r>
    </w:p>
    <w:p w14:paraId="57B3552A" w14:textId="34B804E2" w:rsidR="00DC576E" w:rsidRPr="00090612" w:rsidRDefault="00DC576E" w:rsidP="0009061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4*</w:t>
      </w:r>
    </w:p>
    <w:p w14:paraId="15D71D54" w14:textId="77777777" w:rsidR="00DC576E" w:rsidRPr="0034450C" w:rsidRDefault="00DC576E" w:rsidP="00DC576E">
      <w:pPr>
        <w:rPr>
          <w:rFonts w:ascii="Times New Roman" w:hAnsi="Times New Roman"/>
        </w:rPr>
      </w:pPr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7"/>
        <w:gridCol w:w="774"/>
        <w:gridCol w:w="973"/>
        <w:gridCol w:w="995"/>
        <w:gridCol w:w="995"/>
        <w:gridCol w:w="1052"/>
        <w:gridCol w:w="1005"/>
        <w:gridCol w:w="926"/>
      </w:tblGrid>
      <w:tr w:rsidR="00DC576E" w:rsidRPr="0012233B" w14:paraId="26BC045F" w14:textId="77777777" w:rsidTr="007F6072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88CD6A9" w14:textId="77777777" w:rsidR="00DC576E" w:rsidRPr="0012233B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7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E14059C" w14:textId="77777777" w:rsidR="00DC576E" w:rsidRPr="0012233B" w:rsidRDefault="00DC576E" w:rsidP="008B74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20" w:type="dxa"/>
            <w:gridSpan w:val="7"/>
            <w:shd w:val="clear" w:color="auto" w:fill="auto"/>
            <w:noWrap/>
            <w:vAlign w:val="center"/>
          </w:tcPr>
          <w:p w14:paraId="71280105" w14:textId="53F15C42" w:rsidR="00DC576E" w:rsidRPr="0012233B" w:rsidRDefault="00DC576E" w:rsidP="008B74B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7, 8</w:t>
            </w:r>
          </w:p>
        </w:tc>
      </w:tr>
      <w:tr w:rsidR="00DC576E" w:rsidRPr="00FE6721" w14:paraId="53145828" w14:textId="77777777" w:rsidTr="007F607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6006530" w14:textId="77777777" w:rsidR="00DC576E" w:rsidRPr="00FE6721" w:rsidRDefault="00DC576E" w:rsidP="008B74B3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14:paraId="2836B084" w14:textId="77777777" w:rsidR="00DC576E" w:rsidRPr="00FE6721" w:rsidRDefault="00DC576E" w:rsidP="008B74B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51E75C5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0C98DACA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F0E3127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E8080BB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62D75E6C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7B4E42ED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  <w:hideMark/>
          </w:tcPr>
          <w:p w14:paraId="046A7B4F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40926E5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  <w:hideMark/>
          </w:tcPr>
          <w:p w14:paraId="6E25E493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EBEBCE2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6611014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44B2B146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16479463" w14:textId="77777777" w:rsidR="00DC576E" w:rsidRPr="00FE6721" w:rsidRDefault="00DC576E" w:rsidP="008B74B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270EAC" w:rsidRPr="00FE6721" w14:paraId="418AD4C7" w14:textId="77777777" w:rsidTr="007F607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6984B13" w14:textId="0D34B786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2B84F950" w14:textId="33E8DDD6" w:rsidR="00270EAC" w:rsidRPr="004B572E" w:rsidRDefault="00270EAC" w:rsidP="00F97BA4">
            <w:pPr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Dydaktyka fizjoterapii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75D2AA3" w14:textId="10EA21F7" w:rsidR="00270EAC" w:rsidRPr="004B572E" w:rsidRDefault="00270EAC" w:rsidP="004B5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C396803" w14:textId="2E8C4CCB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15808CB" w14:textId="209B8E9D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9561516" w14:textId="77777777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6673AF74" w14:textId="2F4552C3" w:rsidR="00270EAC" w:rsidRPr="004B572E" w:rsidRDefault="00270EAC" w:rsidP="004B5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7F1EDEE6" w14:textId="1184CEAC" w:rsidR="00270EAC" w:rsidRPr="004B572E" w:rsidRDefault="00270EAC" w:rsidP="004B5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E5A1956" w14:textId="6B28BC35" w:rsidR="00270EAC" w:rsidRPr="004B572E" w:rsidRDefault="00555CE6" w:rsidP="004B5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/o</w:t>
            </w:r>
          </w:p>
        </w:tc>
      </w:tr>
      <w:tr w:rsidR="00270EAC" w:rsidRPr="00FE6721" w14:paraId="46ADE8AC" w14:textId="77777777" w:rsidTr="007F607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611BCA6" w14:textId="299F7F5F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717EE46C" w14:textId="07931CD5" w:rsidR="00270EAC" w:rsidRPr="004B572E" w:rsidRDefault="00270EAC" w:rsidP="00F97BA4">
            <w:pPr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Zarządzanie i marketing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0E0550" w14:textId="0ABAEEF0" w:rsidR="00270EAC" w:rsidRPr="004B572E" w:rsidRDefault="00270EAC" w:rsidP="004B5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0EE8E21" w14:textId="576AC81C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ACF4714" w14:textId="3495267D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CE6A1DC" w14:textId="77777777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06DC355D" w14:textId="2EF94911" w:rsidR="00270EAC" w:rsidRPr="004B572E" w:rsidRDefault="00270EAC" w:rsidP="004B5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48F7EC5A" w14:textId="2C74EDF0" w:rsidR="00270EAC" w:rsidRPr="004B572E" w:rsidRDefault="00270EAC" w:rsidP="004B5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A33220B" w14:textId="114A9914" w:rsidR="00270EAC" w:rsidRPr="004B572E" w:rsidRDefault="00555CE6" w:rsidP="004B5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</w:t>
            </w:r>
            <w:r w:rsidR="004A07AC">
              <w:rPr>
                <w:rFonts w:ascii="Times New Roman" w:hAnsi="Times New Roman"/>
                <w:sz w:val="18"/>
                <w:szCs w:val="18"/>
              </w:rPr>
              <w:t>/</w:t>
            </w:r>
            <w:r w:rsidRPr="004B572E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270EAC" w:rsidRPr="00FE6721" w14:paraId="5D400910" w14:textId="77777777" w:rsidTr="007F607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E86C73A" w14:textId="626BDFFE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2395EDF7" w14:textId="566B93EB" w:rsidR="00270EAC" w:rsidRPr="004B572E" w:rsidRDefault="00270EAC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Metody specjalne fizjoterapii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9D6D3CD" w14:textId="7AC85F3D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1884CB8" w14:textId="77777777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4F4023C" w14:textId="61A40BCE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006BE5E" w14:textId="77777777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2DC1FEAE" w14:textId="24F7E24E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85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06542D96" w14:textId="54B18FDE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66574D5" w14:textId="75DF4F75" w:rsidR="00270EAC" w:rsidRPr="004B572E" w:rsidRDefault="00555CE6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270EAC" w:rsidRPr="00FE6721" w14:paraId="7BC55FD5" w14:textId="77777777" w:rsidTr="007F607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CA8840C" w14:textId="567BE4E3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67DECD5F" w14:textId="781686E5" w:rsidR="00270EAC" w:rsidRPr="004B572E" w:rsidRDefault="00270EAC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Metody specjalne fizjoterapii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979B004" w14:textId="73FAA603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C6288FA" w14:textId="77777777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B2DE4DD" w14:textId="01D42B71" w:rsidR="00270EAC" w:rsidRPr="004B572E" w:rsidRDefault="00270EAC" w:rsidP="004B572E">
            <w:pPr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AB1F0D6" w14:textId="77777777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77713A00" w14:textId="3AE92711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85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4DCB004B" w14:textId="1D8C94D7" w:rsidR="00270EAC" w:rsidRPr="004B572E" w:rsidRDefault="00270EAC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FD72578" w14:textId="0CB49B1F" w:rsidR="00270EAC" w:rsidRPr="004B572E" w:rsidRDefault="00555CE6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gz</w:t>
            </w:r>
          </w:p>
        </w:tc>
      </w:tr>
      <w:tr w:rsidR="00660929" w:rsidRPr="00FE6721" w14:paraId="5663E732" w14:textId="77777777" w:rsidTr="007F607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DFA564E" w14:textId="3D70298A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67CDC5C6" w14:textId="62A65DF9" w:rsidR="00660929" w:rsidRPr="004B572E" w:rsidRDefault="00660929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Fizjoterapia kliniczna w dysfunkcjach układu ruchu w medycynie sportowej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C293C28" w14:textId="236FF7F2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4F5B4B5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12245FD" w14:textId="1EEC5628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AE3EAA1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04ACF5AA" w14:textId="6B30E011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35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7A591FB2" w14:textId="4D10CC9C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821DE8F" w14:textId="62DFDAFE" w:rsidR="00660929" w:rsidRPr="004B572E" w:rsidRDefault="00555CE6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660929" w:rsidRPr="00FE6721" w14:paraId="794CA4F1" w14:textId="77777777" w:rsidTr="007F607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1A93B6F" w14:textId="1113116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6459FC18" w14:textId="1987B444" w:rsidR="00660929" w:rsidRPr="004B572E" w:rsidRDefault="00660929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Fizjoterapia w chorobach wewnętrznych w kardiologii i kardiochirurgii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B291EB3" w14:textId="061B54C5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38BAE24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0A47152" w14:textId="6BB1FACB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F9C333F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2666FDA3" w14:textId="18864DD2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55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581D1288" w14:textId="73644043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E5CCDB6" w14:textId="65427DF9" w:rsidR="00660929" w:rsidRPr="004B572E" w:rsidRDefault="00555CE6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660929" w:rsidRPr="00FE6721" w14:paraId="793069E3" w14:textId="77777777" w:rsidTr="007F607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C60AC10" w14:textId="4BF03640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73B594B0" w14:textId="618FC8A8" w:rsidR="00660929" w:rsidRPr="004B572E" w:rsidRDefault="00660929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Planowanie fizjoterapii w dysfunkcjach układu ruchu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8160A98" w14:textId="6411AC9F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0A11701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EFC342A" w14:textId="25EF3BC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C6A0EF2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5BCC0BAA" w14:textId="68023569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3DE869FA" w14:textId="37C7ECB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83660E8" w14:textId="2F7CDF40" w:rsidR="00660929" w:rsidRPr="004B572E" w:rsidRDefault="00555CE6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</w:t>
            </w:r>
            <w:r w:rsidR="004F1315">
              <w:rPr>
                <w:rFonts w:ascii="Times New Roman" w:hAnsi="Times New Roman"/>
                <w:sz w:val="18"/>
                <w:szCs w:val="18"/>
              </w:rPr>
              <w:t>a</w:t>
            </w:r>
            <w:r w:rsidRPr="004B572E">
              <w:rPr>
                <w:rFonts w:ascii="Times New Roman" w:hAnsi="Times New Roman"/>
                <w:sz w:val="18"/>
                <w:szCs w:val="18"/>
              </w:rPr>
              <w:t>l/o</w:t>
            </w:r>
          </w:p>
        </w:tc>
      </w:tr>
      <w:tr w:rsidR="00660929" w:rsidRPr="00FE6721" w14:paraId="4C7E92E5" w14:textId="77777777" w:rsidTr="007F607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15B1FDA" w14:textId="0A3EC278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2FE1C7BC" w14:textId="15183691" w:rsidR="00660929" w:rsidRPr="004B572E" w:rsidRDefault="00660929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Planowanie fizjoterapii w dysfunkcjach układu ruchu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3B85376" w14:textId="76008AA9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1669960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816EAF6" w14:textId="2909B344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240DF92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1DCDB5B7" w14:textId="0BD0EDB8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77C0E081" w14:textId="693C5906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D71A974" w14:textId="4D4C5FD5" w:rsidR="00660929" w:rsidRPr="004B572E" w:rsidRDefault="00555CE6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660929" w:rsidRPr="00FE6721" w14:paraId="27B435A2" w14:textId="77777777" w:rsidTr="007F607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ED6272C" w14:textId="0E8BEA12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68A97D80" w14:textId="4DFF77DF" w:rsidR="00660929" w:rsidRPr="004B572E" w:rsidRDefault="00660929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Planowanie fizjoterapii w chorobach wewnętrznych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9409262" w14:textId="5CA68EAF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D3C8F3E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7502EF7" w14:textId="38C15894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A2693B8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44FDD974" w14:textId="4B302953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598C0849" w14:textId="11AE2F72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C26CDDB" w14:textId="1DA65654" w:rsidR="00660929" w:rsidRPr="004B572E" w:rsidRDefault="00555CE6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660929" w:rsidRPr="00FE6721" w14:paraId="74E73873" w14:textId="77777777" w:rsidTr="007F607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7A510E" w14:textId="05C53A5F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3A8471AF" w14:textId="7CBCC642" w:rsidR="00660929" w:rsidRPr="004B572E" w:rsidRDefault="00660929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Planowanie fizjoterapii w chorobach wewnętrznych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60A1A20" w14:textId="391B3339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C98DF0B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FB18349" w14:textId="183F7A55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8065CA3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271CC03E" w14:textId="625ED72B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1507DB13" w14:textId="6B7173A5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96C257E" w14:textId="67B2F6EC" w:rsidR="00660929" w:rsidRPr="004B572E" w:rsidRDefault="00555CE6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660929" w:rsidRPr="00FE6721" w14:paraId="28B68D34" w14:textId="77777777" w:rsidTr="007F607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56D8046" w14:textId="3A8C8145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34DED7DF" w14:textId="5F041314" w:rsidR="00660929" w:rsidRPr="004B572E" w:rsidRDefault="00660929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Planowanie fizjoterapii w wieku rozwojowym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40C42B4" w14:textId="3A5CD8AF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567D22D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AF6D992" w14:textId="20D2E1CB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B058BFC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0ED80323" w14:textId="7A6E77C6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0FFD1F39" w14:textId="7AF5EA6D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CA38873" w14:textId="648D5943" w:rsidR="00660929" w:rsidRPr="004B572E" w:rsidRDefault="00555CE6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660929" w:rsidRPr="00FE6721" w14:paraId="53D630A5" w14:textId="77777777" w:rsidTr="007F607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E53CD3E" w14:textId="544D85D8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6FF5BD0E" w14:textId="16F17310" w:rsidR="00660929" w:rsidRPr="004B572E" w:rsidRDefault="00660929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Planowanie fizjoterapii w wieku rozwojowym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162B3E7" w14:textId="0979635E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29C7B77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8392FD7" w14:textId="5A2F7F61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4ED1A02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270B9379" w14:textId="472F4F68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02254D25" w14:textId="7D0633B3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C0D4327" w14:textId="76DC00A1" w:rsidR="00660929" w:rsidRPr="004B572E" w:rsidRDefault="00DC617A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660929" w:rsidRPr="00FE6721" w14:paraId="44FD3B39" w14:textId="77777777" w:rsidTr="007F607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B151610" w14:textId="57E74D3E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52FC41C6" w14:textId="4419D6A3" w:rsidR="00660929" w:rsidRPr="004B572E" w:rsidRDefault="00660929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Diagnostyka funkcjonalna w chorobach wewnętrznych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2741A3A" w14:textId="2E4BF2C6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B1EFFFC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F4F2303" w14:textId="35374650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9FF1A54" w14:textId="77777777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4AA20C77" w14:textId="71FA61F2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45C50620" w14:textId="2D8C6DF0" w:rsidR="00660929" w:rsidRPr="004B572E" w:rsidRDefault="00660929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288CBBF" w14:textId="76440476" w:rsidR="00660929" w:rsidRPr="004B572E" w:rsidRDefault="002B3BDF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="00DC617A" w:rsidRPr="004B572E">
              <w:rPr>
                <w:rFonts w:ascii="Times New Roman" w:hAnsi="Times New Roman"/>
                <w:sz w:val="18"/>
                <w:szCs w:val="18"/>
              </w:rPr>
              <w:t>al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="00DC617A" w:rsidRPr="004B572E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C61D2B" w:rsidRPr="00FE6721" w14:paraId="0DE24FD1" w14:textId="77777777" w:rsidTr="007F607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1D5D592" w14:textId="7642F258" w:rsidR="00C61D2B" w:rsidRPr="004B572E" w:rsidRDefault="00C61D2B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436F100A" w14:textId="32AD5B50" w:rsidR="00C61D2B" w:rsidRPr="004B572E" w:rsidRDefault="00C61D2B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Diagnostyka funkcjonalna w chorobach wewnętrznych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6C72CD9" w14:textId="770EBC27" w:rsidR="00C61D2B" w:rsidRPr="004B572E" w:rsidRDefault="00C61D2B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21032CE" w14:textId="77777777" w:rsidR="00C61D2B" w:rsidRPr="004B572E" w:rsidRDefault="00C61D2B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27A0EF4" w14:textId="7E5B335A" w:rsidR="00C61D2B" w:rsidRPr="004B572E" w:rsidRDefault="00C61D2B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F9CAC3D" w14:textId="77777777" w:rsidR="00C61D2B" w:rsidRPr="004B572E" w:rsidRDefault="00C61D2B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488874E7" w14:textId="7F624EC0" w:rsidR="00C61D2B" w:rsidRPr="004B572E" w:rsidRDefault="00C61D2B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35F9AC78" w14:textId="79740F49" w:rsidR="00C61D2B" w:rsidRPr="004B572E" w:rsidRDefault="00C61D2B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65A364F" w14:textId="5D9CE75C" w:rsidR="00C61D2B" w:rsidRPr="004B572E" w:rsidRDefault="00DC617A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gz</w:t>
            </w:r>
          </w:p>
        </w:tc>
      </w:tr>
      <w:tr w:rsidR="007F6072" w:rsidRPr="00FE6721" w14:paraId="51FC2868" w14:textId="77777777" w:rsidTr="007F607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98B2062" w14:textId="77777777" w:rsidR="007F6072" w:rsidRPr="004B572E" w:rsidRDefault="007F6072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79663B0C" w14:textId="77777777" w:rsidR="007F6072" w:rsidRPr="004B572E" w:rsidRDefault="007F6072" w:rsidP="001539C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color w:val="000000"/>
                <w:sz w:val="18"/>
                <w:szCs w:val="18"/>
              </w:rPr>
              <w:t>Metodologia badań naukowych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1F42754" w14:textId="77777777" w:rsidR="007F6072" w:rsidRPr="004B572E" w:rsidRDefault="007F6072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E95B7FA" w14:textId="77777777" w:rsidR="007F6072" w:rsidRPr="004B572E" w:rsidRDefault="007F6072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0BFD255" w14:textId="77777777" w:rsidR="007F6072" w:rsidRPr="004B572E" w:rsidRDefault="007F6072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9F4B88E" w14:textId="77777777" w:rsidR="007F6072" w:rsidRPr="004B572E" w:rsidRDefault="007F6072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1C5909D7" w14:textId="77777777" w:rsidR="007F6072" w:rsidRPr="004B572E" w:rsidRDefault="007F6072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1EDB2B6A" w14:textId="77777777" w:rsidR="007F6072" w:rsidRPr="004B572E" w:rsidRDefault="007F6072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  <w:r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91D3EB9" w14:textId="2A6C0F97" w:rsidR="007F6072" w:rsidRPr="004B572E" w:rsidRDefault="007F6072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Pr="004B572E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7F6072" w:rsidRPr="00FE6721" w14:paraId="012BC1F5" w14:textId="77777777" w:rsidTr="007F607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E67C6BE" w14:textId="6B49620F" w:rsidR="007F6072" w:rsidRPr="004B572E" w:rsidRDefault="007F6072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2E404A3B" w14:textId="77777777" w:rsidR="007F6072" w:rsidRPr="004B572E" w:rsidRDefault="007F6072" w:rsidP="001539C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Seminarium magisterskie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36C7FCA" w14:textId="77777777" w:rsidR="007F6072" w:rsidRPr="004B572E" w:rsidRDefault="007F6072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46F57BA" w14:textId="77777777" w:rsidR="007F6072" w:rsidRPr="004B572E" w:rsidRDefault="007F6072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E855169" w14:textId="77777777" w:rsidR="007F6072" w:rsidRPr="004B572E" w:rsidRDefault="007F6072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B9116FD" w14:textId="77777777" w:rsidR="007F6072" w:rsidRPr="004B572E" w:rsidRDefault="007F6072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482BCCB0" w14:textId="77777777" w:rsidR="007F6072" w:rsidRPr="004B572E" w:rsidRDefault="007F6072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5358618A" w14:textId="6D05B8C2" w:rsidR="007F6072" w:rsidRPr="004B572E" w:rsidRDefault="007F6072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  <w:r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0A2D0AA" w14:textId="0E9EDCEA" w:rsidR="007F6072" w:rsidRPr="004B572E" w:rsidRDefault="007F6072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7F6072" w:rsidRPr="00FE6721" w14:paraId="2D098716" w14:textId="77777777" w:rsidTr="007F607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6BC9054" w14:textId="5456F7DD" w:rsidR="007F6072" w:rsidRPr="004B572E" w:rsidRDefault="007F6072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0AF98799" w14:textId="77777777" w:rsidR="007F6072" w:rsidRPr="004B572E" w:rsidRDefault="007F6072" w:rsidP="001539C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Seminarium magisterskie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1D3AFB4" w14:textId="77777777" w:rsidR="007F6072" w:rsidRPr="004B572E" w:rsidRDefault="007F6072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10852D5" w14:textId="77777777" w:rsidR="007F6072" w:rsidRPr="004B572E" w:rsidRDefault="007F6072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75E9493" w14:textId="77777777" w:rsidR="007F6072" w:rsidRPr="004B572E" w:rsidRDefault="007F6072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276AFCF" w14:textId="77777777" w:rsidR="007F6072" w:rsidRPr="004B572E" w:rsidRDefault="007F6072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6E435AF5" w14:textId="77777777" w:rsidR="007F6072" w:rsidRPr="004B572E" w:rsidRDefault="007F6072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29056324" w14:textId="4E85B42B" w:rsidR="007F6072" w:rsidRPr="004B572E" w:rsidRDefault="007F6072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  <w:r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EB9128D" w14:textId="7F8DB44D" w:rsidR="007F6072" w:rsidRPr="004B572E" w:rsidRDefault="007F6072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B25754" w:rsidRPr="00FE6721" w14:paraId="096098B7" w14:textId="77777777" w:rsidTr="007F607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5D61EB0" w14:textId="3EF63436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72642099" w14:textId="0622982A" w:rsidR="00B25754" w:rsidRPr="004B572E" w:rsidRDefault="00B25754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color w:val="000000"/>
                <w:sz w:val="18"/>
                <w:szCs w:val="18"/>
              </w:rPr>
              <w:t>Praktyka z fizjoterapii klinicznej, fizykoterapii i masażu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643858C" w14:textId="4E3BB285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766F7FD" w14:textId="5FC2BC19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444A496" w14:textId="4A9EEECB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86AFC1E" w14:textId="3FF157D2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0B56B47D" w14:textId="51CC8DAC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1856CB9F" w14:textId="377A2CA2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4CE4CAE" w14:textId="74A4F90B" w:rsidR="00B25754" w:rsidRPr="004B572E" w:rsidRDefault="00DC617A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B25754" w:rsidRPr="00FE6721" w14:paraId="76366C6B" w14:textId="77777777" w:rsidTr="007F607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9CF4E5D" w14:textId="58BC2880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00FE343C" w14:textId="78342D37" w:rsidR="00B25754" w:rsidRPr="004B572E" w:rsidRDefault="00B25754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color w:val="000000"/>
                <w:sz w:val="18"/>
                <w:szCs w:val="18"/>
              </w:rPr>
              <w:t>Wakacyjna praktyka profilowana - wybieralna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268B3C" w14:textId="06092732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8B8416E" w14:textId="4A4A1FE2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FB30CFC" w14:textId="334C0283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30616FC" w14:textId="7D1DAF5E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6BAC89B3" w14:textId="2B1B6474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552B9528" w14:textId="18565F1A" w:rsidR="00B25754" w:rsidRPr="004B572E" w:rsidRDefault="00B25754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4060690" w14:textId="4472C4C2" w:rsidR="00B25754" w:rsidRPr="004B572E" w:rsidRDefault="00DC617A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4B572E" w:rsidRPr="00FE6721" w14:paraId="5502C8B8" w14:textId="77777777" w:rsidTr="007F607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0EA4839" w14:textId="4065FEB8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56E17637" w14:textId="0BC2B01F" w:rsidR="004B572E" w:rsidRPr="004B572E" w:rsidRDefault="004B572E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color w:val="000000"/>
                <w:sz w:val="18"/>
                <w:szCs w:val="18"/>
              </w:rPr>
              <w:t>Praca w zespole badawczym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2810F13" w14:textId="06C93F47" w:rsidR="004B572E" w:rsidRPr="004B572E" w:rsidRDefault="004678C1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C2BFF61" w14:textId="3EB72852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EF0FDE9" w14:textId="4AED8D45" w:rsidR="004B572E" w:rsidRPr="004B572E" w:rsidRDefault="004678C1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E49AD0A" w14:textId="474B39F4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3B80007F" w14:textId="4DFF47F1" w:rsidR="004B572E" w:rsidRPr="004B572E" w:rsidRDefault="004678C1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  <w:r w:rsidR="004B572E"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389FD3E4" w14:textId="60D994EA" w:rsidR="004B572E" w:rsidRPr="004B572E" w:rsidRDefault="004678C1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  <w:r w:rsidR="004B572E"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6909DCE" w14:textId="7A4AF01F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4B572E" w:rsidRPr="00FE6721" w14:paraId="5D5820D4" w14:textId="77777777" w:rsidTr="007F607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6DB0F5C" w14:textId="23E9BC93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7CE9386D" w14:textId="46EB3F26" w:rsidR="004B572E" w:rsidRPr="004B572E" w:rsidRDefault="004B572E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color w:val="000000"/>
                <w:sz w:val="18"/>
                <w:szCs w:val="18"/>
              </w:rPr>
              <w:t>Praca w zespole badawczym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A269F0B" w14:textId="1392B466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6B01CC5" w14:textId="4237DBF9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D4C9F1D" w14:textId="46E9CC2F" w:rsidR="004B572E" w:rsidRPr="004B572E" w:rsidRDefault="004678C1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F80E471" w14:textId="5E7541CC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4EC892C6" w14:textId="6F8B9AEF" w:rsidR="004B572E" w:rsidRPr="004B572E" w:rsidRDefault="004678C1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  <w:r w:rsidR="004B572E"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7FB399F5" w14:textId="3230E395" w:rsidR="004B572E" w:rsidRPr="004B572E" w:rsidRDefault="004678C1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  <w:r w:rsidR="004B572E"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82638A7" w14:textId="27EAC2BC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4B572E" w:rsidRPr="00FE6721" w14:paraId="45EB10E7" w14:textId="77777777" w:rsidTr="007F607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07D74CE" w14:textId="4AECCBC8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07F6CAEC" w14:textId="33383557" w:rsidR="004B572E" w:rsidRPr="004B572E" w:rsidRDefault="004B572E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Przedmiot fakultatywny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1D3692C" w14:textId="3F58C054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676819E" w14:textId="18661DD6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B5772EC" w14:textId="35636B3B" w:rsidR="004B572E" w:rsidRPr="004B572E" w:rsidRDefault="009E48A1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4E0B07B" w14:textId="77777777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6ADF5C56" w14:textId="39CAF1BA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15E6409D" w14:textId="39A84E6D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D4973C5" w14:textId="743D684E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4B572E" w:rsidRPr="00FE6721" w14:paraId="72B9FACD" w14:textId="77777777" w:rsidTr="007F607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5F43A91" w14:textId="7952A546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6577C5E8" w14:textId="0E630CC5" w:rsidR="004B572E" w:rsidRPr="004B572E" w:rsidRDefault="004B572E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Przedmiot fakultatywny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EF05170" w14:textId="3B083482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4710EB4" w14:textId="4F885C5E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04DE124" w14:textId="4D921E87" w:rsidR="004B572E" w:rsidRPr="004B572E" w:rsidRDefault="009E48A1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6C2DC12" w14:textId="77777777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5C818F01" w14:textId="08D58DFB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71580BDA" w14:textId="07221979" w:rsidR="004B572E" w:rsidRPr="004B572E" w:rsidRDefault="004678C1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="004B572E" w:rsidRPr="004B572E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9CB9903" w14:textId="72D77982" w:rsidR="004B572E" w:rsidRPr="004B572E" w:rsidRDefault="004B572E" w:rsidP="004B572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B572E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DE6B9B" w:rsidRPr="00FE6721" w14:paraId="3E4081D5" w14:textId="77777777" w:rsidTr="007F6072">
        <w:trPr>
          <w:trHeight w:val="276"/>
        </w:trPr>
        <w:tc>
          <w:tcPr>
            <w:tcW w:w="3071" w:type="dxa"/>
            <w:gridSpan w:val="2"/>
            <w:shd w:val="clear" w:color="auto" w:fill="auto"/>
            <w:noWrap/>
            <w:vAlign w:val="center"/>
            <w:hideMark/>
          </w:tcPr>
          <w:p w14:paraId="09B06577" w14:textId="77777777" w:rsidR="00DE6B9B" w:rsidRPr="00FE6721" w:rsidRDefault="00DE6B9B" w:rsidP="00DE6B9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F312E51" w14:textId="1F84BDF3" w:rsidR="00DE6B9B" w:rsidRPr="005B6486" w:rsidRDefault="00DE6B9B" w:rsidP="00DE6B9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40</w:t>
            </w:r>
            <w:r w:rsidR="004678C1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CCABA16" w14:textId="4AEBDF7B" w:rsidR="00DE6B9B" w:rsidRPr="005B6486" w:rsidRDefault="004678C1" w:rsidP="00DE6B9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8519D9A" w14:textId="0907025D" w:rsidR="00DE6B9B" w:rsidRPr="005B6486" w:rsidRDefault="00DE6B9B" w:rsidP="00DE6B9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="004678C1">
              <w:rPr>
                <w:rFonts w:ascii="Times New Roman" w:hAnsi="Times New Roman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99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182550" w14:textId="2F3E7012" w:rsidR="00DE6B9B" w:rsidRPr="005B6486" w:rsidRDefault="00DE6B9B" w:rsidP="00DE6B9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F5C5E62" w14:textId="41FB93E2" w:rsidR="00DE6B9B" w:rsidRPr="005B6486" w:rsidRDefault="00DE6B9B" w:rsidP="00DE6B9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  <w:r w:rsidR="004678C1">
              <w:rPr>
                <w:rFonts w:ascii="Times New Roman" w:hAnsi="Times New Roman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9D93DF" w14:textId="3ED065BE" w:rsidR="00DE6B9B" w:rsidRPr="005B6486" w:rsidRDefault="004678C1" w:rsidP="00DE6B9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65</w:t>
            </w:r>
            <w:r w:rsidR="00FD478A" w:rsidRPr="005B6486">
              <w:rPr>
                <w:rFonts w:ascii="Times New Roman" w:hAnsi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3E8351" w14:textId="77777777" w:rsidR="00DE6B9B" w:rsidRPr="00FE6721" w:rsidRDefault="00DE6B9B" w:rsidP="00DE6B9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22CCE51F" w14:textId="534959C8" w:rsidR="00FE6721" w:rsidRDefault="00FE6721" w:rsidP="00F41859">
      <w:pPr>
        <w:rPr>
          <w:rFonts w:ascii="Times New Roman" w:hAnsi="Times New Roman"/>
          <w:b/>
          <w:sz w:val="24"/>
          <w:szCs w:val="24"/>
        </w:rPr>
      </w:pPr>
    </w:p>
    <w:p w14:paraId="498A4943" w14:textId="77777777" w:rsidR="00AB0502" w:rsidRPr="000B1556" w:rsidRDefault="00AB0502" w:rsidP="00AB0502">
      <w:pPr>
        <w:rPr>
          <w:rFonts w:ascii="Times New Roman" w:hAnsi="Times New Roman"/>
          <w:sz w:val="20"/>
          <w:szCs w:val="20"/>
        </w:rPr>
      </w:pPr>
      <w:r w:rsidRPr="000B1556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59296D4C" w14:textId="77777777" w:rsidR="00AB0502" w:rsidRPr="000B1556" w:rsidRDefault="00AB0502" w:rsidP="00AB0502">
      <w:pPr>
        <w:rPr>
          <w:rFonts w:ascii="Times New Roman" w:hAnsi="Times New Roman"/>
          <w:sz w:val="20"/>
          <w:szCs w:val="20"/>
        </w:rPr>
      </w:pPr>
      <w:r w:rsidRPr="000B1556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przedmiot, tzw. ”kod grupy”</w:t>
      </w:r>
    </w:p>
    <w:p w14:paraId="2552F446" w14:textId="77777777" w:rsidR="00AB0502" w:rsidRPr="000B1556" w:rsidRDefault="00AB0502" w:rsidP="00AB0502">
      <w:pPr>
        <w:rPr>
          <w:sz w:val="20"/>
          <w:szCs w:val="20"/>
        </w:rPr>
      </w:pPr>
      <w:r w:rsidRPr="000B1556">
        <w:rPr>
          <w:sz w:val="20"/>
          <w:szCs w:val="20"/>
        </w:rPr>
        <w:t>***</w:t>
      </w:r>
      <w:r w:rsidRPr="000B1556">
        <w:rPr>
          <w:rFonts w:ascii="Times New Roman" w:hAnsi="Times New Roman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AB0502" w:rsidRPr="000B1556" w14:paraId="0DC2F4A0" w14:textId="77777777" w:rsidTr="00A519BC">
        <w:tc>
          <w:tcPr>
            <w:tcW w:w="846" w:type="dxa"/>
          </w:tcPr>
          <w:p w14:paraId="7A71D7F9" w14:textId="77777777" w:rsidR="00AB0502" w:rsidRPr="000B1556" w:rsidRDefault="00AB0502" w:rsidP="00A519BC">
            <w:pPr>
              <w:rPr>
                <w:rFonts w:ascii="Times New Roman" w:hAnsi="Times New Roman"/>
                <w:sz w:val="20"/>
                <w:szCs w:val="20"/>
              </w:rPr>
            </w:pPr>
            <w:r w:rsidRPr="000B1556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7C7774A6" w14:textId="77777777" w:rsidR="00AB0502" w:rsidRPr="000B1556" w:rsidRDefault="00AB0502" w:rsidP="00A519BC">
            <w:pPr>
              <w:rPr>
                <w:rFonts w:ascii="Times New Roman" w:hAnsi="Times New Roman"/>
                <w:sz w:val="20"/>
                <w:szCs w:val="20"/>
              </w:rPr>
            </w:pPr>
            <w:r w:rsidRPr="000B1556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AB0502" w:rsidRPr="000B1556" w14:paraId="78BBE10A" w14:textId="77777777" w:rsidTr="00A519BC">
        <w:tc>
          <w:tcPr>
            <w:tcW w:w="846" w:type="dxa"/>
          </w:tcPr>
          <w:p w14:paraId="0B2F5C65" w14:textId="77777777" w:rsidR="00AB0502" w:rsidRPr="000B1556" w:rsidRDefault="00AB0502" w:rsidP="00A519BC">
            <w:pPr>
              <w:rPr>
                <w:rFonts w:ascii="Times New Roman" w:hAnsi="Times New Roman"/>
                <w:sz w:val="20"/>
                <w:szCs w:val="20"/>
              </w:rPr>
            </w:pPr>
            <w:r w:rsidRPr="000B1556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32F83FFF" w14:textId="77777777" w:rsidR="00AB0502" w:rsidRPr="000B1556" w:rsidRDefault="00AB0502" w:rsidP="00A519BC">
            <w:pPr>
              <w:rPr>
                <w:rFonts w:ascii="Times New Roman" w:hAnsi="Times New Roman"/>
                <w:sz w:val="20"/>
                <w:szCs w:val="20"/>
              </w:rPr>
            </w:pPr>
            <w:r w:rsidRPr="000B1556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AB0502" w:rsidRPr="000B1556" w14:paraId="42493B1A" w14:textId="77777777" w:rsidTr="00A519BC">
        <w:tc>
          <w:tcPr>
            <w:tcW w:w="846" w:type="dxa"/>
          </w:tcPr>
          <w:p w14:paraId="5AB540CE" w14:textId="77777777" w:rsidR="00AB0502" w:rsidRPr="000B1556" w:rsidRDefault="00AB0502" w:rsidP="00A519BC">
            <w:pPr>
              <w:rPr>
                <w:rFonts w:ascii="Times New Roman" w:hAnsi="Times New Roman"/>
                <w:sz w:val="20"/>
                <w:szCs w:val="20"/>
              </w:rPr>
            </w:pPr>
            <w:r w:rsidRPr="000B1556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7684088F" w14:textId="77777777" w:rsidR="00AB0502" w:rsidRPr="000B1556" w:rsidRDefault="00AB0502" w:rsidP="00A519BC">
            <w:pPr>
              <w:rPr>
                <w:rFonts w:ascii="Times New Roman" w:hAnsi="Times New Roman"/>
                <w:sz w:val="20"/>
                <w:szCs w:val="20"/>
              </w:rPr>
            </w:pPr>
            <w:r w:rsidRPr="000B1556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</w:tbl>
    <w:p w14:paraId="40063775" w14:textId="77777777" w:rsidR="00AB0502" w:rsidRDefault="00AB0502" w:rsidP="00F41859">
      <w:pPr>
        <w:rPr>
          <w:rFonts w:ascii="Times New Roman" w:hAnsi="Times New Roman"/>
          <w:b/>
          <w:sz w:val="24"/>
          <w:szCs w:val="24"/>
        </w:rPr>
      </w:pPr>
    </w:p>
    <w:p w14:paraId="7AF4B599" w14:textId="77777777" w:rsidR="00FE6721" w:rsidRDefault="00FE6721" w:rsidP="00CB09B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ED769B6" w14:textId="77777777" w:rsidR="00AB0502" w:rsidRDefault="00AB0502" w:rsidP="00CB09B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E0641BC" w14:textId="77777777" w:rsidR="00AB0502" w:rsidRDefault="00AB0502" w:rsidP="00CB09B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9D333F7" w14:textId="78FF1CF1" w:rsidR="00CB09B3" w:rsidRPr="00204C52" w:rsidRDefault="00CB09B3" w:rsidP="00CB09B3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</w:t>
      </w:r>
      <w:r w:rsidR="003612D1">
        <w:rPr>
          <w:rFonts w:ascii="Times New Roman" w:hAnsi="Times New Roman"/>
          <w:b/>
          <w:sz w:val="24"/>
          <w:szCs w:val="24"/>
        </w:rPr>
        <w:t>3</w:t>
      </w:r>
      <w:r w:rsidR="00100AF0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202</w:t>
      </w:r>
      <w:r w:rsidR="003612D1">
        <w:rPr>
          <w:rFonts w:ascii="Times New Roman" w:hAnsi="Times New Roman"/>
          <w:b/>
          <w:sz w:val="24"/>
          <w:szCs w:val="24"/>
        </w:rPr>
        <w:t>8</w:t>
      </w:r>
    </w:p>
    <w:p w14:paraId="067D50CB" w14:textId="481D629F" w:rsidR="00CB09B3" w:rsidRPr="00204C52" w:rsidRDefault="00CB09B3" w:rsidP="00CB09B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3612D1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/202</w:t>
      </w:r>
      <w:r w:rsidR="003612D1">
        <w:rPr>
          <w:rFonts w:ascii="Times New Roman" w:hAnsi="Times New Roman"/>
          <w:b/>
          <w:sz w:val="24"/>
          <w:szCs w:val="24"/>
        </w:rPr>
        <w:t>8</w:t>
      </w:r>
    </w:p>
    <w:p w14:paraId="2BD91A60" w14:textId="12A014B7" w:rsidR="00CB09B3" w:rsidRPr="00090612" w:rsidRDefault="00CB09B3" w:rsidP="0009061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F41859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*</w:t>
      </w:r>
    </w:p>
    <w:p w14:paraId="42D58CEC" w14:textId="77777777" w:rsidR="00CB09B3" w:rsidRPr="0034450C" w:rsidRDefault="00CB09B3" w:rsidP="00CB09B3">
      <w:pPr>
        <w:rPr>
          <w:rFonts w:ascii="Times New Roman" w:hAnsi="Times New Roman"/>
        </w:rPr>
      </w:pPr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7"/>
        <w:gridCol w:w="774"/>
        <w:gridCol w:w="973"/>
        <w:gridCol w:w="995"/>
        <w:gridCol w:w="995"/>
        <w:gridCol w:w="1052"/>
        <w:gridCol w:w="1005"/>
        <w:gridCol w:w="926"/>
      </w:tblGrid>
      <w:tr w:rsidR="00CB09B3" w:rsidRPr="0012233B" w14:paraId="571827AF" w14:textId="77777777" w:rsidTr="00C7641E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58C0E7B" w14:textId="77777777" w:rsidR="00CB09B3" w:rsidRPr="0012233B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7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91448DE" w14:textId="77777777" w:rsidR="00CB09B3" w:rsidRPr="0012233B" w:rsidRDefault="00CB09B3" w:rsidP="00F10DB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20" w:type="dxa"/>
            <w:gridSpan w:val="7"/>
            <w:shd w:val="clear" w:color="auto" w:fill="auto"/>
            <w:noWrap/>
            <w:vAlign w:val="center"/>
          </w:tcPr>
          <w:p w14:paraId="5A3C51BA" w14:textId="7700C178" w:rsidR="00CB09B3" w:rsidRPr="0012233B" w:rsidRDefault="00CB09B3" w:rsidP="00F10DB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9, 10</w:t>
            </w:r>
          </w:p>
        </w:tc>
      </w:tr>
      <w:tr w:rsidR="00CB09B3" w:rsidRPr="00FE6721" w14:paraId="6C2E6869" w14:textId="77777777" w:rsidTr="00C7641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54B7399E" w14:textId="77777777" w:rsidR="00CB09B3" w:rsidRPr="00FE6721" w:rsidRDefault="00CB09B3" w:rsidP="00F10DB0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7" w:type="dxa"/>
            <w:shd w:val="clear" w:color="auto" w:fill="auto"/>
            <w:vAlign w:val="center"/>
            <w:hideMark/>
          </w:tcPr>
          <w:p w14:paraId="142A4276" w14:textId="77777777" w:rsidR="00CB09B3" w:rsidRPr="00FE6721" w:rsidRDefault="00CB09B3" w:rsidP="00F10DB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4445719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3CCE36B2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E15119F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951DB21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745036B6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444FC706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  <w:hideMark/>
          </w:tcPr>
          <w:p w14:paraId="43930207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79C1A001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  <w:hideMark/>
          </w:tcPr>
          <w:p w14:paraId="142441EC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E01C271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48D3C5F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2951E1C1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454E6967" w14:textId="77777777" w:rsidR="00CB09B3" w:rsidRPr="00FE6721" w:rsidRDefault="00CB09B3" w:rsidP="00F10DB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6B7F80" w:rsidRPr="00FE6721" w14:paraId="2CD95D22" w14:textId="77777777" w:rsidTr="00C7641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B6875BC" w14:textId="7C53DAB8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0179953A" w14:textId="57A9B7C4" w:rsidR="006B7F80" w:rsidRPr="00F97BA4" w:rsidRDefault="006B7F80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Adaptowana aktywność fizyczna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5E8313" w14:textId="24FBB731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4D741CD" w14:textId="77777777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10428E8" w14:textId="7266EFBF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7A21CCA" w14:textId="77777777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01376514" w14:textId="4441B4E1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452D4EC3" w14:textId="27C50204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63365E8" w14:textId="4F5D761F" w:rsidR="006B7F80" w:rsidRPr="00F97BA4" w:rsidRDefault="004A07AC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6B7F80" w:rsidRPr="00FE6721" w14:paraId="1580C8A7" w14:textId="77777777" w:rsidTr="00C7641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9D6B1E7" w14:textId="37FABBE8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2C73A883" w14:textId="67AF963C" w:rsidR="006B7F80" w:rsidRPr="00F97BA4" w:rsidRDefault="006B7F80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Sport osób z niepełnosprawnościami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C1468E7" w14:textId="562367EB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609526A" w14:textId="77777777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EAB86F3" w14:textId="72085F8E" w:rsidR="006B7F80" w:rsidRPr="00F97BA4" w:rsidRDefault="006B7F80" w:rsidP="00F97BA4">
            <w:pPr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564D4F8" w14:textId="77777777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684B0CE0" w14:textId="4BEB2AF8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2239E4F6" w14:textId="17DC4BEE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2118750" w14:textId="4F8973E1" w:rsidR="006B7F80" w:rsidRPr="00F97BA4" w:rsidRDefault="004A07AC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6B7F80" w:rsidRPr="00FE6721" w14:paraId="7AB2E2D1" w14:textId="77777777" w:rsidTr="00C7641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9E782D" w14:textId="29077EE3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42751117" w14:textId="27568055" w:rsidR="006B7F80" w:rsidRPr="00F97BA4" w:rsidRDefault="006B7F80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Wyroby medyczne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01D88C8" w14:textId="58E426CF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81529F0" w14:textId="77777777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EF6A864" w14:textId="43B1A758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7A6D3C0" w14:textId="77777777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06165B46" w14:textId="7959A926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22B83CD6" w14:textId="7FBAFFC7" w:rsidR="006B7F80" w:rsidRPr="00F97BA4" w:rsidRDefault="006B7F80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C7E0C84" w14:textId="2A8D68C8" w:rsidR="006B7F80" w:rsidRPr="00F97BA4" w:rsidRDefault="004A07AC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gz</w:t>
            </w:r>
          </w:p>
        </w:tc>
      </w:tr>
      <w:tr w:rsidR="00C7641E" w:rsidRPr="00FE6721" w14:paraId="4EC02105" w14:textId="77777777" w:rsidTr="00C7641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9CE5E60" w14:textId="6F4B3326" w:rsidR="00C7641E" w:rsidRPr="00F97BA4" w:rsidRDefault="00C7641E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3D0764E3" w14:textId="77777777" w:rsidR="00C7641E" w:rsidRPr="00F97BA4" w:rsidRDefault="00C7641E" w:rsidP="001539CE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Seminarium magisterskie 3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FB63466" w14:textId="77777777" w:rsidR="00C7641E" w:rsidRPr="00F97BA4" w:rsidRDefault="00C7641E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C052862" w14:textId="77777777" w:rsidR="00C7641E" w:rsidRPr="00F97BA4" w:rsidRDefault="00C7641E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1CEB370F" w14:textId="77777777" w:rsidR="00C7641E" w:rsidRPr="00F97BA4" w:rsidRDefault="00C7641E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6ABECE1" w14:textId="77777777" w:rsidR="00C7641E" w:rsidRPr="00F97BA4" w:rsidRDefault="00C7641E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0CAB3095" w14:textId="77777777" w:rsidR="00C7641E" w:rsidRPr="00F97BA4" w:rsidRDefault="00C7641E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1E738A7D" w14:textId="774764E9" w:rsidR="00C7641E" w:rsidRPr="00F97BA4" w:rsidRDefault="00C7641E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194A664" w14:textId="672F58CD" w:rsidR="00C7641E" w:rsidRPr="00F97BA4" w:rsidRDefault="00C7641E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C7641E" w:rsidRPr="00FE6721" w14:paraId="572EA76B" w14:textId="77777777" w:rsidTr="00C7641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BBF9CBA" w14:textId="27DF56F7" w:rsidR="00C7641E" w:rsidRPr="00F97BA4" w:rsidRDefault="00C7641E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40EC523A" w14:textId="77777777" w:rsidR="00C7641E" w:rsidRPr="00F97BA4" w:rsidRDefault="00C7641E" w:rsidP="001539CE">
            <w:pPr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Seminarium magisterskie 4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51B5FEC" w14:textId="77777777" w:rsidR="00C7641E" w:rsidRPr="00F97BA4" w:rsidRDefault="00C7641E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63BCD4E" w14:textId="77777777" w:rsidR="00C7641E" w:rsidRPr="00F97BA4" w:rsidRDefault="00C7641E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F400ABD" w14:textId="77777777" w:rsidR="00C7641E" w:rsidRPr="00F97BA4" w:rsidRDefault="00C7641E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6E8F9F5" w14:textId="77777777" w:rsidR="00C7641E" w:rsidRPr="00F97BA4" w:rsidRDefault="00C7641E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42CA0B3D" w14:textId="77777777" w:rsidR="00C7641E" w:rsidRPr="00F97BA4" w:rsidRDefault="00C7641E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5C1DF7D4" w14:textId="0F9D634F" w:rsidR="00C7641E" w:rsidRPr="00F97BA4" w:rsidRDefault="00C7641E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4B96399" w14:textId="1E6E970D" w:rsidR="00C7641E" w:rsidRPr="00F97BA4" w:rsidRDefault="00C7641E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C7641E" w:rsidRPr="00FE6721" w14:paraId="1414C485" w14:textId="77777777" w:rsidTr="00C7641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1E5497F" w14:textId="77777777" w:rsidR="00C7641E" w:rsidRPr="00F97BA4" w:rsidRDefault="00C7641E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54413F1D" w14:textId="77777777" w:rsidR="00C7641E" w:rsidRPr="00F97BA4" w:rsidRDefault="00C7641E" w:rsidP="001539CE">
            <w:pPr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Praktyka z fizjoterapii klinicznej, fizykoterapii i masażu - praktyka semestralna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61F1B4B" w14:textId="77777777" w:rsidR="00C7641E" w:rsidRPr="00F97BA4" w:rsidRDefault="00C7641E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2670255" w14:textId="77777777" w:rsidR="00C7641E" w:rsidRPr="00F97BA4" w:rsidRDefault="00C7641E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4D15AE8" w14:textId="77777777" w:rsidR="00C7641E" w:rsidRPr="00F97BA4" w:rsidRDefault="00C7641E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E9962EC" w14:textId="77777777" w:rsidR="00C7641E" w:rsidRPr="00F97BA4" w:rsidRDefault="00C7641E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510</w:t>
            </w: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5D750679" w14:textId="77777777" w:rsidR="00C7641E" w:rsidRPr="00F97BA4" w:rsidRDefault="00C7641E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510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6D862AD8" w14:textId="77777777" w:rsidR="00C7641E" w:rsidRPr="00F97BA4" w:rsidRDefault="00C7641E" w:rsidP="001539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20,0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F2686F8" w14:textId="77777777" w:rsidR="00C7641E" w:rsidRPr="00F97BA4" w:rsidRDefault="00C7641E" w:rsidP="001539CE">
            <w:pPr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</w:t>
            </w:r>
          </w:p>
        </w:tc>
      </w:tr>
      <w:tr w:rsidR="004545E3" w:rsidRPr="00FE6721" w14:paraId="4BCC731E" w14:textId="77777777" w:rsidTr="00C7641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F581913" w14:textId="6AE37316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51C6DC6C" w14:textId="0D925D93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3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502F200" w14:textId="431C7964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D0AD0E0" w14:textId="66D13090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2FC0A46" w14:textId="1364C524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A2304A9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1C768A15" w14:textId="689C9F36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0A9C146F" w14:textId="5EC1C022" w:rsidR="004545E3" w:rsidRPr="00F97BA4" w:rsidRDefault="00C7641E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="004545E3" w:rsidRPr="00F97BA4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0C8A0C5" w14:textId="2C9ADF29" w:rsidR="004545E3" w:rsidRPr="00F97BA4" w:rsidRDefault="004A07AC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4545E3" w:rsidRPr="00FE6721" w14:paraId="1F8E776F" w14:textId="77777777" w:rsidTr="00C7641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D691FA9" w14:textId="32C301E3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44F08776" w14:textId="1BEBB70B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4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A899774" w14:textId="3CD9E6FB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B8411F5" w14:textId="0240E93F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4B1D585" w14:textId="37F0DFDF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5593058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79A0A8C9" w14:textId="781D01A6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23781AF0" w14:textId="0BD53292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1AE1CAA" w14:textId="13A59AC1" w:rsidR="004545E3" w:rsidRPr="00F97BA4" w:rsidRDefault="004A07AC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4545E3" w:rsidRPr="00FE6721" w14:paraId="0C1C1D92" w14:textId="77777777" w:rsidTr="00C7641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788905A" w14:textId="7E2C34B5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0D169AED" w14:textId="2EC94C0C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5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7421B7D" w14:textId="7B77409F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E255662" w14:textId="0F40D3B5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796FF4D8" w14:textId="299D7E4A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710FD6D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41D71B49" w14:textId="0D01C8DC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743E8D71" w14:textId="18834DC8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EC524A9" w14:textId="532E8719" w:rsidR="004545E3" w:rsidRPr="00F97BA4" w:rsidRDefault="004A07AC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4545E3" w:rsidRPr="00FE6721" w14:paraId="4EEE0B7F" w14:textId="77777777" w:rsidTr="00C7641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DA72A07" w14:textId="00EEFC65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01042D08" w14:textId="1A02AA36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6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8404142" w14:textId="73489E79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414410A" w14:textId="4506749D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8100D96" w14:textId="16AE0381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2AE619C5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58777215" w14:textId="004BAB6E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79606F76" w14:textId="71FC5028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3A0E7EC" w14:textId="3B01B1A2" w:rsidR="004545E3" w:rsidRPr="00F97BA4" w:rsidRDefault="004A07AC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4545E3" w:rsidRPr="00FE6721" w14:paraId="39A1EC3D" w14:textId="77777777" w:rsidTr="00C7641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D3BDAE9" w14:textId="6B554CE3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1C49D2F8" w14:textId="2CC92BDB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7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72F4205" w14:textId="3CA428AE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B04900F" w14:textId="23B47BCF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9176BEA" w14:textId="66142229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293A907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55C85426" w14:textId="779C0D62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01511125" w14:textId="38BA64C2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E0B7C07" w14:textId="4B086EBD" w:rsidR="004545E3" w:rsidRPr="00F97BA4" w:rsidRDefault="004A07AC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Pr="00F97BA4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4545E3" w:rsidRPr="00FE6721" w14:paraId="56FCE09B" w14:textId="77777777" w:rsidTr="00C7641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3F0C162" w14:textId="42738206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163786E6" w14:textId="2D6F645A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8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B3EE52B" w14:textId="25698D64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6EA84A0" w14:textId="5DFE86B2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DEEDE71" w14:textId="10EAAFFA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FD8799A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0EBE0002" w14:textId="61B83F91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2A131842" w14:textId="746B7663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996530D" w14:textId="1D8D2F2A" w:rsidR="004545E3" w:rsidRPr="00F97BA4" w:rsidRDefault="004A07AC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zal/o</w:t>
            </w:r>
          </w:p>
        </w:tc>
      </w:tr>
      <w:tr w:rsidR="004545E3" w:rsidRPr="00FE6721" w14:paraId="706AAA7F" w14:textId="77777777" w:rsidTr="00C7641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E416DB4" w14:textId="644FF239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6F1A7299" w14:textId="166DB967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9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4AB3A1C" w14:textId="0A6E6502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7E13EFB" w14:textId="088233FB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3739F1DC" w14:textId="6C59038A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500541F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38A802E0" w14:textId="59A9B690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20832E82" w14:textId="5ECDA33A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39BF09D" w14:textId="4C572451" w:rsidR="004545E3" w:rsidRPr="00F97BA4" w:rsidRDefault="004A07AC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4545E3" w:rsidRPr="00FE6721" w14:paraId="48E0C9BF" w14:textId="77777777" w:rsidTr="00C7641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F4E5C5F" w14:textId="6A0C70F0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7C3A9574" w14:textId="2DE9AE8F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10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848789" w14:textId="78DA6D4D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D509179" w14:textId="0610EB72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6E9AECA" w14:textId="0F7272AF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DE36183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6720A82B" w14:textId="11FBDE03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6AE061B2" w14:textId="0680C8D3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D10CEF8" w14:textId="46190AE5" w:rsidR="004545E3" w:rsidRPr="00F97BA4" w:rsidRDefault="004A07AC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4545E3" w:rsidRPr="00FE6721" w14:paraId="37AD3745" w14:textId="77777777" w:rsidTr="00C7641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1C7C1C0" w14:textId="7A55872B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4760D816" w14:textId="34A653C1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11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94EAF10" w14:textId="6BE7E515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A9EE84F" w14:textId="52251DEC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D42DCF8" w14:textId="1C084E03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923C765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4CA55B76" w14:textId="15A4EED1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7EB29BAD" w14:textId="736A892F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50B2593" w14:textId="49C3DA5E" w:rsidR="004545E3" w:rsidRPr="00F97BA4" w:rsidRDefault="004A07AC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4545E3" w:rsidRPr="00FE6721" w14:paraId="20A2D925" w14:textId="77777777" w:rsidTr="00C7641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0ECF00E" w14:textId="3E2F709C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2CC222DA" w14:textId="05A576F3" w:rsidR="004545E3" w:rsidRPr="00F97BA4" w:rsidRDefault="004545E3" w:rsidP="00F97BA4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Przedmiot fakultatywny 12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EBFCFE6" w14:textId="68AD8726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F978812" w14:textId="74F9D8B3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34BC207" w14:textId="51E61C24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C5F55D1" w14:textId="77777777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052" w:type="dxa"/>
            <w:shd w:val="clear" w:color="auto" w:fill="F2F2F2" w:themeFill="background1" w:themeFillShade="F2"/>
            <w:noWrap/>
            <w:vAlign w:val="center"/>
          </w:tcPr>
          <w:p w14:paraId="006C1383" w14:textId="591DD84B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05" w:type="dxa"/>
            <w:shd w:val="clear" w:color="auto" w:fill="F2F2F2" w:themeFill="background1" w:themeFillShade="F2"/>
            <w:noWrap/>
            <w:vAlign w:val="center"/>
          </w:tcPr>
          <w:p w14:paraId="4D35413C" w14:textId="68FF97C6" w:rsidR="004545E3" w:rsidRPr="00F97BA4" w:rsidRDefault="004545E3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F1480EE" w14:textId="799D268E" w:rsidR="004545E3" w:rsidRPr="00F97BA4" w:rsidRDefault="004A07AC" w:rsidP="00F97BA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97BA4">
              <w:rPr>
                <w:rFonts w:ascii="Times New Roman" w:hAnsi="Times New Roman"/>
                <w:sz w:val="18"/>
                <w:szCs w:val="18"/>
              </w:rPr>
              <w:t>zal/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</w:tr>
      <w:tr w:rsidR="00846345" w:rsidRPr="00FE6721" w14:paraId="1CC7D5AD" w14:textId="77777777" w:rsidTr="00C7641E">
        <w:trPr>
          <w:trHeight w:val="276"/>
        </w:trPr>
        <w:tc>
          <w:tcPr>
            <w:tcW w:w="3071" w:type="dxa"/>
            <w:gridSpan w:val="2"/>
            <w:shd w:val="clear" w:color="auto" w:fill="auto"/>
            <w:noWrap/>
            <w:vAlign w:val="center"/>
            <w:hideMark/>
          </w:tcPr>
          <w:p w14:paraId="058BA416" w14:textId="77777777" w:rsidR="00846345" w:rsidRPr="00FE6721" w:rsidRDefault="00846345" w:rsidP="00846345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E67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9228648" w14:textId="5FF30340" w:rsidR="00846345" w:rsidRPr="005B6486" w:rsidRDefault="00846345" w:rsidP="0084634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20"/>
              </w:rPr>
              <w:t>200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C864B08" w14:textId="08D09EDF" w:rsidR="00846345" w:rsidRPr="005B6486" w:rsidRDefault="00846345" w:rsidP="0084634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20"/>
              </w:rPr>
              <w:t>10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6F92155" w14:textId="466B84B6" w:rsidR="00846345" w:rsidRPr="005B6486" w:rsidRDefault="00846345" w:rsidP="0084634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20"/>
              </w:rPr>
              <w:t>180</w:t>
            </w:r>
          </w:p>
        </w:tc>
        <w:tc>
          <w:tcPr>
            <w:tcW w:w="99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80B941" w14:textId="25CF20B2" w:rsidR="00846345" w:rsidRPr="005B6486" w:rsidRDefault="00846345" w:rsidP="0084634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20"/>
              </w:rPr>
              <w:t>510</w:t>
            </w:r>
          </w:p>
        </w:tc>
        <w:tc>
          <w:tcPr>
            <w:tcW w:w="1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B4FEABA" w14:textId="162619B1" w:rsidR="00846345" w:rsidRPr="005B6486" w:rsidRDefault="00846345" w:rsidP="0084634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</w:pPr>
            <w:r w:rsidRPr="005B6486">
              <w:rPr>
                <w:rFonts w:ascii="Times New Roman" w:hAnsi="Times New Roman"/>
                <w:b/>
                <w:bCs/>
                <w:sz w:val="18"/>
                <w:szCs w:val="20"/>
              </w:rPr>
              <w:t>900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3EC9BA4" w14:textId="7005AFAD" w:rsidR="00846345" w:rsidRPr="005B6486" w:rsidRDefault="0040026B" w:rsidP="0084634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0"/>
              </w:rPr>
              <w:t>56</w:t>
            </w:r>
            <w:r w:rsidR="00FD478A" w:rsidRPr="005B6486">
              <w:rPr>
                <w:rFonts w:ascii="Times New Roman" w:eastAsia="Times New Roman" w:hAnsi="Times New Roman"/>
                <w:b/>
                <w:bCs/>
                <w:sz w:val="18"/>
                <w:szCs w:val="20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171BB3A7" w14:textId="29ED57DE" w:rsidR="00846345" w:rsidRPr="00FE6721" w:rsidRDefault="00846345" w:rsidP="0084634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5B1BCE8B" w14:textId="77777777" w:rsidR="00AB0502" w:rsidRPr="000B1556" w:rsidRDefault="00AB0502" w:rsidP="00AB0502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</w:t>
      </w:r>
      <w:r w:rsidRPr="000B1556">
        <w:rPr>
          <w:rFonts w:ascii="Times New Roman" w:hAnsi="Times New Roman"/>
          <w:sz w:val="20"/>
          <w:szCs w:val="20"/>
        </w:rPr>
        <w:t>tabelę należy powielić tyle razy ile jest lat w danym cyklu kształcenia</w:t>
      </w:r>
    </w:p>
    <w:p w14:paraId="54CF9D2C" w14:textId="77777777" w:rsidR="00AB0502" w:rsidRPr="000B1556" w:rsidRDefault="00AB0502" w:rsidP="00AB0502">
      <w:pPr>
        <w:rPr>
          <w:rFonts w:ascii="Times New Roman" w:hAnsi="Times New Roman"/>
          <w:sz w:val="20"/>
          <w:szCs w:val="20"/>
        </w:rPr>
      </w:pPr>
      <w:r w:rsidRPr="000B1556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przedmiot, tzw. ”kod grupy”</w:t>
      </w:r>
    </w:p>
    <w:p w14:paraId="3BCD8E15" w14:textId="77777777" w:rsidR="00AB0502" w:rsidRPr="000B1556" w:rsidRDefault="00AB0502" w:rsidP="00AB0502">
      <w:pPr>
        <w:rPr>
          <w:sz w:val="20"/>
          <w:szCs w:val="20"/>
        </w:rPr>
      </w:pPr>
      <w:r w:rsidRPr="000B1556">
        <w:rPr>
          <w:sz w:val="20"/>
          <w:szCs w:val="20"/>
        </w:rPr>
        <w:t>***</w:t>
      </w:r>
      <w:r w:rsidRPr="000B1556">
        <w:rPr>
          <w:rFonts w:ascii="Times New Roman" w:hAnsi="Times New Roman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AB0502" w:rsidRPr="000B1556" w14:paraId="78AAFDD4" w14:textId="77777777" w:rsidTr="00A519BC">
        <w:tc>
          <w:tcPr>
            <w:tcW w:w="846" w:type="dxa"/>
          </w:tcPr>
          <w:p w14:paraId="57D08116" w14:textId="77777777" w:rsidR="00AB0502" w:rsidRPr="000B1556" w:rsidRDefault="00AB0502" w:rsidP="00A519BC">
            <w:pPr>
              <w:rPr>
                <w:rFonts w:ascii="Times New Roman" w:hAnsi="Times New Roman"/>
                <w:sz w:val="20"/>
                <w:szCs w:val="20"/>
              </w:rPr>
            </w:pPr>
            <w:r w:rsidRPr="000B1556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74F51170" w14:textId="77777777" w:rsidR="00AB0502" w:rsidRPr="000B1556" w:rsidRDefault="00AB0502" w:rsidP="00A519BC">
            <w:pPr>
              <w:rPr>
                <w:rFonts w:ascii="Times New Roman" w:hAnsi="Times New Roman"/>
                <w:sz w:val="20"/>
                <w:szCs w:val="20"/>
              </w:rPr>
            </w:pPr>
            <w:r w:rsidRPr="000B1556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AB0502" w:rsidRPr="000B1556" w14:paraId="686CA84E" w14:textId="77777777" w:rsidTr="00A519BC">
        <w:tc>
          <w:tcPr>
            <w:tcW w:w="846" w:type="dxa"/>
          </w:tcPr>
          <w:p w14:paraId="52D8AFDE" w14:textId="77777777" w:rsidR="00AB0502" w:rsidRPr="000B1556" w:rsidRDefault="00AB0502" w:rsidP="00A519BC">
            <w:pPr>
              <w:rPr>
                <w:rFonts w:ascii="Times New Roman" w:hAnsi="Times New Roman"/>
                <w:sz w:val="20"/>
                <w:szCs w:val="20"/>
              </w:rPr>
            </w:pPr>
            <w:r w:rsidRPr="000B1556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5DDFA93E" w14:textId="77777777" w:rsidR="00AB0502" w:rsidRPr="000B1556" w:rsidRDefault="00AB0502" w:rsidP="00A519BC">
            <w:pPr>
              <w:rPr>
                <w:rFonts w:ascii="Times New Roman" w:hAnsi="Times New Roman"/>
                <w:sz w:val="20"/>
                <w:szCs w:val="20"/>
              </w:rPr>
            </w:pPr>
            <w:r w:rsidRPr="000B1556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AB0502" w:rsidRPr="000B1556" w14:paraId="1160F62A" w14:textId="77777777" w:rsidTr="00A519BC">
        <w:tc>
          <w:tcPr>
            <w:tcW w:w="846" w:type="dxa"/>
          </w:tcPr>
          <w:p w14:paraId="2B81B10C" w14:textId="77777777" w:rsidR="00AB0502" w:rsidRPr="000B1556" w:rsidRDefault="00AB0502" w:rsidP="00A519BC">
            <w:pPr>
              <w:rPr>
                <w:rFonts w:ascii="Times New Roman" w:hAnsi="Times New Roman"/>
                <w:sz w:val="20"/>
                <w:szCs w:val="20"/>
              </w:rPr>
            </w:pPr>
            <w:r w:rsidRPr="000B1556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2971E4BD" w14:textId="77777777" w:rsidR="00AB0502" w:rsidRPr="000B1556" w:rsidRDefault="00AB0502" w:rsidP="00A519BC">
            <w:pPr>
              <w:rPr>
                <w:rFonts w:ascii="Times New Roman" w:hAnsi="Times New Roman"/>
                <w:sz w:val="20"/>
                <w:szCs w:val="20"/>
              </w:rPr>
            </w:pPr>
            <w:r w:rsidRPr="000B1556">
              <w:rPr>
                <w:rFonts w:ascii="Times New Roman" w:hAnsi="Times New Roman"/>
                <w:sz w:val="20"/>
                <w:szCs w:val="20"/>
              </w:rPr>
              <w:t xml:space="preserve">egzamin </w:t>
            </w:r>
          </w:p>
        </w:tc>
      </w:tr>
    </w:tbl>
    <w:p w14:paraId="68135CE7" w14:textId="0114B0A1" w:rsidR="00FA67F8" w:rsidRDefault="00FA67F8" w:rsidP="004F4505"/>
    <w:p w14:paraId="11C8B030" w14:textId="77777777" w:rsidR="00AB0502" w:rsidRDefault="00AB0502" w:rsidP="004F4505"/>
    <w:p w14:paraId="4121C7FA" w14:textId="77777777" w:rsidR="00CA39E0" w:rsidRDefault="00CA39E0" w:rsidP="004F4505"/>
    <w:p w14:paraId="2A92BFFE" w14:textId="3FF0EF27" w:rsidR="00090612" w:rsidRDefault="00090612" w:rsidP="00BC1CA0">
      <w:pPr>
        <w:rPr>
          <w:rFonts w:ascii="Times New Roman" w:hAnsi="Times New Roman"/>
          <w:b/>
          <w:sz w:val="24"/>
          <w:szCs w:val="24"/>
        </w:rPr>
      </w:pPr>
    </w:p>
    <w:p w14:paraId="191374C0" w14:textId="1A72AB77" w:rsidR="007C7192" w:rsidRDefault="007C7192" w:rsidP="00BC1CA0">
      <w:pPr>
        <w:rPr>
          <w:rFonts w:ascii="Times New Roman" w:hAnsi="Times New Roman"/>
          <w:b/>
          <w:sz w:val="24"/>
          <w:szCs w:val="24"/>
        </w:rPr>
      </w:pPr>
    </w:p>
    <w:p w14:paraId="3C28B32C" w14:textId="006E68A5" w:rsidR="007C7192" w:rsidRDefault="007C7192" w:rsidP="00BC1CA0">
      <w:pPr>
        <w:rPr>
          <w:rFonts w:ascii="Times New Roman" w:hAnsi="Times New Roman"/>
          <w:b/>
          <w:sz w:val="24"/>
          <w:szCs w:val="24"/>
        </w:rPr>
      </w:pPr>
    </w:p>
    <w:p w14:paraId="26B12443" w14:textId="74C8D928" w:rsidR="007C7192" w:rsidRDefault="007C7192" w:rsidP="00BC1CA0">
      <w:pPr>
        <w:rPr>
          <w:rFonts w:ascii="Times New Roman" w:hAnsi="Times New Roman"/>
          <w:b/>
          <w:sz w:val="24"/>
          <w:szCs w:val="24"/>
        </w:rPr>
      </w:pPr>
    </w:p>
    <w:p w14:paraId="583FCF6D" w14:textId="23055C72" w:rsidR="007C7192" w:rsidRDefault="007C7192" w:rsidP="00BC1CA0">
      <w:pPr>
        <w:rPr>
          <w:rFonts w:ascii="Times New Roman" w:hAnsi="Times New Roman"/>
          <w:b/>
          <w:sz w:val="24"/>
          <w:szCs w:val="24"/>
        </w:rPr>
      </w:pPr>
    </w:p>
    <w:p w14:paraId="1FB83EB5" w14:textId="7A4A6F8E" w:rsidR="007C7192" w:rsidRDefault="007C7192" w:rsidP="00BC1CA0">
      <w:pPr>
        <w:rPr>
          <w:rFonts w:ascii="Times New Roman" w:hAnsi="Times New Roman"/>
          <w:b/>
          <w:sz w:val="24"/>
          <w:szCs w:val="24"/>
        </w:rPr>
      </w:pPr>
    </w:p>
    <w:p w14:paraId="14A69792" w14:textId="56116E9D" w:rsidR="007C7192" w:rsidRDefault="007C7192" w:rsidP="00BC1CA0">
      <w:pPr>
        <w:rPr>
          <w:rFonts w:ascii="Times New Roman" w:hAnsi="Times New Roman"/>
          <w:b/>
          <w:sz w:val="24"/>
          <w:szCs w:val="24"/>
        </w:rPr>
      </w:pPr>
    </w:p>
    <w:p w14:paraId="75CD6E2D" w14:textId="650898D3" w:rsidR="007C7192" w:rsidRDefault="007C7192" w:rsidP="00BC1CA0">
      <w:pPr>
        <w:rPr>
          <w:rFonts w:ascii="Times New Roman" w:hAnsi="Times New Roman"/>
          <w:b/>
          <w:sz w:val="24"/>
          <w:szCs w:val="24"/>
        </w:rPr>
      </w:pPr>
    </w:p>
    <w:p w14:paraId="15DBC6D3" w14:textId="2B673CE8" w:rsidR="007C7192" w:rsidRDefault="007C7192" w:rsidP="00BC1CA0">
      <w:pPr>
        <w:rPr>
          <w:rFonts w:ascii="Times New Roman" w:hAnsi="Times New Roman"/>
          <w:b/>
          <w:sz w:val="24"/>
          <w:szCs w:val="24"/>
        </w:rPr>
      </w:pPr>
    </w:p>
    <w:p w14:paraId="32986939" w14:textId="1C097A7D" w:rsidR="007C7192" w:rsidRDefault="007C7192" w:rsidP="00BC1CA0">
      <w:pPr>
        <w:rPr>
          <w:rFonts w:ascii="Times New Roman" w:hAnsi="Times New Roman"/>
          <w:b/>
          <w:sz w:val="24"/>
          <w:szCs w:val="24"/>
        </w:rPr>
      </w:pPr>
    </w:p>
    <w:p w14:paraId="32ACCB87" w14:textId="2A08C3C6" w:rsidR="007C7192" w:rsidRDefault="007C7192" w:rsidP="00BC1CA0">
      <w:pPr>
        <w:rPr>
          <w:rFonts w:ascii="Times New Roman" w:hAnsi="Times New Roman"/>
          <w:b/>
          <w:sz w:val="24"/>
          <w:szCs w:val="24"/>
        </w:rPr>
      </w:pPr>
    </w:p>
    <w:p w14:paraId="2D4B5294" w14:textId="3DABD4D4" w:rsidR="007C7192" w:rsidRDefault="007C7192" w:rsidP="00BC1CA0">
      <w:pPr>
        <w:rPr>
          <w:rFonts w:ascii="Times New Roman" w:hAnsi="Times New Roman"/>
          <w:b/>
          <w:sz w:val="24"/>
          <w:szCs w:val="24"/>
        </w:rPr>
      </w:pPr>
    </w:p>
    <w:p w14:paraId="0410936C" w14:textId="0AF457E0" w:rsidR="007C7192" w:rsidRDefault="007C7192" w:rsidP="00BC1CA0">
      <w:pPr>
        <w:rPr>
          <w:rFonts w:ascii="Times New Roman" w:hAnsi="Times New Roman"/>
          <w:b/>
          <w:sz w:val="24"/>
          <w:szCs w:val="24"/>
        </w:rPr>
      </w:pPr>
    </w:p>
    <w:p w14:paraId="5ADBE458" w14:textId="40D3F81C" w:rsidR="007C7192" w:rsidRDefault="007C7192" w:rsidP="00BC1CA0">
      <w:pPr>
        <w:rPr>
          <w:rFonts w:ascii="Times New Roman" w:hAnsi="Times New Roman"/>
          <w:b/>
          <w:sz w:val="24"/>
          <w:szCs w:val="24"/>
        </w:rPr>
      </w:pPr>
    </w:p>
    <w:p w14:paraId="1EE2127B" w14:textId="61EBB706" w:rsidR="007C7192" w:rsidRDefault="007C7192" w:rsidP="00BC1CA0">
      <w:pPr>
        <w:rPr>
          <w:rFonts w:ascii="Times New Roman" w:hAnsi="Times New Roman"/>
          <w:b/>
          <w:sz w:val="24"/>
          <w:szCs w:val="24"/>
        </w:rPr>
      </w:pPr>
    </w:p>
    <w:p w14:paraId="2AD93FD1" w14:textId="77777777" w:rsidR="007C7192" w:rsidRDefault="007C7192" w:rsidP="00BC1CA0">
      <w:pPr>
        <w:rPr>
          <w:rFonts w:ascii="Times New Roman" w:hAnsi="Times New Roman"/>
          <w:b/>
          <w:sz w:val="24"/>
          <w:szCs w:val="24"/>
        </w:rPr>
      </w:pPr>
    </w:p>
    <w:p w14:paraId="0E76C87F" w14:textId="22477651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537"/>
        <w:gridCol w:w="1268"/>
      </w:tblGrid>
      <w:tr w:rsidR="0030511E" w:rsidRPr="0030511E" w14:paraId="5A9C3E17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27F92F7F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AD63D2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F10DB0" w:rsidRPr="0030511E" w14:paraId="7010BCE6" w14:textId="77777777" w:rsidTr="00F10DB0">
        <w:tc>
          <w:tcPr>
            <w:tcW w:w="681" w:type="pct"/>
            <w:shd w:val="clear" w:color="auto" w:fill="auto"/>
          </w:tcPr>
          <w:p w14:paraId="12621707" w14:textId="50C5EDC9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A.W1</w:t>
            </w:r>
          </w:p>
        </w:tc>
        <w:tc>
          <w:tcPr>
            <w:tcW w:w="3697" w:type="pct"/>
            <w:shd w:val="clear" w:color="auto" w:fill="auto"/>
          </w:tcPr>
          <w:p w14:paraId="581A28A8" w14:textId="54401B73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budowę anatomiczną poszczególnych układów organizmu ludzkiego i podstawowe zależności pomiędzy ich budową i funkcją w warunkach zdrowia i choroby, a w szczególności układu narządów ruchu;</w:t>
            </w:r>
          </w:p>
        </w:tc>
        <w:tc>
          <w:tcPr>
            <w:tcW w:w="622" w:type="pct"/>
            <w:shd w:val="clear" w:color="auto" w:fill="auto"/>
          </w:tcPr>
          <w:p w14:paraId="7E9688F3" w14:textId="66B197B3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744011F0" w14:textId="77777777" w:rsidTr="00F10DB0">
        <w:tc>
          <w:tcPr>
            <w:tcW w:w="681" w:type="pct"/>
            <w:shd w:val="clear" w:color="auto" w:fill="auto"/>
          </w:tcPr>
          <w:p w14:paraId="4D2BAFAD" w14:textId="0BAAF09E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A.W2</w:t>
            </w:r>
          </w:p>
        </w:tc>
        <w:tc>
          <w:tcPr>
            <w:tcW w:w="3697" w:type="pct"/>
            <w:shd w:val="clear" w:color="auto" w:fill="auto"/>
          </w:tcPr>
          <w:p w14:paraId="1FFF5DE3" w14:textId="37DD8EDA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rodzaje metod obrazowania, zasady ich przeprowadzania i ich wartość diagnostyczną (zdjęcie RTG, ultrasonografia, tomografia komputerowa, rezonans magnetyczny);</w:t>
            </w:r>
          </w:p>
        </w:tc>
        <w:tc>
          <w:tcPr>
            <w:tcW w:w="622" w:type="pct"/>
            <w:shd w:val="clear" w:color="auto" w:fill="auto"/>
          </w:tcPr>
          <w:p w14:paraId="22C17F5F" w14:textId="4855CB3A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099BD33C" w14:textId="77777777" w:rsidTr="00F10DB0">
        <w:tc>
          <w:tcPr>
            <w:tcW w:w="681" w:type="pct"/>
            <w:shd w:val="clear" w:color="auto" w:fill="auto"/>
          </w:tcPr>
          <w:p w14:paraId="58FD0764" w14:textId="1C7381B4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A.W3</w:t>
            </w:r>
          </w:p>
        </w:tc>
        <w:tc>
          <w:tcPr>
            <w:tcW w:w="3697" w:type="pct"/>
            <w:shd w:val="clear" w:color="auto" w:fill="auto"/>
          </w:tcPr>
          <w:p w14:paraId="7E11740C" w14:textId="16439A81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mianownictwo anatomiczne niezbędne do opisu stanu zdrowia;</w:t>
            </w:r>
          </w:p>
        </w:tc>
        <w:tc>
          <w:tcPr>
            <w:tcW w:w="622" w:type="pct"/>
            <w:shd w:val="clear" w:color="auto" w:fill="auto"/>
          </w:tcPr>
          <w:p w14:paraId="7E9DDFB3" w14:textId="57CF3811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12CA9B50" w14:textId="77777777" w:rsidTr="00F10DB0">
        <w:tc>
          <w:tcPr>
            <w:tcW w:w="681" w:type="pct"/>
            <w:shd w:val="clear" w:color="auto" w:fill="auto"/>
          </w:tcPr>
          <w:p w14:paraId="3A036C5B" w14:textId="015685E9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A.W4</w:t>
            </w:r>
          </w:p>
        </w:tc>
        <w:tc>
          <w:tcPr>
            <w:tcW w:w="3697" w:type="pct"/>
            <w:shd w:val="clear" w:color="auto" w:fill="auto"/>
          </w:tcPr>
          <w:p w14:paraId="3060A472" w14:textId="6F5BE9F3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właściwości fizyczne, budowę i funkcje komórek i tkanek organizmu człowieka;</w:t>
            </w:r>
          </w:p>
        </w:tc>
        <w:tc>
          <w:tcPr>
            <w:tcW w:w="622" w:type="pct"/>
            <w:shd w:val="clear" w:color="auto" w:fill="auto"/>
          </w:tcPr>
          <w:p w14:paraId="06916489" w14:textId="1863AC38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11DD238C" w14:textId="77777777" w:rsidTr="00F10DB0">
        <w:tc>
          <w:tcPr>
            <w:tcW w:w="681" w:type="pct"/>
            <w:shd w:val="clear" w:color="auto" w:fill="auto"/>
          </w:tcPr>
          <w:p w14:paraId="01B500BE" w14:textId="6EB3B05F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A.W5</w:t>
            </w:r>
          </w:p>
        </w:tc>
        <w:tc>
          <w:tcPr>
            <w:tcW w:w="3697" w:type="pct"/>
            <w:shd w:val="clear" w:color="auto" w:fill="auto"/>
          </w:tcPr>
          <w:p w14:paraId="17EA20BD" w14:textId="7E820D2A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rozwój embrionalny, organogenezę oraz etapy rozwoju zarodkowego i płciowego człowieka;</w:t>
            </w:r>
          </w:p>
        </w:tc>
        <w:tc>
          <w:tcPr>
            <w:tcW w:w="622" w:type="pct"/>
            <w:shd w:val="clear" w:color="auto" w:fill="auto"/>
          </w:tcPr>
          <w:p w14:paraId="0BF6B07B" w14:textId="43940882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5B84AEA6" w14:textId="77777777" w:rsidTr="00F10DB0">
        <w:tc>
          <w:tcPr>
            <w:tcW w:w="681" w:type="pct"/>
            <w:shd w:val="clear" w:color="auto" w:fill="auto"/>
          </w:tcPr>
          <w:p w14:paraId="6BA9628F" w14:textId="5ACF5F67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A.W6</w:t>
            </w:r>
          </w:p>
        </w:tc>
        <w:tc>
          <w:tcPr>
            <w:tcW w:w="3697" w:type="pct"/>
            <w:shd w:val="clear" w:color="auto" w:fill="auto"/>
          </w:tcPr>
          <w:p w14:paraId="5C370AB3" w14:textId="608BE176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mechanizmy procesów zachodzących w organizmie człowieka w okresie od dzieciństwa przez dojrzałość do starości;</w:t>
            </w:r>
          </w:p>
        </w:tc>
        <w:tc>
          <w:tcPr>
            <w:tcW w:w="622" w:type="pct"/>
            <w:shd w:val="clear" w:color="auto" w:fill="auto"/>
          </w:tcPr>
          <w:p w14:paraId="46A24D84" w14:textId="2334D7EB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6C297F30" w14:textId="77777777" w:rsidTr="00CA39E0">
        <w:tc>
          <w:tcPr>
            <w:tcW w:w="681" w:type="pct"/>
            <w:shd w:val="clear" w:color="auto" w:fill="auto"/>
          </w:tcPr>
          <w:p w14:paraId="66612C52" w14:textId="7079B5C0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A.W7</w:t>
            </w:r>
          </w:p>
        </w:tc>
        <w:tc>
          <w:tcPr>
            <w:tcW w:w="3697" w:type="pct"/>
            <w:shd w:val="clear" w:color="auto" w:fill="auto"/>
          </w:tcPr>
          <w:p w14:paraId="38EE3C7A" w14:textId="083E7247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procesy metaboliczne zachodzące na poziomie komórkowym, narządowym i ustrojowym, w tym zjawiska regulacji hormonalnej, reprodukcji i procesów starzenia się oraz ich zmian pod wpływem wysiłku fizycznego lub w efekcie niektórych chorób;</w:t>
            </w:r>
          </w:p>
        </w:tc>
        <w:tc>
          <w:tcPr>
            <w:tcW w:w="622" w:type="pct"/>
            <w:shd w:val="clear" w:color="auto" w:fill="auto"/>
          </w:tcPr>
          <w:p w14:paraId="2692E35F" w14:textId="6D668EBA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77E75452" w14:textId="77777777" w:rsidTr="00CA39E0">
        <w:tc>
          <w:tcPr>
            <w:tcW w:w="681" w:type="pct"/>
            <w:shd w:val="clear" w:color="auto" w:fill="auto"/>
          </w:tcPr>
          <w:p w14:paraId="0F013FD0" w14:textId="08B35C81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A.W8</w:t>
            </w:r>
          </w:p>
        </w:tc>
        <w:tc>
          <w:tcPr>
            <w:tcW w:w="3697" w:type="pct"/>
            <w:shd w:val="clear" w:color="auto" w:fill="auto"/>
          </w:tcPr>
          <w:p w14:paraId="3DF9CD47" w14:textId="63F0704B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podstawy funkcjonowania poszczególnych układów organizmu człowieka oraz narządów ruchu i narządów zmysłu;</w:t>
            </w:r>
          </w:p>
        </w:tc>
        <w:tc>
          <w:tcPr>
            <w:tcW w:w="622" w:type="pct"/>
            <w:shd w:val="clear" w:color="auto" w:fill="auto"/>
          </w:tcPr>
          <w:p w14:paraId="3344F7E8" w14:textId="45D6515E" w:rsidR="00F10DB0" w:rsidRPr="00B7691E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8C691A2" w14:textId="77777777" w:rsidTr="00CA39E0">
        <w:tc>
          <w:tcPr>
            <w:tcW w:w="681" w:type="pct"/>
            <w:shd w:val="clear" w:color="auto" w:fill="auto"/>
          </w:tcPr>
          <w:p w14:paraId="009AD437" w14:textId="1092CA1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A.W9</w:t>
            </w:r>
          </w:p>
        </w:tc>
        <w:tc>
          <w:tcPr>
            <w:tcW w:w="3697" w:type="pct"/>
            <w:shd w:val="clear" w:color="auto" w:fill="auto"/>
          </w:tcPr>
          <w:p w14:paraId="4ECBF05C" w14:textId="6A5F8E5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kinezjologiczne mechanizmy kontroli ruchu i regulacji procesów metabolicznych zachodzących w organizmie człowieka oraz fizjologię wysiłku fizycznego;</w:t>
            </w:r>
          </w:p>
        </w:tc>
        <w:tc>
          <w:tcPr>
            <w:tcW w:w="622" w:type="pct"/>
            <w:shd w:val="clear" w:color="auto" w:fill="auto"/>
          </w:tcPr>
          <w:p w14:paraId="00D0E3FA" w14:textId="7D8B2325" w:rsidR="00973CE7" w:rsidRPr="00B7691E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3A906E6" w14:textId="77777777" w:rsidTr="00CA39E0">
        <w:tc>
          <w:tcPr>
            <w:tcW w:w="681" w:type="pct"/>
            <w:shd w:val="clear" w:color="auto" w:fill="auto"/>
          </w:tcPr>
          <w:p w14:paraId="24CDED50" w14:textId="5CF7709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A.W10</w:t>
            </w:r>
          </w:p>
        </w:tc>
        <w:tc>
          <w:tcPr>
            <w:tcW w:w="3697" w:type="pct"/>
            <w:shd w:val="clear" w:color="auto" w:fill="auto"/>
          </w:tcPr>
          <w:p w14:paraId="0B15E5DD" w14:textId="1BA78C6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oceny czynności poszczególnych narządów i układów oraz możliwości ich wykorzystania do oceny stanu funkcjonalnego pacjenta w różnych obszarach klinicznych;</w:t>
            </w:r>
          </w:p>
        </w:tc>
        <w:tc>
          <w:tcPr>
            <w:tcW w:w="622" w:type="pct"/>
            <w:shd w:val="clear" w:color="auto" w:fill="auto"/>
          </w:tcPr>
          <w:p w14:paraId="622013EB" w14:textId="5DD04D6F" w:rsidR="00973CE7" w:rsidRPr="00B7691E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E09911B" w14:textId="77777777" w:rsidTr="00CA39E0">
        <w:tc>
          <w:tcPr>
            <w:tcW w:w="681" w:type="pct"/>
            <w:shd w:val="clear" w:color="auto" w:fill="auto"/>
          </w:tcPr>
          <w:p w14:paraId="067A67F2" w14:textId="0213DE0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A.W11</w:t>
            </w:r>
          </w:p>
        </w:tc>
        <w:tc>
          <w:tcPr>
            <w:tcW w:w="3697" w:type="pct"/>
            <w:shd w:val="clear" w:color="auto" w:fill="auto"/>
          </w:tcPr>
          <w:p w14:paraId="20F25FD8" w14:textId="4F3AA97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5A3C11">
              <w:rPr>
                <w:spacing w:val="-4"/>
              </w:rPr>
              <w:t>zna i rozumie mechanizm działania środków farmakologicznych stosowanych w ramach różnych chorób i układów człowieka, zasady ich podawania oraz ograniczenia i działania uboczne, a także wpływ tych środków na sprawność pacjenta ze względu na konieczność jego uwzględnienia w planowaniu fizjoterapii;</w:t>
            </w:r>
          </w:p>
        </w:tc>
        <w:tc>
          <w:tcPr>
            <w:tcW w:w="622" w:type="pct"/>
            <w:shd w:val="clear" w:color="auto" w:fill="auto"/>
          </w:tcPr>
          <w:p w14:paraId="0D53AC67" w14:textId="1B377311" w:rsidR="00973CE7" w:rsidRPr="00B7691E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8A25EC2" w14:textId="77777777" w:rsidTr="00CA39E0">
        <w:tc>
          <w:tcPr>
            <w:tcW w:w="681" w:type="pct"/>
            <w:shd w:val="clear" w:color="auto" w:fill="auto"/>
          </w:tcPr>
          <w:p w14:paraId="3010A0A9" w14:textId="3A5A18C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A.W12</w:t>
            </w:r>
          </w:p>
        </w:tc>
        <w:tc>
          <w:tcPr>
            <w:tcW w:w="3697" w:type="pct"/>
            <w:shd w:val="clear" w:color="auto" w:fill="auto"/>
          </w:tcPr>
          <w:p w14:paraId="08F043CC" w14:textId="2D76155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zewnętrzne czynniki fizyczne i ich wpływ na organizm człowieka;</w:t>
            </w:r>
          </w:p>
        </w:tc>
        <w:tc>
          <w:tcPr>
            <w:tcW w:w="622" w:type="pct"/>
            <w:shd w:val="clear" w:color="auto" w:fill="auto"/>
          </w:tcPr>
          <w:p w14:paraId="046598C5" w14:textId="3946218D" w:rsidR="00973CE7" w:rsidRPr="00B7691E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B7691E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4EDE5D5" w14:textId="77777777" w:rsidTr="00CA39E0">
        <w:tc>
          <w:tcPr>
            <w:tcW w:w="681" w:type="pct"/>
            <w:shd w:val="clear" w:color="auto" w:fill="auto"/>
          </w:tcPr>
          <w:p w14:paraId="6772486F" w14:textId="261D6C2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A.W13</w:t>
            </w:r>
          </w:p>
        </w:tc>
        <w:tc>
          <w:tcPr>
            <w:tcW w:w="3697" w:type="pct"/>
            <w:shd w:val="clear" w:color="auto" w:fill="auto"/>
          </w:tcPr>
          <w:p w14:paraId="2651B600" w14:textId="51CB84F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biomechaniczne zasady statyki ciała oraz czynności ruchowych człowieka zdrowego i chorego;</w:t>
            </w:r>
          </w:p>
        </w:tc>
        <w:tc>
          <w:tcPr>
            <w:tcW w:w="622" w:type="pct"/>
            <w:shd w:val="clear" w:color="auto" w:fill="auto"/>
          </w:tcPr>
          <w:p w14:paraId="27BFD227" w14:textId="5281F7E9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E4AD51B" w14:textId="77777777" w:rsidTr="00CA39E0">
        <w:tc>
          <w:tcPr>
            <w:tcW w:w="681" w:type="pct"/>
            <w:shd w:val="clear" w:color="auto" w:fill="auto"/>
          </w:tcPr>
          <w:p w14:paraId="3596D0AE" w14:textId="07B9AFC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A.W14</w:t>
            </w:r>
          </w:p>
        </w:tc>
        <w:tc>
          <w:tcPr>
            <w:tcW w:w="3697" w:type="pct"/>
            <w:shd w:val="clear" w:color="auto" w:fill="auto"/>
          </w:tcPr>
          <w:p w14:paraId="75D074CE" w14:textId="799A602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ergonomii codziennych czynności człowieka oraz czynności związanych z wykonywaniem zawodu, ze szczególnym uwzględnieniem ergonomii pracy fizjoterapeuty;</w:t>
            </w:r>
          </w:p>
        </w:tc>
        <w:tc>
          <w:tcPr>
            <w:tcW w:w="622" w:type="pct"/>
            <w:shd w:val="clear" w:color="auto" w:fill="auto"/>
          </w:tcPr>
          <w:p w14:paraId="591DFB9E" w14:textId="5F108FB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02D114E" w14:textId="77777777" w:rsidTr="00CA39E0">
        <w:tc>
          <w:tcPr>
            <w:tcW w:w="681" w:type="pct"/>
            <w:shd w:val="clear" w:color="auto" w:fill="auto"/>
          </w:tcPr>
          <w:p w14:paraId="47DE5E8D" w14:textId="3266BA3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A.W15</w:t>
            </w:r>
          </w:p>
        </w:tc>
        <w:tc>
          <w:tcPr>
            <w:tcW w:w="3697" w:type="pct"/>
            <w:shd w:val="clear" w:color="auto" w:fill="auto"/>
          </w:tcPr>
          <w:p w14:paraId="38DE16DF" w14:textId="2A029CE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kontroli motorycznej oraz teorie i koncepcje procesu sterowania i regulacji czynności ruchowej;</w:t>
            </w:r>
          </w:p>
        </w:tc>
        <w:tc>
          <w:tcPr>
            <w:tcW w:w="622" w:type="pct"/>
            <w:shd w:val="clear" w:color="auto" w:fill="auto"/>
          </w:tcPr>
          <w:p w14:paraId="3B204613" w14:textId="19674DA8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3EAB2DCD" w14:textId="77777777" w:rsidTr="00CA39E0">
        <w:tc>
          <w:tcPr>
            <w:tcW w:w="681" w:type="pct"/>
            <w:shd w:val="clear" w:color="auto" w:fill="auto"/>
          </w:tcPr>
          <w:p w14:paraId="3BFDC556" w14:textId="414B453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A.W16</w:t>
            </w:r>
          </w:p>
        </w:tc>
        <w:tc>
          <w:tcPr>
            <w:tcW w:w="3697" w:type="pct"/>
            <w:shd w:val="clear" w:color="auto" w:fill="auto"/>
          </w:tcPr>
          <w:p w14:paraId="11885294" w14:textId="7FAAC78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podstawy uczenia się kontroli postawy i ruchu oraz nauczania czynności ruchowych;</w:t>
            </w:r>
          </w:p>
        </w:tc>
        <w:tc>
          <w:tcPr>
            <w:tcW w:w="622" w:type="pct"/>
            <w:shd w:val="clear" w:color="auto" w:fill="auto"/>
          </w:tcPr>
          <w:p w14:paraId="35D4C58B" w14:textId="2B1AF38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759C190" w14:textId="77777777" w:rsidTr="00CA39E0">
        <w:tc>
          <w:tcPr>
            <w:tcW w:w="681" w:type="pct"/>
            <w:shd w:val="clear" w:color="auto" w:fill="auto"/>
          </w:tcPr>
          <w:p w14:paraId="4808F62D" w14:textId="55B6B9D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A.W17</w:t>
            </w:r>
          </w:p>
        </w:tc>
        <w:tc>
          <w:tcPr>
            <w:tcW w:w="3697" w:type="pct"/>
            <w:shd w:val="clear" w:color="auto" w:fill="auto"/>
          </w:tcPr>
          <w:p w14:paraId="1AD8FAFC" w14:textId="5E03BDA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mechanizmy rozwoju zaburzeń czynnościowych oraz patofizjologiczne podłoże rozwoju chorób;</w:t>
            </w:r>
          </w:p>
        </w:tc>
        <w:tc>
          <w:tcPr>
            <w:tcW w:w="622" w:type="pct"/>
            <w:shd w:val="clear" w:color="auto" w:fill="auto"/>
          </w:tcPr>
          <w:p w14:paraId="112158D6" w14:textId="43FC9506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F2A1CD1" w14:textId="77777777" w:rsidTr="00CA39E0">
        <w:tc>
          <w:tcPr>
            <w:tcW w:w="681" w:type="pct"/>
            <w:shd w:val="clear" w:color="auto" w:fill="auto"/>
          </w:tcPr>
          <w:p w14:paraId="59639783" w14:textId="5090708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A.W18</w:t>
            </w:r>
          </w:p>
        </w:tc>
        <w:tc>
          <w:tcPr>
            <w:tcW w:w="3697" w:type="pct"/>
            <w:shd w:val="clear" w:color="auto" w:fill="auto"/>
          </w:tcPr>
          <w:p w14:paraId="5CB87380" w14:textId="5039233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ogólnej oceny stanu zdrowia oraz objawy podstawowych zaburzeń i zmian chorobowych;</w:t>
            </w:r>
          </w:p>
        </w:tc>
        <w:tc>
          <w:tcPr>
            <w:tcW w:w="622" w:type="pct"/>
            <w:shd w:val="clear" w:color="auto" w:fill="auto"/>
          </w:tcPr>
          <w:p w14:paraId="2B33D975" w14:textId="4BEDD601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600BFA5" w14:textId="77777777" w:rsidTr="00CA39E0">
        <w:tc>
          <w:tcPr>
            <w:tcW w:w="681" w:type="pct"/>
            <w:shd w:val="clear" w:color="auto" w:fill="auto"/>
          </w:tcPr>
          <w:p w14:paraId="181A243A" w14:textId="32985C4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A.W19</w:t>
            </w:r>
          </w:p>
        </w:tc>
        <w:tc>
          <w:tcPr>
            <w:tcW w:w="3697" w:type="pct"/>
            <w:shd w:val="clear" w:color="auto" w:fill="auto"/>
          </w:tcPr>
          <w:p w14:paraId="3DEC8030" w14:textId="1A188E7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oceny podstawowych funkcji życiowych człowieka w stanie zagrożenia zdrowia lub życia;</w:t>
            </w:r>
          </w:p>
        </w:tc>
        <w:tc>
          <w:tcPr>
            <w:tcW w:w="622" w:type="pct"/>
            <w:shd w:val="clear" w:color="auto" w:fill="auto"/>
          </w:tcPr>
          <w:p w14:paraId="34FE9757" w14:textId="7E37C17F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14DD1DAD" w14:textId="77777777" w:rsidTr="00CA39E0">
        <w:tc>
          <w:tcPr>
            <w:tcW w:w="681" w:type="pct"/>
            <w:shd w:val="clear" w:color="auto" w:fill="auto"/>
          </w:tcPr>
          <w:p w14:paraId="05C4EB05" w14:textId="7501322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A.W20</w:t>
            </w:r>
          </w:p>
        </w:tc>
        <w:tc>
          <w:tcPr>
            <w:tcW w:w="3697" w:type="pct"/>
            <w:shd w:val="clear" w:color="auto" w:fill="auto"/>
          </w:tcPr>
          <w:p w14:paraId="6E78DCA1" w14:textId="49ED14F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uwarunkowania genetyczne rozwoju chorób w populacji ludzkiej;</w:t>
            </w:r>
          </w:p>
        </w:tc>
        <w:tc>
          <w:tcPr>
            <w:tcW w:w="622" w:type="pct"/>
            <w:shd w:val="clear" w:color="auto" w:fill="auto"/>
          </w:tcPr>
          <w:p w14:paraId="2DB50713" w14:textId="3C071CDF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EA32DF6" w14:textId="77777777" w:rsidTr="00CA39E0">
        <w:tc>
          <w:tcPr>
            <w:tcW w:w="681" w:type="pct"/>
            <w:shd w:val="clear" w:color="auto" w:fill="auto"/>
          </w:tcPr>
          <w:p w14:paraId="01C82B0D" w14:textId="11FA06B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A.W21</w:t>
            </w:r>
          </w:p>
        </w:tc>
        <w:tc>
          <w:tcPr>
            <w:tcW w:w="3697" w:type="pct"/>
            <w:shd w:val="clear" w:color="auto" w:fill="auto"/>
          </w:tcPr>
          <w:p w14:paraId="772843D9" w14:textId="3FE066F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genetyczne i związane z fenotypem uwarunkowania umiejętności ruchowych;</w:t>
            </w:r>
          </w:p>
        </w:tc>
        <w:tc>
          <w:tcPr>
            <w:tcW w:w="622" w:type="pct"/>
            <w:shd w:val="clear" w:color="auto" w:fill="auto"/>
          </w:tcPr>
          <w:p w14:paraId="5EBFC987" w14:textId="77EB7B0A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18C8C99A" w14:textId="77777777" w:rsidTr="00F10DB0">
        <w:tc>
          <w:tcPr>
            <w:tcW w:w="681" w:type="pct"/>
            <w:shd w:val="clear" w:color="auto" w:fill="auto"/>
          </w:tcPr>
          <w:p w14:paraId="021A2BED" w14:textId="4628E17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</w:t>
            </w:r>
          </w:p>
        </w:tc>
        <w:tc>
          <w:tcPr>
            <w:tcW w:w="3697" w:type="pct"/>
            <w:shd w:val="clear" w:color="auto" w:fill="auto"/>
          </w:tcPr>
          <w:p w14:paraId="4113C27E" w14:textId="1681573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psychologiczne i socjologiczne uwarunkowania funkcjonowania jednostki w społeczeństwie;</w:t>
            </w:r>
          </w:p>
        </w:tc>
        <w:tc>
          <w:tcPr>
            <w:tcW w:w="622" w:type="pct"/>
            <w:shd w:val="clear" w:color="auto" w:fill="auto"/>
          </w:tcPr>
          <w:p w14:paraId="2E1939BD" w14:textId="1FDC1B48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CA28990" w14:textId="77777777" w:rsidTr="00F10DB0">
        <w:tc>
          <w:tcPr>
            <w:tcW w:w="681" w:type="pct"/>
            <w:shd w:val="clear" w:color="auto" w:fill="auto"/>
          </w:tcPr>
          <w:p w14:paraId="69EAC66D" w14:textId="197A190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B.W2</w:t>
            </w:r>
          </w:p>
        </w:tc>
        <w:tc>
          <w:tcPr>
            <w:tcW w:w="3697" w:type="pct"/>
            <w:shd w:val="clear" w:color="auto" w:fill="auto"/>
          </w:tcPr>
          <w:p w14:paraId="6ECB2740" w14:textId="5A2648E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psychologiczne i społeczne aspekty postaw i działań pomocowych;</w:t>
            </w:r>
          </w:p>
        </w:tc>
        <w:tc>
          <w:tcPr>
            <w:tcW w:w="622" w:type="pct"/>
            <w:shd w:val="clear" w:color="auto" w:fill="auto"/>
          </w:tcPr>
          <w:p w14:paraId="02ADB26C" w14:textId="5A0F5B51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1741038" w14:textId="77777777" w:rsidTr="00F10DB0">
        <w:tc>
          <w:tcPr>
            <w:tcW w:w="681" w:type="pct"/>
            <w:shd w:val="clear" w:color="auto" w:fill="auto"/>
          </w:tcPr>
          <w:p w14:paraId="62843939" w14:textId="6CB01AE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B.W3</w:t>
            </w:r>
          </w:p>
        </w:tc>
        <w:tc>
          <w:tcPr>
            <w:tcW w:w="3697" w:type="pct"/>
            <w:shd w:val="clear" w:color="auto" w:fill="auto"/>
          </w:tcPr>
          <w:p w14:paraId="05941D5F" w14:textId="3A28D7BE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modele komunikowania się w opiece zdrowotnej, podstawowe umiejętności komunikowania się z pacjentem oraz członkami interdyscyplinarnego zespołu terapeutycznego;</w:t>
            </w:r>
          </w:p>
        </w:tc>
        <w:tc>
          <w:tcPr>
            <w:tcW w:w="622" w:type="pct"/>
            <w:shd w:val="clear" w:color="auto" w:fill="auto"/>
          </w:tcPr>
          <w:p w14:paraId="1E377AF0" w14:textId="1A2F1B2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6EF4E89" w14:textId="77777777" w:rsidTr="00F10DB0">
        <w:tc>
          <w:tcPr>
            <w:tcW w:w="681" w:type="pct"/>
            <w:shd w:val="clear" w:color="auto" w:fill="auto"/>
          </w:tcPr>
          <w:p w14:paraId="6C9F15AC" w14:textId="529086D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B.W4</w:t>
            </w:r>
          </w:p>
        </w:tc>
        <w:tc>
          <w:tcPr>
            <w:tcW w:w="3697" w:type="pct"/>
            <w:shd w:val="clear" w:color="auto" w:fill="auto"/>
          </w:tcPr>
          <w:p w14:paraId="2E0F65D1" w14:textId="1EDBAA1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motywowania pacjentów do prozdrowotnych zachowań i informowania o niepomyślnym rokowaniu, znaczenie komunikacji werbalnej i niewerbalnej w procesie komunikowania się z pacjentami oraz pojęcie zaufania w interakcji z pacjentem;</w:t>
            </w:r>
          </w:p>
        </w:tc>
        <w:tc>
          <w:tcPr>
            <w:tcW w:w="622" w:type="pct"/>
            <w:shd w:val="clear" w:color="auto" w:fill="auto"/>
          </w:tcPr>
          <w:p w14:paraId="1FC1BFFF" w14:textId="1C3264A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9C8EA6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A4C0C1" w14:textId="0614973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835D92" w14:textId="355B3A2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metody psychoterapii;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6A95904" w14:textId="544BB281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3B2D6A4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D49C3A" w14:textId="5389FFF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7A22C0" w14:textId="22A36DE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zagadnienia z zakresu pedagogiki i pedagogiki specjalnej;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941D1B" w14:textId="770BF14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F3FA2D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53EF7A" w14:textId="3E753A1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16FD8E" w14:textId="12449E8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ograniczenia i uwarunkowania kształcenia osób z niepełnosprawnościami, zasady radzenia sobie z problemami pedagogicznymi u tych osób oraz współczesne tendencje w rewalidacji osób z niepełnosprawnościami;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09E915" w14:textId="203418A5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7A63A6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56241C" w14:textId="575148B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B42D80" w14:textId="1A23988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formy i sposoby przekazywania informacji z wykorzystaniem środków dydaktycznych w zakresie nauczania fizjoterapii, prowadzenia szkoleń i doskonalenia zawodowego;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424D8F" w14:textId="09A2427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DF8F73E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1C020D" w14:textId="2A5D0E0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8764C5" w14:textId="747EF9D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wykonywania zawodu fizjoterapeuty oraz funkcjonowania samorządu zawodowego fizjoterapeutów;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31AE50" w14:textId="0D74273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</w:t>
            </w:r>
            <w:r w:rsidR="00302440" w:rsidRPr="004164EC">
              <w:rPr>
                <w:rFonts w:asciiTheme="minorHAnsi" w:hAnsiTheme="minorHAnsi" w:cstheme="minorHAnsi"/>
                <w:color w:val="000000"/>
              </w:rPr>
              <w:t>K</w:t>
            </w:r>
          </w:p>
        </w:tc>
      </w:tr>
      <w:tr w:rsidR="00F10DB0" w:rsidRPr="0030511E" w14:paraId="60A6AA6E" w14:textId="77777777" w:rsidTr="00F10DB0">
        <w:tc>
          <w:tcPr>
            <w:tcW w:w="681" w:type="pct"/>
            <w:shd w:val="clear" w:color="auto" w:fill="auto"/>
          </w:tcPr>
          <w:p w14:paraId="18151256" w14:textId="2AA4E0BF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B.W10</w:t>
            </w:r>
          </w:p>
        </w:tc>
        <w:tc>
          <w:tcPr>
            <w:tcW w:w="3697" w:type="pct"/>
            <w:shd w:val="clear" w:color="auto" w:fill="auto"/>
          </w:tcPr>
          <w:p w14:paraId="7B6D22D0" w14:textId="7124EEF6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regulacje prawne związane z wykonywaniem zawodu fizjoterapeuty, w tym prawa pacjenta, obowiązki pracodawcy i pracownika, w szczególności wynikające z prawa cywilnego, prawa pracy, ochrony własności przemysłowej i prawa autorskiego, a także zasady odpowiedzialności cywilnej w praktyce fizjoterapeutycznej;</w:t>
            </w:r>
          </w:p>
        </w:tc>
        <w:tc>
          <w:tcPr>
            <w:tcW w:w="622" w:type="pct"/>
            <w:shd w:val="clear" w:color="auto" w:fill="auto"/>
          </w:tcPr>
          <w:p w14:paraId="24DD80E5" w14:textId="3090BBEB" w:rsidR="00F10DB0" w:rsidRPr="004164EC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973CE7" w:rsidRPr="0030511E" w14:paraId="07324D27" w14:textId="77777777" w:rsidTr="00F10DB0">
        <w:tc>
          <w:tcPr>
            <w:tcW w:w="681" w:type="pct"/>
            <w:shd w:val="clear" w:color="auto" w:fill="auto"/>
          </w:tcPr>
          <w:p w14:paraId="74E5249C" w14:textId="0DF1034E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B.W11</w:t>
            </w:r>
          </w:p>
        </w:tc>
        <w:tc>
          <w:tcPr>
            <w:tcW w:w="3697" w:type="pct"/>
            <w:shd w:val="clear" w:color="auto" w:fill="auto"/>
          </w:tcPr>
          <w:p w14:paraId="15BA6F08" w14:textId="3148E26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czynniki decydujące o zdrowiu oraz o zagrożeniu zdrowia;</w:t>
            </w:r>
          </w:p>
        </w:tc>
        <w:tc>
          <w:tcPr>
            <w:tcW w:w="622" w:type="pct"/>
            <w:shd w:val="clear" w:color="auto" w:fill="auto"/>
          </w:tcPr>
          <w:p w14:paraId="2C425136" w14:textId="7088D0F8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A72290E" w14:textId="77777777" w:rsidTr="00F10DB0">
        <w:tc>
          <w:tcPr>
            <w:tcW w:w="681" w:type="pct"/>
            <w:shd w:val="clear" w:color="auto" w:fill="auto"/>
          </w:tcPr>
          <w:p w14:paraId="2FC67E0D" w14:textId="7090059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B.W12</w:t>
            </w:r>
          </w:p>
        </w:tc>
        <w:tc>
          <w:tcPr>
            <w:tcW w:w="3697" w:type="pct"/>
            <w:shd w:val="clear" w:color="auto" w:fill="auto"/>
          </w:tcPr>
          <w:p w14:paraId="6CDE8AFE" w14:textId="446E979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edukacji zdrowotnej i promocji zdrowia oraz elementy polityki społecznej dotyczącej ochrony zdrowia;</w:t>
            </w:r>
          </w:p>
        </w:tc>
        <w:tc>
          <w:tcPr>
            <w:tcW w:w="622" w:type="pct"/>
            <w:shd w:val="clear" w:color="auto" w:fill="auto"/>
          </w:tcPr>
          <w:p w14:paraId="30871D0C" w14:textId="4BC5AA09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0E5603B" w14:textId="77777777" w:rsidTr="00F10DB0">
        <w:tc>
          <w:tcPr>
            <w:tcW w:w="681" w:type="pct"/>
            <w:shd w:val="clear" w:color="auto" w:fill="auto"/>
          </w:tcPr>
          <w:p w14:paraId="189DD3CE" w14:textId="3994FCA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B.W13</w:t>
            </w:r>
          </w:p>
        </w:tc>
        <w:tc>
          <w:tcPr>
            <w:tcW w:w="3697" w:type="pct"/>
            <w:shd w:val="clear" w:color="auto" w:fill="auto"/>
          </w:tcPr>
          <w:p w14:paraId="79D357E1" w14:textId="4F9E639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uwarunkowania zdrowia i jego zagrożenia oraz skalę problemów związanych z niepełnosprawnością w ujęciu demograficznym i epidemiologicznym;</w:t>
            </w:r>
          </w:p>
        </w:tc>
        <w:tc>
          <w:tcPr>
            <w:tcW w:w="622" w:type="pct"/>
            <w:shd w:val="clear" w:color="auto" w:fill="auto"/>
          </w:tcPr>
          <w:p w14:paraId="3BDF4EF8" w14:textId="7919037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EA61AC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AA96CA1" w14:textId="13B4C27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B95B58" w14:textId="1B55988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analizy demograficznej oraz podstawowe pojęcia statystyki epidemiologicznej;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F211E9" w14:textId="4FA7EC03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088CF6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5DCC9B" w14:textId="6428E3E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A7F5CCE" w14:textId="4D833FA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organizacji i finansowania systemu ochrony zdrowia w Rzeczypospolitej Polskiej oraz ekonomiczne uwarunkowania udzielania świadczeń z zakresu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182678" w14:textId="78161703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2231779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89FF3C" w14:textId="4DB14E2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115F97" w14:textId="494AB46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kierowania zespołem terapeutycznym oraz organizacji i zarządzania podmiotami prowadzącymi działalność rehabilitacyjną;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7546F29" w14:textId="7777777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  <w:p w14:paraId="6D8CEB13" w14:textId="05FF604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973CE7" w:rsidRPr="0030511E" w14:paraId="6E8FC0A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485DD7" w14:textId="07A4096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B.W17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44D5A1" w14:textId="4A913E4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zatrudniania osób z różnym stopniem niepełnosprawności;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C430C4" w14:textId="2F010956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75B028C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DE53EF" w14:textId="70CD22F0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B.W18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46B125" w14:textId="1D8ECAFB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etyczne współczesnego marketingu medycznego;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206B08F" w14:textId="1B3BBD68" w:rsidR="00F10DB0" w:rsidRPr="004164EC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F10DB0" w:rsidRPr="0030511E" w14:paraId="4D14A8E1" w14:textId="77777777" w:rsidTr="00CA39E0">
        <w:tc>
          <w:tcPr>
            <w:tcW w:w="681" w:type="pct"/>
            <w:shd w:val="clear" w:color="auto" w:fill="auto"/>
          </w:tcPr>
          <w:p w14:paraId="5527221D" w14:textId="4F62B754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B.W19</w:t>
            </w:r>
          </w:p>
        </w:tc>
        <w:tc>
          <w:tcPr>
            <w:tcW w:w="3697" w:type="pct"/>
            <w:shd w:val="clear" w:color="auto" w:fill="auto"/>
          </w:tcPr>
          <w:p w14:paraId="5954942A" w14:textId="76CBC84A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przeprowadzania uproszczonej analizy rynku dla potrzeb planowania działań z zakresu fizjoterapii;</w:t>
            </w:r>
          </w:p>
        </w:tc>
        <w:tc>
          <w:tcPr>
            <w:tcW w:w="622" w:type="pct"/>
            <w:shd w:val="clear" w:color="auto" w:fill="auto"/>
          </w:tcPr>
          <w:p w14:paraId="1CC50319" w14:textId="79E28F00" w:rsidR="00F10DB0" w:rsidRPr="004164EC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570CDB1" w14:textId="77777777" w:rsidTr="00CA39E0">
        <w:tc>
          <w:tcPr>
            <w:tcW w:w="681" w:type="pct"/>
            <w:shd w:val="clear" w:color="auto" w:fill="auto"/>
          </w:tcPr>
          <w:p w14:paraId="2C9F8E90" w14:textId="77471C4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B.W20</w:t>
            </w:r>
          </w:p>
        </w:tc>
        <w:tc>
          <w:tcPr>
            <w:tcW w:w="3697" w:type="pct"/>
            <w:shd w:val="clear" w:color="auto" w:fill="auto"/>
          </w:tcPr>
          <w:p w14:paraId="002D0774" w14:textId="08A308F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historię fizjoterapii oraz kierunki rozwoju nauczania zawodowego, a także międzynarodowe organizacje fizjoterapeutyczne i inne organizacje zrzeszające fizjoterapeutów;</w:t>
            </w:r>
          </w:p>
        </w:tc>
        <w:tc>
          <w:tcPr>
            <w:tcW w:w="622" w:type="pct"/>
            <w:shd w:val="clear" w:color="auto" w:fill="auto"/>
          </w:tcPr>
          <w:p w14:paraId="5A839826" w14:textId="6DB31E0A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0A84DC9" w14:textId="77777777" w:rsidTr="00CA39E0">
        <w:tc>
          <w:tcPr>
            <w:tcW w:w="681" w:type="pct"/>
            <w:shd w:val="clear" w:color="auto" w:fill="auto"/>
          </w:tcPr>
          <w:p w14:paraId="538F9FAB" w14:textId="1EEF1F0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B.W21</w:t>
            </w:r>
          </w:p>
        </w:tc>
        <w:tc>
          <w:tcPr>
            <w:tcW w:w="3697" w:type="pct"/>
            <w:shd w:val="clear" w:color="auto" w:fill="auto"/>
          </w:tcPr>
          <w:p w14:paraId="47ED4EF1" w14:textId="781036AE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narzędzia informatyczne i statystyczne służące do opracowywania i przedstawiania danych oraz rozwiązywania problemów;</w:t>
            </w:r>
          </w:p>
        </w:tc>
        <w:tc>
          <w:tcPr>
            <w:tcW w:w="622" w:type="pct"/>
            <w:shd w:val="clear" w:color="auto" w:fill="auto"/>
          </w:tcPr>
          <w:p w14:paraId="75FA5BFF" w14:textId="0B945A60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A829AFC" w14:textId="77777777" w:rsidTr="00F10DB0">
        <w:tc>
          <w:tcPr>
            <w:tcW w:w="681" w:type="pct"/>
            <w:shd w:val="clear" w:color="auto" w:fill="auto"/>
          </w:tcPr>
          <w:p w14:paraId="2B8CF1FF" w14:textId="59DC28D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</w:t>
            </w:r>
          </w:p>
        </w:tc>
        <w:tc>
          <w:tcPr>
            <w:tcW w:w="3697" w:type="pct"/>
            <w:shd w:val="clear" w:color="auto" w:fill="auto"/>
          </w:tcPr>
          <w:p w14:paraId="592C8EDD" w14:textId="3D3FFA1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pojęcia z zakresu rehabilitacji medycznej, fizjoterapii oraz niepełnosprawności;</w:t>
            </w:r>
          </w:p>
        </w:tc>
        <w:tc>
          <w:tcPr>
            <w:tcW w:w="622" w:type="pct"/>
            <w:shd w:val="clear" w:color="auto" w:fill="auto"/>
          </w:tcPr>
          <w:p w14:paraId="1D719C37" w14:textId="555BC85A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8B52B0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808771" w14:textId="0D97712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D8E859" w14:textId="132AEB7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mechanizmy zaburzeń strukturalnych i funkcjonalnych wywołanych chorobą lub urazem;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566033" w14:textId="3D21F65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3BDE3AE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941066A" w14:textId="3E6AB60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9FB394" w14:textId="011448D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mechanizmy oddziaływania oraz możliwe skutki uboczne środków i zabiegów z zakresu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B8E88A" w14:textId="5AF54D89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66E2A6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6D45344" w14:textId="44DD55C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8B355D" w14:textId="45878DF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oceny zaburzeń strukturalnych i funkcjonalnych wywołanych chorobą lub urazem, narzędzia diagnostyczne i metody oceny stanu pacjenta dla potrzeb fizjoterapii, metody oceny budowy i funkcji ciała pacjenta oraz jego aktywności w różnych stanach chorobowych;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8B0C93" w14:textId="0FAC755C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20516B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5EC5A8" w14:textId="52A2E0C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D195FF" w14:textId="6F59423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doboru środków, form i metod terapeutycznych w zależności od rodzaju dysfunkcji, stanu i wieku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743AEB" w14:textId="661F162C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3684492A" w14:textId="77777777" w:rsidTr="00F10DB0">
        <w:tc>
          <w:tcPr>
            <w:tcW w:w="681" w:type="pct"/>
            <w:shd w:val="clear" w:color="auto" w:fill="auto"/>
          </w:tcPr>
          <w:p w14:paraId="384495E3" w14:textId="4B32F43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C.W6</w:t>
            </w:r>
          </w:p>
        </w:tc>
        <w:tc>
          <w:tcPr>
            <w:tcW w:w="3697" w:type="pct"/>
            <w:shd w:val="clear" w:color="auto" w:fill="auto"/>
          </w:tcPr>
          <w:p w14:paraId="3A36FC88" w14:textId="3B28317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teoretyczne i metodyczne podstawy procesu uczenia się i nauczania czynności ruchowych;</w:t>
            </w:r>
          </w:p>
        </w:tc>
        <w:tc>
          <w:tcPr>
            <w:tcW w:w="622" w:type="pct"/>
            <w:shd w:val="clear" w:color="auto" w:fill="auto"/>
          </w:tcPr>
          <w:p w14:paraId="6A82C9CA" w14:textId="51A28853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C27912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F790A0" w14:textId="069B778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73FEBA" w14:textId="06AD3BE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teoretyczne, metodyczne i praktyczne podstawy kinezyterapii, terapii manualnej i masażu oraz specjalnych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FFECAE" w14:textId="6354B908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1F6D2E9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F832A6" w14:textId="5425423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BBEDF6" w14:textId="4E60B2A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wskazania i przeciwwskazania do ćwiczeń stosowanych w kinezyterapii, terapii manualnej i masażu oraz specjalnych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A4C02B" w14:textId="444B62CA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661B419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A1A2E3" w14:textId="3027FA1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F2A93E" w14:textId="5E0DD43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teoretyczne, metodyczne i praktyczne podstawy fizykoterapii, balneoklimatologii oraz odnowy biologicznej;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539401" w14:textId="1B19B50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1B87489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46CC5D" w14:textId="5E9395A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1B0F35" w14:textId="1FFFE8E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wskazania i przeciwwskazania do stosowania zabiegów z zakresu fizykoterapii, balneoklimatologii oraz odnowy biologicznej;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23552C" w14:textId="4442989F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BEE9069" w14:textId="77777777" w:rsidTr="00F10DB0">
        <w:tc>
          <w:tcPr>
            <w:tcW w:w="681" w:type="pct"/>
            <w:shd w:val="clear" w:color="auto" w:fill="auto"/>
          </w:tcPr>
          <w:p w14:paraId="2FF76C0B" w14:textId="0AE5932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C.W11</w:t>
            </w:r>
          </w:p>
        </w:tc>
        <w:tc>
          <w:tcPr>
            <w:tcW w:w="3697" w:type="pct"/>
            <w:shd w:val="clear" w:color="auto" w:fill="auto"/>
          </w:tcPr>
          <w:p w14:paraId="41F8B085" w14:textId="640D3D8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doboru różnych form adaptowanej aktywności fizycznej, sportu, turystyki oraz rekreacji terapeutycznej w procesie leczenia i podtrzymywania sprawności osób ze specjalnymi potrzebami, w tym osób z niepełnosprawnościami;</w:t>
            </w:r>
          </w:p>
        </w:tc>
        <w:tc>
          <w:tcPr>
            <w:tcW w:w="622" w:type="pct"/>
            <w:shd w:val="clear" w:color="auto" w:fill="auto"/>
          </w:tcPr>
          <w:p w14:paraId="7C98C5F0" w14:textId="49E5E5C0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144893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26C850" w14:textId="2975B01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DF796F" w14:textId="13FC73C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regulacje prawne dotyczące udziału osób z niepełnosprawnościami w sporcie osób z niepełnosprawnościami, w tym paraolimpiadach i olimpiadach specjalnych, oraz organizacji działających w sferze aktywności fizycznej osób z niepełnosprawnościami;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4425F08" w14:textId="5EEAB32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</w:t>
            </w:r>
            <w:r w:rsidR="000A1099" w:rsidRPr="004164EC">
              <w:rPr>
                <w:rFonts w:asciiTheme="minorHAnsi" w:hAnsiTheme="minorHAnsi" w:cstheme="minorHAnsi"/>
                <w:color w:val="000000"/>
              </w:rPr>
              <w:t>K</w:t>
            </w:r>
          </w:p>
        </w:tc>
      </w:tr>
      <w:tr w:rsidR="00973CE7" w:rsidRPr="0030511E" w14:paraId="7DE0114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514F4E" w14:textId="2E6B6EB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5C705A" w14:textId="2B3FAEE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zagrożenia i ograniczenia treningowe związane z niepełnosprawnością;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C4F00D6" w14:textId="424B589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BF2CB3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0363E7" w14:textId="62AA37C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1C54AE" w14:textId="177545D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działania wyrobów medycznych i zasady ich stosowania w leczeniu osób z różnymi chorobami i dysfunkcjami narządowymi;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AE98728" w14:textId="5F91A803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D43DE23" w14:textId="77777777" w:rsidTr="00F10DB0">
        <w:tc>
          <w:tcPr>
            <w:tcW w:w="681" w:type="pct"/>
            <w:shd w:val="clear" w:color="auto" w:fill="auto"/>
          </w:tcPr>
          <w:p w14:paraId="326B8592" w14:textId="7A471CD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C.W15</w:t>
            </w:r>
          </w:p>
        </w:tc>
        <w:tc>
          <w:tcPr>
            <w:tcW w:w="3697" w:type="pct"/>
            <w:shd w:val="clear" w:color="auto" w:fill="auto"/>
          </w:tcPr>
          <w:p w14:paraId="61F0049C" w14:textId="0917150E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regulacje dotyczące wykazu wyrobów medycznych określone w przepisach wydanych na podstawie art. 38 ust. 4 ustawy z dnia 12 maja 2011 r. o refundacji leków, środków spożywczych specjalnego przeznaczenia żywieniowego oraz wyrobów medycznych (Dz. U. z 2019 r. poz. 784, z późn. zm.);</w:t>
            </w:r>
          </w:p>
        </w:tc>
        <w:tc>
          <w:tcPr>
            <w:tcW w:w="622" w:type="pct"/>
            <w:shd w:val="clear" w:color="auto" w:fill="auto"/>
          </w:tcPr>
          <w:p w14:paraId="4FEDB4F4" w14:textId="7B18CB6B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</w:t>
            </w:r>
            <w:r w:rsidR="004F065A" w:rsidRPr="004164EC">
              <w:rPr>
                <w:rFonts w:asciiTheme="minorHAnsi" w:hAnsiTheme="minorHAnsi" w:cstheme="minorHAnsi"/>
                <w:color w:val="000000"/>
              </w:rPr>
              <w:t>K</w:t>
            </w:r>
          </w:p>
        </w:tc>
      </w:tr>
      <w:tr w:rsidR="00F10DB0" w:rsidRPr="0030511E" w14:paraId="09399C2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ADDB53" w14:textId="7A00A3C4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C.W16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C3EDAC" w14:textId="233B47EA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wskazania i przeciwwskazania do zastosowania wyrobów medycznych;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81B641" w14:textId="68C5E2E2" w:rsidR="00F10DB0" w:rsidRPr="004164EC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F10DB0" w:rsidRPr="0030511E" w14:paraId="6896DAAE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276087" w14:textId="78B277C7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C.W17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AED9E9" w14:textId="203F9C11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zagadnienia związane z promocją zdrowia i fizjoprofilaktyką;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EA8255" w14:textId="1CB65704" w:rsidR="00F10DB0" w:rsidRPr="004164EC" w:rsidRDefault="00973CE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60460B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504350" w14:textId="5180251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83348CC" w14:textId="3C28932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etiologię, patomechanizm, objawy i przebieg dysfunkcji narządu ruchu w zakresie: ortopedii i traumatologii, medycyny sportowej, reumatologii, neurologii i neurochirurgii oraz pediatrii, neurologii dziecięcej, w stopniu umożliwiającym racjonalne stosowanie środków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7CBA51" w14:textId="730EED60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6073CA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FFE5B1" w14:textId="0907194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1B5F29" w14:textId="4301E6A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diagnozowania oraz ogólne zasady i sposoby leczenia najczęstszych dysfunkcji narządu ruchu w zakresie: ortopedii i traumatologii, medycyny sportowej, reumatologii, neurologii, neurochirurgii oraz pediatrii, neurologii dziecięcej, w stopniu umożliwiającym racjonalne stosowanie środków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1E9A03" w14:textId="1EB57AC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F397674" w14:textId="77777777" w:rsidTr="00F10DB0">
        <w:tc>
          <w:tcPr>
            <w:tcW w:w="681" w:type="pct"/>
            <w:shd w:val="clear" w:color="auto" w:fill="auto"/>
          </w:tcPr>
          <w:p w14:paraId="59EF7CA8" w14:textId="2C0823A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D.W3</w:t>
            </w:r>
          </w:p>
        </w:tc>
        <w:tc>
          <w:tcPr>
            <w:tcW w:w="3697" w:type="pct"/>
            <w:shd w:val="clear" w:color="auto" w:fill="auto"/>
          </w:tcPr>
          <w:p w14:paraId="538E1E2F" w14:textId="2D929C7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etiologię, patomechanizm, objawy i przebieg najczęstszych chorób w zakresie: kardiologii i kardiochirurgii, pulmonologii, chirurgii, ginekologii i położnictwa, geriatrii, psychiatrii, intensywnej terapii, onkologii i medycyny paliatywnej, w stopniu umożliwiającym racjonalne stosowanie środków fizjoterapii;</w:t>
            </w:r>
          </w:p>
        </w:tc>
        <w:tc>
          <w:tcPr>
            <w:tcW w:w="622" w:type="pct"/>
            <w:shd w:val="clear" w:color="auto" w:fill="auto"/>
          </w:tcPr>
          <w:p w14:paraId="0E28D329" w14:textId="3334FF49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F206758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A822092" w14:textId="73EC3D5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28787A" w14:textId="39CDD96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diagnozowania oraz ogólne zasady i sposoby leczenia w najczęstszych chorobach w zakresie: kardiologii i kardiochirurgii, pulmonologii, chirurgii, ginekologii i położnictwa, geriatrii, psychiatrii, intensywnej terapii, onkologii i medycyny paliatywnej, w stopniu umożliwiającym racjonalne stosowanie środków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A2A854" w14:textId="1332742E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3A89F4F9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298A16" w14:textId="6DBF10D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9A35624" w14:textId="5765160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postępowania z pacjentem: nieprzytomnym, po urazie wielomiejscowym i wielonarządowym, z uszkodzeniem kręgosłupa i rdzenia kręgowego, kończyny górnej i kończyny dolnej, w zakresie bezpiecznego stosowania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A2C8F81" w14:textId="119FC85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A12FF5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987B545" w14:textId="07D6F22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41F67A" w14:textId="08AF9C5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ogólne zasady podmiotowego i przedmiotowego badania kardiologicznego, neurologicznego, ortopedycznego i geriatrycznego;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997B10" w14:textId="39D4FA29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328FB9E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5DB51A6" w14:textId="4F5DAC4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D8366F" w14:textId="26FADCE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interpretacji wyników badań dodatkowych w diagnostyce chorób układu krążenia i w fizjoterapii kardiologicznej, w tym: badania elektrokardiograficznego (EKG) i ultrasonograficznego, prób czynnościowych EKG, klinicznej oceny stanu zdrowia pacjenta z chorobą kardiologiczną według różnych skal, w zakresie bezpiecznego stosowania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ACEDBB" w14:textId="3A8DC0D9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E14518B" w14:textId="77777777" w:rsidTr="00CA39E0">
        <w:tc>
          <w:tcPr>
            <w:tcW w:w="681" w:type="pct"/>
            <w:shd w:val="clear" w:color="auto" w:fill="auto"/>
          </w:tcPr>
          <w:p w14:paraId="73BCCD24" w14:textId="7F34C47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D.W8</w:t>
            </w:r>
          </w:p>
        </w:tc>
        <w:tc>
          <w:tcPr>
            <w:tcW w:w="3697" w:type="pct"/>
            <w:shd w:val="clear" w:color="auto" w:fill="auto"/>
          </w:tcPr>
          <w:p w14:paraId="2D16D5F7" w14:textId="74FA4FB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wyniki testów wysiłkowych w fizjoterapii kardiologicznej i pulmonologicznej (test na ergometrze rowerowym, bieżni ruchomej, testy marszowe, test spiroergometryczny), skalę niewydolności serca NYHA (</w:t>
            </w:r>
            <w:r w:rsidRPr="0021625C">
              <w:rPr>
                <w:i/>
              </w:rPr>
              <w:t>New York Heart Association</w:t>
            </w:r>
            <w:r w:rsidRPr="0021625C">
              <w:t>) oraz wartości równoważnika metabolicznego MET;</w:t>
            </w:r>
          </w:p>
        </w:tc>
        <w:tc>
          <w:tcPr>
            <w:tcW w:w="622" w:type="pct"/>
            <w:shd w:val="clear" w:color="auto" w:fill="auto"/>
          </w:tcPr>
          <w:p w14:paraId="601B302E" w14:textId="6B2C296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48BB41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3A302B" w14:textId="70B0083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56C13B" w14:textId="5AD683C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ogólne zasady podmiotowego i przedmiotowego badania pulmonologicznego dla potrzeb fizjoterapii, ważniejsze badania dodatkowe i pomocnicze oraz testy funkcjonalne, przydatne w kwalifikacji i monitorowaniu fizjoterapii oddechowej;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3FC595" w14:textId="183C8BAA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86D6C8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E893485" w14:textId="2F2C831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0B09B85" w14:textId="5FD76D1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kwalifikacji do zabiegów operacyjnych oraz podstawowe zabiegi operacyjne, w tym amputacje z przyczyn naczyniowych, i zabiegi z zakresu chirurgii małoinwazyjnej;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24B28E9" w14:textId="65C6C45C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10A061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EA4B72" w14:textId="5A8BE9E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F5D0F4F" w14:textId="51AC0F7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badania klinicznego i diagnostyki dodatkowej w zakresie badań stosowanych w ginekologii i położnictwie;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211AB2" w14:textId="1567E1D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4CC5CC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978721" w14:textId="49B3298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27C55F" w14:textId="0147773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fizjologię procesu starzenia się oraz zasady opieki i fizjoterapii geriatrycznej;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8CB92D3" w14:textId="4D4F44C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C845EF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110E7F" w14:textId="0E9BDEC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C65F8CE" w14:textId="4CCFE7E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zagrożenia związane z hospitalizacją osób starszych;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06A212" w14:textId="750E5A0F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052EB3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3BD5B6" w14:textId="3BB0234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B8298EE" w14:textId="79CFF24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specyfikę postępowania z pacjentem z chorobą psychiczną i zasady właściwego podejścia do niego;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31DF5D" w14:textId="3C76D25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511EC35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890C80" w14:textId="3A4CA73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B15D85" w14:textId="1BAE152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postępowania z pacjentem: nieprzytomnym, w okresie ostrej niewydolności krążenia, w okresie ostrej niewydolności oddechowej, we wstrząsie, ze zdiagnozowaną sepsą, wentylowanym mechanicznie, po urazie czaszkowo-mózgowym oraz po urazie mnogim ciała;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F5D9B0B" w14:textId="356FBBB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A200E0F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9F86B8" w14:textId="3BB70DED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D.W16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001609" w14:textId="63057C4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założenia i zasady Międzynarodowej Klasyfikacji Funkcjonowania, Niepełnosprawności i Zdrowia (</w:t>
            </w:r>
            <w:r w:rsidRPr="0021625C">
              <w:rPr>
                <w:i/>
              </w:rPr>
              <w:t>International Classification of Functioning Disability and Health</w:t>
            </w:r>
            <w:r w:rsidRPr="0021625C">
              <w:t>, ICF);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5A4545" w14:textId="1A80C468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A18660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3A8DB59" w14:textId="655B8DE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E.W1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FF3938F" w14:textId="7CFD6BE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i techniki badawcze stosowane w ramach realizowanego badania naukowego;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70D7ED" w14:textId="58FB7F5B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6A399A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100173" w14:textId="480D4DA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1474DE" w14:textId="5DB5027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zjawiska fizyczne zachodzące w organizmie człowieka pod wpływem czynników zewnętrznych;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5D42531" w14:textId="43519B0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D771E5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D4A4EC6" w14:textId="366E8D3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BCB0C2" w14:textId="28B9A2A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teoretyczne, metodyczne i praktyczne podstawy kinezyterapii i terapii manualnej, specjalnych metod fizjoterapii, ergonomii oraz fizykoterapii i masażu leczniczego;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D5F079" w14:textId="2CB534A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7A6B5D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DD29A10" w14:textId="0F7C589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6D17BB" w14:textId="3A1E492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oceny stanu układu ruchu człowieka służące do wyjaśnienia zaburzeń struktury i funkcji tego układu oraz do potrzeb fizjoterapii w dysfunkcjach układu ruchu i w chorobach wewnętrznych;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341217" w14:textId="3EB10391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3F8BE79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9A45B5" w14:textId="1524DFE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670F35E" w14:textId="6336E306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oceny zaburzeń strukturalnych i funkcjonalnych wywołanych chorobą lub urazem oraz podstawowe reakcje człowieka na chorobę i ból w zakresie niezbędnym dla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3522FD" w14:textId="27E2ADEA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DA38F2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414DDB" w14:textId="421ECDC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54CE95" w14:textId="6FBE14A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metody opisu i interpretacji podstawowych jednostek i zespołów chorobowych w stopniu umożliwiającym racjonalne stosowanie środków fizjoterapii i planowanie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1860612" w14:textId="3E36B47D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64E214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6B75788" w14:textId="2E4DF3A5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2A5E09F" w14:textId="3F88E47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podstawy edukacji zdrowotnej, promocji zdrowia oraz profilaktyki z uwzględnieniem zjawiska niepełnosprawności;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A71E9C" w14:textId="53B6E80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159F87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5ED1F8" w14:textId="21D8E49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A9EDA2" w14:textId="1DCB5043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doboru różnych form adaptowanej aktywności fizycznej oraz dyscyplin sportowych osób z niepełnosprawnościami w rehabilitacji kompleksowej i podtrzymywaniu sprawności osób ze specjalnymi potrzebami;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0E582F" w14:textId="2AEFBBAB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D9C219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39E9F2A" w14:textId="05A9890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4CDA50" w14:textId="254A899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działania wyrobów medycznych stosowanych w rehabilitacji;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A5FF08C" w14:textId="49FF5D45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7C49367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C2A6DA" w14:textId="3B1A432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87EE16" w14:textId="0EAD12DF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etyczne obowiązujące w pracy z pacjentem;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C58341" w14:textId="64AA0B36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5C455C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BB7BFA" w14:textId="0F927D4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8FEC53" w14:textId="1F4FD35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postępowania fizjoterapeutycznego oparte na dowodach naukowych (</w:t>
            </w:r>
            <w:r w:rsidRPr="0021625C">
              <w:rPr>
                <w:i/>
              </w:rPr>
              <w:t>evidence based medicine/physiotherapy</w:t>
            </w:r>
            <w:r w:rsidRPr="0021625C">
              <w:t>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A6A2970" w14:textId="6A7D0D14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338287C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81B6D96" w14:textId="4C6EEA8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F47F978" w14:textId="495ED8F2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standardy fizjoterapeutyczne;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3A52AD" w14:textId="5A6B98C6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0F5F217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9F7100" w14:textId="0DCC0F79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BEDE12" w14:textId="3556863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rolę fizjoterapeuty w procesie kompleksowej rehabilitacji i innych specjalistów w zespole terapeutycznym;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5A46E8" w14:textId="6CD0BBF8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473D713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940E13" w14:textId="4C179DC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DECD70D" w14:textId="76A5E22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prawne, etyczne i metodyczne aspekty prowadzenia badań klinicznych oraz rolę fizjoterapeuty w ich prowadzeniu;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596671" w14:textId="7777777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  <w:p w14:paraId="0202FA00" w14:textId="12906B5D" w:rsidR="004F065A" w:rsidRPr="004164EC" w:rsidRDefault="004F065A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973CE7" w:rsidRPr="0030511E" w14:paraId="2750341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2E4DEA" w14:textId="7CFC02BC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6FD42F" w14:textId="3F935540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promocji zdrowia, jej zadania oraz rolę fizjoterapeuty w propagowaniu zdrowego stylu życia;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2C0889" w14:textId="7A35105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656849C2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AC80C73" w14:textId="60A022B8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9257B1" w14:textId="6EB5AD9B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podstawowe zagadnienia dotyczące zależności psychosomatycznych i metod z zakresu budowania świadomości ciała;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3AF8D2" w14:textId="60C01352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2A7DAB1B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CE27D87" w14:textId="745B075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F68D04" w14:textId="170858A4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zadania poszczególnych organów samorządu zawodowego fizjoterapeutów oraz prawa i obowiązki jego członków;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9827A7" w14:textId="7777777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  <w:p w14:paraId="588CBEB9" w14:textId="7684F2B5" w:rsidR="004F065A" w:rsidRPr="004164EC" w:rsidRDefault="004F065A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973CE7" w:rsidRPr="0030511E" w14:paraId="682DC95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8ECB48" w14:textId="7777777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51976A1" w14:textId="77777777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etyki zawodowej fizjoterapeuty;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E8C080" w14:textId="23E66AC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973CE7" w:rsidRPr="0030511E" w14:paraId="5E5CD56C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19F3DD" w14:textId="21BDB6C1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F.W18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AD42F3" w14:textId="0192347A" w:rsidR="00973CE7" w:rsidRPr="0030511E" w:rsidRDefault="00973CE7" w:rsidP="00973CE7">
            <w:pPr>
              <w:rPr>
                <w:rFonts w:ascii="Times New Roman" w:hAnsi="Times New Roman"/>
                <w:color w:val="000000"/>
              </w:rPr>
            </w:pPr>
            <w:r w:rsidRPr="0021625C">
              <w:t>zna i rozumie zasady odpowiedzialności zawodowej fizjoterapeuty;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CCE060" w14:textId="77777777" w:rsidR="00973CE7" w:rsidRPr="004164EC" w:rsidRDefault="00973CE7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P7S_WG</w:t>
            </w:r>
          </w:p>
          <w:p w14:paraId="19EE19B4" w14:textId="439615CA" w:rsidR="004F065A" w:rsidRPr="004164EC" w:rsidRDefault="004F065A" w:rsidP="00973CE7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30511E" w:rsidRPr="0030511E" w14:paraId="50359FA4" w14:textId="77777777" w:rsidTr="00AD63D2">
        <w:tc>
          <w:tcPr>
            <w:tcW w:w="5000" w:type="pct"/>
            <w:gridSpan w:val="3"/>
            <w:shd w:val="pct10" w:color="auto" w:fill="auto"/>
          </w:tcPr>
          <w:p w14:paraId="2A747191" w14:textId="321E232D" w:rsidR="0030511E" w:rsidRPr="004164EC" w:rsidRDefault="0030511E" w:rsidP="00AD63D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164EC">
              <w:rPr>
                <w:rFonts w:asciiTheme="minorHAnsi" w:hAnsiTheme="minorHAnsi" w:cstheme="minorHAnsi"/>
                <w:b/>
                <w:color w:val="000000"/>
              </w:rPr>
              <w:t>UMIEJĘTNOŚCI</w:t>
            </w:r>
            <w:r w:rsidR="00CA39E0" w:rsidRPr="004164EC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CA39E0" w:rsidRPr="004164EC">
              <w:rPr>
                <w:rFonts w:asciiTheme="minorHAnsi" w:hAnsiTheme="minorHAnsi" w:cstheme="minorHAnsi"/>
                <w:color w:val="000000"/>
              </w:rPr>
              <w:t>(potrafi)</w:t>
            </w:r>
          </w:p>
        </w:tc>
      </w:tr>
      <w:tr w:rsidR="00F10DB0" w:rsidRPr="0030511E" w14:paraId="795571A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8DA814F" w14:textId="0C9EEC7E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A.U1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19FB16D" w14:textId="47E34DCD" w:rsidR="00F10DB0" w:rsidRPr="0030511E" w:rsidRDefault="00F10DB0" w:rsidP="00F10DB0">
            <w:pPr>
              <w:rPr>
                <w:rFonts w:ascii="Times New Roman" w:hAnsi="Times New Roman"/>
                <w:color w:val="000000"/>
              </w:rPr>
            </w:pPr>
            <w:r w:rsidRPr="0021625C">
              <w:t>potrafi rozpoznawać i lokalizować na fantomach i modelach anatomicznych zasadnicze struktury ludzkiego ciała, w tym elementy układu ruchu, takie jak elementy układu kostno-stawowego, grupy mięśniowe i poszczególne mięśnie;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669B03" w14:textId="50B6A6DD" w:rsidR="00F10DB0" w:rsidRPr="004164EC" w:rsidRDefault="00147627" w:rsidP="00F10DB0">
            <w:pPr>
              <w:rPr>
                <w:rFonts w:asciiTheme="minorHAnsi" w:hAnsiTheme="minorHAnsi" w:cstheme="minorHAnsi"/>
                <w:color w:val="000000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7E7B5A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F69412" w14:textId="2864912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9B668E" w14:textId="3521689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palpacyjnie lokalizować wybrane elementy budowy anatomicznej i ich powiązania ze strukturami sąsiednimi, w tym kostne elementy będące miejscami przyczepów mięśni i więzadeł oraz punkty pomiarów antropometrycznych, mięśnie powierzchowne oraz ścięgna i wybrane wiązki naczyniowo-nerwowe;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BA44A0" w14:textId="5F2B8065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4CFC2FA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315196" w14:textId="3FDF917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213D9FC" w14:textId="7EDBC09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określić wskaźniki biochemiczne i ich zmiany w przebiegu niektórych chorób oraz pod wpływem wysiłku fizycznego, w zakresie bezpiecznego stosowania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9E6100" w14:textId="22E998B5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E42A3C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BC7D20" w14:textId="5783D5F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18E03C" w14:textId="77B3E31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dokonać pomiaru i zinterpretować wyniki analiz podstawowych wskaźników czynności układu krążenia (tętno, ciśnienie tętnicze krwi), składu krwi oraz statycznych i dynamicznych wskaźników układu oddechowego, a także ocenić odruchy z wszystkich poziomów układu nerwowego w zakresie bezpiecznego stosowania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05F2CB3" w14:textId="76940E73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B451CA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D91A71E" w14:textId="77A26B1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C4E8C4" w14:textId="2CF2DCB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podstawowe badanie narządów zmysłów i ocenić równowagę;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82269E4" w14:textId="28FB428C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191CBE1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682D4B" w14:textId="59F84D9B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9E8A2A" w14:textId="25C61F6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ocenę zdolności wysiłkowej, tolerancji wysiłkowej, poziomu zmęczenia i przetrenowania;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2720A9" w14:textId="4A34B692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203F00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B5A297" w14:textId="5E80DB0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2B6F12" w14:textId="105F9ED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wykorzystywać właściwości określonej grupy środków farmakologicznych w zabiegach fizykoterapeutycznych w różnych chorobach;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50D4E4" w14:textId="634CE457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34766E8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1BA457" w14:textId="5EA9CE5B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7C841B" w14:textId="335E56A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oceniać wpływ czynników fizycznych na organizm człowieka, odróżniając reakcje prawidłowe i zaburzone;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E4EC3B" w14:textId="17E0CDA0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2F42C7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439318" w14:textId="2F721FF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6EDE22" w14:textId="4842343B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oceniać stan układu ruchu człowieka w warunkach statyki i dynamiki (badanie ogólne, odcinkowe, miejscowe) w celu wykrycia zaburzeń jego struktury i funkcji;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4C6CBB" w14:textId="263D3BCF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52A740A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5B4FC3" w14:textId="12DCAD4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60FC6F3" w14:textId="36EF886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szczegółową analizę biomechaniczną prostych i złożonych ruchów człowieka w warunkach prawidłowych i w przypadku różnych zaburzeń układu ruchu;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5053B0" w14:textId="162C2F05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BC178D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675B71" w14:textId="4069D8F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2C0107" w14:textId="37B54EC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przewidzieć skutki stosowania różnych obciążeń mechanicznych na zmienione patologicznie struktury ciała człowieka;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8303080" w14:textId="38149CD9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BBEDC3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46925F" w14:textId="7247E27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66A297E" w14:textId="4AC7750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ocenić poszczególne cechy motoryczne;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C69E97" w14:textId="09D1F5FF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1ABB7A8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126618" w14:textId="19F87C8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E39158" w14:textId="6CCF1F5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oceniać sprawność fizyczną i funkcjonalną w oparciu o aktualne testy dla wszystkich grup wiekowych;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4BA2A7" w14:textId="56D6DDD9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AF1E8C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B1A3D1" w14:textId="42A5ED2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E63F1A" w14:textId="7288205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wywiad i analizować zebrane informacje w zakresie potrzebnym dla prowadzenia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3B352B6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3C0F886F" w14:textId="29302F50" w:rsidR="00B7691E" w:rsidRPr="004164EC" w:rsidRDefault="00B7691E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37D383D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7D28E9" w14:textId="271A8CF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A.U15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5975912" w14:textId="409F798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rozpoznawać sytuacje zagrażające zdrowiu lub życiu człowieka oraz udzielać kwalifikowanej pierwszej pomocy w sytuacjach zagrożenia zdrowia i życia oraz przeprowadzić resuscytację krążeniowo-oddechową u osób dorosłych i dzieci;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40ED11" w14:textId="6D1B58FE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6CF749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7485D9" w14:textId="2C12C66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3FB405" w14:textId="675192F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porozumiewać się w jednym z języków obcych na poziomie B2+ Europejskiego Systemu Opisu Kształcenia Językowego;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E9E3A7" w14:textId="66BA3E85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</w:t>
            </w:r>
            <w:r w:rsidR="004F065A" w:rsidRPr="004164EC">
              <w:rPr>
                <w:rStyle w:val="markedcontent"/>
                <w:rFonts w:asciiTheme="minorHAnsi" w:hAnsiTheme="minorHAnsi" w:cstheme="minorHAnsi"/>
              </w:rPr>
              <w:t>K</w:t>
            </w:r>
          </w:p>
        </w:tc>
      </w:tr>
      <w:tr w:rsidR="00147627" w:rsidRPr="005E6112" w14:paraId="38D6790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B835B8" w14:textId="033A8F7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8F1B985" w14:textId="789ED33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dostrzegać i rozpoznawać, w zakresie bezpiecznego stosowania metod fizjoterapii, problemy psychologiczne u osób, w tym osób starszych, z różnymi dysfunkcjami i w różnym wieku oraz oceniać ich wpływ na przebieg i skuteczność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C670FD1" w14:textId="134E0424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F44C6B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6ECD80F" w14:textId="01E6865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296FDF" w14:textId="03BD532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zastosować odpowiednie formy postępowania terapeutyczno-wychowawczego wspomagające proces rewalidacji osoby z niepełnosprawnością;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0155A0B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2BB58F3C" w14:textId="6C909C6D" w:rsidR="00390FBD" w:rsidRPr="004164EC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16C6678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89279D" w14:textId="417C9CF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C17BB0" w14:textId="649D806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organizować działania ukierunkowane na edukację zdrowotną, promocję zdrowia i profilaktykę niepełnosprawności;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A7D9FF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3DB2FDFB" w14:textId="50E6FFA6" w:rsidR="00B7691E" w:rsidRPr="004164EC" w:rsidRDefault="00B7691E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337F3E8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7E0AEB" w14:textId="1F88245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75BCA8" w14:textId="44E69AE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badanie przesiewowe w profilaktyce dysfunkcji i niepełnosprawności;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D31FFE" w14:textId="1D152A9A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6B62A3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8D7C35" w14:textId="4E39286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E2D093" w14:textId="01D0366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oszacować koszt postępowania fizjoterapeutycznego;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6870A4" w14:textId="50100ED1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FC0DCA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7EED95" w14:textId="210DFC1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16D1FED" w14:textId="308CEAA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uproszczoną analizę rynku dla potrzeb planowania działań z zakresu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6ECD26" w14:textId="13153C99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E1DA3B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DD04AD" w14:textId="2EFEF73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0938E4" w14:textId="065F967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identyfikować podstawowe problemy etyczne dotyczące współczesnej medycyny, ochrony życia i zdrowia oraz uwzględnić w planowaniu i przebiegu fizjoterapii uwarunkowania kulturowe, religijne i etniczne pacjentów;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D846B8" w14:textId="30C276CD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5E6112" w:rsidRPr="005E6112" w14:paraId="2C57BC29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1D5C2D" w14:textId="74C51E46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bookmarkStart w:id="2" w:name="_Hlk94477020"/>
            <w:r w:rsidRPr="005E6112">
              <w:rPr>
                <w:color w:val="000000" w:themeColor="text1"/>
              </w:rPr>
              <w:t>B.U9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65EE89" w14:textId="49276B20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wykazać umiejętności ruchowe z zakresu wybranych form aktywności fizycznej (rekreacyjnych i zdrowotnych);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7CBC7C" w14:textId="734ACF40" w:rsidR="00F10DB0" w:rsidRPr="004164EC" w:rsidRDefault="00147627" w:rsidP="00F10DB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5E6112" w:rsidRPr="005E6112" w14:paraId="26B3844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DA45F0" w14:textId="6DB29E01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B9E840" w14:textId="78647BEE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rozmowę z pacjentem dorosłym, dzieckiem i rodziną pacjenta z zastosowaniem techniki aktywnego słuchania i wyrażania empatii, a także rozmawiać z pacjentem o jego sytuacji zdrowotnej w atmosferze zaufania podczas całego postępowania fizjoterapeutycznego;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83559A" w14:textId="77777777" w:rsidR="00F10DB0" w:rsidRPr="004164EC" w:rsidRDefault="00147627" w:rsidP="00F10DB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  <w:p w14:paraId="230F8D7C" w14:textId="42FFACBF" w:rsidR="00147627" w:rsidRPr="004164EC" w:rsidRDefault="00147627" w:rsidP="00F10DB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AFD17D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E71E91" w14:textId="2CB003F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8C7B09" w14:textId="7793FF2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udzielać pacjentowi informacji o celu, przebiegu i ewentualnym ryzyku proponowanych działań diagnostycznych lub fizjoterapeutycznych i uzyskiwać jego świadomą zgodę na te działania;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113F46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8590AB8" w14:textId="35BE62DA" w:rsidR="00390FBD" w:rsidRPr="004164EC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P7S-UK</w:t>
            </w:r>
          </w:p>
        </w:tc>
      </w:tr>
      <w:tr w:rsidR="00147627" w:rsidRPr="005E6112" w14:paraId="07DC579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A87D179" w14:textId="4679B5A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B.U12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7BBDF1" w14:textId="463AEA4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komunikować się ze współpracownikami w ramach zespołu, udzielając im informacji zwrotnej i wsparcia.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B8669CE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013275C3" w14:textId="4CE5FEB2" w:rsidR="00390FBD" w:rsidRPr="004164EC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5E6112" w:rsidRPr="005E6112" w14:paraId="42E9AA1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18F39B" w14:textId="122BF9C8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4645AD" w14:textId="3C1A2807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badanie podmiotowe, badanie przedmiotowe oraz wykonywać podstawowe badania czynnościowe i testy funkcjonalne właściwe dla fizjoterapii, w tym pomiary długości i obwodu kończyn, zakresu ruchomości w stawach oraz siły mięśniowej;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45B7AC" w14:textId="77777777" w:rsidR="00F10DB0" w:rsidRPr="004164EC" w:rsidRDefault="00147627" w:rsidP="00F10DB0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DEC0787" w14:textId="33AF5ED3" w:rsidR="00147627" w:rsidRPr="004164EC" w:rsidRDefault="00147627" w:rsidP="00F10DB0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47627" w:rsidRPr="005E6112" w14:paraId="63162E6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92E6130" w14:textId="547AB88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533074" w14:textId="030543E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wypełniać dokumentację stanu zdrowia pacjenta i programu zabiegów fizjoterapeutycznych;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768697" w14:textId="5B3C5DF4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06CB161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FE7C81" w14:textId="5DBDA4E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1FB5A53" w14:textId="4F6B09D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dobierać i prowadzić kinezyterapię ukierunkowaną na kształtowanie poszczególnych zdolności motorycznych u osób zdrowych oraz osób z różnymi dysfunkcjami, przeprowadzić zajęcia ruchowe o określonym celu, prowadzić reedukację chodu i ćwiczenia z zakresu edukacji i reedukacji posturalnej oraz reedukacji funkcji kończyn górnych;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2C4E67C" w14:textId="35ED52F3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413153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1A36C2" w14:textId="575A468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0B38D3C" w14:textId="3D50AC7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pacjenta w zakresie wykonywania ćwiczeń ruchowych w domu, sposobu posługiwania się wyrobami medycznymi oraz wykorzystywania przedmiotów użytku codziennego w celach terapeutycznych, instruować opiekuna w zakresie sprawowania opieki nad osobą ze specjalnymi potrzebami oraz nad dzieckiem – w celu stymulowania prawidłowego rozwoju;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99D6595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633E320D" w14:textId="6D2D4DE9" w:rsidR="00B7691E" w:rsidRPr="004164EC" w:rsidRDefault="00B7691E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25FBA02E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216F17" w14:textId="0DF1BBA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AFA137" w14:textId="0DB83A8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konstruować trening medyczny, w tym różnorodne ćwiczenia, dostosowywać poszczególne ćwiczenia do potrzeb ćwiczących, dobrać odpowiednie przyrządy i przybory do ćwiczeń ruchowych oraz stopniować trudność wykonywanych ćwiczeń;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C8AF58" w14:textId="075E8188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27C784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13CDD0D" w14:textId="0E52254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6F91B7B" w14:textId="006E061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dobrać poszczególne ćwiczenia dla osób z różnymi zaburzeniami i możliwościami funkcjonalnymi oraz metodycznie uczyć ich wykonywania, stopniując natężenie trudności oraz wysiłku fizycznego;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A01CC5" w14:textId="4F9BEA3D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928D96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C1FE76F" w14:textId="0A5A603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FE4F7C" w14:textId="482B149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wykazać umiejętności ruchowe konieczne do demonstracji i zapewnienia bezpieczeństwa podczas wykonywania poszczególnych ćwiczeń;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3C30CC" w14:textId="2B7609F7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49B20A8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290F58" w14:textId="16C3304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53E9562" w14:textId="591F3D4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zaplanować, dobrać i wykonać zabiegi z zakresu kinezyterapii, terapii manualnej i masażu oraz specjalnych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F5B875" w14:textId="6A692078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2769B2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E4B2626" w14:textId="54BB087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036DBA" w14:textId="263FF27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obsługiwać i stosować urządzenia z zakresu kinezyterapii, fizykoterapii, masażu i terapii manualnej oraz specjalnych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953DF5" w14:textId="5E0F9055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1FDFFF3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29DA2C" w14:textId="3C36B23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A36F4C" w14:textId="195FF17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wykazać zaawansowane umiejętności manualne pozwalające na zastosowanie właściwej techniki z zakresu kinezyterapii, masażu i terapii manualnej oraz specjalnych metod fizjoterapii;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BF1A1FC" w14:textId="1620E692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0BC0B5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4DA894" w14:textId="20B8D73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149354C" w14:textId="6E2555A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zaplanować, dobrać i wykonać zabiegi z zakresu fizykoterapii, balneoklimatologii oraz odnowy biologicznej;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8E5E14" w14:textId="073A32C7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EBC91F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0B0B67" w14:textId="1A22D4F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C13440" w14:textId="4551D7D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obsługiwać aparaturę do wykonywania zabiegów z zakresu fizykoterapii, balneoklimatologii oraz odnowy biologicznej;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FE602E" w14:textId="5EBAB78F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2AF24D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386E9F" w14:textId="08E6111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F8A4F4" w14:textId="7D2B7DF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poinstruować osoby ze specjalnymi potrzebami, w tym osoby z niepełnosprawnościami, w zakresie różnych form adaptowanej aktywności fizycznej, sportu, turystyki oraz rekreacji terapeutycznej;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4E6610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0BDCDA4B" w14:textId="1085AF4F" w:rsidR="00390FBD" w:rsidRPr="004164EC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3D7FA51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246143" w14:textId="6B2512C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B3FA12" w14:textId="084EAAF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poinstruować osoby z niepełnosprawnościami w zakresie samoobsługi i lokomocji, w tym w zakresie samodzielnego przemieszczania się i pokonywania przeszkód terenowych na wózku aktywnym;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BC7553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D8D36E4" w14:textId="758569AF" w:rsidR="00390FBD" w:rsidRPr="004164EC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2B7A035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EC5EA8" w14:textId="3566C2DB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F838EF" w14:textId="424E1A2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prowadzić zajęcia z wybranych dyscyplin sportowych dla osób z niepełnosprawnościami, w tym zademonstrować elementy techniki i taktyki w wybranych dyscyplinach sportowych dla osób z niepełnosprawnościami;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AD03DC" w14:textId="6E5EB788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5052A4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DFC4C1" w14:textId="5EA42C5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8BDBE8" w14:textId="5B46A82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dobrać wyroby medyczne stosownie do rodzaju dysfunkcji i potrzeb pacjenta na każdym etapie fizjoterapii oraz poinstruować pacjenta w zakresie posługiwania się nimi;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802B2C" w14:textId="42B3C4EE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CB9F96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34945A" w14:textId="0894487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C.U17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2C2C5E" w14:textId="3BACF80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podejmować działania promujące zdrowy styl życia na różnych poziomach oraz zaprojektować program profilaktyczny w zależności od wieku, płci, stanu zdrowia oraz warunków życia pacjenta, ze szczególnym uwzględnieniem aktywności fizycznej;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7AEECAA" w14:textId="0596C74A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1AB5682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A2588A" w14:textId="24C5B3E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2B5184" w14:textId="4F93583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szczegółowe badanie dla potrzeb fizjoterapii i testy funkcjonalne układu ruchu oraz zapisać i zinterpretować jego wyniki;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E3154F" w14:textId="046819C9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1A2877CD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6A05C0" w14:textId="2895B16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6B5F35" w14:textId="11C33D2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analizę biomechaniczną z zakresu prostych i złożonych ruchów człowieka w warunkach prawidłowych i w dysfunkcjach układu ruchu;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4304089" w14:textId="28B1D477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03709329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D88B783" w14:textId="668870B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F4CD5F" w14:textId="1B5839C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dokonać oceny stanu układu ruchu człowieka w warunkach statyki i dynamiki (badanie ogólne, odcinkowe, miejscowe), przeprowadzić analizę chodu oraz zinterpretować uzyskane wyniki;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A777280" w14:textId="4930A5A8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2B32459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0CA4CA3" w14:textId="11ADC85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EABA4B" w14:textId="52EBDD0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dobierać – w zależności od stanu klinicznego i funkcjonalnego pacjenta – i wykonywać zabiegi z zakresu fizjoterapii u osób po urazach w obrębie tkanek miękkich układu ruchu leczonych zachowawczo i operacyjnie, po urazach w obrębie kończyn (stłuczeniach, skręceniach, zwichnięciach i złamaniach) leczonych zachowawczo i operacyjnie, po urazach kręgosłupa bez porażeń oraz w przypadku stabilnych i niestabilnych złamań kręgosłupa;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F9A81D" w14:textId="6A50025C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06C409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D862C91" w14:textId="344EA65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68A665" w14:textId="484F31A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dobierać – w zależności od stanu klinicznego i funkcjonalnego pacjenta – i wykonywać zabiegi z zakresu fizjoterapii osób po amputacjach planowanych (postępowanie przed- i pooperacyjne) oraz urazowych, prowadzić naukę chodzenia w protezie oraz postępowanie po amputacjach kończyn górnych, w tym instruktaż w zakresie posługiwania się protezą;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C443DC" w14:textId="1A776595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AB3923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3F6A964" w14:textId="505262A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CD0E36" w14:textId="039FAE9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dobierać – w zależności od stanu klinicznego i funkcjonalnego pacjenta – i prowadzić postępowanie fizjoterapeutyczne przed- i pooperacyjne u osób po rekonstrukcyjnych zabiegach ortopedycznych, w tym po zabiegach artroskopowych i po endoprotezoplastyce;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A6FFE3" w14:textId="7180B6A7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0A562E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FE01C9" w14:textId="3DA530F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972467" w14:textId="0553ED1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pacjentów lub ich opiekunów w zakresie wykonywania ćwiczeń i treningu medycznego w domu, sposobu posługiwania się wyrobami medycznymi oraz wykorzystywania przedmiotów użytku codziennego w celach terapeutycznych;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DD18C8" w14:textId="77777777" w:rsidR="00147627" w:rsidRPr="004164EC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D5C7FF3" w14:textId="7A151BA6" w:rsidR="00390FBD" w:rsidRPr="004164EC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4FF8474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D0C2D1" w14:textId="29F37B5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CE7FB3" w14:textId="7CCF4A5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testy funkcjonalne przydatne w reumatologii, takie jak ocena stopnia uszkodzenia stawów i ich deformacji, funkcji ręki oraz lokomocji u pacjentów z chorobami reumatologicznymi;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05E392" w14:textId="0BAE2C6B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5A3912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D47180" w14:textId="2C60C79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130023" w14:textId="17D4C4C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z zakresu fizjoterapii u pacjentów z chorobami reumatologicznymi, chorobami przyczepów mięśni, zmianami zwyrodnieniowowytwórczymi stawów oraz ograniczeniami zakresu ruchu lub pozastawowymi zespołami bólowymi o podłożu reumatycznym;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F900E2" w14:textId="33EAC96E" w:rsidR="00147627" w:rsidRPr="004164EC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164EC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F2BA85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036D37" w14:textId="4446D48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181A2BB" w14:textId="6C54E0C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wykonywać pionizację i naukę chodzenia pacjentów z chorobami reumatologicznymi, a także usprawnianie funkcjonalne ręki w chorobie reumatoidalnej;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54CD246" w14:textId="6431B404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304CFB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E4D995" w14:textId="3AB084C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7BFEC6" w14:textId="20E1E4B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pacjentów z chorobami reumatologicznymi w zakresie wykonywania ćwiczeń w domu, sposobu posługiwania się wyrobami medycznymi, w tym poprawiającymi funkcję chwytną;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3F9B99" w14:textId="77777777" w:rsidR="00147627" w:rsidRPr="002D0EE2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35E9BD02" w14:textId="528330A1" w:rsidR="00390FBD" w:rsidRPr="002D0EE2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46A6C9D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A17F17" w14:textId="4572E10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956681" w14:textId="632F612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badanie neurologiczne dla potrzeb fizjoterapii i testy funkcjonalne przydatne w fizjoterapii neurologicznej, w tym ocenę napięcia mięśniowego, kliniczną ocenę spastyczności oraz ocenę na poziomie funkcji ciała i aktywności, w szczególności za pomocą skal klinicznych, a także zinterpretować ważniejsze badania dodatkowe (obrazowe i elektrofizjologiczne);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8A31D6" w14:textId="18083DA2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FA2C26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992022" w14:textId="66D3877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727D97" w14:textId="5C01094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z zakresu fizjoterapii u osób z objawami uszkodzenia pnia mózgu, móżdżku i kresomózgowia, ze szczególnym uwzględnieniem udaru mózgu, parkinsonizmu, chorób demielinizacyjnych oraz zabiegi z zakresu fizjoterapii u osób po złamaniach kręgosłupa z porażeniami, a także prowadzić postępowanie ukierunkowane na łagodzenie zaburzeń troficznych i wydalniczych, pionizację i naukę chodzenia lub poruszania się na wózku osób po urazach kręgosłupa;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48B709" w14:textId="0F314160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48E54F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0936F3" w14:textId="19EF257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8DC4F9" w14:textId="067C144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z zakresu fizjoterapii u osób po uszkodzeniach nerwów obwodowych, w polineuropatiach, w chorobach o podłożu nerwowo-mięśniowym, w chorobach pierwotnie mięśniowych oraz w różnych zespołach bólowych;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7CA3CE2" w14:textId="6FA5CB53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0BAEAF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5E3750" w14:textId="0B23AFC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7CB8BA" w14:textId="731B374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układać pacjenta w łóżku oraz wykonywać kinezyterapię w łóżku u pacjentów z uszkodzeniem układu nerwowego, wykonywać pionizację i naukę chodzenia, a także prowadzić reedukację ruchową kończyny górnej u osób po udarach mózgu;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C7880A" w14:textId="46762BFC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5BA2541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D5890E" w14:textId="5D51CA1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F7D12E" w14:textId="25C401E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pacjentów z chorobami neurologicznymi w zakresie wykonywania ćwiczeń w domu, sposobu posługiwania się wyrobami medycznymi oraz wykorzystywania przedmiotów użytku codziennego w celach terapeutycznych;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76E31B0" w14:textId="77777777" w:rsidR="00147627" w:rsidRPr="002D0EE2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5208530" w14:textId="4CF30EA6" w:rsidR="00390FBD" w:rsidRPr="002D0EE2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44E6828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818F8F" w14:textId="3AAFA86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6D5589" w14:textId="7FDC29F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wywiad oraz zebrać podstawowe informacje na temat rozwoju i stanu zdrowia dziecka;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775AE2" w14:textId="23200CFD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51104A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29E9E1" w14:textId="13EB552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4FE341C" w14:textId="462DF76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ocenić rozwój psychomotoryczny dziecka;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21C1B4" w14:textId="1F9EFB09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235D79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ED95CC" w14:textId="5A23548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D.U19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D98A65A" w14:textId="186EF57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ocenę aktywności spontanicznej noworodka i niemowlęcia;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328C1B" w14:textId="311159CB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CF7B05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69D0915" w14:textId="121EB12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172582C" w14:textId="3E8002B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dokonać oceny poziomu umiejętności funkcjonalnych dziecka w zakresie motoryki i porozumiewania się w oparciu o odpowiednie skale;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AAD7F40" w14:textId="01AE8C34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1A8FEA5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34B745" w14:textId="7BA2E87B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67BECB" w14:textId="33BDA56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kliniczną ocenę podwyższonego lub obniżonego napięcia mięśniowego u dziecka w tym spastyczności i sztywności;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10F1470" w14:textId="204556FF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87EE9F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1E4B20" w14:textId="0A1B1B5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34C898" w14:textId="4CF3FA9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kliniczną ocenę postawy ciała, w tym badanie skoliometrem Bunnella, oraz punktową i biostereometryczną ocenę postawy ciała, a także zinterpretować wyniki tych ocen;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002B04" w14:textId="1F273FA5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7C08A9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E31E7F" w14:textId="2FC5C2B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15D696" w14:textId="50CAF63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na podstawie zdjęcia RTG kręgosłupa wyznaczyć kąt Cobba, kąt rotacji według jednego z przyjętych sposobów oceny, dokonać oceny wieku kostnego na podstawie testu Rissera oraz zinterpretować ich wyniki i na tej podstawie zakwalifikować skoliozę do odpowiedniego postępowania fizjoterapeutycznego;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3D61A6C" w14:textId="3FC1609A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15EB9398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0915ECE" w14:textId="0627842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EED52A" w14:textId="28BFC00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prowadzić postępowanie fizjoter</w:t>
            </w:r>
            <w:r w:rsidR="00065216">
              <w:rPr>
                <w:color w:val="000000" w:themeColor="text1"/>
              </w:rPr>
              <w:t>a</w:t>
            </w:r>
            <w:r w:rsidRPr="005E6112">
              <w:rPr>
                <w:color w:val="000000" w:themeColor="text1"/>
              </w:rPr>
              <w:t>peutyczne u dzieci i młodzieży z chorobami układu ruchu, takimi jak: wady wrodzone, wady postawy ciała, jałowe martwice kości;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C7454F1" w14:textId="78A3CE9B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641A3EE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989F362" w14:textId="179E5A4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C4A9CD2" w14:textId="30F90FA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prowadzić postępowanie przed- i pooperacyjne u dzieci leczonych operacyjnie;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6EC9D5" w14:textId="1C613A63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C5908D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3ABA1A" w14:textId="4844F34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024CB7" w14:textId="1834BE8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prowadzić postępowanie fizjoterapeutyczne u dzieci i młodzieży z zaburzeniami ruchowymi pochodzenia ośrodkowego, mózgowym porażeniem dziecięcym, z dysrafizmem rdzeniowym, z chorobami nerwowo-mięśniowymi, z okołoporodowymi uszkodzeniami splotów i nerwów obwodowych, z neuro- i miogennymi zanikami mięśni (atrofiami i dystrofiami mięśniowymi);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45D715" w14:textId="59099EA9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4137EF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B5BDA8" w14:textId="1AF2A48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39B8C9" w14:textId="699EBD7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opiekunów dzieci w zakresie tzw. pielęgnacji ruchowej, oraz dzieci i ich opiekunów w zakresie wykonywania ćwiczeń w domu, sposobu posługiwania się wyrobami medycznymi oraz wykorzystywania przedmiotów użytku codziennego w celach terapeutycznych;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9DA37C" w14:textId="77777777" w:rsidR="00147627" w:rsidRPr="002D0EE2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0A72E04C" w14:textId="550DCFBE" w:rsidR="00390FBD" w:rsidRPr="002D0EE2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5D21214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FA2B16" w14:textId="4657C04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53B9BE" w14:textId="2F773FC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podstawowe pomiary i próby czynnościowe, z zachowaniem zasad bezpieczeństwa, w tym pomiar tętna, pomiar ciśnienia tętniczego, test marszowy, test wstań i idź (</w:t>
            </w:r>
            <w:r w:rsidRPr="005E6112">
              <w:rPr>
                <w:i/>
                <w:color w:val="000000" w:themeColor="text1"/>
              </w:rPr>
              <w:t>get up and go</w:t>
            </w:r>
            <w:r w:rsidRPr="005E6112">
              <w:rPr>
                <w:color w:val="000000" w:themeColor="text1"/>
              </w:rPr>
              <w:t>), próbę czynnościową na bieżni ruchomej według protokołu Bruce’a oraz według zmodyfikowanego protokołu Naughtona oraz próbę wysiłkową na cykloergometrze;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098431" w14:textId="0A44CEE6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4983A2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071DC0" w14:textId="1ABA258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D.U29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0D30FB" w14:textId="723D90CA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z zakresu fizjoterapii u pacjentów z niewydolnością serca, nadciśnieniem, chorobą niedokrwienną serca, po zawale serca, zaburzeniami rytmu serca i nabytymi wadami serca;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1CEC0C" w14:textId="0CC20588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49DC04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FD1542" w14:textId="79AE850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E256C4E" w14:textId="373281A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z zakresu fizjoterapii u pacjentów zakwalifikowanych do operacji serca, po zabiegach kardiochirurgicznych, z wszczepionym stymulatorem serca oraz po leczeniu metodami kardiologii interwencyjnej;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B8B252" w14:textId="0A5AD9D2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43AF367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E6C22F" w14:textId="5DDD0C3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B43CBF" w14:textId="042A2D3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pacjenta w zakresie wykonywania ćwiczeń oddechowych i technik relaksacyjnych w fizjoterapii kardiologicznej;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D8C080" w14:textId="77777777" w:rsidR="00147627" w:rsidRPr="002D0EE2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28B43A7" w14:textId="5F684E70" w:rsidR="00390FBD" w:rsidRPr="002D0EE2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662A26A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C909B6" w14:textId="2F3FE1C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86517A" w14:textId="40C46FB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pacjenta z chorobami układu krążenia w zakresie wykonywania ćwiczeń ruchowych w domu oraz aktywności fizycznej, jako prewencji wtórnej;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A9D122" w14:textId="77777777" w:rsidR="00147627" w:rsidRPr="002D0EE2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35F07E4D" w14:textId="35322856" w:rsidR="00B7691E" w:rsidRPr="002D0EE2" w:rsidRDefault="00B7691E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0B32ABE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A1A27AA" w14:textId="0829348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7091C7" w14:textId="2FD1E64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badania czynnościowe układu oddechowego, w tym spirometrię oraz zinterpretować wyniki badania spirometrycznego, badania wysiłkowego i badania gazometrycznego;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956438" w14:textId="0BD3D85F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4AE7C00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F8DA8A" w14:textId="6AA335F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E4A704" w14:textId="12592A6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ćwiczenia w różnych chorobach układu oddechowego (ostrych i przewlekłych), w chorobach z przewagą zaburzeń restrykcyjnych oraz w chorobach z przewagą zaburzeń obturacyjnych;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E817DA" w14:textId="592077CC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21E9A7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7BF222A" w14:textId="15B04DD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8E79A1" w14:textId="27A6DFA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wykonywać zabiegi z zakresu fizjoterapii oddechowej w różnych chorobach pulmonologicznych, stanach po urazie klatki piersiowej, stanach po zabiegach operacyjnych na klatce piersiowej oraz po przeszczepach płuc;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DCDD33" w14:textId="4DA0AB4B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0613F66A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196049" w14:textId="3816326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8FB72C" w14:textId="4697699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pacjenta z chorobą układu oddechowego w zakresie wykonywania ćwiczeń w domu oraz stosowania środków prewencji wtórnej;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A3DA440" w14:textId="77777777" w:rsidR="00147627" w:rsidRPr="002D0EE2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F72E6FA" w14:textId="172CCE80" w:rsidR="00390FBD" w:rsidRPr="002D0EE2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4BEDC5A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6E10212" w14:textId="1D86056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1943E8" w14:textId="398A1CE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fizjoterapeutyczne u pacjentów z czynnościowymi i organicznymi chorobami naczyń obwodowych oraz pacjentów po amputacji z przyczyn naczyniowych;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14EED2F" w14:textId="2E7A0654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74A1BC3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C40CCD" w14:textId="6D845EDD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2C132E" w14:textId="0A3845F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wdrażać strategię wczesnego uruchamiania pacjenta po zabiegu na jamie brzusznej lub klatce piersiowej, wykonywać zabiegi fizjoterapeutyczne rozprężające płuca i ułatwiające oczyszczanie oskrzeli, instruować w zakresie profilaktyki wczesnych i późnych powikłań pooperacyjnych oraz udzielać zaleceń dotyczących pooperacyjnej fizjoterapii ambulatoryjnej;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E8852E" w14:textId="1A51821C" w:rsidR="00147627" w:rsidRPr="002D0EE2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D0EE2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66DF26B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117F0D0" w14:textId="11C85A22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D.U39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7E47D6" w14:textId="4E367A8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stosować Międzynarodową Klasyfikację Funkcjonowania, Niepełnosprawności i Zdrowia (</w:t>
            </w:r>
            <w:r w:rsidRPr="005E6112">
              <w:rPr>
                <w:i/>
                <w:color w:val="000000" w:themeColor="text1"/>
              </w:rPr>
              <w:t>International Classification of Functioning, Disability and Health</w:t>
            </w:r>
            <w:r w:rsidRPr="005E6112">
              <w:rPr>
                <w:color w:val="000000" w:themeColor="text1"/>
              </w:rPr>
              <w:t>, ICF);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D96A25B" w14:textId="721205CB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3263D835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9DD3A63" w14:textId="0A94A92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159DC3" w14:textId="042987D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i wykonywać zabiegi fizjoterapeutyczne po porodzie mające na celu likwidowanie niekorzystnych objawów, w szczególności ze strony układu krążenia, kostno-stawowego i mięśniowego;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522BB6" w14:textId="387536CE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70734B24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6A4318" w14:textId="32BAA263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9CC163" w14:textId="3CF48B2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instruować kobiety ciężarne w zakresie wykonywania ćwiczeń przygotowujących do porodu i w okresie połogu;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98F92E" w14:textId="77777777" w:rsidR="00147627" w:rsidRPr="00195513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76B3F2B7" w14:textId="15E63BB6" w:rsidR="00B7691E" w:rsidRPr="00195513" w:rsidRDefault="00B7691E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608FA7D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169D3E" w14:textId="533747A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89AFC10" w14:textId="0AC4804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wykonywać zabiegi fizjoterapeutyczne u osób z nietrzymaniem moczu oraz instruować je w zakresie wykonywania ćwiczeń w domu;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A6AD83E" w14:textId="77777777" w:rsidR="00147627" w:rsidRPr="00195513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3CC4AF8E" w14:textId="729B2F39" w:rsidR="00390FBD" w:rsidRPr="00195513" w:rsidRDefault="00390FBD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69D137B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26A100" w14:textId="70278507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FB31D4" w14:textId="3727602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 i dobierać ćwiczenia krążeniowo-oddechowe dla dzieci i młodzieży – w zależności od stanu klinicznego i funkcjonalnego pacjenta – oraz instruować opiekunów dzieci i młodzież w zakresie wykonywania tych ćwiczeń;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B347AB" w14:textId="0832FD9D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4B77AD4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A5299EF" w14:textId="29444736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DE8195F" w14:textId="3B6CB8DC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całościową ocenę geriatryczną i interpretować jej wyniki;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C225083" w14:textId="27382A08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020EF87F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401241" w14:textId="7C6E0AFB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0912B1" w14:textId="24A84828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dobierać i wykonywać zabiegi z zakresu fizjoterapii geriatrycznej oraz instruować osoby starsze w zakresie wykonywania ćwiczeń w domu oraz stosowania różnych form rekreacji;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91EEA4B" w14:textId="30B13F03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5FA42671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5FCAED" w14:textId="74C5CDC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F88EB6" w14:textId="63757841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– w zależności od stanu klinicznego i funkcjonalnego pacjenta – i wykonywać zabiegi z zakresu fizjoterapii kobiet po mastektomii, w tym postępowanie w przypadku obrzęku limfatycznego i upośledzenia funkcji kończyny górnej;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87B7D4" w14:textId="1ACB2238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4621DD7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763A281" w14:textId="2AB4CB95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45E0675" w14:textId="74F2E4DF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stosować zasady prawidłowej komunikacji z pacjentem oraz komunikować się z innymi członkami zespołu terapeutycznego;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DB88C45" w14:textId="77777777" w:rsidR="00147627" w:rsidRPr="00195513" w:rsidRDefault="00147627" w:rsidP="00147627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262A76F2" w14:textId="55C69C3C" w:rsidR="00B7691E" w:rsidRPr="00195513" w:rsidRDefault="00B7691E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147627" w:rsidRPr="005E6112" w14:paraId="09299D32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3AA109" w14:textId="20D7078E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0409896" w14:textId="74498649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podejmować działania mające na celu poprawę jakości życia pacjenta, w tym pacjenta w okresie terminalnym, z zastosowaniem sprzętu rehabilitacyjnego;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2A5C74" w14:textId="75FC32BF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147627" w:rsidRPr="005E6112" w14:paraId="28534A7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802C7B" w14:textId="0C4BDD30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D.U49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372FB0" w14:textId="55712A64" w:rsidR="00147627" w:rsidRPr="005E6112" w:rsidRDefault="00147627" w:rsidP="00147627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planować, dobierać i modyfikować programy rehabilitacji pacjentów z różnymi dysfunkcjami narządu ruchu oraz chorobami wewnętrznymi w zależności od stanu klinicznego, funkcjonalnego i psychicznego (poznawczo-emocjonalnego) chorego, jego potrzeb oraz potrzeb opiekunów faktycznych;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2D7E4D" w14:textId="6733C64A" w:rsidR="00147627" w:rsidRPr="00195513" w:rsidRDefault="00147627" w:rsidP="0014762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5E6112" w:rsidRPr="005E6112" w14:paraId="71473EAB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5D29ED" w14:textId="0F3FEABE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E.U1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1E2962" w14:textId="221D37CB" w:rsidR="00F10DB0" w:rsidRPr="005E6112" w:rsidRDefault="00F10DB0" w:rsidP="00F10DB0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zaplanować badanie naukowe i omówić jego cel oraz spodziewane wyniki;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94A788" w14:textId="77777777" w:rsidR="00F10DB0" w:rsidRPr="00195513" w:rsidRDefault="004A3DBE" w:rsidP="00F10DB0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B268EF5" w14:textId="78F6CD4C" w:rsidR="004A3DBE" w:rsidRPr="00195513" w:rsidRDefault="004A3DBE" w:rsidP="00F10DB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4A3DBE" w:rsidRPr="005E6112" w14:paraId="7ED7748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3C1504" w14:textId="45ADD9D1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E.U2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FF0DB2" w14:textId="3989FD3E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zinterpretować badanie naukowe i odnieść je do aktualnego stanu wiedzy;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2A61E0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FBD5E4C" w14:textId="71F98179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4A3DBE" w:rsidRPr="005E6112" w14:paraId="0ADC6880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9E66F7" w14:textId="0D0E69E8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E.U3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E0D864" w14:textId="7D01A60B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korzystać ze specjalistycznej literatury naukowej krajowej i zagranicznej;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B263B7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61DA32D1" w14:textId="75A83CB8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4A3DBE" w:rsidRPr="005E6112" w14:paraId="184A81F7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4A1B18B" w14:textId="55AD25C9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E.U4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A25006F" w14:textId="6E8F7445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badanie naukowe, zinterpretować i udokumentować jego wyniki;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A97BC52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88E5B1F" w14:textId="0A20757A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4A3DBE" w:rsidRPr="005E6112" w14:paraId="02D95E06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68A211" w14:textId="2CF5957D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E.U5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1E4F00" w14:textId="647498F3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zaprezentować wyniki badania naukowego;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F8A18F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FC99156" w14:textId="535AD6EC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4A3DBE" w:rsidRPr="005E6112" w14:paraId="0AED62B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F8AE1F" w14:textId="2C3929E0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3CBFF8" w14:textId="28084B92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przeprowadzić badania i zinterpretować ich wyniki oraz przeprowadzić testy funkcjonalne niezbędne do doboru środków fizjoterapii, wykonywania zabiegów i stosowania podstawowych metod terapeutycznych;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991E82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179D5C5F" w14:textId="6834251C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P7S_UU</w:t>
            </w:r>
          </w:p>
        </w:tc>
      </w:tr>
      <w:tr w:rsidR="004A3DBE" w:rsidRPr="005E6112" w14:paraId="16CAEA9C" w14:textId="77777777" w:rsidTr="00F10DB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F17EF1" w14:textId="1E8F7DD7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E9FC9AD" w14:textId="01DB581B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samodzielnie wykonywać zabiegi z zakresu kinezyterapii, terapii manualnej, fizykoterapii i masażu leczniczego;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308E1CA" w14:textId="25FFAFA7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P7S_UW</w:t>
            </w:r>
          </w:p>
        </w:tc>
      </w:tr>
      <w:tr w:rsidR="004A3DBE" w:rsidRPr="005E6112" w14:paraId="5CE43F3D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43A39DC" w14:textId="7B9467B9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CA7A40" w14:textId="075C1B0C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tworzyć, weryfikować i modyfikować programy usprawniania osób z różnymi dysfunkcjami układu ruchu i innych narządów oraz układów, stosownie do ich stanu klinicznego i funkcjonalnego, oraz celów kompleksowej rehabilitacji;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F33DD9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4AC0AE1C" w14:textId="31C5508A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A3DBE" w:rsidRPr="005E6112" w14:paraId="61DE477E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5AE38C" w14:textId="0309B3BA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D84A47" w14:textId="2640A43D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wykazać specjalistyczne umiejętności ruchowe z zakresu wybranych form aktywności fizycznej;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A64629" w14:textId="528B3CC1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3BE899CB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699A3F" w14:textId="50A4B46E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4F24D4" w14:textId="59AAB1B5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dobierać wyroby medyczne stosownie do rodzaju dysfunkcji i potrzeb pacjenta na każdym etapie rehabilitacji;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448680" w14:textId="42A6A728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6BADA523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60CA8C" w14:textId="634B1BA3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4759D7" w14:textId="53702EB4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zastosować wyroby medyczne oraz poinstruować pacjenta, jak z nich korzystać;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54E660C" w14:textId="0E678AB7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0E852202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A51431" w14:textId="0C0E49E6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B048BF7" w14:textId="1B35AC96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wykorzystywać i obsługiwać aparaturę, sprzęt do fizjoterapii i sprzęt do badań funkcjonalnych oraz przygotować stanowisko pracy;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87A7FC8" w14:textId="35415883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3586DDC5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764E11" w14:textId="0342A430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99DA383" w14:textId="2EA18281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pracować w zespole interdyscyplinarnym zapewniającym ciągłość opieki nad pacjentem oraz komunikować się z innymi członkami zespołu, z pacjentem i jego rodziną;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2412A8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5F96C16A" w14:textId="76904126" w:rsidR="00B7691E" w:rsidRPr="00195513" w:rsidRDefault="00B7691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tr w:rsidR="004A3DBE" w:rsidRPr="005E6112" w14:paraId="4B903221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F69560" w14:textId="14AC479C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CD504D" w14:textId="3043FA6C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wprowadzić dane i uzyskane informacje oraz opis efektów zabiegów i działań terapeutycznych do dokumentacji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E8E7E4D" w14:textId="7B58B853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53968378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DFF3E0" w14:textId="5E565FE9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9BDB0D" w14:textId="32AA5127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inicjować, organizować i realizować działania ukierunkowane na edukację zdrowotną, promocję zdrowia i profilaktykę niepełnosprawności;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2F532C" w14:textId="15A43A6C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609433CB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3E6D2E" w14:textId="274C9521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EF6EB5" w14:textId="4001EB2E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określić zakres swoich kompetencji zawodowych i współpracować z przedstawicielami innych zawodów medycznych;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76C5EF" w14:textId="5861F4DC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1FA214BF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93E803" w14:textId="5F4EE9BB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53878D5" w14:textId="71699747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samodzielnie wykonywać powierzone zadania i właściwie organizować własną pracę oraz brać za nią odpowiedzialność;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8050A1" w14:textId="40FB7B88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139B7992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029837" w14:textId="1C5E2568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962BA2" w14:textId="62CDC57F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pracować w zespole i przyjmować odpowiedzialność za udział w podejmowaniu decyzji;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149B6D" w14:textId="0ABEE18F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094EE927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E9388C4" w14:textId="2A5E904C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CF29FEC" w14:textId="08D26D4F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aktywnie uczestniczyć w pracach zespołu terapeutycznego;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EDD69B" w14:textId="57DFD38F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4ADD7001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5345C6" w14:textId="31611013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A89725" w14:textId="73B26FDB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aktywnie uczestniczyć w dyskusjach na temat problemów zawodowych, z uwzględnieniem zasad etycznych;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ABB3498" w14:textId="40C40006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2A8A9242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C1EA677" w14:textId="2BF53DC2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E4DD60" w14:textId="7A4F05F4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stosować się do zasad deontologii zawodowej, w tym do zasad etyki zawodowej fizjoterapeuty;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D0D83EB" w14:textId="3A41AF4F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53A528E3" w14:textId="77777777" w:rsidTr="000B70C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B5499B" w14:textId="77777777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D58943" w14:textId="77777777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przestrzegać praw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3FFB3E6" w14:textId="04EF4E55" w:rsidR="004A3DBE" w:rsidRPr="00195513" w:rsidRDefault="004A3DB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</w:tc>
      </w:tr>
      <w:tr w:rsidR="004A3DBE" w:rsidRPr="005E6112" w14:paraId="40DEDDBE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19B72F" w14:textId="520C6CC9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F.U18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954B4E" w14:textId="08895168" w:rsidR="004A3DBE" w:rsidRPr="005E6112" w:rsidRDefault="004A3DBE" w:rsidP="004A3DBE">
            <w:pPr>
              <w:rPr>
                <w:rFonts w:ascii="Times New Roman" w:hAnsi="Times New Roman"/>
                <w:color w:val="000000" w:themeColor="text1"/>
              </w:rPr>
            </w:pPr>
            <w:r w:rsidRPr="005E6112">
              <w:rPr>
                <w:color w:val="000000" w:themeColor="text1"/>
              </w:rPr>
              <w:t>potrafi nawiązać relację z pacjentem i współpracownikami opartą na wzajemnym zaufaniu i szacunku;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6FDDE3" w14:textId="77777777" w:rsidR="004A3DBE" w:rsidRPr="00195513" w:rsidRDefault="004A3DBE" w:rsidP="004A3DBE">
            <w:pPr>
              <w:rPr>
                <w:rStyle w:val="markedcontent"/>
                <w:rFonts w:asciiTheme="minorHAnsi" w:hAnsiTheme="minorHAnsi" w:cstheme="minorHAnsi"/>
              </w:rPr>
            </w:pPr>
            <w:r w:rsidRPr="00195513">
              <w:rPr>
                <w:rStyle w:val="markedcontent"/>
                <w:rFonts w:asciiTheme="minorHAnsi" w:hAnsiTheme="minorHAnsi" w:cstheme="minorHAnsi"/>
              </w:rPr>
              <w:t>P7S_UW</w:t>
            </w:r>
          </w:p>
          <w:p w14:paraId="6476E93E" w14:textId="355B6B16" w:rsidR="00B7691E" w:rsidRPr="00195513" w:rsidRDefault="00B7691E" w:rsidP="004A3DB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95513">
              <w:rPr>
                <w:rFonts w:asciiTheme="minorHAnsi" w:hAnsiTheme="minorHAnsi" w:cstheme="minorHAnsi"/>
                <w:color w:val="000000" w:themeColor="text1"/>
              </w:rPr>
              <w:t>P7S_UK</w:t>
            </w:r>
          </w:p>
        </w:tc>
      </w:tr>
      <w:bookmarkEnd w:id="2"/>
    </w:tbl>
    <w:p w14:paraId="0670A47C" w14:textId="77777777" w:rsidR="0030511E" w:rsidRPr="00BC1CA0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D1464D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A5C09" w14:textId="77777777" w:rsidR="00D96F16" w:rsidRDefault="00D96F16" w:rsidP="00E91587">
      <w:r>
        <w:separator/>
      </w:r>
    </w:p>
  </w:endnote>
  <w:endnote w:type="continuationSeparator" w:id="0">
    <w:p w14:paraId="69161DF9" w14:textId="77777777" w:rsidR="00D96F16" w:rsidRDefault="00D96F16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3FE25AF6" w:rsidR="00C57CA1" w:rsidRDefault="00C57CA1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755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7551">
              <w:rPr>
                <w:b/>
                <w:bCs/>
                <w:noProof/>
              </w:rPr>
              <w:t>20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C57CA1" w:rsidRDefault="00C57C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08268" w14:textId="77777777" w:rsidR="00D96F16" w:rsidRDefault="00D96F16" w:rsidP="00E91587">
      <w:r>
        <w:separator/>
      </w:r>
    </w:p>
  </w:footnote>
  <w:footnote w:type="continuationSeparator" w:id="0">
    <w:p w14:paraId="306BFAEA" w14:textId="77777777" w:rsidR="00D96F16" w:rsidRDefault="00D96F16" w:rsidP="00E91587">
      <w:r>
        <w:continuationSeparator/>
      </w:r>
    </w:p>
  </w:footnote>
  <w:footnote w:id="1">
    <w:p w14:paraId="6353F687" w14:textId="72824D02" w:rsidR="00C57CA1" w:rsidRPr="00CA39E0" w:rsidRDefault="00C57CA1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C57CA1" w:rsidRPr="00CA39E0" w:rsidRDefault="00C57CA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C57CA1" w:rsidRPr="00CA39E0" w:rsidRDefault="00C57CA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C57CA1" w:rsidRPr="00CA39E0" w:rsidRDefault="00C57CA1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C57CA1" w:rsidRPr="00CA39E0" w:rsidRDefault="00C57CA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C57CA1" w:rsidRPr="00CA39E0" w:rsidRDefault="00C57CA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C57CA1" w:rsidRPr="00CA39E0" w:rsidRDefault="00C57CA1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C57CA1" w:rsidRPr="00CA39E0" w:rsidRDefault="00C57CA1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C57CA1" w:rsidRDefault="00C57CA1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C57CA1" w:rsidRPr="00645354" w:rsidRDefault="00C57CA1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C57CA1" w:rsidRPr="00645354" w:rsidRDefault="00C57CA1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10CAE"/>
    <w:rsid w:val="00011097"/>
    <w:rsid w:val="00020047"/>
    <w:rsid w:val="00030973"/>
    <w:rsid w:val="000512BE"/>
    <w:rsid w:val="00051446"/>
    <w:rsid w:val="000514DF"/>
    <w:rsid w:val="00051BF3"/>
    <w:rsid w:val="00051F3E"/>
    <w:rsid w:val="000635B9"/>
    <w:rsid w:val="00064766"/>
    <w:rsid w:val="0006511B"/>
    <w:rsid w:val="00065216"/>
    <w:rsid w:val="00072B88"/>
    <w:rsid w:val="000737CE"/>
    <w:rsid w:val="000814B2"/>
    <w:rsid w:val="000825F1"/>
    <w:rsid w:val="00090612"/>
    <w:rsid w:val="00097517"/>
    <w:rsid w:val="000A0062"/>
    <w:rsid w:val="000A1099"/>
    <w:rsid w:val="000B1556"/>
    <w:rsid w:val="000B70CA"/>
    <w:rsid w:val="000C0D36"/>
    <w:rsid w:val="000C698F"/>
    <w:rsid w:val="000C6DA4"/>
    <w:rsid w:val="000D1768"/>
    <w:rsid w:val="000D59A0"/>
    <w:rsid w:val="000E04FD"/>
    <w:rsid w:val="000E1146"/>
    <w:rsid w:val="000E40F8"/>
    <w:rsid w:val="00100AF0"/>
    <w:rsid w:val="001039CF"/>
    <w:rsid w:val="00103AB8"/>
    <w:rsid w:val="001054CD"/>
    <w:rsid w:val="001177D3"/>
    <w:rsid w:val="0012233B"/>
    <w:rsid w:val="00130276"/>
    <w:rsid w:val="001345D0"/>
    <w:rsid w:val="00137688"/>
    <w:rsid w:val="00144A01"/>
    <w:rsid w:val="00147627"/>
    <w:rsid w:val="001526FA"/>
    <w:rsid w:val="001565D7"/>
    <w:rsid w:val="00160C59"/>
    <w:rsid w:val="00195513"/>
    <w:rsid w:val="001A2632"/>
    <w:rsid w:val="001B1656"/>
    <w:rsid w:val="001B30B9"/>
    <w:rsid w:val="001B7CB0"/>
    <w:rsid w:val="001B7E33"/>
    <w:rsid w:val="001C4E9A"/>
    <w:rsid w:val="001F2FB9"/>
    <w:rsid w:val="002049C0"/>
    <w:rsid w:val="00204C52"/>
    <w:rsid w:val="002051C8"/>
    <w:rsid w:val="00212320"/>
    <w:rsid w:val="0021456C"/>
    <w:rsid w:val="00216016"/>
    <w:rsid w:val="00230252"/>
    <w:rsid w:val="00230369"/>
    <w:rsid w:val="00246CCF"/>
    <w:rsid w:val="002529F2"/>
    <w:rsid w:val="002534B2"/>
    <w:rsid w:val="00270EAC"/>
    <w:rsid w:val="002719ED"/>
    <w:rsid w:val="00274F15"/>
    <w:rsid w:val="0027692E"/>
    <w:rsid w:val="00284758"/>
    <w:rsid w:val="0029469A"/>
    <w:rsid w:val="00296A32"/>
    <w:rsid w:val="002B1EC8"/>
    <w:rsid w:val="002B3BDF"/>
    <w:rsid w:val="002D012F"/>
    <w:rsid w:val="002D0EE2"/>
    <w:rsid w:val="002D14A1"/>
    <w:rsid w:val="002D60D9"/>
    <w:rsid w:val="002E5ADF"/>
    <w:rsid w:val="002F17D5"/>
    <w:rsid w:val="003005AF"/>
    <w:rsid w:val="00302056"/>
    <w:rsid w:val="00302440"/>
    <w:rsid w:val="0030511E"/>
    <w:rsid w:val="00306265"/>
    <w:rsid w:val="00323BC6"/>
    <w:rsid w:val="003276B2"/>
    <w:rsid w:val="00347843"/>
    <w:rsid w:val="00351B32"/>
    <w:rsid w:val="00360381"/>
    <w:rsid w:val="003612D1"/>
    <w:rsid w:val="00390319"/>
    <w:rsid w:val="00390FBD"/>
    <w:rsid w:val="00391790"/>
    <w:rsid w:val="0039796B"/>
    <w:rsid w:val="003B22D7"/>
    <w:rsid w:val="003B74AB"/>
    <w:rsid w:val="003C2577"/>
    <w:rsid w:val="003C45E2"/>
    <w:rsid w:val="003C4A8C"/>
    <w:rsid w:val="003E1C6D"/>
    <w:rsid w:val="003F3E4D"/>
    <w:rsid w:val="0040026B"/>
    <w:rsid w:val="004100FB"/>
    <w:rsid w:val="004143B9"/>
    <w:rsid w:val="004164EC"/>
    <w:rsid w:val="00426BB4"/>
    <w:rsid w:val="00430740"/>
    <w:rsid w:val="004462B6"/>
    <w:rsid w:val="00446BB5"/>
    <w:rsid w:val="004545E3"/>
    <w:rsid w:val="0045565E"/>
    <w:rsid w:val="00455A43"/>
    <w:rsid w:val="00456D0E"/>
    <w:rsid w:val="00463A4F"/>
    <w:rsid w:val="00465F2F"/>
    <w:rsid w:val="00466580"/>
    <w:rsid w:val="004678C1"/>
    <w:rsid w:val="00472A1E"/>
    <w:rsid w:val="0047656E"/>
    <w:rsid w:val="00482F8B"/>
    <w:rsid w:val="004938DD"/>
    <w:rsid w:val="00493ACA"/>
    <w:rsid w:val="004954B7"/>
    <w:rsid w:val="00495EB2"/>
    <w:rsid w:val="004A07AC"/>
    <w:rsid w:val="004A3DBE"/>
    <w:rsid w:val="004B572E"/>
    <w:rsid w:val="004C47FD"/>
    <w:rsid w:val="004E1102"/>
    <w:rsid w:val="004F065A"/>
    <w:rsid w:val="004F1315"/>
    <w:rsid w:val="004F4505"/>
    <w:rsid w:val="005106B7"/>
    <w:rsid w:val="00511C04"/>
    <w:rsid w:val="00516D08"/>
    <w:rsid w:val="00517101"/>
    <w:rsid w:val="0052338D"/>
    <w:rsid w:val="00527E04"/>
    <w:rsid w:val="00532EE5"/>
    <w:rsid w:val="005518DD"/>
    <w:rsid w:val="00555CE6"/>
    <w:rsid w:val="0056038F"/>
    <w:rsid w:val="00576755"/>
    <w:rsid w:val="00586909"/>
    <w:rsid w:val="0059058B"/>
    <w:rsid w:val="00593F73"/>
    <w:rsid w:val="00597814"/>
    <w:rsid w:val="005A04EA"/>
    <w:rsid w:val="005B6486"/>
    <w:rsid w:val="005C38E8"/>
    <w:rsid w:val="005D037C"/>
    <w:rsid w:val="005E0D5B"/>
    <w:rsid w:val="005E5527"/>
    <w:rsid w:val="005E6112"/>
    <w:rsid w:val="00600781"/>
    <w:rsid w:val="00600D0A"/>
    <w:rsid w:val="00601A71"/>
    <w:rsid w:val="006075FE"/>
    <w:rsid w:val="00611C96"/>
    <w:rsid w:val="006210A3"/>
    <w:rsid w:val="00640F05"/>
    <w:rsid w:val="006422A0"/>
    <w:rsid w:val="00645354"/>
    <w:rsid w:val="00657F8B"/>
    <w:rsid w:val="00660929"/>
    <w:rsid w:val="00665B60"/>
    <w:rsid w:val="00680A95"/>
    <w:rsid w:val="00682763"/>
    <w:rsid w:val="00691729"/>
    <w:rsid w:val="006956CB"/>
    <w:rsid w:val="006A4BBE"/>
    <w:rsid w:val="006B6D11"/>
    <w:rsid w:val="006B7F80"/>
    <w:rsid w:val="006C10F5"/>
    <w:rsid w:val="006C5F58"/>
    <w:rsid w:val="006D0072"/>
    <w:rsid w:val="006F299B"/>
    <w:rsid w:val="006F3B3B"/>
    <w:rsid w:val="0070418D"/>
    <w:rsid w:val="0070514C"/>
    <w:rsid w:val="00717D65"/>
    <w:rsid w:val="00721CC5"/>
    <w:rsid w:val="0072236C"/>
    <w:rsid w:val="00723950"/>
    <w:rsid w:val="0074032B"/>
    <w:rsid w:val="00744441"/>
    <w:rsid w:val="00747A5D"/>
    <w:rsid w:val="00747F53"/>
    <w:rsid w:val="00755B93"/>
    <w:rsid w:val="007649B1"/>
    <w:rsid w:val="00765176"/>
    <w:rsid w:val="00765852"/>
    <w:rsid w:val="00786F5F"/>
    <w:rsid w:val="00796D81"/>
    <w:rsid w:val="007A1FB6"/>
    <w:rsid w:val="007A47E9"/>
    <w:rsid w:val="007C3388"/>
    <w:rsid w:val="007C7192"/>
    <w:rsid w:val="007D1B3A"/>
    <w:rsid w:val="007D1CCA"/>
    <w:rsid w:val="007D3361"/>
    <w:rsid w:val="007F6072"/>
    <w:rsid w:val="00810E08"/>
    <w:rsid w:val="008158E0"/>
    <w:rsid w:val="00821AD4"/>
    <w:rsid w:val="00824E6F"/>
    <w:rsid w:val="008275F8"/>
    <w:rsid w:val="00837719"/>
    <w:rsid w:val="008422A2"/>
    <w:rsid w:val="00846345"/>
    <w:rsid w:val="00853AFF"/>
    <w:rsid w:val="00861DF5"/>
    <w:rsid w:val="00880E5F"/>
    <w:rsid w:val="00891C66"/>
    <w:rsid w:val="008A2BFB"/>
    <w:rsid w:val="008A4700"/>
    <w:rsid w:val="008A4A35"/>
    <w:rsid w:val="008A4D97"/>
    <w:rsid w:val="008B21A7"/>
    <w:rsid w:val="008B4150"/>
    <w:rsid w:val="008B74B3"/>
    <w:rsid w:val="008C1ED9"/>
    <w:rsid w:val="008C5F04"/>
    <w:rsid w:val="008D7137"/>
    <w:rsid w:val="008E2DF8"/>
    <w:rsid w:val="008F5B64"/>
    <w:rsid w:val="00911F35"/>
    <w:rsid w:val="00922780"/>
    <w:rsid w:val="009234C6"/>
    <w:rsid w:val="009359CA"/>
    <w:rsid w:val="0095425F"/>
    <w:rsid w:val="009628FD"/>
    <w:rsid w:val="00973CE7"/>
    <w:rsid w:val="00981BC9"/>
    <w:rsid w:val="009853E2"/>
    <w:rsid w:val="00992DF0"/>
    <w:rsid w:val="009A1AA2"/>
    <w:rsid w:val="009B7E04"/>
    <w:rsid w:val="009B7EDF"/>
    <w:rsid w:val="009C5F54"/>
    <w:rsid w:val="009D63AC"/>
    <w:rsid w:val="009D73A7"/>
    <w:rsid w:val="009E472D"/>
    <w:rsid w:val="009E48A1"/>
    <w:rsid w:val="009F5F04"/>
    <w:rsid w:val="00A01E54"/>
    <w:rsid w:val="00A02962"/>
    <w:rsid w:val="00A07BF7"/>
    <w:rsid w:val="00A153E0"/>
    <w:rsid w:val="00A2023C"/>
    <w:rsid w:val="00A23234"/>
    <w:rsid w:val="00A276F2"/>
    <w:rsid w:val="00A31BA9"/>
    <w:rsid w:val="00A336B5"/>
    <w:rsid w:val="00A34CB0"/>
    <w:rsid w:val="00A43AF8"/>
    <w:rsid w:val="00A45C82"/>
    <w:rsid w:val="00A5397C"/>
    <w:rsid w:val="00A5409A"/>
    <w:rsid w:val="00A80935"/>
    <w:rsid w:val="00A9091C"/>
    <w:rsid w:val="00AA642E"/>
    <w:rsid w:val="00AB0502"/>
    <w:rsid w:val="00AB1413"/>
    <w:rsid w:val="00AB169E"/>
    <w:rsid w:val="00AC116C"/>
    <w:rsid w:val="00AC6219"/>
    <w:rsid w:val="00AD63D2"/>
    <w:rsid w:val="00AE6FD4"/>
    <w:rsid w:val="00AF1FBC"/>
    <w:rsid w:val="00B007D7"/>
    <w:rsid w:val="00B04C49"/>
    <w:rsid w:val="00B05987"/>
    <w:rsid w:val="00B06E9E"/>
    <w:rsid w:val="00B12780"/>
    <w:rsid w:val="00B22393"/>
    <w:rsid w:val="00B22E65"/>
    <w:rsid w:val="00B24CA1"/>
    <w:rsid w:val="00B25754"/>
    <w:rsid w:val="00B41314"/>
    <w:rsid w:val="00B44F41"/>
    <w:rsid w:val="00B456AD"/>
    <w:rsid w:val="00B50862"/>
    <w:rsid w:val="00B51E2B"/>
    <w:rsid w:val="00B52D48"/>
    <w:rsid w:val="00B65082"/>
    <w:rsid w:val="00B7691E"/>
    <w:rsid w:val="00BA7AFC"/>
    <w:rsid w:val="00BC0576"/>
    <w:rsid w:val="00BC1CA0"/>
    <w:rsid w:val="00BC24B4"/>
    <w:rsid w:val="00BC4DC6"/>
    <w:rsid w:val="00BD10FE"/>
    <w:rsid w:val="00BE0578"/>
    <w:rsid w:val="00BE181F"/>
    <w:rsid w:val="00BF35C1"/>
    <w:rsid w:val="00C00FD4"/>
    <w:rsid w:val="00C06AAB"/>
    <w:rsid w:val="00C11DEC"/>
    <w:rsid w:val="00C236F8"/>
    <w:rsid w:val="00C403E9"/>
    <w:rsid w:val="00C42F34"/>
    <w:rsid w:val="00C458F5"/>
    <w:rsid w:val="00C47551"/>
    <w:rsid w:val="00C5079F"/>
    <w:rsid w:val="00C51AD7"/>
    <w:rsid w:val="00C57CA1"/>
    <w:rsid w:val="00C57EA3"/>
    <w:rsid w:val="00C61D2B"/>
    <w:rsid w:val="00C6509C"/>
    <w:rsid w:val="00C65577"/>
    <w:rsid w:val="00C65EA0"/>
    <w:rsid w:val="00C66D33"/>
    <w:rsid w:val="00C72743"/>
    <w:rsid w:val="00C7641E"/>
    <w:rsid w:val="00C940DE"/>
    <w:rsid w:val="00CA315E"/>
    <w:rsid w:val="00CA39E0"/>
    <w:rsid w:val="00CA7070"/>
    <w:rsid w:val="00CB0844"/>
    <w:rsid w:val="00CB09B3"/>
    <w:rsid w:val="00CB2C61"/>
    <w:rsid w:val="00CB688C"/>
    <w:rsid w:val="00CC79FF"/>
    <w:rsid w:val="00CD272B"/>
    <w:rsid w:val="00CF442E"/>
    <w:rsid w:val="00CF51AD"/>
    <w:rsid w:val="00D00BCD"/>
    <w:rsid w:val="00D00BF6"/>
    <w:rsid w:val="00D07E73"/>
    <w:rsid w:val="00D10624"/>
    <w:rsid w:val="00D1464D"/>
    <w:rsid w:val="00D208E6"/>
    <w:rsid w:val="00D31E73"/>
    <w:rsid w:val="00D32C01"/>
    <w:rsid w:val="00D51709"/>
    <w:rsid w:val="00D5688A"/>
    <w:rsid w:val="00D71B44"/>
    <w:rsid w:val="00D723AD"/>
    <w:rsid w:val="00D76600"/>
    <w:rsid w:val="00D93B69"/>
    <w:rsid w:val="00D968EC"/>
    <w:rsid w:val="00D96F16"/>
    <w:rsid w:val="00DA6AC8"/>
    <w:rsid w:val="00DB0408"/>
    <w:rsid w:val="00DC1564"/>
    <w:rsid w:val="00DC576E"/>
    <w:rsid w:val="00DC617A"/>
    <w:rsid w:val="00DD2601"/>
    <w:rsid w:val="00DD4C94"/>
    <w:rsid w:val="00DD4EDA"/>
    <w:rsid w:val="00DE6B9B"/>
    <w:rsid w:val="00DF4A55"/>
    <w:rsid w:val="00E02C31"/>
    <w:rsid w:val="00E20755"/>
    <w:rsid w:val="00E215FA"/>
    <w:rsid w:val="00E30B01"/>
    <w:rsid w:val="00E3636F"/>
    <w:rsid w:val="00E43392"/>
    <w:rsid w:val="00E46B1E"/>
    <w:rsid w:val="00E4716C"/>
    <w:rsid w:val="00E575DA"/>
    <w:rsid w:val="00E6364B"/>
    <w:rsid w:val="00E730A1"/>
    <w:rsid w:val="00E73F2B"/>
    <w:rsid w:val="00E83549"/>
    <w:rsid w:val="00E8594B"/>
    <w:rsid w:val="00E91587"/>
    <w:rsid w:val="00E922F5"/>
    <w:rsid w:val="00E96C8D"/>
    <w:rsid w:val="00EA66B5"/>
    <w:rsid w:val="00EB0535"/>
    <w:rsid w:val="00EB065C"/>
    <w:rsid w:val="00ED5A07"/>
    <w:rsid w:val="00EF74B4"/>
    <w:rsid w:val="00F035E3"/>
    <w:rsid w:val="00F106C7"/>
    <w:rsid w:val="00F10DB0"/>
    <w:rsid w:val="00F16554"/>
    <w:rsid w:val="00F2399B"/>
    <w:rsid w:val="00F25BDC"/>
    <w:rsid w:val="00F33B4F"/>
    <w:rsid w:val="00F33E19"/>
    <w:rsid w:val="00F37D27"/>
    <w:rsid w:val="00F41859"/>
    <w:rsid w:val="00F41A5B"/>
    <w:rsid w:val="00F4343F"/>
    <w:rsid w:val="00F50521"/>
    <w:rsid w:val="00F52C67"/>
    <w:rsid w:val="00F57AEE"/>
    <w:rsid w:val="00F67CB3"/>
    <w:rsid w:val="00F71643"/>
    <w:rsid w:val="00F8238A"/>
    <w:rsid w:val="00F8390C"/>
    <w:rsid w:val="00F85AF8"/>
    <w:rsid w:val="00F8653E"/>
    <w:rsid w:val="00F872CC"/>
    <w:rsid w:val="00F906D9"/>
    <w:rsid w:val="00F90C80"/>
    <w:rsid w:val="00F957A1"/>
    <w:rsid w:val="00F97BA4"/>
    <w:rsid w:val="00FA1892"/>
    <w:rsid w:val="00FA67F8"/>
    <w:rsid w:val="00FA73B5"/>
    <w:rsid w:val="00FD478A"/>
    <w:rsid w:val="00FE6721"/>
    <w:rsid w:val="00FF2839"/>
    <w:rsid w:val="00FF406D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character" w:customStyle="1" w:styleId="markedcontent">
    <w:name w:val="markedcontent"/>
    <w:basedOn w:val="Domylnaczcionkaakapitu"/>
    <w:rsid w:val="00147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4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858FF-C714-4126-B8ED-57E0F5B81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7367</Words>
  <Characters>44206</Characters>
  <Application>Microsoft Office Word</Application>
  <DocSecurity>0</DocSecurity>
  <Lines>368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51471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JTagil</cp:lastModifiedBy>
  <cp:revision>9</cp:revision>
  <cp:lastPrinted>2021-04-19T11:22:00Z</cp:lastPrinted>
  <dcterms:created xsi:type="dcterms:W3CDTF">2024-12-04T06:53:00Z</dcterms:created>
  <dcterms:modified xsi:type="dcterms:W3CDTF">2024-12-18T13:11:00Z</dcterms:modified>
</cp:coreProperties>
</file>