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946B3C" w:rsidRDefault="00D37441" w:rsidP="00EA203E">
      <w:pPr>
        <w:ind w:left="360" w:right="-97" w:hanging="360"/>
        <w:rPr>
          <w:color w:val="auto"/>
        </w:rPr>
      </w:pPr>
      <w:r w:rsidRPr="00946B3C">
        <w:rPr>
          <w:rFonts w:ascii="Verdana" w:hAnsi="Verdana"/>
          <w:b/>
          <w:color w:val="auto"/>
          <w:sz w:val="18"/>
          <w:szCs w:val="18"/>
        </w:rPr>
        <w:t xml:space="preserve">UMW / AZ / PN </w:t>
      </w:r>
      <w:r w:rsidR="00946B3C" w:rsidRPr="00946B3C">
        <w:rPr>
          <w:rFonts w:ascii="Verdana" w:hAnsi="Verdana"/>
          <w:b/>
          <w:color w:val="auto"/>
          <w:sz w:val="18"/>
          <w:szCs w:val="18"/>
        </w:rPr>
        <w:t>- 124</w:t>
      </w:r>
      <w:r w:rsidR="009779AA" w:rsidRPr="00946B3C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946B3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946B3C">
        <w:rPr>
          <w:rFonts w:ascii="Verdana" w:hAnsi="Verdana"/>
          <w:b/>
          <w:color w:val="auto"/>
          <w:sz w:val="18"/>
          <w:szCs w:val="18"/>
        </w:rPr>
        <w:t>Część A</w:t>
      </w:r>
      <w:r w:rsidR="00403D2F" w:rsidRPr="00946B3C">
        <w:rPr>
          <w:rFonts w:ascii="Verdana" w:hAnsi="Verdana"/>
          <w:b/>
          <w:color w:val="auto"/>
          <w:sz w:val="18"/>
          <w:szCs w:val="18"/>
        </w:rPr>
        <w:tab/>
      </w:r>
      <w:r w:rsidR="00403D2F" w:rsidRPr="00946B3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946B3C">
        <w:rPr>
          <w:rFonts w:ascii="Verdana" w:hAnsi="Verdana"/>
          <w:b/>
          <w:color w:val="auto"/>
          <w:sz w:val="18"/>
          <w:szCs w:val="18"/>
        </w:rPr>
        <w:t xml:space="preserve">      </w:t>
      </w:r>
      <w:r w:rsidR="00623DCD" w:rsidRPr="00946B3C">
        <w:rPr>
          <w:rFonts w:ascii="Verdana" w:hAnsi="Verdana"/>
          <w:b/>
          <w:color w:val="auto"/>
          <w:sz w:val="18"/>
          <w:szCs w:val="18"/>
        </w:rPr>
        <w:t xml:space="preserve">   </w:t>
      </w:r>
      <w:r w:rsidR="00946B3C" w:rsidRPr="00946B3C">
        <w:rPr>
          <w:rFonts w:ascii="Verdana" w:hAnsi="Verdana"/>
          <w:b/>
          <w:color w:val="auto"/>
          <w:sz w:val="18"/>
          <w:szCs w:val="18"/>
        </w:rPr>
        <w:t>Wrocław, 28.11</w:t>
      </w:r>
      <w:r w:rsidR="009779AA" w:rsidRPr="00946B3C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946B3C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946B3C" w:rsidRDefault="00EA203E" w:rsidP="00EA203E">
      <w:pPr>
        <w:ind w:left="360" w:right="-97" w:hanging="360"/>
        <w:rPr>
          <w:color w:val="auto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color w:val="auto"/>
          <w:sz w:val="18"/>
          <w:szCs w:val="18"/>
          <w:u w:val="single"/>
        </w:rPr>
      </w:pPr>
      <w:r w:rsidRPr="00946B3C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053AED" w:rsidRPr="00946B3C" w:rsidRDefault="00053AED" w:rsidP="00596769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</w:p>
    <w:p w:rsidR="00946B3C" w:rsidRPr="00946B3C" w:rsidRDefault="00946B3C" w:rsidP="00946B3C">
      <w:pPr>
        <w:ind w:right="709"/>
        <w:jc w:val="both"/>
        <w:rPr>
          <w:rFonts w:ascii="Verdana" w:hAnsi="Verdana" w:cs="Arial"/>
          <w:b/>
          <w:sz w:val="18"/>
          <w:szCs w:val="18"/>
        </w:rPr>
      </w:pPr>
      <w:r w:rsidRPr="00946B3C">
        <w:rPr>
          <w:rFonts w:ascii="Verdana" w:hAnsi="Verdana" w:cs="Arial"/>
          <w:b/>
          <w:sz w:val="18"/>
          <w:szCs w:val="18"/>
        </w:rPr>
        <w:t>Konserwacja systemu telewizji przemysłowej w domach studenckich „Jubilatka”</w:t>
      </w:r>
      <w:r w:rsidRPr="00946B3C">
        <w:rPr>
          <w:rFonts w:ascii="Verdana" w:hAnsi="Verdana" w:cs="Arial"/>
          <w:b/>
          <w:sz w:val="18"/>
          <w:szCs w:val="18"/>
        </w:rPr>
        <w:br/>
        <w:t>i „Bliźniak” oraz w „Stołówce”  przy ul. Wojciecha z Brudzewa 8-12 oraz konserwacja systemu DSO w domu studenckim „Bliźniak” (część A)</w:t>
      </w:r>
    </w:p>
    <w:p w:rsidR="00CB4318" w:rsidRPr="00111015" w:rsidRDefault="00CB4318" w:rsidP="00A6057A">
      <w:pPr>
        <w:ind w:right="470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9779AA" w:rsidRDefault="00CB4318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</w:t>
      </w:r>
      <w:r w:rsidRPr="00F93DEC">
        <w:rPr>
          <w:rFonts w:ascii="Verdana" w:hAnsi="Verdana"/>
          <w:b/>
        </w:rPr>
        <w:t>WYNIK</w:t>
      </w:r>
      <w:r w:rsidR="00053AED">
        <w:rPr>
          <w:rFonts w:ascii="Verdana" w:hAnsi="Verdana"/>
          <w:b/>
        </w:rPr>
        <w:t xml:space="preserve"> Część A</w:t>
      </w:r>
    </w:p>
    <w:p w:rsidR="00CB4318" w:rsidRPr="00244B8B" w:rsidRDefault="00CB4318" w:rsidP="00CB4318">
      <w:pPr>
        <w:tabs>
          <w:tab w:val="right" w:pos="9072"/>
        </w:tabs>
        <w:spacing w:line="240" w:lineRule="exact"/>
        <w:ind w:right="-97"/>
        <w:jc w:val="both"/>
        <w:rPr>
          <w:rFonts w:ascii="Verdana" w:hAnsi="Verdana"/>
          <w:b/>
          <w:noProof/>
          <w:sz w:val="18"/>
          <w:szCs w:val="18"/>
        </w:rPr>
      </w:pPr>
      <w:r w:rsidRPr="00244B8B">
        <w:rPr>
          <w:rFonts w:ascii="Verdana" w:hAnsi="Verdana"/>
          <w:b/>
          <w:noProof/>
          <w:sz w:val="18"/>
          <w:szCs w:val="18"/>
        </w:rPr>
        <w:t>Uniwersytet Medyczny we Wrocławiu</w:t>
      </w:r>
      <w:r w:rsidRPr="00244B8B">
        <w:rPr>
          <w:rFonts w:ascii="Verdana" w:hAnsi="Verdana"/>
          <w:bCs/>
          <w:i/>
          <w:iCs/>
          <w:noProof/>
          <w:sz w:val="18"/>
          <w:szCs w:val="18"/>
        </w:rPr>
        <w:t xml:space="preserve"> </w:t>
      </w:r>
      <w:r w:rsidRPr="00244B8B">
        <w:rPr>
          <w:rFonts w:ascii="Verdana" w:hAnsi="Verdana"/>
          <w:b/>
          <w:noProof/>
          <w:sz w:val="18"/>
          <w:szCs w:val="18"/>
        </w:rPr>
        <w:t>dzięk</w:t>
      </w:r>
      <w:r>
        <w:rPr>
          <w:rFonts w:ascii="Verdana" w:hAnsi="Verdana"/>
          <w:b/>
          <w:noProof/>
          <w:sz w:val="18"/>
          <w:szCs w:val="18"/>
        </w:rPr>
        <w:t>uje Wykonawcom</w:t>
      </w:r>
      <w:r w:rsidRPr="00244B8B">
        <w:rPr>
          <w:rFonts w:ascii="Verdana" w:hAnsi="Verdana"/>
          <w:b/>
          <w:noProof/>
          <w:sz w:val="18"/>
          <w:szCs w:val="18"/>
        </w:rPr>
        <w:t xml:space="preserve"> za udział w ww. postępowaniu.</w:t>
      </w:r>
    </w:p>
    <w:p w:rsidR="00CB4318" w:rsidRDefault="00CB4318" w:rsidP="00CB4318">
      <w:pPr>
        <w:shd w:val="clear" w:color="auto" w:fill="FFFFFF"/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  <w:r w:rsidRPr="00244B8B">
        <w:rPr>
          <w:rFonts w:ascii="Verdana" w:hAnsi="Verdana"/>
          <w:sz w:val="18"/>
          <w:szCs w:val="18"/>
        </w:rPr>
        <w:t>Zgodnie z art. 92</w:t>
      </w:r>
      <w:r w:rsidRPr="00244B8B">
        <w:rPr>
          <w:rFonts w:ascii="Verdana" w:hAnsi="Verdana"/>
          <w:color w:val="000000"/>
          <w:sz w:val="18"/>
          <w:szCs w:val="18"/>
        </w:rPr>
        <w:t xml:space="preserve"> </w:t>
      </w:r>
      <w:r w:rsidRPr="00244B8B">
        <w:rPr>
          <w:rFonts w:ascii="Verdana" w:hAnsi="Verdana"/>
          <w:sz w:val="18"/>
          <w:szCs w:val="18"/>
        </w:rPr>
        <w:t>Prawa zamówień publicznych (Pzp), zawiadamiamy o jego</w:t>
      </w:r>
      <w:r w:rsidRPr="00244B8B">
        <w:rPr>
          <w:rFonts w:ascii="Verdana" w:hAnsi="Verdana"/>
          <w:b/>
          <w:bCs/>
          <w:sz w:val="18"/>
          <w:szCs w:val="18"/>
        </w:rPr>
        <w:t xml:space="preserve"> wyniku.</w:t>
      </w:r>
    </w:p>
    <w:p w:rsidR="00CB4318" w:rsidRDefault="00CB4318" w:rsidP="00CB4318">
      <w:pPr>
        <w:shd w:val="clear" w:color="auto" w:fill="FFFFFF"/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Pr="00053AED" w:rsidRDefault="00946B3C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053AED">
        <w:rPr>
          <w:rFonts w:ascii="Verdana" w:hAnsi="Verdana"/>
          <w:b/>
          <w:color w:val="auto"/>
          <w:sz w:val="18"/>
          <w:szCs w:val="18"/>
        </w:rPr>
        <w:t xml:space="preserve"> - </w:t>
      </w:r>
      <w:r w:rsidR="00BB3C23" w:rsidRPr="00053AED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053AE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6057A" w:rsidRPr="00053AED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053AED">
        <w:rPr>
          <w:rFonts w:ascii="Verdana" w:hAnsi="Verdana"/>
          <w:b/>
          <w:color w:val="auto"/>
          <w:sz w:val="18"/>
          <w:szCs w:val="18"/>
        </w:rPr>
        <w:t xml:space="preserve">przedmiotu zamówienia </w:t>
      </w:r>
      <w:r w:rsidR="00053AED">
        <w:rPr>
          <w:rFonts w:ascii="Verdana" w:hAnsi="Verdana"/>
          <w:b/>
          <w:color w:val="auto"/>
          <w:sz w:val="18"/>
          <w:szCs w:val="18"/>
        </w:rPr>
        <w:t xml:space="preserve">                                  </w:t>
      </w:r>
      <w:r w:rsidR="008536AF" w:rsidRPr="00053AED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053AED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053AED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946B3C" w:rsidRPr="00053AED" w:rsidRDefault="00946B3C" w:rsidP="00946B3C">
      <w:pPr>
        <w:spacing w:line="360" w:lineRule="auto"/>
        <w:ind w:right="142"/>
        <w:jc w:val="both"/>
        <w:outlineLvl w:val="0"/>
        <w:rPr>
          <w:rFonts w:ascii="Verdana" w:hAnsi="Verdana"/>
          <w:b/>
          <w:color w:val="auto"/>
          <w:sz w:val="18"/>
          <w:szCs w:val="18"/>
        </w:rPr>
      </w:pPr>
      <w:r w:rsidRPr="00053AED">
        <w:rPr>
          <w:rFonts w:ascii="Verdana" w:hAnsi="Verdana"/>
          <w:color w:val="auto"/>
          <w:sz w:val="18"/>
          <w:szCs w:val="18"/>
        </w:rPr>
        <w:t xml:space="preserve">- </w:t>
      </w:r>
      <w:r w:rsidRPr="00053AED">
        <w:rPr>
          <w:rFonts w:ascii="Verdana" w:hAnsi="Verdana"/>
          <w:b/>
          <w:color w:val="auto"/>
          <w:sz w:val="18"/>
          <w:szCs w:val="18"/>
        </w:rPr>
        <w:t>Czas usunięcia awarii od momentu jej zgłoszenia</w:t>
      </w:r>
      <w:r w:rsidRPr="00053AED">
        <w:rPr>
          <w:rFonts w:ascii="Verdana" w:hAnsi="Verdana"/>
          <w:color w:val="auto"/>
          <w:sz w:val="18"/>
          <w:szCs w:val="18"/>
        </w:rPr>
        <w:t xml:space="preserve"> </w:t>
      </w:r>
      <w:r w:rsidR="00053AED" w:rsidRPr="00053AED">
        <w:rPr>
          <w:rFonts w:ascii="Verdana" w:hAnsi="Verdana"/>
          <w:b/>
          <w:color w:val="auto"/>
          <w:sz w:val="18"/>
        </w:rPr>
        <w:t xml:space="preserve">(część A </w:t>
      </w:r>
      <w:r w:rsidRPr="00053AED">
        <w:rPr>
          <w:rFonts w:ascii="Verdana" w:hAnsi="Verdana"/>
          <w:b/>
          <w:color w:val="auto"/>
          <w:sz w:val="18"/>
        </w:rPr>
        <w:t>)</w:t>
      </w:r>
      <w:r w:rsidRPr="00053AED">
        <w:rPr>
          <w:rFonts w:ascii="Verdana" w:hAnsi="Verdana"/>
          <w:color w:val="auto"/>
          <w:sz w:val="18"/>
        </w:rPr>
        <w:t xml:space="preserve"> </w:t>
      </w:r>
      <w:r w:rsidRPr="00053AED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053AED">
        <w:rPr>
          <w:rFonts w:ascii="Verdana" w:hAnsi="Verdana"/>
          <w:color w:val="auto"/>
          <w:sz w:val="18"/>
          <w:szCs w:val="18"/>
        </w:rPr>
        <w:t xml:space="preserve"> – </w:t>
      </w:r>
      <w:r w:rsidRPr="00053AED">
        <w:rPr>
          <w:rFonts w:ascii="Verdana" w:hAnsi="Verdana"/>
          <w:b/>
          <w:color w:val="auto"/>
          <w:sz w:val="18"/>
          <w:szCs w:val="18"/>
        </w:rPr>
        <w:t>20 %,</w:t>
      </w:r>
    </w:p>
    <w:p w:rsidR="00946B3C" w:rsidRPr="00053AED" w:rsidRDefault="00946B3C" w:rsidP="00946B3C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053AED">
        <w:rPr>
          <w:rFonts w:ascii="Verdana" w:hAnsi="Verdana" w:cs="Arial"/>
          <w:color w:val="auto"/>
          <w:sz w:val="18"/>
          <w:szCs w:val="18"/>
        </w:rPr>
        <w:t xml:space="preserve">- </w:t>
      </w:r>
      <w:r w:rsidRPr="00053AED">
        <w:rPr>
          <w:rFonts w:ascii="Verdana" w:hAnsi="Verdana" w:cs="Arial"/>
          <w:b/>
          <w:color w:val="auto"/>
          <w:sz w:val="18"/>
          <w:szCs w:val="18"/>
        </w:rPr>
        <w:t xml:space="preserve">Doświadczenie zawodowe min. 1 serwisanta </w:t>
      </w:r>
      <w:r w:rsidRPr="00053AED">
        <w:rPr>
          <w:rFonts w:ascii="Verdana" w:hAnsi="Verdana" w:cs="Arial"/>
          <w:b/>
          <w:bCs/>
          <w:color w:val="auto"/>
          <w:sz w:val="16"/>
          <w:szCs w:val="16"/>
        </w:rPr>
        <w:t xml:space="preserve"> </w:t>
      </w:r>
      <w:r w:rsidRPr="00053AED">
        <w:rPr>
          <w:rFonts w:ascii="Arial" w:hAnsi="Arial" w:cs="Arial"/>
          <w:b/>
          <w:color w:val="auto"/>
          <w:sz w:val="16"/>
          <w:szCs w:val="16"/>
        </w:rPr>
        <w:t>który posiada</w:t>
      </w:r>
      <w:r w:rsidR="00053AED">
        <w:rPr>
          <w:rFonts w:ascii="Arial" w:hAnsi="Arial" w:cs="Arial"/>
          <w:b/>
          <w:color w:val="auto"/>
          <w:sz w:val="16"/>
          <w:szCs w:val="16"/>
        </w:rPr>
        <w:t xml:space="preserve">         </w:t>
      </w:r>
      <w:r w:rsidRPr="00053AED">
        <w:rPr>
          <w:rFonts w:ascii="Arial" w:hAnsi="Arial" w:cs="Arial"/>
          <w:b/>
          <w:color w:val="auto"/>
          <w:sz w:val="16"/>
          <w:szCs w:val="16"/>
        </w:rPr>
        <w:t xml:space="preserve">  -     </w:t>
      </w:r>
      <w:r w:rsidRPr="00053AED">
        <w:rPr>
          <w:rFonts w:ascii="Arial" w:hAnsi="Arial" w:cs="Arial"/>
          <w:b/>
          <w:color w:val="auto"/>
          <w:sz w:val="20"/>
          <w:szCs w:val="20"/>
        </w:rPr>
        <w:t>20%</w:t>
      </w:r>
    </w:p>
    <w:p w:rsidR="00946B3C" w:rsidRPr="00053AED" w:rsidRDefault="00946B3C" w:rsidP="00946B3C">
      <w:pPr>
        <w:jc w:val="both"/>
        <w:rPr>
          <w:rFonts w:ascii="Verdana" w:hAnsi="Verdana" w:cs="Arial"/>
          <w:color w:val="auto"/>
          <w:sz w:val="16"/>
          <w:szCs w:val="16"/>
        </w:rPr>
      </w:pPr>
      <w:r w:rsidRPr="00053AED">
        <w:rPr>
          <w:rFonts w:ascii="Arial" w:hAnsi="Arial" w:cs="Arial"/>
          <w:b/>
          <w:color w:val="auto"/>
          <w:sz w:val="16"/>
          <w:szCs w:val="16"/>
        </w:rPr>
        <w:t xml:space="preserve">   </w:t>
      </w:r>
      <w:r w:rsidRPr="00053AED">
        <w:rPr>
          <w:rFonts w:ascii="Verdana" w:hAnsi="Verdana" w:cs="Arial"/>
          <w:color w:val="auto"/>
          <w:sz w:val="16"/>
          <w:szCs w:val="16"/>
        </w:rPr>
        <w:t>certyfikat serwisowy producenta systemu DSO o nazwie „GSE 2000</w:t>
      </w:r>
    </w:p>
    <w:p w:rsidR="00946B3C" w:rsidRDefault="00946B3C" w:rsidP="00946B3C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053AED">
        <w:rPr>
          <w:rFonts w:ascii="Verdana" w:hAnsi="Verdana" w:cs="Arial"/>
          <w:color w:val="auto"/>
          <w:sz w:val="16"/>
          <w:szCs w:val="16"/>
        </w:rPr>
        <w:t xml:space="preserve">   Audio Tech w Poznaniu”</w:t>
      </w:r>
      <w:r w:rsidRPr="00053AED">
        <w:rPr>
          <w:rFonts w:ascii="Arial" w:hAnsi="Arial" w:cs="Arial"/>
          <w:b/>
          <w:color w:val="auto"/>
          <w:sz w:val="16"/>
          <w:szCs w:val="16"/>
        </w:rPr>
        <w:t xml:space="preserve">  ( część A), </w:t>
      </w:r>
    </w:p>
    <w:p w:rsidR="00053AED" w:rsidRPr="00053AED" w:rsidRDefault="00053AED" w:rsidP="00946B3C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111015" w:rsidRDefault="008D78C4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 następujący Wykonawcy, wymienieni</w:t>
      </w:r>
      <w:r w:rsidR="00DF161F">
        <w:rPr>
          <w:rFonts w:ascii="Verdana" w:hAnsi="Verdana"/>
          <w:sz w:val="18"/>
          <w:szCs w:val="18"/>
        </w:rPr>
        <w:t xml:space="preserve"> w Tabeli:</w:t>
      </w: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44"/>
        <w:gridCol w:w="1818"/>
        <w:gridCol w:w="1810"/>
        <w:gridCol w:w="2072"/>
        <w:gridCol w:w="1701"/>
      </w:tblGrid>
      <w:tr w:rsidR="00111015" w:rsidRPr="00FE6E5C" w:rsidTr="00111015">
        <w:trPr>
          <w:trHeight w:val="747"/>
          <w:tblHeader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FE6E5C" w:rsidRDefault="00111015" w:rsidP="0011101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FE6E5C" w:rsidRDefault="00111015" w:rsidP="0011101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8D52A7" w:rsidRDefault="00111015" w:rsidP="0011101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2A7">
              <w:rPr>
                <w:rFonts w:ascii="Arial" w:hAnsi="Arial" w:cs="Arial"/>
                <w:color w:val="000000"/>
                <w:sz w:val="18"/>
                <w:szCs w:val="18"/>
              </w:rPr>
              <w:t>Cena realizacji przedmiotu zamówienia brutto w PLN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11015" w:rsidRPr="008D52A7" w:rsidRDefault="00111015" w:rsidP="00111015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52A7">
              <w:rPr>
                <w:rFonts w:ascii="Arial" w:hAnsi="Arial" w:cs="Arial"/>
                <w:sz w:val="18"/>
                <w:szCs w:val="18"/>
              </w:rPr>
              <w:t>Czas usunięcia awarii od momentu jej zgłoszenia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015" w:rsidRPr="003C3670" w:rsidRDefault="003C3670" w:rsidP="003C36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Doświadczenie zawodowe</w:t>
            </w:r>
            <w:r w:rsidR="00111015" w:rsidRPr="008D52A7">
              <w:rPr>
                <w:rFonts w:ascii="Verdana" w:hAnsi="Verdana" w:cs="Arial"/>
                <w:sz w:val="18"/>
                <w:szCs w:val="18"/>
              </w:rPr>
              <w:t xml:space="preserve"> serwisanta </w:t>
            </w:r>
            <w:r w:rsidR="00111015" w:rsidRPr="008D52A7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1015" w:rsidRPr="00FE6E5C" w:rsidRDefault="00111015" w:rsidP="0011101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111015" w:rsidRPr="00FE6E5C" w:rsidTr="00111015">
        <w:trPr>
          <w:trHeight w:val="300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A5363D" w:rsidRDefault="00111015" w:rsidP="00111015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DB SYSTEM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Piotr Dąbrowski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J. Piłsudskiego 95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50-016 Wrocław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21 840,00</w:t>
            </w: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60,00 pkt.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15 lat</w:t>
            </w:r>
          </w:p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</w:t>
            </w:r>
            <w:r w:rsidRPr="00111015">
              <w:rPr>
                <w:rFonts w:ascii="Verdana" w:hAnsi="Verdana" w:cs="Verdana"/>
                <w:color w:val="auto"/>
                <w:sz w:val="18"/>
                <w:szCs w:val="18"/>
              </w:rPr>
              <w:t>20,00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1015" w:rsidRPr="00946B3C" w:rsidRDefault="00111015" w:rsidP="0011101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6B3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100,00 pkt.</w:t>
            </w:r>
          </w:p>
        </w:tc>
      </w:tr>
      <w:tr w:rsidR="00111015" w:rsidRPr="00FE6E5C" w:rsidTr="00111015">
        <w:trPr>
          <w:trHeight w:val="216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FE6E5C" w:rsidRDefault="00111015" w:rsidP="00111015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Silezjan System Security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Biuro Ochrony Mienia Sp z o.o.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Centralna 24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52-114 Wrocław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60 627,09</w:t>
            </w: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</w:t>
            </w:r>
          </w:p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12 lat</w:t>
            </w:r>
          </w:p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1015" w:rsidRPr="00946B3C" w:rsidRDefault="00111015" w:rsidP="0011101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46B3C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946B3C" w:rsidRPr="00946B3C">
              <w:rPr>
                <w:rFonts w:ascii="Arial" w:hAnsi="Arial" w:cs="Arial"/>
                <w:color w:val="auto"/>
                <w:sz w:val="16"/>
                <w:szCs w:val="16"/>
              </w:rPr>
              <w:t>oferta odrzucona  na podstawie art.89 ust.1 pkt. 2 ustawy Pzp</w:t>
            </w:r>
            <w:r w:rsidRPr="00946B3C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</w:p>
          <w:p w:rsidR="00946B3C" w:rsidRPr="00946B3C" w:rsidRDefault="00946B3C" w:rsidP="0011101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46B3C" w:rsidRPr="00946B3C" w:rsidRDefault="00946B3C" w:rsidP="0011101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46B3C" w:rsidRPr="00946B3C" w:rsidRDefault="00946B3C" w:rsidP="0011101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11015" w:rsidRPr="00FE6E5C" w:rsidTr="00111015">
        <w:trPr>
          <w:trHeight w:val="135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FE6E5C" w:rsidRDefault="00111015" w:rsidP="00111015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Tesla Paweł Szlachtowski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Mieszczańska 1/3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55-011 Siechnice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47 500,00</w:t>
            </w: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</w:t>
            </w:r>
          </w:p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12 lat</w:t>
            </w:r>
          </w:p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1015" w:rsidRPr="00946B3C" w:rsidRDefault="00111015" w:rsidP="0011101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46B3C">
              <w:rPr>
                <w:rFonts w:ascii="Arial" w:hAnsi="Arial" w:cs="Arial"/>
                <w:color w:val="auto"/>
                <w:sz w:val="16"/>
                <w:szCs w:val="16"/>
              </w:rPr>
              <w:t xml:space="preserve">  oferta odrzucona  na podstawie art.89 ust.1 pkt.</w:t>
            </w:r>
            <w:r w:rsidR="00946B3C" w:rsidRPr="00946B3C">
              <w:rPr>
                <w:rFonts w:ascii="Arial" w:hAnsi="Arial" w:cs="Arial"/>
                <w:color w:val="auto"/>
                <w:sz w:val="16"/>
                <w:szCs w:val="16"/>
              </w:rPr>
              <w:t xml:space="preserve"> 2</w:t>
            </w:r>
            <w:r w:rsidRPr="00946B3C">
              <w:rPr>
                <w:rFonts w:ascii="Arial" w:hAnsi="Arial" w:cs="Arial"/>
                <w:color w:val="auto"/>
                <w:sz w:val="16"/>
                <w:szCs w:val="16"/>
              </w:rPr>
              <w:t xml:space="preserve"> ustawy Pzp</w:t>
            </w:r>
          </w:p>
          <w:p w:rsidR="00946B3C" w:rsidRPr="00946B3C" w:rsidRDefault="00946B3C" w:rsidP="0011101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11015" w:rsidRPr="00FE6E5C" w:rsidTr="00111015">
        <w:trPr>
          <w:trHeight w:val="165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FE6E5C" w:rsidRDefault="00111015" w:rsidP="00111015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Alsat Arkadiusz Bartkowski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Lipska 4/1</w:t>
            </w:r>
          </w:p>
          <w:p w:rsidR="00111015" w:rsidRPr="0041367E" w:rsidRDefault="00111015" w:rsidP="0011101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51-003 Wrocław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75 849,99</w:t>
            </w: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12 godzin</w:t>
            </w:r>
          </w:p>
          <w:p w:rsid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Brak informacji w ofercie</w:t>
            </w:r>
          </w:p>
          <w:p w:rsidR="00111015" w:rsidRDefault="00111015" w:rsidP="00111015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1015" w:rsidRPr="00111015" w:rsidRDefault="00111015" w:rsidP="00111015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111015">
              <w:rPr>
                <w:rFonts w:ascii="Verdana" w:hAnsi="Verdana" w:cs="Verdana"/>
                <w:color w:val="auto"/>
                <w:sz w:val="18"/>
                <w:szCs w:val="18"/>
              </w:rPr>
              <w:t>niepunktowana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1015" w:rsidRPr="00946B3C" w:rsidRDefault="00111015" w:rsidP="0011101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46B3C">
              <w:rPr>
                <w:rFonts w:ascii="Arial" w:hAnsi="Arial" w:cs="Arial"/>
                <w:color w:val="auto"/>
                <w:sz w:val="16"/>
                <w:szCs w:val="16"/>
              </w:rPr>
              <w:t xml:space="preserve">   oferta odrzucona  na podstawie art</w:t>
            </w:r>
            <w:r w:rsidR="00946B3C" w:rsidRPr="00946B3C">
              <w:rPr>
                <w:rFonts w:ascii="Arial" w:hAnsi="Arial" w:cs="Arial"/>
                <w:color w:val="auto"/>
                <w:sz w:val="16"/>
                <w:szCs w:val="16"/>
              </w:rPr>
              <w:t>.89 ust.1 pkt. 2</w:t>
            </w:r>
            <w:r w:rsidRPr="00946B3C">
              <w:rPr>
                <w:rFonts w:ascii="Arial" w:hAnsi="Arial" w:cs="Arial"/>
                <w:color w:val="auto"/>
                <w:sz w:val="16"/>
                <w:szCs w:val="16"/>
              </w:rPr>
              <w:t xml:space="preserve"> ustawy Pzp</w:t>
            </w:r>
          </w:p>
        </w:tc>
      </w:tr>
    </w:tbl>
    <w:p w:rsidR="00DF161F" w:rsidRDefault="00DF161F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CB4318" w:rsidRPr="008B67DB" w:rsidRDefault="00CB4318" w:rsidP="00CB4318">
      <w:pPr>
        <w:tabs>
          <w:tab w:val="left" w:pos="0"/>
          <w:tab w:val="center" w:pos="4536"/>
          <w:tab w:val="right" w:pos="9180"/>
        </w:tabs>
        <w:spacing w:after="160" w:line="259" w:lineRule="auto"/>
        <w:ind w:right="-97" w:hanging="426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8B67DB">
        <w:rPr>
          <w:rFonts w:ascii="Verdana" w:hAnsi="Verdana"/>
          <w:b/>
          <w:bCs/>
          <w:noProof/>
          <w:color w:val="auto"/>
          <w:sz w:val="18"/>
          <w:szCs w:val="18"/>
        </w:rPr>
        <w:t xml:space="preserve">       II. Informacja o Wykonawcach, którzy zostali wykluczeni.</w:t>
      </w:r>
    </w:p>
    <w:p w:rsidR="008B67DB" w:rsidRPr="008B67DB" w:rsidRDefault="008B67DB" w:rsidP="008B67DB">
      <w:pPr>
        <w:tabs>
          <w:tab w:val="left" w:pos="0"/>
          <w:tab w:val="num" w:pos="993"/>
        </w:tabs>
        <w:ind w:left="425" w:hanging="1080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8B67DB">
        <w:rPr>
          <w:rFonts w:ascii="Verdana" w:hAnsi="Verdana"/>
          <w:color w:val="auto"/>
          <w:sz w:val="18"/>
          <w:szCs w:val="18"/>
          <w:lang w:eastAsia="en-US"/>
        </w:rPr>
        <w:t xml:space="preserve">                Wykonawca, którego oferta została oceniona jako najkorzystniejsza, nie podlega wykluczeniu.</w:t>
      </w:r>
    </w:p>
    <w:p w:rsidR="00CB4318" w:rsidRPr="008B67DB" w:rsidRDefault="00CB4318" w:rsidP="00CB4318">
      <w:pPr>
        <w:tabs>
          <w:tab w:val="num" w:pos="1080"/>
        </w:tabs>
        <w:ind w:left="426" w:right="-567"/>
        <w:jc w:val="both"/>
        <w:rPr>
          <w:rFonts w:ascii="Verdana" w:hAnsi="Verdana"/>
          <w:color w:val="auto"/>
          <w:sz w:val="18"/>
          <w:szCs w:val="18"/>
        </w:rPr>
      </w:pPr>
    </w:p>
    <w:p w:rsidR="00CB4318" w:rsidRPr="008B67DB" w:rsidRDefault="00CB4318" w:rsidP="00CB4318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bCs/>
          <w:color w:val="auto"/>
          <w:sz w:val="18"/>
          <w:szCs w:val="18"/>
          <w:lang w:eastAsia="en-US"/>
        </w:rPr>
      </w:pPr>
      <w:r w:rsidRPr="008B67DB">
        <w:rPr>
          <w:rFonts w:ascii="Verdana" w:hAnsi="Verdana" w:cs="Verdana"/>
          <w:b/>
          <w:color w:val="auto"/>
          <w:sz w:val="18"/>
          <w:szCs w:val="18"/>
        </w:rPr>
        <w:t>III.</w:t>
      </w:r>
      <w:r w:rsidRPr="008B67DB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8B67DB">
        <w:rPr>
          <w:rFonts w:ascii="Verdana" w:hAnsi="Verdana" w:cs="Verdana"/>
          <w:b/>
          <w:bCs/>
          <w:color w:val="auto"/>
          <w:sz w:val="18"/>
          <w:szCs w:val="18"/>
        </w:rPr>
        <w:t xml:space="preserve">Informacja o Wykonawcach, których oferty zostały odrzucone i o powodach odrzucenia </w:t>
      </w:r>
      <w:r w:rsidRPr="008B67DB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8B67DB">
        <w:rPr>
          <w:rFonts w:ascii="Verdana" w:hAnsi="Verdana" w:cs="Verdana"/>
          <w:b/>
          <w:color w:val="auto"/>
          <w:sz w:val="18"/>
          <w:szCs w:val="18"/>
        </w:rPr>
        <w:t>oferty:</w:t>
      </w:r>
      <w:r w:rsidRPr="008B67DB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 </w:t>
      </w:r>
    </w:p>
    <w:p w:rsidR="00732CA8" w:rsidRPr="00732CA8" w:rsidRDefault="00732CA8" w:rsidP="00732CA8">
      <w:pPr>
        <w:pStyle w:val="Akapitzlist"/>
        <w:numPr>
          <w:ilvl w:val="0"/>
          <w:numId w:val="8"/>
        </w:numPr>
        <w:rPr>
          <w:rFonts w:ascii="Arial" w:hAnsi="Arial" w:cs="Arial"/>
          <w:bCs/>
          <w:sz w:val="18"/>
          <w:szCs w:val="18"/>
        </w:rPr>
      </w:pPr>
      <w:r w:rsidRPr="00732CA8">
        <w:rPr>
          <w:rFonts w:ascii="Verdana" w:hAnsi="Verdana"/>
          <w:sz w:val="18"/>
          <w:szCs w:val="18"/>
          <w:lang w:eastAsia="en-US"/>
        </w:rPr>
        <w:t>Oferty Wykonawców</w:t>
      </w:r>
      <w:r w:rsidRPr="00732CA8">
        <w:rPr>
          <w:rFonts w:ascii="Arial" w:hAnsi="Arial" w:cs="Arial"/>
          <w:bCs/>
          <w:sz w:val="18"/>
          <w:szCs w:val="18"/>
        </w:rPr>
        <w:t xml:space="preserve"> :</w:t>
      </w:r>
    </w:p>
    <w:p w:rsidR="00732CA8" w:rsidRPr="00732CA8" w:rsidRDefault="00732CA8" w:rsidP="00732CA8">
      <w:pPr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 xml:space="preserve">           -</w:t>
      </w:r>
      <w:r w:rsidRPr="00732CA8">
        <w:rPr>
          <w:rFonts w:ascii="Tahoma" w:hAnsi="Tahoma"/>
          <w:sz w:val="18"/>
          <w:szCs w:val="18"/>
        </w:rPr>
        <w:t xml:space="preserve"> </w:t>
      </w:r>
      <w:r w:rsidRPr="0041367E">
        <w:rPr>
          <w:rFonts w:ascii="Tahoma" w:hAnsi="Tahoma"/>
          <w:sz w:val="18"/>
          <w:szCs w:val="18"/>
        </w:rPr>
        <w:t>Silezjan System Security</w:t>
      </w:r>
      <w:r>
        <w:rPr>
          <w:rFonts w:ascii="Tahoma" w:hAnsi="Tahoma"/>
          <w:sz w:val="18"/>
          <w:szCs w:val="18"/>
        </w:rPr>
        <w:t xml:space="preserve"> </w:t>
      </w:r>
      <w:r w:rsidRPr="0041367E">
        <w:rPr>
          <w:rFonts w:ascii="Tahoma" w:hAnsi="Tahoma"/>
          <w:sz w:val="18"/>
          <w:szCs w:val="18"/>
        </w:rPr>
        <w:t>Biuro Ochrony Mienia Sp z o.o.</w:t>
      </w:r>
      <w:r>
        <w:rPr>
          <w:rFonts w:ascii="Tahoma" w:hAnsi="Tahoma"/>
          <w:sz w:val="18"/>
          <w:szCs w:val="18"/>
        </w:rPr>
        <w:t xml:space="preserve"> </w:t>
      </w:r>
      <w:r w:rsidRPr="0041367E">
        <w:rPr>
          <w:rFonts w:ascii="Tahoma" w:hAnsi="Tahoma"/>
          <w:sz w:val="18"/>
          <w:szCs w:val="18"/>
        </w:rPr>
        <w:t>Ul. Centralna 24</w:t>
      </w:r>
      <w:r>
        <w:rPr>
          <w:rFonts w:ascii="Tahoma" w:hAnsi="Tahoma"/>
          <w:sz w:val="18"/>
          <w:szCs w:val="18"/>
        </w:rPr>
        <w:t xml:space="preserve">, </w:t>
      </w:r>
      <w:r w:rsidRPr="0041367E">
        <w:rPr>
          <w:rFonts w:ascii="Tahoma" w:hAnsi="Tahoma"/>
          <w:sz w:val="18"/>
          <w:szCs w:val="18"/>
        </w:rPr>
        <w:t>52-114 Wrocław</w:t>
      </w:r>
    </w:p>
    <w:p w:rsidR="00732CA8" w:rsidRDefault="00732CA8" w:rsidP="00732CA8">
      <w:pPr>
        <w:rPr>
          <w:rFonts w:ascii="Tahoma" w:hAnsi="Tahoma"/>
          <w:sz w:val="18"/>
          <w:szCs w:val="18"/>
        </w:rPr>
      </w:pPr>
      <w:r>
        <w:rPr>
          <w:rFonts w:ascii="Verdana" w:hAnsi="Verdana"/>
          <w:bCs/>
          <w:sz w:val="18"/>
          <w:szCs w:val="18"/>
          <w:lang w:eastAsia="en-US"/>
        </w:rPr>
        <w:t xml:space="preserve">           - </w:t>
      </w:r>
      <w:r w:rsidRPr="0041367E">
        <w:rPr>
          <w:rFonts w:ascii="Tahoma" w:hAnsi="Tahoma"/>
          <w:sz w:val="18"/>
          <w:szCs w:val="18"/>
        </w:rPr>
        <w:t>Tesla Paweł Szlachtowski</w:t>
      </w:r>
      <w:r>
        <w:rPr>
          <w:rFonts w:ascii="Tahoma" w:hAnsi="Tahoma"/>
          <w:sz w:val="18"/>
          <w:szCs w:val="18"/>
        </w:rPr>
        <w:t xml:space="preserve"> </w:t>
      </w:r>
      <w:r w:rsidRPr="0041367E">
        <w:rPr>
          <w:rFonts w:ascii="Tahoma" w:hAnsi="Tahoma"/>
          <w:sz w:val="18"/>
          <w:szCs w:val="18"/>
        </w:rPr>
        <w:t>Ul. Mieszczańska 1/3</w:t>
      </w:r>
      <w:r>
        <w:rPr>
          <w:rFonts w:ascii="Tahoma" w:hAnsi="Tahoma"/>
          <w:sz w:val="18"/>
          <w:szCs w:val="18"/>
        </w:rPr>
        <w:t xml:space="preserve">, </w:t>
      </w:r>
      <w:r w:rsidRPr="0041367E">
        <w:rPr>
          <w:rFonts w:ascii="Tahoma" w:hAnsi="Tahoma"/>
          <w:sz w:val="18"/>
          <w:szCs w:val="18"/>
        </w:rPr>
        <w:t>55-011 Siechnice</w:t>
      </w:r>
    </w:p>
    <w:p w:rsidR="00732CA8" w:rsidRPr="00732CA8" w:rsidRDefault="00732CA8" w:rsidP="00732CA8">
      <w:pPr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Tahoma" w:hAnsi="Tahoma"/>
          <w:sz w:val="18"/>
          <w:szCs w:val="18"/>
        </w:rPr>
        <w:t xml:space="preserve">            -  </w:t>
      </w:r>
      <w:r w:rsidRPr="0041367E">
        <w:rPr>
          <w:rFonts w:ascii="Tahoma" w:hAnsi="Tahoma"/>
          <w:sz w:val="18"/>
          <w:szCs w:val="18"/>
        </w:rPr>
        <w:t>Alsat Arkadiusz Bartkowski</w:t>
      </w:r>
      <w:r>
        <w:rPr>
          <w:rFonts w:ascii="Tahoma" w:hAnsi="Tahoma"/>
          <w:sz w:val="18"/>
          <w:szCs w:val="18"/>
        </w:rPr>
        <w:t xml:space="preserve"> </w:t>
      </w:r>
      <w:r w:rsidRPr="0041367E">
        <w:rPr>
          <w:rFonts w:ascii="Tahoma" w:hAnsi="Tahoma"/>
          <w:sz w:val="18"/>
          <w:szCs w:val="18"/>
        </w:rPr>
        <w:t>Ul. Lipska 4/1</w:t>
      </w:r>
      <w:r>
        <w:rPr>
          <w:rFonts w:ascii="Tahoma" w:hAnsi="Tahoma"/>
          <w:sz w:val="18"/>
          <w:szCs w:val="18"/>
        </w:rPr>
        <w:t xml:space="preserve">, </w:t>
      </w:r>
      <w:r w:rsidRPr="0041367E">
        <w:rPr>
          <w:rFonts w:ascii="Tahoma" w:hAnsi="Tahoma"/>
          <w:sz w:val="18"/>
          <w:szCs w:val="18"/>
        </w:rPr>
        <w:t>51-003 Wrocław</w:t>
      </w:r>
      <w:r w:rsidR="00EF1144">
        <w:rPr>
          <w:rFonts w:ascii="Tahoma" w:hAnsi="Tahoma"/>
          <w:sz w:val="18"/>
          <w:szCs w:val="18"/>
        </w:rPr>
        <w:t>,</w:t>
      </w:r>
    </w:p>
    <w:p w:rsidR="00732CA8" w:rsidRPr="00732CA8" w:rsidRDefault="00732CA8" w:rsidP="00732CA8">
      <w:pPr>
        <w:pStyle w:val="Akapitzlist"/>
        <w:ind w:left="810"/>
        <w:rPr>
          <w:rFonts w:ascii="Verdana" w:hAnsi="Verdana"/>
          <w:bCs/>
          <w:sz w:val="18"/>
          <w:szCs w:val="18"/>
          <w:lang w:eastAsia="en-US"/>
        </w:rPr>
      </w:pPr>
    </w:p>
    <w:p w:rsidR="00EF1144" w:rsidRDefault="00EF1144" w:rsidP="00732CA8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          </w:t>
      </w:r>
      <w:r w:rsidR="00732CA8" w:rsidRPr="00534A64">
        <w:rPr>
          <w:rFonts w:ascii="Verdana" w:hAnsi="Verdana"/>
          <w:sz w:val="18"/>
          <w:szCs w:val="18"/>
          <w:lang w:eastAsia="en-US"/>
        </w:rPr>
        <w:t>z</w:t>
      </w:r>
      <w:r>
        <w:rPr>
          <w:rFonts w:ascii="Verdana" w:hAnsi="Verdana"/>
          <w:sz w:val="18"/>
          <w:szCs w:val="18"/>
          <w:lang w:eastAsia="en-US"/>
        </w:rPr>
        <w:t>ostały</w:t>
      </w:r>
      <w:r w:rsidR="00732CA8" w:rsidRPr="00534A64">
        <w:rPr>
          <w:rFonts w:ascii="Verdana" w:hAnsi="Verdana"/>
          <w:sz w:val="18"/>
          <w:szCs w:val="18"/>
          <w:lang w:eastAsia="en-US"/>
        </w:rPr>
        <w:t xml:space="preserve">  </w:t>
      </w:r>
      <w:r>
        <w:rPr>
          <w:rFonts w:ascii="Verdana" w:hAnsi="Verdana"/>
          <w:sz w:val="18"/>
          <w:szCs w:val="18"/>
          <w:lang w:eastAsia="en-US"/>
        </w:rPr>
        <w:t>odrzucone</w:t>
      </w:r>
      <w:r w:rsidR="00732CA8" w:rsidRPr="00534A64">
        <w:rPr>
          <w:rFonts w:ascii="Verdana" w:hAnsi="Verdana"/>
          <w:sz w:val="18"/>
          <w:szCs w:val="18"/>
          <w:lang w:eastAsia="en-US"/>
        </w:rPr>
        <w:t xml:space="preserve"> </w:t>
      </w:r>
      <w:r>
        <w:rPr>
          <w:rFonts w:ascii="Verdana" w:hAnsi="Verdana"/>
          <w:sz w:val="18"/>
          <w:szCs w:val="18"/>
          <w:lang w:eastAsia="en-US"/>
        </w:rPr>
        <w:t>na podst. art. 89 ust. 1 pkt.2</w:t>
      </w:r>
      <w:r w:rsidR="00732CA8" w:rsidRPr="00534A64">
        <w:rPr>
          <w:rFonts w:ascii="Verdana" w:hAnsi="Verdana"/>
          <w:sz w:val="18"/>
          <w:szCs w:val="18"/>
          <w:lang w:eastAsia="en-US"/>
        </w:rPr>
        <w:t xml:space="preserve"> ustawy Pzp. „ Zamawiając</w:t>
      </w:r>
      <w:r>
        <w:rPr>
          <w:rFonts w:ascii="Verdana" w:hAnsi="Verdana"/>
          <w:sz w:val="18"/>
          <w:szCs w:val="18"/>
          <w:lang w:eastAsia="en-US"/>
        </w:rPr>
        <w:t>y odrzuca ofertę, jeżeli:</w:t>
      </w:r>
    </w:p>
    <w:p w:rsidR="00EF1144" w:rsidRDefault="00EF1144" w:rsidP="00732CA8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          „jej treść nie odpowiada treści specyfikacji istotnych warunków zamówienia, z zastrzeżeniem art.87 </w:t>
      </w:r>
    </w:p>
    <w:p w:rsidR="00EF1144" w:rsidRDefault="00EF1144" w:rsidP="00732CA8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           ust.2 pkt. 3 Pzp”.</w:t>
      </w:r>
    </w:p>
    <w:p w:rsidR="00FE26B6" w:rsidRPr="00FE26B6" w:rsidRDefault="00EF1144" w:rsidP="00FE26B6">
      <w:pPr>
        <w:pStyle w:val="Akapitzlist"/>
        <w:ind w:left="709"/>
        <w:jc w:val="both"/>
        <w:rPr>
          <w:rFonts w:ascii="Verdana" w:hAnsi="Verdana" w:cs="Arial"/>
          <w:b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  <w:lang w:eastAsia="en-US"/>
        </w:rPr>
        <w:t xml:space="preserve"> </w:t>
      </w:r>
      <w:r w:rsidRPr="00FE26B6">
        <w:rPr>
          <w:rFonts w:ascii="Verdana" w:hAnsi="Verdana"/>
          <w:color w:val="auto"/>
          <w:sz w:val="18"/>
          <w:szCs w:val="18"/>
          <w:lang w:eastAsia="en-US"/>
        </w:rPr>
        <w:t xml:space="preserve">Zamawiający wymagał </w:t>
      </w:r>
      <w:r w:rsidR="00FE26B6" w:rsidRPr="00FE26B6">
        <w:rPr>
          <w:rFonts w:ascii="Verdana" w:hAnsi="Verdana"/>
          <w:color w:val="auto"/>
          <w:sz w:val="18"/>
          <w:szCs w:val="18"/>
          <w:lang w:eastAsia="en-US"/>
        </w:rPr>
        <w:t>( Rozdz. III pkt. 1 część A ppkt.7 SIWZ)-</w:t>
      </w:r>
      <w:r w:rsidR="0032662D">
        <w:rPr>
          <w:rFonts w:ascii="Verdana" w:hAnsi="Verdana"/>
          <w:color w:val="auto"/>
          <w:sz w:val="18"/>
          <w:szCs w:val="18"/>
          <w:lang w:eastAsia="en-US"/>
        </w:rPr>
        <w:t>aby</w:t>
      </w:r>
      <w:r w:rsidR="00FE26B6" w:rsidRPr="00FE26B6">
        <w:rPr>
          <w:rFonts w:ascii="Verdana" w:hAnsi="Verdana"/>
          <w:color w:val="auto"/>
          <w:sz w:val="18"/>
          <w:szCs w:val="18"/>
          <w:lang w:eastAsia="en-US"/>
        </w:rPr>
        <w:t xml:space="preserve"> „</w:t>
      </w:r>
      <w:r w:rsidR="00FE26B6" w:rsidRPr="00FE26B6">
        <w:rPr>
          <w:rFonts w:ascii="Verdana" w:hAnsi="Verdana" w:cs="Arial"/>
          <w:color w:val="auto"/>
          <w:sz w:val="18"/>
          <w:szCs w:val="18"/>
        </w:rPr>
        <w:t xml:space="preserve"> </w:t>
      </w:r>
      <w:r w:rsidR="00FB6270">
        <w:rPr>
          <w:rFonts w:ascii="Verdana" w:hAnsi="Verdana" w:cs="Arial"/>
          <w:color w:val="auto"/>
          <w:sz w:val="18"/>
          <w:szCs w:val="18"/>
        </w:rPr>
        <w:t>Wykonawcy  posiadali</w:t>
      </w:r>
      <w:r w:rsidR="00FE26B6" w:rsidRPr="00FE26B6">
        <w:rPr>
          <w:rFonts w:ascii="Verdana" w:hAnsi="Verdana" w:cs="Arial"/>
          <w:color w:val="auto"/>
          <w:sz w:val="18"/>
          <w:szCs w:val="18"/>
        </w:rPr>
        <w:t xml:space="preserve"> certyfikat serwisowy producenta systemu DSO o nazwie „GSE 2000 Audio Tech w Poznaniu</w:t>
      </w:r>
      <w:r w:rsidR="00FE26B6">
        <w:rPr>
          <w:rFonts w:ascii="Verdana" w:hAnsi="Verdana" w:cs="Arial"/>
          <w:color w:val="auto"/>
          <w:sz w:val="18"/>
          <w:szCs w:val="18"/>
        </w:rPr>
        <w:t xml:space="preserve">- w celu </w:t>
      </w:r>
      <w:r w:rsidR="00FB6270">
        <w:rPr>
          <w:rFonts w:ascii="Verdana" w:hAnsi="Verdana" w:cs="Arial"/>
          <w:color w:val="auto"/>
          <w:sz w:val="18"/>
          <w:szCs w:val="18"/>
        </w:rPr>
        <w:t xml:space="preserve">zapewnienia </w:t>
      </w:r>
      <w:r w:rsidR="00FE26B6">
        <w:rPr>
          <w:rFonts w:ascii="Verdana" w:hAnsi="Verdana" w:cs="Arial"/>
          <w:color w:val="auto"/>
          <w:sz w:val="18"/>
          <w:szCs w:val="18"/>
        </w:rPr>
        <w:t>prawidłowego wykonania konserwacji Dźwiękowego Systemu</w:t>
      </w:r>
      <w:r w:rsidR="0032662D">
        <w:rPr>
          <w:rFonts w:ascii="Verdana" w:hAnsi="Verdana" w:cs="Arial"/>
          <w:color w:val="auto"/>
          <w:sz w:val="18"/>
          <w:szCs w:val="18"/>
        </w:rPr>
        <w:t xml:space="preserve"> Ostrzegawczego DSO produkowanego przez Przedsiębiorstwo Produkcyjno Handlowo Usługowe AUDIOTECH ul. Kolejowa 29A, 60-718 Poznań</w:t>
      </w:r>
      <w:r w:rsidR="00FE26B6" w:rsidRPr="00FE26B6">
        <w:rPr>
          <w:rFonts w:ascii="Verdana" w:hAnsi="Verdana" w:cs="Arial"/>
          <w:color w:val="auto"/>
          <w:sz w:val="18"/>
          <w:szCs w:val="18"/>
        </w:rPr>
        <w:t>”. Kopia certyfikatu winna stanowić załącznik do składanej oferty.</w:t>
      </w:r>
    </w:p>
    <w:p w:rsidR="00E75618" w:rsidRPr="00E75618" w:rsidRDefault="0032662D" w:rsidP="00CC7D3A">
      <w:pPr>
        <w:ind w:left="709" w:right="-425"/>
        <w:jc w:val="both"/>
        <w:rPr>
          <w:rFonts w:ascii="Arial" w:hAnsi="Arial" w:cs="Arial"/>
          <w:color w:val="FF0000"/>
        </w:rPr>
      </w:pPr>
      <w:r>
        <w:rPr>
          <w:rFonts w:ascii="Verdana" w:hAnsi="Verdana"/>
          <w:color w:val="auto"/>
          <w:sz w:val="18"/>
          <w:szCs w:val="18"/>
          <w:lang w:eastAsia="en-US"/>
        </w:rPr>
        <w:t xml:space="preserve"> Ww. Wykonawcy</w:t>
      </w:r>
      <w:r w:rsidR="00CC7D3A">
        <w:rPr>
          <w:rFonts w:ascii="Verdana" w:hAnsi="Verdana"/>
          <w:color w:val="auto"/>
          <w:sz w:val="18"/>
          <w:szCs w:val="18"/>
          <w:lang w:eastAsia="en-US"/>
        </w:rPr>
        <w:t xml:space="preserve"> nie załą</w:t>
      </w:r>
      <w:r>
        <w:rPr>
          <w:rFonts w:ascii="Verdana" w:hAnsi="Verdana"/>
          <w:color w:val="auto"/>
          <w:sz w:val="18"/>
          <w:szCs w:val="18"/>
          <w:lang w:eastAsia="en-US"/>
        </w:rPr>
        <w:t xml:space="preserve">czyli do </w:t>
      </w:r>
      <w:r w:rsidR="00597EF3">
        <w:rPr>
          <w:rFonts w:ascii="Verdana" w:hAnsi="Verdana"/>
          <w:color w:val="auto"/>
          <w:sz w:val="18"/>
          <w:szCs w:val="18"/>
          <w:lang w:eastAsia="en-US"/>
        </w:rPr>
        <w:t xml:space="preserve"> swoich ofert</w:t>
      </w:r>
      <w:r>
        <w:rPr>
          <w:rFonts w:ascii="Verdana" w:hAnsi="Verdana"/>
          <w:color w:val="auto"/>
          <w:sz w:val="18"/>
          <w:szCs w:val="18"/>
          <w:lang w:eastAsia="en-US"/>
        </w:rPr>
        <w:t xml:space="preserve"> wymaganego certyfikatu.</w:t>
      </w:r>
      <w:r w:rsidR="00CC7D3A" w:rsidRPr="00CC7D3A">
        <w:rPr>
          <w:rFonts w:ascii="Verdana" w:hAnsi="Verdana" w:cs="Arial"/>
          <w:sz w:val="18"/>
          <w:szCs w:val="18"/>
        </w:rPr>
        <w:t xml:space="preserve"> </w:t>
      </w:r>
    </w:p>
    <w:p w:rsidR="00E75618" w:rsidRPr="00E75618" w:rsidRDefault="00E75618" w:rsidP="00E75618">
      <w:pPr>
        <w:ind w:left="709"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E75618">
        <w:rPr>
          <w:rFonts w:ascii="Verdana" w:hAnsi="Verdana" w:cs="Arial"/>
          <w:color w:val="auto"/>
          <w:sz w:val="18"/>
          <w:szCs w:val="18"/>
        </w:rPr>
        <w:t>Certyfikat GSE- 2000 Audio – Tech jest treścią oferty i nie jest możliwe wezwanie wykonawc</w:t>
      </w:r>
      <w:r w:rsidR="00FB6270">
        <w:rPr>
          <w:rFonts w:ascii="Verdana" w:hAnsi="Verdana" w:cs="Arial"/>
          <w:color w:val="auto"/>
          <w:sz w:val="18"/>
          <w:szCs w:val="18"/>
        </w:rPr>
        <w:t>ów</w:t>
      </w:r>
      <w:r w:rsidRPr="00E75618">
        <w:rPr>
          <w:rFonts w:ascii="Verdana" w:hAnsi="Verdana" w:cs="Arial"/>
          <w:color w:val="auto"/>
          <w:sz w:val="18"/>
          <w:szCs w:val="18"/>
        </w:rPr>
        <w:t xml:space="preserve"> w trybie art. 26 ust. 3 do uzupełnienia w/w dokumentu. Ponieważ treść ofert nie odpowiada treści SIWZ i nie jest możliwa poprawa tzw. innej omyłki w trybie art. 87.ust 2 pk</w:t>
      </w:r>
      <w:r w:rsidR="00FB6270">
        <w:rPr>
          <w:rFonts w:ascii="Verdana" w:hAnsi="Verdana" w:cs="Arial"/>
          <w:color w:val="auto"/>
          <w:sz w:val="18"/>
          <w:szCs w:val="18"/>
        </w:rPr>
        <w:t>t 3 ustawy Pzp, oferty Wykonawco</w:t>
      </w:r>
      <w:r w:rsidRPr="00E75618">
        <w:rPr>
          <w:rFonts w:ascii="Verdana" w:hAnsi="Verdana" w:cs="Arial"/>
          <w:color w:val="auto"/>
          <w:sz w:val="18"/>
          <w:szCs w:val="18"/>
        </w:rPr>
        <w:t>w zostają odrzucone.</w:t>
      </w:r>
    </w:p>
    <w:p w:rsidR="008B67DB" w:rsidRPr="00E75618" w:rsidRDefault="008B67DB" w:rsidP="00732CA8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bCs/>
          <w:color w:val="FF0000"/>
          <w:sz w:val="18"/>
          <w:szCs w:val="18"/>
          <w:lang w:eastAsia="en-US"/>
        </w:rPr>
      </w:pPr>
    </w:p>
    <w:p w:rsidR="00CB4318" w:rsidRPr="00FC61F3" w:rsidRDefault="00CB4318" w:rsidP="00CB4318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FC61F3">
        <w:rPr>
          <w:rFonts w:ascii="Verdana" w:hAnsi="Verdana"/>
          <w:b/>
          <w:bCs/>
          <w:noProof/>
          <w:color w:val="auto"/>
          <w:sz w:val="18"/>
          <w:szCs w:val="18"/>
        </w:rPr>
        <w:t>IV. Wybór najkorzystniejszej oferty.</w:t>
      </w:r>
    </w:p>
    <w:p w:rsidR="00CB4318" w:rsidRPr="009B2A75" w:rsidRDefault="00CB4318" w:rsidP="00CB4318">
      <w:pPr>
        <w:tabs>
          <w:tab w:val="left" w:pos="0"/>
          <w:tab w:val="center" w:pos="4536"/>
          <w:tab w:val="right" w:pos="9180"/>
        </w:tabs>
        <w:ind w:right="-97" w:hanging="426"/>
        <w:jc w:val="both"/>
        <w:rPr>
          <w:rFonts w:ascii="Verdana" w:hAnsi="Verdana"/>
          <w:noProof/>
          <w:sz w:val="18"/>
          <w:szCs w:val="18"/>
        </w:rPr>
      </w:pPr>
    </w:p>
    <w:p w:rsidR="00CB4318" w:rsidRPr="009B2A75" w:rsidRDefault="00CB4318" w:rsidP="00CB4318">
      <w:pPr>
        <w:tabs>
          <w:tab w:val="left" w:pos="0"/>
          <w:tab w:val="center" w:pos="4536"/>
          <w:tab w:val="right" w:pos="9180"/>
        </w:tabs>
        <w:ind w:left="142" w:right="-97" w:hanging="142"/>
        <w:jc w:val="both"/>
        <w:rPr>
          <w:rFonts w:ascii="Verdana" w:hAnsi="Verdana"/>
          <w:noProof/>
          <w:sz w:val="18"/>
          <w:szCs w:val="18"/>
        </w:rPr>
      </w:pPr>
      <w:r w:rsidRPr="009B2A75">
        <w:rPr>
          <w:rFonts w:ascii="Verdana" w:hAnsi="Verdana"/>
          <w:noProof/>
          <w:sz w:val="18"/>
          <w:szCs w:val="18"/>
        </w:rPr>
        <w:t xml:space="preserve">       Jako najkorzystniejszą wybrano ofertę Wykonawcy:</w:t>
      </w:r>
    </w:p>
    <w:p w:rsidR="00053AED" w:rsidRPr="00053AED" w:rsidRDefault="00CB4318" w:rsidP="00053AED">
      <w:pPr>
        <w:rPr>
          <w:rFonts w:ascii="Tahoma" w:hAnsi="Tahoma"/>
          <w:b/>
          <w:sz w:val="18"/>
          <w:szCs w:val="18"/>
        </w:rPr>
      </w:pPr>
      <w:r w:rsidRPr="00053AED">
        <w:rPr>
          <w:b/>
          <w:bCs/>
          <w:color w:val="FF0000"/>
        </w:rPr>
        <w:t xml:space="preserve">          </w:t>
      </w:r>
      <w:r w:rsidR="00053AED" w:rsidRPr="00053AED">
        <w:rPr>
          <w:rFonts w:ascii="Tahoma" w:hAnsi="Tahoma"/>
          <w:b/>
          <w:sz w:val="18"/>
          <w:szCs w:val="18"/>
        </w:rPr>
        <w:t>DB SYSTEM Piotr Dąbrowski</w:t>
      </w:r>
    </w:p>
    <w:p w:rsidR="00053AED" w:rsidRPr="00053AED" w:rsidRDefault="00053AED" w:rsidP="00053AED">
      <w:pPr>
        <w:rPr>
          <w:rFonts w:ascii="Tahoma" w:hAnsi="Tahoma"/>
          <w:b/>
          <w:sz w:val="18"/>
          <w:szCs w:val="18"/>
        </w:rPr>
      </w:pPr>
      <w:r w:rsidRPr="00053AED">
        <w:rPr>
          <w:rFonts w:ascii="Tahoma" w:hAnsi="Tahoma"/>
          <w:b/>
          <w:sz w:val="18"/>
          <w:szCs w:val="18"/>
        </w:rPr>
        <w:t xml:space="preserve">           Ul. J. Piłsudskiego 95</w:t>
      </w:r>
    </w:p>
    <w:p w:rsidR="00CB4318" w:rsidRPr="00053AED" w:rsidRDefault="00053AED" w:rsidP="00053AED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53AED">
        <w:rPr>
          <w:rFonts w:ascii="Tahoma" w:hAnsi="Tahoma"/>
          <w:b/>
          <w:sz w:val="18"/>
          <w:szCs w:val="18"/>
        </w:rPr>
        <w:t xml:space="preserve">           50-016 Wrocław</w:t>
      </w:r>
      <w:r w:rsidRPr="00053AED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B4318" w:rsidRPr="00053AED" w:rsidRDefault="00CB4318" w:rsidP="008B67DB">
      <w:pPr>
        <w:ind w:left="567"/>
        <w:rPr>
          <w:rFonts w:ascii="Arial" w:hAnsi="Arial" w:cs="Arial"/>
          <w:b/>
          <w:color w:val="FF0000"/>
          <w:sz w:val="18"/>
          <w:szCs w:val="18"/>
        </w:rPr>
      </w:pPr>
    </w:p>
    <w:p w:rsidR="00181A8B" w:rsidRDefault="00CB4318" w:rsidP="00CB4318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  <w:r w:rsidR="00FC61F3" w:rsidRPr="00FC61F3">
        <w:rPr>
          <w:rFonts w:ascii="Arial" w:hAnsi="Arial" w:cs="Arial"/>
          <w:color w:val="auto"/>
          <w:sz w:val="20"/>
          <w:szCs w:val="20"/>
        </w:rPr>
        <w:t>Ww. Wykonawca  nie został  wykluczony z postępowania</w:t>
      </w:r>
      <w:r w:rsidR="00181A8B">
        <w:rPr>
          <w:rFonts w:ascii="Arial" w:hAnsi="Arial" w:cs="Arial"/>
          <w:color w:val="auto"/>
          <w:sz w:val="20"/>
          <w:szCs w:val="20"/>
        </w:rPr>
        <w:t xml:space="preserve"> i spełnia warunki udziału w postępowaniu</w:t>
      </w:r>
      <w:r w:rsidR="00FC61F3" w:rsidRPr="00FC61F3">
        <w:rPr>
          <w:rFonts w:ascii="Arial" w:hAnsi="Arial" w:cs="Arial"/>
          <w:color w:val="auto"/>
          <w:sz w:val="20"/>
          <w:szCs w:val="20"/>
        </w:rPr>
        <w:t>,</w:t>
      </w:r>
    </w:p>
    <w:p w:rsidR="00181A8B" w:rsidRDefault="00FC61F3" w:rsidP="00CB4318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FC61F3">
        <w:rPr>
          <w:rFonts w:ascii="Arial" w:hAnsi="Arial" w:cs="Arial"/>
          <w:color w:val="auto"/>
          <w:sz w:val="20"/>
          <w:szCs w:val="20"/>
        </w:rPr>
        <w:t xml:space="preserve"> a jego oferta otrzymała największą ilość punktów na podstawie kryteriów oceny ofert, zawartych</w:t>
      </w:r>
    </w:p>
    <w:p w:rsidR="00CB4318" w:rsidRDefault="00FC61F3" w:rsidP="00CB4318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FC61F3">
        <w:rPr>
          <w:rFonts w:ascii="Arial" w:hAnsi="Arial" w:cs="Arial"/>
          <w:color w:val="auto"/>
          <w:sz w:val="20"/>
          <w:szCs w:val="20"/>
        </w:rPr>
        <w:t xml:space="preserve"> w SIWZ. </w:t>
      </w:r>
      <w:r w:rsidR="0039492A">
        <w:rPr>
          <w:rFonts w:ascii="Arial" w:hAnsi="Arial" w:cs="Arial"/>
          <w:color w:val="auto"/>
          <w:sz w:val="20"/>
          <w:szCs w:val="20"/>
        </w:rPr>
        <w:t>Treść oferty Wykonawcy odpowiada treści SIWZ.</w:t>
      </w:r>
    </w:p>
    <w:p w:rsidR="00FC61F3" w:rsidRPr="00FC61F3" w:rsidRDefault="00FC61F3" w:rsidP="00CB4318">
      <w:pPr>
        <w:ind w:left="426" w:right="-425"/>
        <w:jc w:val="both"/>
        <w:rPr>
          <w:rFonts w:ascii="Arial" w:hAnsi="Arial" w:cs="Arial"/>
          <w:bCs/>
          <w:sz w:val="18"/>
          <w:szCs w:val="18"/>
        </w:rPr>
      </w:pPr>
    </w:p>
    <w:p w:rsidR="00CB4318" w:rsidRPr="00674044" w:rsidRDefault="00CB4318" w:rsidP="00CB4318">
      <w:pPr>
        <w:tabs>
          <w:tab w:val="left" w:pos="0"/>
        </w:tabs>
        <w:ind w:left="360" w:right="-567" w:hanging="426"/>
        <w:jc w:val="both"/>
        <w:rPr>
          <w:rFonts w:ascii="Verdana" w:hAnsi="Verdana" w:cs="Arial"/>
          <w:b/>
          <w:sz w:val="18"/>
          <w:szCs w:val="18"/>
        </w:rPr>
      </w:pPr>
      <w:r w:rsidRPr="00674044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CB4318" w:rsidRPr="00377829" w:rsidRDefault="00CB4318" w:rsidP="00CB4318">
      <w:pPr>
        <w:tabs>
          <w:tab w:val="left" w:pos="0"/>
          <w:tab w:val="left" w:pos="426"/>
        </w:tabs>
        <w:ind w:left="2700" w:right="-56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C61F3" w:rsidRPr="009540AC" w:rsidRDefault="00FC61F3" w:rsidP="00FC61F3">
      <w:pPr>
        <w:pStyle w:val="Akapitzlist"/>
        <w:ind w:left="426" w:right="-97"/>
        <w:jc w:val="both"/>
        <w:rPr>
          <w:rFonts w:ascii="Verdana" w:hAnsi="Verdana" w:cs="Arial"/>
          <w:sz w:val="18"/>
          <w:szCs w:val="18"/>
        </w:rPr>
      </w:pPr>
      <w:r w:rsidRPr="009540AC">
        <w:rPr>
          <w:rFonts w:ascii="Verdana" w:hAnsi="Verdana" w:cs="Arial"/>
          <w:sz w:val="18"/>
          <w:szCs w:val="18"/>
        </w:rPr>
        <w:t>Zamawiający informuje, że zgodnie z art. 94 ust. 1 pkt 2 ustawy Pzp. umowa z wybranym Wykonawcą</w:t>
      </w:r>
    </w:p>
    <w:p w:rsidR="00FC61F3" w:rsidRPr="009540AC" w:rsidRDefault="00FC61F3" w:rsidP="00FC61F3">
      <w:pPr>
        <w:tabs>
          <w:tab w:val="num" w:pos="1080"/>
        </w:tabs>
        <w:spacing w:line="240" w:lineRule="exact"/>
        <w:ind w:left="426" w:right="-97" w:hanging="142"/>
        <w:jc w:val="both"/>
        <w:rPr>
          <w:rFonts w:ascii="Verdana" w:eastAsiaTheme="minorHAnsi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9540AC">
        <w:rPr>
          <w:rFonts w:ascii="Verdana" w:hAnsi="Verdana" w:cs="Arial"/>
          <w:sz w:val="18"/>
          <w:szCs w:val="18"/>
        </w:rPr>
        <w:t xml:space="preserve">może zostać zawarta w terminie </w:t>
      </w:r>
      <w:r w:rsidRPr="009540AC">
        <w:rPr>
          <w:rFonts w:ascii="Verdana" w:eastAsiaTheme="minorHAnsi" w:hAnsi="Verdana" w:cs="Arial"/>
          <w:bCs/>
          <w:sz w:val="18"/>
          <w:szCs w:val="18"/>
        </w:rPr>
        <w:t xml:space="preserve">nie krótszym niż 5 dni od dnia przesłania zawiadomienia  o wyborze </w:t>
      </w:r>
      <w:r>
        <w:rPr>
          <w:rFonts w:ascii="Verdana" w:eastAsiaTheme="minorHAnsi" w:hAnsi="Verdana" w:cs="Arial"/>
          <w:bCs/>
          <w:sz w:val="18"/>
          <w:szCs w:val="18"/>
        </w:rPr>
        <w:t xml:space="preserve">  </w:t>
      </w:r>
      <w:r w:rsidRPr="009540AC">
        <w:rPr>
          <w:rFonts w:ascii="Verdana" w:eastAsiaTheme="minorHAnsi" w:hAnsi="Verdana" w:cs="Arial"/>
          <w:bCs/>
          <w:sz w:val="18"/>
          <w:szCs w:val="18"/>
        </w:rPr>
        <w:t>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</w:p>
    <w:p w:rsidR="00CB4318" w:rsidRPr="009B2A75" w:rsidRDefault="00CB4318" w:rsidP="00FC61F3">
      <w:pPr>
        <w:ind w:left="5103" w:right="470" w:hanging="142"/>
        <w:jc w:val="both"/>
        <w:rPr>
          <w:rFonts w:ascii="Verdana" w:hAnsi="Verdana"/>
          <w:color w:val="FF0000"/>
          <w:sz w:val="18"/>
          <w:szCs w:val="18"/>
        </w:rPr>
      </w:pP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>Kanclerz UMW</w:t>
      </w: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 xml:space="preserve"> </w:t>
      </w: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</w:p>
    <w:p w:rsidR="00CB4318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>mgr Iwona Janus</w:t>
      </w:r>
    </w:p>
    <w:p w:rsidR="00265DDA" w:rsidRDefault="00265DDA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</w:p>
    <w:sectPr w:rsidR="00265DDA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F3" w:rsidRDefault="001D02F3">
      <w:r>
        <w:separator/>
      </w:r>
    </w:p>
  </w:endnote>
  <w:endnote w:type="continuationSeparator" w:id="0">
    <w:p w:rsidR="001D02F3" w:rsidRDefault="001D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F3" w:rsidRDefault="001D02F3">
      <w:r>
        <w:separator/>
      </w:r>
    </w:p>
  </w:footnote>
  <w:footnote w:type="continuationSeparator" w:id="0">
    <w:p w:rsidR="001D02F3" w:rsidRDefault="001D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9AB67CD"/>
    <w:multiLevelType w:val="hybridMultilevel"/>
    <w:tmpl w:val="DA94D90C"/>
    <w:lvl w:ilvl="0" w:tplc="09846590">
      <w:start w:val="1"/>
      <w:numFmt w:val="decimal"/>
      <w:lvlText w:val="%1."/>
      <w:lvlJc w:val="left"/>
      <w:pPr>
        <w:ind w:left="81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2E751E"/>
    <w:multiLevelType w:val="hybridMultilevel"/>
    <w:tmpl w:val="C78E240E"/>
    <w:lvl w:ilvl="0" w:tplc="90801B5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53AED"/>
    <w:rsid w:val="00065C49"/>
    <w:rsid w:val="00080FB4"/>
    <w:rsid w:val="00085AA2"/>
    <w:rsid w:val="000B5625"/>
    <w:rsid w:val="000D4D72"/>
    <w:rsid w:val="000E48C5"/>
    <w:rsid w:val="001079AB"/>
    <w:rsid w:val="00111015"/>
    <w:rsid w:val="001177F0"/>
    <w:rsid w:val="00117B1F"/>
    <w:rsid w:val="0012084F"/>
    <w:rsid w:val="00126704"/>
    <w:rsid w:val="0016733D"/>
    <w:rsid w:val="00181A8B"/>
    <w:rsid w:val="001A181A"/>
    <w:rsid w:val="001A6932"/>
    <w:rsid w:val="001B242D"/>
    <w:rsid w:val="001B5E0D"/>
    <w:rsid w:val="001B6720"/>
    <w:rsid w:val="001D02F3"/>
    <w:rsid w:val="001F73D3"/>
    <w:rsid w:val="00223069"/>
    <w:rsid w:val="00243106"/>
    <w:rsid w:val="00245CA8"/>
    <w:rsid w:val="00265DDA"/>
    <w:rsid w:val="00270EB3"/>
    <w:rsid w:val="00272DE7"/>
    <w:rsid w:val="0028288D"/>
    <w:rsid w:val="002A4883"/>
    <w:rsid w:val="002C79EA"/>
    <w:rsid w:val="002D6F9B"/>
    <w:rsid w:val="0030229B"/>
    <w:rsid w:val="00304D60"/>
    <w:rsid w:val="003170F1"/>
    <w:rsid w:val="0032662D"/>
    <w:rsid w:val="003306DA"/>
    <w:rsid w:val="00352EA1"/>
    <w:rsid w:val="00361A2A"/>
    <w:rsid w:val="00376628"/>
    <w:rsid w:val="0039492A"/>
    <w:rsid w:val="003A1AC0"/>
    <w:rsid w:val="003C3670"/>
    <w:rsid w:val="003C612B"/>
    <w:rsid w:val="003D34A6"/>
    <w:rsid w:val="003F0734"/>
    <w:rsid w:val="003F64F1"/>
    <w:rsid w:val="00402977"/>
    <w:rsid w:val="00403D2F"/>
    <w:rsid w:val="0043200C"/>
    <w:rsid w:val="004721C3"/>
    <w:rsid w:val="004A48B3"/>
    <w:rsid w:val="004E2764"/>
    <w:rsid w:val="004F3A52"/>
    <w:rsid w:val="00500953"/>
    <w:rsid w:val="00511F5F"/>
    <w:rsid w:val="0055343D"/>
    <w:rsid w:val="00596769"/>
    <w:rsid w:val="00597EF3"/>
    <w:rsid w:val="005C54B5"/>
    <w:rsid w:val="005D480C"/>
    <w:rsid w:val="005E06AD"/>
    <w:rsid w:val="005F7186"/>
    <w:rsid w:val="00601E0D"/>
    <w:rsid w:val="0060270C"/>
    <w:rsid w:val="00623DCD"/>
    <w:rsid w:val="00665C68"/>
    <w:rsid w:val="00680B3F"/>
    <w:rsid w:val="00692645"/>
    <w:rsid w:val="006E3674"/>
    <w:rsid w:val="006F416A"/>
    <w:rsid w:val="00700B16"/>
    <w:rsid w:val="00732CA8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56A2"/>
    <w:rsid w:val="00825DF3"/>
    <w:rsid w:val="00851AAC"/>
    <w:rsid w:val="008536AF"/>
    <w:rsid w:val="008735D0"/>
    <w:rsid w:val="00890C8C"/>
    <w:rsid w:val="00896092"/>
    <w:rsid w:val="008B396E"/>
    <w:rsid w:val="008B67DB"/>
    <w:rsid w:val="008C007A"/>
    <w:rsid w:val="008C3522"/>
    <w:rsid w:val="008C401E"/>
    <w:rsid w:val="008D78C4"/>
    <w:rsid w:val="008F137D"/>
    <w:rsid w:val="009030FF"/>
    <w:rsid w:val="00933CDD"/>
    <w:rsid w:val="009463E3"/>
    <w:rsid w:val="00946B3C"/>
    <w:rsid w:val="009725BF"/>
    <w:rsid w:val="009779AA"/>
    <w:rsid w:val="009C03BE"/>
    <w:rsid w:val="009D16CB"/>
    <w:rsid w:val="009D2B79"/>
    <w:rsid w:val="009E492D"/>
    <w:rsid w:val="009E5499"/>
    <w:rsid w:val="009F1FE0"/>
    <w:rsid w:val="00A27CF8"/>
    <w:rsid w:val="00A511FE"/>
    <w:rsid w:val="00A6057A"/>
    <w:rsid w:val="00A76F2D"/>
    <w:rsid w:val="00AA509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46C28"/>
    <w:rsid w:val="00C52504"/>
    <w:rsid w:val="00C557CE"/>
    <w:rsid w:val="00C82607"/>
    <w:rsid w:val="00C97042"/>
    <w:rsid w:val="00CB4318"/>
    <w:rsid w:val="00CC14F0"/>
    <w:rsid w:val="00CC7D3A"/>
    <w:rsid w:val="00CE7477"/>
    <w:rsid w:val="00D068C4"/>
    <w:rsid w:val="00D31278"/>
    <w:rsid w:val="00D37441"/>
    <w:rsid w:val="00D54B9B"/>
    <w:rsid w:val="00D949A0"/>
    <w:rsid w:val="00DB3B19"/>
    <w:rsid w:val="00DE22F7"/>
    <w:rsid w:val="00DF036F"/>
    <w:rsid w:val="00DF161F"/>
    <w:rsid w:val="00DF3830"/>
    <w:rsid w:val="00E01CD3"/>
    <w:rsid w:val="00E2140D"/>
    <w:rsid w:val="00E4370E"/>
    <w:rsid w:val="00E4660D"/>
    <w:rsid w:val="00E75618"/>
    <w:rsid w:val="00E8048D"/>
    <w:rsid w:val="00E92EF4"/>
    <w:rsid w:val="00EA203E"/>
    <w:rsid w:val="00EA522B"/>
    <w:rsid w:val="00ED4BFD"/>
    <w:rsid w:val="00ED7143"/>
    <w:rsid w:val="00EF1144"/>
    <w:rsid w:val="00EF2B33"/>
    <w:rsid w:val="00EF5E55"/>
    <w:rsid w:val="00EF6FF5"/>
    <w:rsid w:val="00EF70D2"/>
    <w:rsid w:val="00F24831"/>
    <w:rsid w:val="00F300E3"/>
    <w:rsid w:val="00F448BE"/>
    <w:rsid w:val="00F75BB5"/>
    <w:rsid w:val="00F774E3"/>
    <w:rsid w:val="00FA6A9C"/>
    <w:rsid w:val="00FB6270"/>
    <w:rsid w:val="00FC61F3"/>
    <w:rsid w:val="00FD1A6C"/>
    <w:rsid w:val="00FE26B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FC61F3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9704-D273-4C62-B755-D372A374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>- Czas usunięcia awarii od momentu jej zgłoszenia (część A )   – 20 %,</vt:lpstr>
    </vt:vector>
  </TitlesOfParts>
  <Company>Akademia Medyczna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2018-11-28T06:47:00Z</cp:lastPrinted>
  <dcterms:created xsi:type="dcterms:W3CDTF">2018-11-28T11:24:00Z</dcterms:created>
  <dcterms:modified xsi:type="dcterms:W3CDTF">2018-11-28T11:24:00Z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