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8D" w:rsidRDefault="00F6018D" w:rsidP="004E6ED2">
      <w:pPr>
        <w:shd w:val="clear" w:color="auto" w:fill="FFFFFF"/>
        <w:rPr>
          <w:sz w:val="18"/>
          <w:szCs w:val="18"/>
        </w:rPr>
      </w:pPr>
    </w:p>
    <w:p w:rsidR="004E6ED2" w:rsidRPr="002E5312" w:rsidRDefault="00F6018D" w:rsidP="004E6ED2">
      <w:pPr>
        <w:shd w:val="clear" w:color="auto" w:fill="FFFFFF"/>
        <w:rPr>
          <w:rFonts w:asciiTheme="minorHAnsi" w:hAnsiTheme="minorHAnsi" w:cstheme="minorHAnsi"/>
          <w:sz w:val="18"/>
          <w:szCs w:val="18"/>
        </w:rPr>
      </w:pPr>
      <w:r w:rsidRPr="002E5312">
        <w:rPr>
          <w:rFonts w:asciiTheme="minorHAnsi" w:hAnsiTheme="minorHAnsi" w:cstheme="minorHAnsi"/>
          <w:sz w:val="18"/>
          <w:szCs w:val="18"/>
        </w:rPr>
        <w:t xml:space="preserve">Uniwersytet Medyczny </w:t>
      </w:r>
      <w:r w:rsidR="004E6ED2" w:rsidRPr="002E5312">
        <w:rPr>
          <w:rFonts w:asciiTheme="minorHAnsi" w:hAnsiTheme="minorHAnsi" w:cstheme="minorHAnsi"/>
          <w:sz w:val="18"/>
          <w:szCs w:val="18"/>
        </w:rPr>
        <w:t>im</w:t>
      </w:r>
      <w:r w:rsidRPr="002E5312">
        <w:rPr>
          <w:rFonts w:asciiTheme="minorHAnsi" w:hAnsiTheme="minorHAnsi" w:cstheme="minorHAnsi"/>
          <w:sz w:val="18"/>
          <w:szCs w:val="18"/>
        </w:rPr>
        <w:t>. Piastów Ślą</w:t>
      </w:r>
      <w:r w:rsidR="004E6ED2" w:rsidRPr="002E5312">
        <w:rPr>
          <w:rFonts w:asciiTheme="minorHAnsi" w:hAnsiTheme="minorHAnsi" w:cstheme="minorHAnsi"/>
          <w:sz w:val="18"/>
          <w:szCs w:val="18"/>
        </w:rPr>
        <w:t>skich</w:t>
      </w:r>
      <w:r w:rsidR="00B434D8" w:rsidRPr="002E5312">
        <w:rPr>
          <w:rFonts w:asciiTheme="minorHAnsi" w:hAnsiTheme="minorHAnsi" w:cstheme="minorHAnsi"/>
          <w:sz w:val="18"/>
          <w:szCs w:val="18"/>
        </w:rPr>
        <w:t xml:space="preserve"> we Wrocławiu</w:t>
      </w:r>
      <w:r w:rsidR="00C40307" w:rsidRPr="002E5312">
        <w:rPr>
          <w:rFonts w:asciiTheme="minorHAnsi" w:hAnsiTheme="minorHAnsi" w:cstheme="minorHAnsi"/>
          <w:sz w:val="18"/>
          <w:szCs w:val="18"/>
        </w:rPr>
        <w:tab/>
      </w:r>
      <w:r w:rsidR="00C40307" w:rsidRPr="002E5312">
        <w:rPr>
          <w:rFonts w:asciiTheme="minorHAnsi" w:hAnsiTheme="minorHAnsi" w:cstheme="minorHAnsi"/>
          <w:sz w:val="18"/>
          <w:szCs w:val="18"/>
        </w:rPr>
        <w:tab/>
      </w:r>
      <w:r w:rsidR="00C40307" w:rsidRPr="002E5312">
        <w:rPr>
          <w:rFonts w:asciiTheme="minorHAnsi" w:hAnsiTheme="minorHAnsi" w:cstheme="minorHAnsi"/>
          <w:sz w:val="18"/>
          <w:szCs w:val="18"/>
        </w:rPr>
        <w:tab/>
      </w:r>
      <w:r w:rsidR="0035702D" w:rsidRPr="002E5312">
        <w:rPr>
          <w:rFonts w:asciiTheme="minorHAnsi" w:hAnsiTheme="minorHAnsi" w:cstheme="minorHAnsi"/>
          <w:sz w:val="18"/>
          <w:szCs w:val="18"/>
        </w:rPr>
        <w:tab/>
      </w:r>
    </w:p>
    <w:p w:rsidR="0063566C" w:rsidRPr="002E5312" w:rsidRDefault="004E6ED2" w:rsidP="0063566C">
      <w:pPr>
        <w:shd w:val="clear" w:color="auto" w:fill="FFFFFF"/>
        <w:rPr>
          <w:rFonts w:asciiTheme="minorHAnsi" w:hAnsiTheme="minorHAnsi" w:cstheme="minorHAnsi"/>
          <w:color w:val="0070C0"/>
          <w:sz w:val="18"/>
          <w:szCs w:val="18"/>
        </w:rPr>
      </w:pPr>
      <w:r w:rsidRPr="002E5312">
        <w:rPr>
          <w:rFonts w:asciiTheme="minorHAnsi" w:hAnsiTheme="minorHAnsi" w:cstheme="minorHAnsi"/>
          <w:sz w:val="18"/>
          <w:szCs w:val="18"/>
        </w:rPr>
        <w:t xml:space="preserve">Dział </w:t>
      </w:r>
      <w:r w:rsidR="00145BCD" w:rsidRPr="002E5312">
        <w:rPr>
          <w:rFonts w:asciiTheme="minorHAnsi" w:hAnsiTheme="minorHAnsi" w:cstheme="minorHAnsi"/>
          <w:sz w:val="18"/>
          <w:szCs w:val="18"/>
        </w:rPr>
        <w:t>Zakupów</w:t>
      </w:r>
      <w:r w:rsidR="001D7108">
        <w:rPr>
          <w:rFonts w:asciiTheme="minorHAnsi" w:hAnsiTheme="minorHAnsi" w:cstheme="minorHAnsi"/>
          <w:sz w:val="18"/>
          <w:szCs w:val="18"/>
        </w:rPr>
        <w:t xml:space="preserve"> - </w:t>
      </w:r>
      <w:r w:rsidR="00145BCD" w:rsidRPr="002E5312">
        <w:rPr>
          <w:rFonts w:asciiTheme="minorHAnsi" w:hAnsiTheme="minorHAnsi" w:cstheme="minorHAnsi"/>
          <w:sz w:val="18"/>
          <w:szCs w:val="18"/>
        </w:rPr>
        <w:t>Sekcja Zakupów Aparatury i Sprzętu IT</w:t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</w:r>
      <w:r w:rsidR="0063566C" w:rsidRPr="002E5312">
        <w:rPr>
          <w:rFonts w:asciiTheme="minorHAnsi" w:hAnsiTheme="minorHAnsi" w:cstheme="minorHAnsi"/>
          <w:sz w:val="18"/>
          <w:szCs w:val="18"/>
        </w:rPr>
        <w:tab/>
        <w:t xml:space="preserve"> </w:t>
      </w:r>
    </w:p>
    <w:p w:rsidR="007766AF" w:rsidRPr="002E5312" w:rsidRDefault="007766AF" w:rsidP="009249A3">
      <w:pPr>
        <w:rPr>
          <w:rFonts w:asciiTheme="minorHAnsi" w:hAnsiTheme="minorHAnsi" w:cstheme="minorHAnsi"/>
          <w:b/>
          <w:bCs/>
          <w:color w:val="000000"/>
          <w:w w:val="90"/>
        </w:rPr>
      </w:pPr>
    </w:p>
    <w:p w:rsidR="007766AF" w:rsidRPr="002E5312" w:rsidRDefault="007766AF" w:rsidP="009249A3">
      <w:pPr>
        <w:rPr>
          <w:rFonts w:asciiTheme="minorHAnsi" w:hAnsiTheme="minorHAnsi" w:cstheme="minorHAnsi"/>
          <w:b/>
          <w:bCs/>
          <w:color w:val="000000"/>
          <w:w w:val="90"/>
        </w:rPr>
      </w:pPr>
    </w:p>
    <w:p w:rsidR="009249A3" w:rsidRDefault="00871FD7" w:rsidP="009249A3">
      <w:pPr>
        <w:rPr>
          <w:rFonts w:asciiTheme="minorHAnsi" w:hAnsiTheme="minorHAnsi" w:cstheme="minorHAnsi"/>
          <w:b/>
          <w:bCs/>
          <w:color w:val="000000"/>
          <w:w w:val="90"/>
        </w:rPr>
      </w:pPr>
      <w:r w:rsidRPr="002E5312">
        <w:rPr>
          <w:rFonts w:asciiTheme="minorHAnsi" w:hAnsiTheme="minorHAnsi" w:cstheme="minorHAnsi"/>
          <w:b/>
          <w:bCs/>
          <w:color w:val="000000"/>
          <w:w w:val="90"/>
        </w:rPr>
        <w:t>Specyfikacja techniczna</w:t>
      </w:r>
      <w:r w:rsidR="00757BFB" w:rsidRPr="002E5312">
        <w:rPr>
          <w:rFonts w:asciiTheme="minorHAnsi" w:hAnsiTheme="minorHAnsi" w:cstheme="minorHAnsi"/>
          <w:b/>
          <w:bCs/>
          <w:color w:val="000000"/>
          <w:w w:val="90"/>
        </w:rPr>
        <w:t xml:space="preserve">: </w:t>
      </w:r>
    </w:p>
    <w:p w:rsidR="00AA1103" w:rsidRPr="00AA1103" w:rsidRDefault="00AA1103" w:rsidP="00AA1103">
      <w:pPr>
        <w:rPr>
          <w:rFonts w:asciiTheme="minorHAnsi" w:hAnsiTheme="minorHAnsi" w:cstheme="minorHAnsi"/>
          <w:sz w:val="22"/>
          <w:szCs w:val="22"/>
        </w:rPr>
      </w:pPr>
      <w:r w:rsidRPr="00AA1103">
        <w:rPr>
          <w:rFonts w:asciiTheme="minorHAnsi" w:hAnsiTheme="minorHAnsi" w:cstheme="minorHAnsi"/>
          <w:sz w:val="22"/>
          <w:szCs w:val="22"/>
        </w:rPr>
        <w:t>Aparat CANON EOS RP + Obiektyw RF 24-105mm f/4-7.1IS STM – 1 szt.</w:t>
      </w:r>
    </w:p>
    <w:p w:rsidR="00AA1103" w:rsidRPr="00AA1103" w:rsidRDefault="00AA1103" w:rsidP="00AA1103">
      <w:pPr>
        <w:rPr>
          <w:rFonts w:asciiTheme="minorHAnsi" w:hAnsiTheme="minorHAnsi" w:cstheme="minorHAnsi"/>
          <w:sz w:val="22"/>
          <w:szCs w:val="22"/>
        </w:rPr>
      </w:pPr>
      <w:r w:rsidRPr="00AA1103">
        <w:rPr>
          <w:rFonts w:asciiTheme="minorHAnsi" w:hAnsiTheme="minorHAnsi" w:cstheme="minorHAnsi"/>
          <w:sz w:val="22"/>
          <w:szCs w:val="22"/>
        </w:rPr>
        <w:t>Lampa błyskowa NISSIN MF18 Canon – 1 szt.,</w:t>
      </w:r>
    </w:p>
    <w:p w:rsidR="00AA1103" w:rsidRPr="00AA1103" w:rsidRDefault="00AA1103" w:rsidP="00AA1103">
      <w:pPr>
        <w:rPr>
          <w:rFonts w:asciiTheme="minorHAnsi" w:hAnsiTheme="minorHAnsi" w:cstheme="minorHAnsi"/>
          <w:sz w:val="22"/>
          <w:szCs w:val="22"/>
        </w:rPr>
      </w:pPr>
      <w:r w:rsidRPr="00AA1103">
        <w:rPr>
          <w:rFonts w:asciiTheme="minorHAnsi" w:hAnsiTheme="minorHAnsi" w:cstheme="minorHAnsi"/>
          <w:sz w:val="22"/>
          <w:szCs w:val="22"/>
        </w:rPr>
        <w:t>Karta pamięci SANDISK Extreme Pro SDXC 64GB – 1 szt.,</w:t>
      </w:r>
    </w:p>
    <w:p w:rsidR="00AA1103" w:rsidRPr="00AA1103" w:rsidRDefault="00AA1103" w:rsidP="00AA1103">
      <w:pPr>
        <w:rPr>
          <w:rFonts w:asciiTheme="minorHAnsi" w:hAnsiTheme="minorHAnsi" w:cstheme="minorHAnsi"/>
          <w:sz w:val="22"/>
          <w:szCs w:val="22"/>
        </w:rPr>
      </w:pPr>
      <w:r w:rsidRPr="00AA1103">
        <w:rPr>
          <w:rFonts w:asciiTheme="minorHAnsi" w:hAnsiTheme="minorHAnsi" w:cstheme="minorHAnsi"/>
          <w:sz w:val="22"/>
          <w:szCs w:val="22"/>
        </w:rPr>
        <w:t>Akumulator Canon LP-E17 – 1 szt.,</w:t>
      </w:r>
    </w:p>
    <w:p w:rsidR="00AA1103" w:rsidRPr="00AA1103" w:rsidRDefault="00AA1103" w:rsidP="00AA1103">
      <w:pPr>
        <w:rPr>
          <w:rFonts w:asciiTheme="minorHAnsi" w:hAnsiTheme="minorHAnsi" w:cstheme="minorHAnsi"/>
          <w:sz w:val="22"/>
          <w:szCs w:val="22"/>
        </w:rPr>
      </w:pPr>
      <w:r w:rsidRPr="00AA1103">
        <w:rPr>
          <w:rFonts w:asciiTheme="minorHAnsi" w:hAnsiTheme="minorHAnsi" w:cstheme="minorHAnsi"/>
          <w:sz w:val="22"/>
          <w:szCs w:val="22"/>
        </w:rPr>
        <w:t xml:space="preserve">Akumulatorki AA2500 </w:t>
      </w:r>
      <w:proofErr w:type="spellStart"/>
      <w:r w:rsidRPr="00AA1103">
        <w:rPr>
          <w:rFonts w:asciiTheme="minorHAnsi" w:hAnsiTheme="minorHAnsi" w:cstheme="minorHAnsi"/>
          <w:sz w:val="22"/>
          <w:szCs w:val="22"/>
        </w:rPr>
        <w:t>mAh</w:t>
      </w:r>
      <w:proofErr w:type="spellEnd"/>
      <w:r w:rsidRPr="00AA110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A1103">
        <w:rPr>
          <w:rFonts w:asciiTheme="minorHAnsi" w:hAnsiTheme="minorHAnsi" w:cstheme="minorHAnsi"/>
          <w:sz w:val="22"/>
          <w:szCs w:val="22"/>
        </w:rPr>
        <w:t>Eneloop</w:t>
      </w:r>
      <w:proofErr w:type="spellEnd"/>
      <w:r w:rsidRPr="00AA1103">
        <w:rPr>
          <w:rFonts w:asciiTheme="minorHAnsi" w:hAnsiTheme="minorHAnsi" w:cstheme="minorHAnsi"/>
          <w:sz w:val="22"/>
          <w:szCs w:val="22"/>
        </w:rPr>
        <w:t xml:space="preserve"> PANASONIC (4 szt.) – 2 opakowania </w:t>
      </w:r>
    </w:p>
    <w:p w:rsidR="00AA1103" w:rsidRPr="00AA1103" w:rsidRDefault="00AA1103" w:rsidP="00AA1103">
      <w:pPr>
        <w:rPr>
          <w:rFonts w:asciiTheme="minorHAnsi" w:hAnsiTheme="minorHAnsi" w:cstheme="minorHAnsi"/>
          <w:sz w:val="22"/>
          <w:szCs w:val="22"/>
        </w:rPr>
      </w:pPr>
      <w:r w:rsidRPr="00AA1103">
        <w:rPr>
          <w:rFonts w:asciiTheme="minorHAnsi" w:hAnsiTheme="minorHAnsi" w:cstheme="minorHAnsi"/>
          <w:sz w:val="22"/>
          <w:szCs w:val="22"/>
        </w:rPr>
        <w:t>lub o parametrach równoważnych.</w:t>
      </w:r>
    </w:p>
    <w:p w:rsidR="007766AF" w:rsidRPr="002E5312" w:rsidRDefault="007766AF" w:rsidP="007E1693">
      <w:pPr>
        <w:ind w:left="-180" w:right="-650" w:firstLine="166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4223DB" w:rsidRPr="002E5312" w:rsidRDefault="004223DB">
      <w:pPr>
        <w:pStyle w:val="Nagwek"/>
        <w:tabs>
          <w:tab w:val="clear" w:pos="4320"/>
          <w:tab w:val="clear" w:pos="8640"/>
        </w:tabs>
        <w:rPr>
          <w:rFonts w:asciiTheme="minorHAnsi" w:hAnsiTheme="minorHAnsi" w:cstheme="minorHAnsi"/>
          <w:lang w:val="pl-PL"/>
        </w:rPr>
      </w:pPr>
    </w:p>
    <w:tbl>
      <w:tblPr>
        <w:tblW w:w="535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4537"/>
        <w:gridCol w:w="2689"/>
        <w:gridCol w:w="2269"/>
      </w:tblGrid>
      <w:tr w:rsidR="00756BB2" w:rsidRPr="002E5312" w:rsidTr="003B03C8">
        <w:trPr>
          <w:trHeight w:val="132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03C8" w:rsidRDefault="003B03C8" w:rsidP="009B18EC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3B03C8" w:rsidRDefault="003B03C8" w:rsidP="009B18EC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756BB2" w:rsidRPr="002E5312" w:rsidRDefault="00756BB2" w:rsidP="009B18EC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lang w:val="pl-PL"/>
              </w:rPr>
            </w:pPr>
            <w:r w:rsidRPr="002E5312">
              <w:rPr>
                <w:rFonts w:asciiTheme="minorHAnsi" w:hAnsiTheme="minorHAnsi" w:cstheme="minorHAnsi"/>
                <w:lang w:val="pl-PL"/>
              </w:rPr>
              <w:t>Lp.</w:t>
            </w:r>
          </w:p>
        </w:tc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03C8" w:rsidRDefault="003B03C8" w:rsidP="008C12D6">
            <w:pPr>
              <w:pStyle w:val="Nagwek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</w:p>
          <w:p w:rsidR="003B03C8" w:rsidRDefault="003B03C8" w:rsidP="008C12D6">
            <w:pPr>
              <w:pStyle w:val="Nagwek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</w:pPr>
          </w:p>
          <w:p w:rsidR="00756BB2" w:rsidRPr="00C65FE0" w:rsidRDefault="00756BB2" w:rsidP="008C12D6">
            <w:pPr>
              <w:pStyle w:val="Nagwek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C65FE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pl-PL"/>
              </w:rPr>
              <w:t>Wymagana funkcja lub parametr graniczny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5FE0" w:rsidRPr="00C65FE0" w:rsidRDefault="00756BB2" w:rsidP="008C12D6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65FE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Odpowiedź Wykonawcy </w:t>
            </w:r>
          </w:p>
          <w:p w:rsidR="00756BB2" w:rsidRDefault="00756BB2" w:rsidP="008C12D6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65FE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TAK/NIE </w:t>
            </w:r>
          </w:p>
          <w:p w:rsidR="00115D67" w:rsidRPr="00C65FE0" w:rsidRDefault="00115D67" w:rsidP="008C12D6">
            <w:pPr>
              <w:pStyle w:val="Nagwek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  <w:lang w:val="pl-PL"/>
              </w:rPr>
            </w:pPr>
            <w:r w:rsidRPr="00115D6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lub </w:t>
            </w:r>
            <w:r w:rsidR="00847A20" w:rsidRPr="00115D67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parametr oferowany</w:t>
            </w:r>
          </w:p>
        </w:tc>
      </w:tr>
      <w:tr w:rsidR="00756BB2" w:rsidRPr="002E5312" w:rsidTr="00DB78BE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6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1F7206" w:rsidRDefault="00DF7A34" w:rsidP="009027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720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Aparat CANON EOS RP + Obiektyw RF 24-105mm f/4-7.1IS STM 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Liczba pikseli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26.2 </w:t>
            </w:r>
            <w:proofErr w:type="spellStart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Mpix</w:t>
            </w:r>
            <w:proofErr w:type="spellEnd"/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E0734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Dostępne rozdzielczości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6240 x 4160 (3:2)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5536 x 4160 (4:3)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6240 x 3504 (16:9)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4160 x 4160 (1:1)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3888 x 2592 (</w:t>
            </w:r>
            <w:proofErr w:type="spellStart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crop</w:t>
            </w:r>
            <w:proofErr w:type="spellEnd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 xml:space="preserve"> 1.6x)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Dostępne także mniejsze rozdzielczości dla trybów 3:2, 4:3, 16:9. 1:1 i 1.6x</w:t>
            </w:r>
          </w:p>
          <w:p w:rsidR="00DA4BF9" w:rsidRDefault="00DA4BF9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Matryca</w:t>
            </w:r>
            <w:r w:rsidR="0045258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 xml:space="preserve">35.9 x 24 mm (EF), Dual </w:t>
            </w:r>
            <w:proofErr w:type="spellStart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Pixel</w:t>
            </w:r>
            <w:proofErr w:type="spellEnd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 xml:space="preserve"> CMOS AF, 3:2, całkowita liczba pikseli: 27.1 </w:t>
            </w:r>
            <w:proofErr w:type="spellStart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Mpix</w:t>
            </w:r>
            <w:proofErr w:type="spellEnd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, mechanizm samooczyszczania matrycy</w:t>
            </w:r>
          </w:p>
          <w:p w:rsidR="00D24EE1" w:rsidRDefault="00D24EE1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Procesor obrazu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DIGIC 8</w:t>
            </w:r>
          </w:p>
          <w:p w:rsidR="00D24EE1" w:rsidRDefault="00D24EE1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4EE1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Format zapisu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Zdjęcia: JPEG 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2.31, DPOF 1.1, DCF 2.0),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RAW (14bit, pliki .CR3), JPEG, CRAW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Filmy: MP4 (MPEG-4 AVC/H.264)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Dźwięk: </w:t>
            </w:r>
            <w:proofErr w:type="spellStart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Linear</w:t>
            </w:r>
            <w:proofErr w:type="spellEnd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 xml:space="preserve"> PCM, AAC</w:t>
            </w:r>
          </w:p>
          <w:p w:rsidR="001A09CD" w:rsidRDefault="001A09CD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09CD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Zakres ISO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Auto, 100-40000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Rozszerzalne do ISO 50, 51200 i 102400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Filmowanie: 4K: 100-12800, 102400; Full HD i HD: 10025600, 102400</w:t>
            </w:r>
          </w:p>
          <w:p w:rsidR="001A09CD" w:rsidRDefault="001A09CD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Migawka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Sterowana elektronicznie - szczelinowa 30 s - 1/4000 s, Bulb</w:t>
            </w:r>
          </w:p>
          <w:p w:rsidR="001A09CD" w:rsidRDefault="001A09CD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09CD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Konstrukcja obiektywu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Z bagnetem Canon RF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Poprzez adapter EF-EOS R także obiektywy Canon EF i</w:t>
            </w:r>
          </w:p>
          <w:p w:rsidR="001A09CD" w:rsidRDefault="001A09CD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09CD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Zapis wideo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3830 x 2160 (4K), z szybkością 29.97 (4K </w:t>
            </w:r>
            <w:proofErr w:type="spellStart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Timelapse</w:t>
            </w:r>
            <w:proofErr w:type="spellEnd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), 25 lub 23.98 kl./s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1920 x 1080 </w:t>
            </w:r>
            <w:proofErr w:type="spellStart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px</w:t>
            </w:r>
            <w:proofErr w:type="spellEnd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 xml:space="preserve"> (Full HD) z szybkością 59.94, 50, 29.97 lub 25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1280 x 720 </w:t>
            </w:r>
            <w:proofErr w:type="spellStart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px</w:t>
            </w:r>
            <w:proofErr w:type="spellEnd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 xml:space="preserve"> (HD) z szybkością 59.94, 29.97, 25 kl./s</w:t>
            </w:r>
          </w:p>
          <w:p w:rsidR="001A09CD" w:rsidRDefault="001A09CD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09CD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Ogniskowanie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 xml:space="preserve">Dual </w:t>
            </w:r>
            <w:proofErr w:type="spellStart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Pixel</w:t>
            </w:r>
            <w:proofErr w:type="spellEnd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 xml:space="preserve"> CMOS AF, piksele detekcji fazy wbudowane w matrycę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Maks. liczba punktów: 4779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Wybór punktu: 1 punkt AF, Strefa AF, Twarz + śledzenie,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Rozszerzony obszar AF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Tryby AF: One-</w:t>
            </w:r>
            <w:proofErr w:type="spellStart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Shot</w:t>
            </w:r>
            <w:proofErr w:type="spellEnd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 xml:space="preserve"> AF, </w:t>
            </w:r>
            <w:proofErr w:type="spellStart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Servo</w:t>
            </w:r>
            <w:proofErr w:type="spellEnd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 xml:space="preserve"> AF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Zakres detekcji: od -5 do 18 EV (23 0 C, ISO 100)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Asysta AF: dioda LED</w:t>
            </w:r>
          </w:p>
          <w:p w:rsidR="001A09CD" w:rsidRDefault="001A09CD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Pomiar światła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Tryby pomiaru: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matrycowy (384 strefy)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centralnie ważony uśredniony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skupiony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punktowy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Zakres pomiaru: od -3 do 20 EV (ISO 100, 23 0 C)</w:t>
            </w:r>
          </w:p>
          <w:p w:rsidR="00E3416F" w:rsidRDefault="00E3416F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Ostrość od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W zależności od obiektywu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Balans bieli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Auto (priorytet atmosfery, priorytet bieli), światło dzienne, miejsca ocienione, pochmurny dzień, światło żarówek, białe światło jarzeniowe, lampa błyskowa, nastawa własna, ustawianie temperatury barwowej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 Korekcja balansu bieli: 1. niebieski/bursztynowy +1-9, 2. purpurowy/zielony +/-9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•Balans bieli wg wzorca: zapis 1 ustawienia</w:t>
            </w:r>
          </w:p>
          <w:p w:rsidR="00E3416F" w:rsidRDefault="00E3416F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Kompensacja ekspozycji</w:t>
            </w:r>
            <w:r w:rsidR="00FC240C">
              <w:rPr>
                <w:rFonts w:asciiTheme="minorHAnsi" w:hAnsiTheme="minorHAnsi" w:cstheme="minorHAnsi"/>
                <w:sz w:val="20"/>
                <w:szCs w:val="20"/>
              </w:rPr>
              <w:t xml:space="preserve"> +/- 3 EV</w:t>
            </w:r>
          </w:p>
          <w:p w:rsidR="00C5216E" w:rsidRDefault="00C5216E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216E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Programy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 Tryby: zaawansowana automatyka ujęć, elastyczny priorytet AE, program AE, priorytet migawki, priorytet przysłony, tryb ręczny, Bulb, ustawienia własne (Cl, C2,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="004F7B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Style obrazów: automatyczny, standardowy, portrety, krajobrazy, szczegółowy, neutralny, dokładny, monochromatyczny, zdefiniowany przez użytkownika (x3)</w:t>
            </w:r>
          </w:p>
          <w:p w:rsidR="00117EFF" w:rsidRDefault="00117EFF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7EFF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Zdjęcia seryjne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 5 kl./s (do 50 zdjęć RAW)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="008A05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4 kl./s ze śledzeniem AF</w:t>
            </w:r>
          </w:p>
          <w:p w:rsidR="008A0582" w:rsidRDefault="008A0582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0582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Lampa błyskowa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Brak wbudowanej, kompatybilność z lampami EX</w:t>
            </w:r>
            <w:r w:rsidR="008A05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Speedlite</w:t>
            </w:r>
            <w:proofErr w:type="spellEnd"/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Tryby: m.in. automatyczny E-TTL Il, redukcja czerwonych oczu, synchronizacja błysku z drugą kurtyną, tryb zdalny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Korekcja siły błysku +/- 3 EV w krokach co 1/3 lub 1/2 EV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X-</w:t>
            </w:r>
            <w:proofErr w:type="spellStart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sync</w:t>
            </w:r>
            <w:proofErr w:type="spellEnd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: 1/180 s</w:t>
            </w:r>
          </w:p>
          <w:p w:rsidR="008A0582" w:rsidRDefault="008A0582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Złącze hot-</w:t>
            </w:r>
            <w:proofErr w:type="spellStart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shoe</w:t>
            </w:r>
            <w:proofErr w:type="spellEnd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Tak</w:t>
            </w:r>
          </w:p>
          <w:p w:rsidR="008A0582" w:rsidRDefault="008A0582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Wyjście statywowe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Tak</w:t>
            </w:r>
          </w:p>
          <w:p w:rsidR="008A0582" w:rsidRDefault="008A0582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Samowyzwalacz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2 s, </w:t>
            </w:r>
            <w:r w:rsidR="00672A5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 xml:space="preserve"> s</w:t>
            </w:r>
          </w:p>
          <w:p w:rsidR="008A0582" w:rsidRDefault="008A0582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Karta pamięci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  <w:t>SD, SDHC, SDXC</w:t>
            </w:r>
          </w:p>
          <w:p w:rsidR="008A0582" w:rsidRDefault="008A0582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0582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 xml:space="preserve">LCD 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Dotykowy, 3-cale, format obrazu 3:2, rozdzielczość ok. 1.040.000 punktów, pokrycie ok. 100%, regulacja jasności - 7 poziomów</w:t>
            </w:r>
          </w:p>
          <w:p w:rsidR="008A0582" w:rsidRDefault="008A0582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0582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 xml:space="preserve">Wizjer 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OLED, 0.39-cala, 2.360.000 punktów, powiększenie ok. 0.70x, pokrycie kadru ok. 100%, punkt oczny ok. 22 mm, korekta dioptrii</w:t>
            </w:r>
          </w:p>
          <w:p w:rsidR="008A0582" w:rsidRDefault="008A0582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A0582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Komunikacja i złącza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USB typu C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="008F08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HDMI typu C</w:t>
            </w:r>
          </w:p>
          <w:p w:rsidR="004A2B4A" w:rsidRP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="008F08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Moduł Wi-Fi (lEEE802.11b/g/n, 2.4 GHz)</w:t>
            </w:r>
          </w:p>
          <w:p w:rsidR="004A2B4A" w:rsidRDefault="004A2B4A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="008F08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A2B4A">
              <w:rPr>
                <w:rFonts w:asciiTheme="minorHAnsi" w:hAnsiTheme="minorHAnsi" w:cstheme="minorHAnsi"/>
                <w:sz w:val="20"/>
                <w:szCs w:val="20"/>
              </w:rPr>
              <w:t xml:space="preserve">Obsługa </w:t>
            </w:r>
            <w:proofErr w:type="spellStart"/>
            <w:r w:rsidRPr="004A2B4A">
              <w:rPr>
                <w:rFonts w:asciiTheme="minorHAnsi" w:hAnsiTheme="minorHAnsi" w:cstheme="minorHAnsi"/>
                <w:sz w:val="20"/>
                <w:szCs w:val="20"/>
              </w:rPr>
              <w:t>PictBridge</w:t>
            </w:r>
            <w:proofErr w:type="spellEnd"/>
          </w:p>
          <w:p w:rsidR="00D057B6" w:rsidRDefault="00D057B6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57B6" w:rsidRPr="00D057B6" w:rsidRDefault="00D057B6" w:rsidP="004A2B4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57B6">
              <w:rPr>
                <w:rFonts w:asciiTheme="minorHAnsi" w:hAnsiTheme="minorHAnsi" w:cstheme="minorHAnsi"/>
                <w:b/>
                <w:sz w:val="20"/>
                <w:szCs w:val="20"/>
              </w:rPr>
              <w:t>Gwarancja min.12 m</w:t>
            </w:r>
            <w:r w:rsidR="0004407A">
              <w:rPr>
                <w:rFonts w:asciiTheme="minorHAnsi" w:hAnsiTheme="minorHAnsi" w:cstheme="minorHAnsi"/>
                <w:b/>
                <w:sz w:val="20"/>
                <w:szCs w:val="20"/>
              </w:rPr>
              <w:t>iesięcy</w:t>
            </w:r>
            <w:bookmarkStart w:id="0" w:name="_GoBack"/>
            <w:bookmarkEnd w:id="0"/>
          </w:p>
          <w:p w:rsidR="00D057B6" w:rsidRPr="002E5312" w:rsidRDefault="00D057B6" w:rsidP="004A2B4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DB78BE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68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6" w:rsidRPr="001F7206" w:rsidRDefault="001F7206" w:rsidP="003068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F7206">
              <w:rPr>
                <w:rFonts w:asciiTheme="minorHAnsi" w:hAnsiTheme="minorHAnsi" w:cstheme="minorHAnsi"/>
                <w:b/>
                <w:sz w:val="20"/>
                <w:szCs w:val="20"/>
              </w:rPr>
              <w:t>Lampa błyskowa NISSIN MF18 Canon</w:t>
            </w:r>
          </w:p>
          <w:p w:rsidR="00306871" w:rsidRPr="00306871" w:rsidRDefault="00306871" w:rsidP="003068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871">
              <w:rPr>
                <w:rFonts w:asciiTheme="minorHAnsi" w:hAnsiTheme="minorHAnsi" w:cstheme="minorHAnsi"/>
                <w:sz w:val="20"/>
                <w:szCs w:val="20"/>
              </w:rPr>
              <w:t xml:space="preserve">Liczba przewodnia: 16 (ISO </w:t>
            </w:r>
            <w:r w:rsidR="00381563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06871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306871">
              <w:rPr>
                <w:rFonts w:asciiTheme="minorHAnsi" w:hAnsiTheme="minorHAnsi" w:cstheme="minorHAnsi"/>
                <w:sz w:val="20"/>
                <w:szCs w:val="20"/>
              </w:rPr>
              <w:t>ft</w:t>
            </w:r>
            <w:proofErr w:type="spellEnd"/>
            <w:r w:rsidRPr="0030687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306871" w:rsidRPr="00306871" w:rsidRDefault="00306871" w:rsidP="003068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871">
              <w:rPr>
                <w:rFonts w:asciiTheme="minorHAnsi" w:hAnsiTheme="minorHAnsi" w:cstheme="minorHAnsi"/>
                <w:sz w:val="20"/>
                <w:szCs w:val="20"/>
              </w:rPr>
              <w:t>Mocowanie Canon</w:t>
            </w:r>
          </w:p>
          <w:p w:rsidR="00306871" w:rsidRPr="00306871" w:rsidRDefault="00306871" w:rsidP="003068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871">
              <w:rPr>
                <w:rFonts w:asciiTheme="minorHAnsi" w:hAnsiTheme="minorHAnsi" w:cstheme="minorHAnsi"/>
                <w:sz w:val="20"/>
                <w:szCs w:val="20"/>
              </w:rPr>
              <w:t>Tryby ekspozycji: Automatyka TEL (Canon E,-TTI, / E„TTL Il. Nikon i-TTI„.)</w:t>
            </w:r>
          </w:p>
          <w:p w:rsidR="00306871" w:rsidRPr="00306871" w:rsidRDefault="00306871" w:rsidP="003068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871">
              <w:rPr>
                <w:rFonts w:asciiTheme="minorHAnsi" w:hAnsiTheme="minorHAnsi" w:cstheme="minorHAnsi"/>
                <w:sz w:val="20"/>
                <w:szCs w:val="20"/>
              </w:rPr>
              <w:t xml:space="preserve">Tryb błysku: auto. </w:t>
            </w:r>
            <w:r w:rsidR="00BC1758">
              <w:rPr>
                <w:rFonts w:asciiTheme="minorHAnsi" w:hAnsiTheme="minorHAnsi" w:cstheme="minorHAnsi"/>
                <w:sz w:val="20"/>
                <w:szCs w:val="20"/>
              </w:rPr>
              <w:t>manualny</w:t>
            </w:r>
            <w:r w:rsidRPr="00306871">
              <w:rPr>
                <w:rFonts w:asciiTheme="minorHAnsi" w:hAnsiTheme="minorHAnsi" w:cstheme="minorHAnsi"/>
                <w:sz w:val="20"/>
                <w:szCs w:val="20"/>
              </w:rPr>
              <w:t xml:space="preserve">, TTL, bezprzewodowy </w:t>
            </w:r>
            <w:proofErr w:type="spellStart"/>
            <w:r w:rsidRPr="00306871">
              <w:rPr>
                <w:rFonts w:asciiTheme="minorHAnsi" w:hAnsiTheme="minorHAnsi" w:cstheme="minorHAnsi"/>
                <w:sz w:val="20"/>
                <w:szCs w:val="20"/>
              </w:rPr>
              <w:t>Onaster</w:t>
            </w:r>
            <w:proofErr w:type="spellEnd"/>
            <w:r w:rsidRPr="00306871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proofErr w:type="spellStart"/>
            <w:r w:rsidRPr="00306871">
              <w:rPr>
                <w:rFonts w:asciiTheme="minorHAnsi" w:hAnsiTheme="minorHAnsi" w:cstheme="minorHAnsi"/>
                <w:sz w:val="20"/>
                <w:szCs w:val="20"/>
              </w:rPr>
              <w:t>slave</w:t>
            </w:r>
            <w:proofErr w:type="spellEnd"/>
            <w:r w:rsidRPr="0030687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306871" w:rsidRPr="00306871" w:rsidRDefault="00306871" w:rsidP="003068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871">
              <w:rPr>
                <w:rFonts w:asciiTheme="minorHAnsi" w:hAnsiTheme="minorHAnsi" w:cstheme="minorHAnsi"/>
                <w:sz w:val="20"/>
                <w:szCs w:val="20"/>
              </w:rPr>
              <w:t>Średnice pierścieni adaptacyjnych w zestawie: 52 / 58 / 62 / 67 / 72 / 77 mm;</w:t>
            </w:r>
          </w:p>
          <w:p w:rsidR="00306871" w:rsidRPr="00306871" w:rsidRDefault="00306871" w:rsidP="003068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871">
              <w:rPr>
                <w:rFonts w:asciiTheme="minorHAnsi" w:hAnsiTheme="minorHAnsi" w:cstheme="minorHAnsi"/>
                <w:sz w:val="20"/>
                <w:szCs w:val="20"/>
              </w:rPr>
              <w:t>Średnice pierścieni dostępnych opcjonalnie: 49 / 55 / 82 m</w:t>
            </w:r>
            <w:r w:rsidR="000742B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30687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06871" w:rsidRPr="00306871" w:rsidRDefault="00306871" w:rsidP="003068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871">
              <w:rPr>
                <w:rFonts w:asciiTheme="minorHAnsi" w:hAnsiTheme="minorHAnsi" w:cstheme="minorHAnsi"/>
                <w:sz w:val="20"/>
                <w:szCs w:val="20"/>
              </w:rPr>
              <w:t xml:space="preserve">Zasilanie: Cztery baterie alkaliczne typu .AA, akumulatorki AA </w:t>
            </w:r>
            <w:proofErr w:type="spellStart"/>
            <w:r w:rsidRPr="00306871">
              <w:rPr>
                <w:rFonts w:asciiTheme="minorHAnsi" w:hAnsiTheme="minorHAnsi" w:cstheme="minorHAnsi"/>
                <w:sz w:val="20"/>
                <w:szCs w:val="20"/>
              </w:rPr>
              <w:t>NiwMH</w:t>
            </w:r>
            <w:proofErr w:type="spellEnd"/>
            <w:r w:rsidRPr="00306871">
              <w:rPr>
                <w:rFonts w:asciiTheme="minorHAnsi" w:hAnsiTheme="minorHAnsi" w:cstheme="minorHAnsi"/>
                <w:sz w:val="20"/>
                <w:szCs w:val="20"/>
              </w:rPr>
              <w:t xml:space="preserve"> lub litowe</w:t>
            </w:r>
          </w:p>
          <w:p w:rsidR="00756BB2" w:rsidRDefault="00306871" w:rsidP="003068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871">
              <w:rPr>
                <w:rFonts w:asciiTheme="minorHAnsi" w:hAnsiTheme="minorHAnsi" w:cstheme="minorHAnsi"/>
                <w:sz w:val="20"/>
                <w:szCs w:val="20"/>
              </w:rPr>
              <w:t xml:space="preserve">Lampa współpracuje automatycznie: z systemem E-TTL / E-TTI, Il Canon. </w:t>
            </w:r>
          </w:p>
          <w:p w:rsidR="00D057B6" w:rsidRDefault="00D057B6" w:rsidP="003068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57B6" w:rsidRPr="00D057B6" w:rsidRDefault="00D057B6" w:rsidP="003068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57B6">
              <w:rPr>
                <w:rFonts w:asciiTheme="minorHAnsi" w:hAnsiTheme="minorHAnsi" w:cstheme="minorHAnsi"/>
                <w:b/>
                <w:sz w:val="20"/>
                <w:szCs w:val="20"/>
              </w:rPr>
              <w:t>Gwarancja min. 12 m</w:t>
            </w:r>
          </w:p>
          <w:p w:rsidR="00D057B6" w:rsidRPr="002E5312" w:rsidRDefault="00D057B6" w:rsidP="003068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DB78BE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68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B45EB0" w:rsidP="00C91A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5EB0">
              <w:rPr>
                <w:rFonts w:asciiTheme="minorHAnsi" w:hAnsiTheme="minorHAnsi" w:cstheme="minorHAnsi"/>
                <w:b/>
                <w:sz w:val="20"/>
                <w:szCs w:val="20"/>
              </w:rPr>
              <w:t>Karta pamięci SANDISK Extreme Pro SDXC 64GB</w:t>
            </w:r>
          </w:p>
          <w:p w:rsidR="00BE54A1" w:rsidRPr="000C4B60" w:rsidRDefault="000C4B60" w:rsidP="00C91A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4B60">
              <w:rPr>
                <w:rFonts w:asciiTheme="minorHAnsi" w:hAnsiTheme="minorHAnsi" w:cstheme="minorHAnsi"/>
                <w:sz w:val="20"/>
                <w:szCs w:val="20"/>
              </w:rPr>
              <w:t>Pojemność  64 GB</w:t>
            </w:r>
          </w:p>
          <w:p w:rsidR="000C4B60" w:rsidRPr="000C4B60" w:rsidRDefault="000C4B60" w:rsidP="00C91A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4B60">
              <w:rPr>
                <w:rFonts w:asciiTheme="minorHAnsi" w:hAnsiTheme="minorHAnsi" w:cstheme="minorHAnsi"/>
                <w:sz w:val="20"/>
                <w:szCs w:val="20"/>
              </w:rPr>
              <w:t>Prędkość odczytu do MB/s:200</w:t>
            </w:r>
          </w:p>
          <w:p w:rsidR="000C4B60" w:rsidRDefault="000C4B60" w:rsidP="00C91A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C4B60">
              <w:rPr>
                <w:rFonts w:asciiTheme="minorHAnsi" w:hAnsiTheme="minorHAnsi" w:cstheme="minorHAnsi"/>
                <w:sz w:val="20"/>
                <w:szCs w:val="20"/>
              </w:rPr>
              <w:t>Klasa prędkości UHS-</w:t>
            </w:r>
            <w:r w:rsidR="006766A1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0C4B60">
              <w:rPr>
                <w:rFonts w:asciiTheme="minorHAnsi" w:hAnsiTheme="minorHAnsi" w:cstheme="minorHAnsi"/>
                <w:sz w:val="20"/>
                <w:szCs w:val="20"/>
              </w:rPr>
              <w:t>/U3</w:t>
            </w:r>
          </w:p>
          <w:p w:rsidR="00D057B6" w:rsidRDefault="00D057B6" w:rsidP="00C91A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057B6" w:rsidRDefault="00D057B6" w:rsidP="00C91A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Gwarancja min. 12 miesięcy</w:t>
            </w:r>
          </w:p>
          <w:p w:rsidR="00D057B6" w:rsidRPr="00B45EB0" w:rsidRDefault="00D057B6" w:rsidP="00C91A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DB78BE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68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B45EB0" w:rsidP="009027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5EB0">
              <w:rPr>
                <w:rFonts w:asciiTheme="minorHAnsi" w:hAnsiTheme="minorHAnsi" w:cstheme="minorHAnsi"/>
                <w:b/>
                <w:sz w:val="20"/>
                <w:szCs w:val="20"/>
              </w:rPr>
              <w:t>Akumulator Canon LP-E17</w:t>
            </w:r>
          </w:p>
          <w:p w:rsidR="00C15543" w:rsidRPr="00C15543" w:rsidRDefault="00C15543" w:rsidP="00C15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543">
              <w:rPr>
                <w:rFonts w:asciiTheme="minorHAnsi" w:hAnsiTheme="minorHAnsi" w:cstheme="minorHAnsi"/>
                <w:sz w:val="20"/>
                <w:szCs w:val="20"/>
              </w:rPr>
              <w:t>oryginalny akumulator marki Canon</w:t>
            </w:r>
          </w:p>
          <w:p w:rsidR="00C15543" w:rsidRPr="00C15543" w:rsidRDefault="00C15543" w:rsidP="00C15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543">
              <w:rPr>
                <w:rFonts w:asciiTheme="minorHAnsi" w:hAnsiTheme="minorHAnsi" w:cstheme="minorHAnsi"/>
                <w:sz w:val="20"/>
                <w:szCs w:val="20"/>
              </w:rPr>
              <w:t>pasuje m.in. do Canon EOS RP, 760D, EOS 750D, EOS M3, EOS 77D,</w:t>
            </w:r>
          </w:p>
          <w:p w:rsidR="00C15543" w:rsidRPr="00C15543" w:rsidRDefault="00C15543" w:rsidP="00C15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543">
              <w:rPr>
                <w:rFonts w:asciiTheme="minorHAnsi" w:hAnsiTheme="minorHAnsi" w:cstheme="minorHAnsi"/>
                <w:sz w:val="20"/>
                <w:szCs w:val="20"/>
              </w:rPr>
              <w:t xml:space="preserve">akumulator </w:t>
            </w:r>
            <w:proofErr w:type="spellStart"/>
            <w:r w:rsidRPr="00C15543">
              <w:rPr>
                <w:rFonts w:asciiTheme="minorHAnsi" w:hAnsiTheme="minorHAnsi" w:cstheme="minorHAnsi"/>
                <w:sz w:val="20"/>
                <w:szCs w:val="20"/>
              </w:rPr>
              <w:t>litowo</w:t>
            </w:r>
            <w:proofErr w:type="spellEnd"/>
            <w:r w:rsidRPr="00C15543">
              <w:rPr>
                <w:rFonts w:asciiTheme="minorHAnsi" w:hAnsiTheme="minorHAnsi" w:cstheme="minorHAnsi"/>
                <w:sz w:val="20"/>
                <w:szCs w:val="20"/>
              </w:rPr>
              <w:t>-jonowy</w:t>
            </w:r>
          </w:p>
          <w:p w:rsidR="00C15543" w:rsidRPr="00C15543" w:rsidRDefault="00C15543" w:rsidP="00C15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543">
              <w:rPr>
                <w:rFonts w:asciiTheme="minorHAnsi" w:hAnsiTheme="minorHAnsi" w:cstheme="minorHAnsi"/>
                <w:sz w:val="20"/>
                <w:szCs w:val="20"/>
              </w:rPr>
              <w:t>napięcie 7.2V</w:t>
            </w:r>
          </w:p>
          <w:p w:rsidR="00C15543" w:rsidRDefault="00C15543" w:rsidP="00C155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5543">
              <w:rPr>
                <w:rFonts w:asciiTheme="minorHAnsi" w:hAnsiTheme="minorHAnsi" w:cstheme="minorHAnsi"/>
                <w:sz w:val="20"/>
                <w:szCs w:val="20"/>
              </w:rPr>
              <w:t>pojemność 1040mAh</w:t>
            </w:r>
          </w:p>
          <w:p w:rsidR="00D057B6" w:rsidRDefault="00D057B6" w:rsidP="00C155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057B6" w:rsidRDefault="00D057B6" w:rsidP="00C155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Gwarancja min. 12 miesięcy</w:t>
            </w:r>
          </w:p>
          <w:p w:rsidR="00D057B6" w:rsidRPr="00B45EB0" w:rsidRDefault="00D057B6" w:rsidP="00C155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DB78BE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68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FE23AF" w:rsidP="0090279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23A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Akumulatorki AA2500 </w:t>
            </w:r>
            <w:proofErr w:type="spellStart"/>
            <w:r w:rsidRPr="00FE23AF">
              <w:rPr>
                <w:rFonts w:asciiTheme="minorHAnsi" w:hAnsiTheme="minorHAnsi" w:cstheme="minorHAnsi"/>
                <w:b/>
                <w:sz w:val="20"/>
                <w:szCs w:val="20"/>
              </w:rPr>
              <w:t>mAh</w:t>
            </w:r>
            <w:proofErr w:type="spellEnd"/>
            <w:r w:rsidRPr="00FE23A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FE23AF">
              <w:rPr>
                <w:rFonts w:asciiTheme="minorHAnsi" w:hAnsiTheme="minorHAnsi" w:cstheme="minorHAnsi"/>
                <w:b/>
                <w:sz w:val="20"/>
                <w:szCs w:val="20"/>
              </w:rPr>
              <w:t>Eneloop</w:t>
            </w:r>
            <w:proofErr w:type="spellEnd"/>
            <w:r w:rsidRPr="00FE23A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PANASONIC</w:t>
            </w:r>
          </w:p>
          <w:p w:rsidR="00A05A08" w:rsidRPr="00320817" w:rsidRDefault="00A05A08" w:rsidP="00A0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0817">
              <w:rPr>
                <w:rFonts w:asciiTheme="minorHAnsi" w:hAnsiTheme="minorHAnsi" w:cstheme="minorHAnsi"/>
                <w:sz w:val="20"/>
                <w:szCs w:val="20"/>
              </w:rPr>
              <w:t>Rodzaj baterii:</w:t>
            </w:r>
            <w:r w:rsidR="001C4A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20817">
              <w:rPr>
                <w:rFonts w:asciiTheme="minorHAnsi" w:hAnsiTheme="minorHAnsi" w:cstheme="minorHAnsi"/>
                <w:sz w:val="20"/>
                <w:szCs w:val="20"/>
              </w:rPr>
              <w:t>AA</w:t>
            </w:r>
          </w:p>
          <w:p w:rsidR="00A05A08" w:rsidRPr="00320817" w:rsidRDefault="00A05A08" w:rsidP="00A0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0817">
              <w:rPr>
                <w:rFonts w:asciiTheme="minorHAnsi" w:hAnsiTheme="minorHAnsi" w:cstheme="minorHAnsi"/>
                <w:sz w:val="20"/>
                <w:szCs w:val="20"/>
              </w:rPr>
              <w:t>Napięcie [V]:1.2</w:t>
            </w:r>
          </w:p>
          <w:p w:rsidR="00A05A08" w:rsidRPr="00320817" w:rsidRDefault="00A05A08" w:rsidP="00A0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0817">
              <w:rPr>
                <w:rFonts w:asciiTheme="minorHAnsi" w:hAnsiTheme="minorHAnsi" w:cstheme="minorHAnsi"/>
                <w:sz w:val="20"/>
                <w:szCs w:val="20"/>
              </w:rPr>
              <w:t>Pojemność [</w:t>
            </w:r>
            <w:proofErr w:type="spellStart"/>
            <w:r w:rsidRPr="00320817">
              <w:rPr>
                <w:rFonts w:asciiTheme="minorHAnsi" w:hAnsiTheme="minorHAnsi" w:cstheme="minorHAnsi"/>
                <w:sz w:val="20"/>
                <w:szCs w:val="20"/>
              </w:rPr>
              <w:t>mAh</w:t>
            </w:r>
            <w:proofErr w:type="spellEnd"/>
            <w:r w:rsidRPr="00320817">
              <w:rPr>
                <w:rFonts w:asciiTheme="minorHAnsi" w:hAnsiTheme="minorHAnsi" w:cstheme="minorHAnsi"/>
                <w:sz w:val="20"/>
                <w:szCs w:val="20"/>
              </w:rPr>
              <w:t>]:2500</w:t>
            </w:r>
          </w:p>
          <w:p w:rsidR="003E301B" w:rsidRDefault="00A05A08" w:rsidP="00A05A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0817">
              <w:rPr>
                <w:rFonts w:asciiTheme="minorHAnsi" w:hAnsiTheme="minorHAnsi" w:cstheme="minorHAnsi"/>
                <w:sz w:val="20"/>
                <w:szCs w:val="20"/>
              </w:rPr>
              <w:t>Typ:</w:t>
            </w:r>
            <w:r w:rsidR="00320817" w:rsidRPr="003208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20817">
              <w:rPr>
                <w:rFonts w:asciiTheme="minorHAnsi" w:hAnsiTheme="minorHAnsi" w:cstheme="minorHAnsi"/>
                <w:sz w:val="20"/>
                <w:szCs w:val="20"/>
              </w:rPr>
              <w:t>NiMH</w:t>
            </w:r>
            <w:proofErr w:type="spellEnd"/>
          </w:p>
          <w:p w:rsidR="00D057B6" w:rsidRDefault="00D057B6" w:rsidP="00A05A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057B6" w:rsidRDefault="00D057B6" w:rsidP="00A05A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Gwarancja min. 12 miesięcy</w:t>
            </w:r>
          </w:p>
          <w:p w:rsidR="00D057B6" w:rsidRPr="00FE23AF" w:rsidRDefault="00D057B6" w:rsidP="00A05A0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DB78BE">
        <w:trPr>
          <w:trHeight w:val="277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68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096153" w:rsidP="009027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153">
              <w:rPr>
                <w:rFonts w:asciiTheme="minorHAnsi" w:hAnsiTheme="minorHAnsi" w:cstheme="minorHAnsi"/>
                <w:sz w:val="20"/>
                <w:szCs w:val="20"/>
              </w:rPr>
              <w:t>W cenie urządzenia zawarto koszt dostawy pod wskazany adres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756BB2" w:rsidRPr="002E5312" w:rsidTr="00DB78BE">
        <w:trPr>
          <w:trHeight w:val="1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756BB2" w:rsidP="006E7C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668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096153" w:rsidP="00C91A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6153">
              <w:rPr>
                <w:rFonts w:asciiTheme="minorHAnsi" w:hAnsiTheme="minorHAnsi" w:cstheme="minorHAnsi"/>
                <w:sz w:val="20"/>
                <w:szCs w:val="20"/>
              </w:rPr>
              <w:t>Transport z wniesieniem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2E5312" w:rsidRDefault="00756BB2">
            <w:pPr>
              <w:pStyle w:val="Nagwek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D4D24" w:rsidRPr="002E5312" w:rsidTr="00DB78BE">
        <w:trPr>
          <w:trHeight w:val="149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Pr="00AF6687" w:rsidRDefault="00756BB2" w:rsidP="00C116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2" w:rsidRDefault="00756BB2" w:rsidP="00967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751A">
              <w:rPr>
                <w:rFonts w:asciiTheme="minorHAnsi" w:hAnsiTheme="minorHAnsi" w:cstheme="minorHAnsi"/>
                <w:sz w:val="22"/>
                <w:szCs w:val="22"/>
              </w:rPr>
              <w:t xml:space="preserve">Stała opieka serwisowa w okresie gwarancyjnym i pogwarancyjnym zapewniona będzie przez placówkę serwisową w kraju. </w:t>
            </w:r>
          </w:p>
          <w:p w:rsidR="00756BB2" w:rsidRPr="002E5312" w:rsidRDefault="00756BB2" w:rsidP="009672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0D1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</w:t>
            </w:r>
            <w:r w:rsidRPr="0064751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oszę podać: nazwa, adres, telefon, 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-</w:t>
            </w:r>
            <w:r w:rsidRPr="0064751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</w:t>
            </w:r>
          </w:p>
        </w:tc>
        <w:tc>
          <w:tcPr>
            <w:tcW w:w="2463" w:type="pct"/>
            <w:gridSpan w:val="2"/>
            <w:shd w:val="clear" w:color="auto" w:fill="auto"/>
          </w:tcPr>
          <w:p w:rsidR="009D4D24" w:rsidRPr="002E5312" w:rsidRDefault="009D4D24"/>
        </w:tc>
      </w:tr>
    </w:tbl>
    <w:p w:rsidR="00871FD7" w:rsidRPr="002E5312" w:rsidRDefault="00871FD7" w:rsidP="00871FD7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16FAB" w:rsidRPr="00B16FAB" w:rsidRDefault="00B16FAB" w:rsidP="002C1D33">
      <w:pPr>
        <w:rPr>
          <w:rFonts w:asciiTheme="minorHAnsi" w:hAnsiTheme="minorHAnsi" w:cstheme="minorHAnsi"/>
          <w:sz w:val="20"/>
          <w:szCs w:val="20"/>
        </w:rPr>
      </w:pPr>
      <w:r w:rsidRPr="00B16FAB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16FAB" w:rsidRDefault="00B16FAB" w:rsidP="00575377">
      <w:pPr>
        <w:jc w:val="center"/>
        <w:rPr>
          <w:rFonts w:asciiTheme="minorHAnsi" w:hAnsiTheme="minorHAnsi" w:cstheme="minorHAnsi"/>
          <w:sz w:val="20"/>
          <w:szCs w:val="20"/>
        </w:rPr>
      </w:pPr>
      <w:r w:rsidRPr="00B16FAB">
        <w:rPr>
          <w:rFonts w:asciiTheme="minorHAnsi" w:hAnsiTheme="minorHAnsi" w:cstheme="minorHAnsi"/>
          <w:sz w:val="20"/>
          <w:szCs w:val="20"/>
        </w:rPr>
        <w:t>Wykonawca oświadcza, że oferowane powyżej urządzenie jest fabrycznie nowe, niepowystawowe,  kompletne i po uruchomieniu  będzie gotowe do  pracy,  bez żadnych dodatkowych zakupów  i inwestycji.</w:t>
      </w:r>
    </w:p>
    <w:p w:rsidR="00B16FAB" w:rsidRDefault="00B16FAB" w:rsidP="00575377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B16FAB" w:rsidRDefault="00B16FAB" w:rsidP="00575377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B16FAB" w:rsidRDefault="00B16FAB" w:rsidP="00575377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B25D11" w:rsidRDefault="00B25D11" w:rsidP="00B25D11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25D11" w:rsidRDefault="00B25D11" w:rsidP="00B25D11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25D11" w:rsidRDefault="00B25D11" w:rsidP="00B25D11">
      <w:pPr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Data……………..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</w:t>
      </w:r>
    </w:p>
    <w:p w:rsidR="00871FD7" w:rsidRDefault="00B25D11" w:rsidP="00B25D11">
      <w:pPr>
        <w:ind w:left="5316" w:firstLine="348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pieczęć i podpis Wykonawcy</w:t>
      </w:r>
    </w:p>
    <w:sectPr w:rsidR="00871FD7" w:rsidSect="009D7A00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7B60"/>
    <w:multiLevelType w:val="hybridMultilevel"/>
    <w:tmpl w:val="5E30BBD8"/>
    <w:lvl w:ilvl="0" w:tplc="4A78588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662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9005A"/>
    <w:multiLevelType w:val="hybridMultilevel"/>
    <w:tmpl w:val="59348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6EF"/>
    <w:multiLevelType w:val="singleLevel"/>
    <w:tmpl w:val="E4CA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5756D7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3E36E78"/>
    <w:multiLevelType w:val="multilevel"/>
    <w:tmpl w:val="DCCA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10BDF"/>
    <w:multiLevelType w:val="singleLevel"/>
    <w:tmpl w:val="340E851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2A0829FC"/>
    <w:multiLevelType w:val="multilevel"/>
    <w:tmpl w:val="D2F2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8C"/>
    <w:rsid w:val="00040528"/>
    <w:rsid w:val="0004407A"/>
    <w:rsid w:val="000742BA"/>
    <w:rsid w:val="0008047C"/>
    <w:rsid w:val="00096153"/>
    <w:rsid w:val="000A59C7"/>
    <w:rsid w:val="000C4B60"/>
    <w:rsid w:val="000D42ED"/>
    <w:rsid w:val="000E2749"/>
    <w:rsid w:val="000E5357"/>
    <w:rsid w:val="000E7479"/>
    <w:rsid w:val="00104275"/>
    <w:rsid w:val="00105AA5"/>
    <w:rsid w:val="00115D67"/>
    <w:rsid w:val="00117575"/>
    <w:rsid w:val="00117EFF"/>
    <w:rsid w:val="00145BCD"/>
    <w:rsid w:val="00157F0A"/>
    <w:rsid w:val="00184095"/>
    <w:rsid w:val="001A09CD"/>
    <w:rsid w:val="001A1CC5"/>
    <w:rsid w:val="001C4AFA"/>
    <w:rsid w:val="001C6682"/>
    <w:rsid w:val="001D1769"/>
    <w:rsid w:val="001D7108"/>
    <w:rsid w:val="001F0CA6"/>
    <w:rsid w:val="001F53CE"/>
    <w:rsid w:val="001F7206"/>
    <w:rsid w:val="001F78D3"/>
    <w:rsid w:val="002073DA"/>
    <w:rsid w:val="00232B13"/>
    <w:rsid w:val="00251039"/>
    <w:rsid w:val="00255DB1"/>
    <w:rsid w:val="00272D6A"/>
    <w:rsid w:val="00285B3C"/>
    <w:rsid w:val="002A1BAD"/>
    <w:rsid w:val="002C1D33"/>
    <w:rsid w:val="002E5312"/>
    <w:rsid w:val="002E6422"/>
    <w:rsid w:val="002F14CC"/>
    <w:rsid w:val="00306871"/>
    <w:rsid w:val="00320817"/>
    <w:rsid w:val="00330A1F"/>
    <w:rsid w:val="00337214"/>
    <w:rsid w:val="0035420F"/>
    <w:rsid w:val="0035702D"/>
    <w:rsid w:val="00381563"/>
    <w:rsid w:val="00391D32"/>
    <w:rsid w:val="0039225D"/>
    <w:rsid w:val="003B03C8"/>
    <w:rsid w:val="003B3D05"/>
    <w:rsid w:val="003B6DE3"/>
    <w:rsid w:val="003D44A3"/>
    <w:rsid w:val="003D556F"/>
    <w:rsid w:val="003E301B"/>
    <w:rsid w:val="003E63E6"/>
    <w:rsid w:val="00406E73"/>
    <w:rsid w:val="004223DB"/>
    <w:rsid w:val="00427CD8"/>
    <w:rsid w:val="00452586"/>
    <w:rsid w:val="0048590B"/>
    <w:rsid w:val="0049091C"/>
    <w:rsid w:val="004940CB"/>
    <w:rsid w:val="004A2B4A"/>
    <w:rsid w:val="004B0D1D"/>
    <w:rsid w:val="004E5E16"/>
    <w:rsid w:val="004E6ED2"/>
    <w:rsid w:val="004F7BBE"/>
    <w:rsid w:val="00501AEB"/>
    <w:rsid w:val="00503107"/>
    <w:rsid w:val="0051776D"/>
    <w:rsid w:val="0054085F"/>
    <w:rsid w:val="0054627E"/>
    <w:rsid w:val="00552256"/>
    <w:rsid w:val="00555480"/>
    <w:rsid w:val="00560F55"/>
    <w:rsid w:val="00575377"/>
    <w:rsid w:val="005A295C"/>
    <w:rsid w:val="005B6FEB"/>
    <w:rsid w:val="005C3B2B"/>
    <w:rsid w:val="005D07EF"/>
    <w:rsid w:val="005D77D6"/>
    <w:rsid w:val="005E6920"/>
    <w:rsid w:val="005E75D6"/>
    <w:rsid w:val="0060226B"/>
    <w:rsid w:val="00604441"/>
    <w:rsid w:val="00613AA9"/>
    <w:rsid w:val="0063125B"/>
    <w:rsid w:val="0063566C"/>
    <w:rsid w:val="00641284"/>
    <w:rsid w:val="00642504"/>
    <w:rsid w:val="0064665C"/>
    <w:rsid w:val="0064751A"/>
    <w:rsid w:val="006525F9"/>
    <w:rsid w:val="00654E5A"/>
    <w:rsid w:val="00664DA7"/>
    <w:rsid w:val="00672A50"/>
    <w:rsid w:val="006766A1"/>
    <w:rsid w:val="006B3332"/>
    <w:rsid w:val="006E7C63"/>
    <w:rsid w:val="007157A7"/>
    <w:rsid w:val="00724B56"/>
    <w:rsid w:val="00743A29"/>
    <w:rsid w:val="00756BB2"/>
    <w:rsid w:val="00757BFB"/>
    <w:rsid w:val="00761004"/>
    <w:rsid w:val="007766AF"/>
    <w:rsid w:val="00784F5A"/>
    <w:rsid w:val="007B76F8"/>
    <w:rsid w:val="007C221E"/>
    <w:rsid w:val="007D2687"/>
    <w:rsid w:val="007D6FE4"/>
    <w:rsid w:val="007E1693"/>
    <w:rsid w:val="0081420F"/>
    <w:rsid w:val="0082612A"/>
    <w:rsid w:val="00832F60"/>
    <w:rsid w:val="00847A20"/>
    <w:rsid w:val="00857B3D"/>
    <w:rsid w:val="00857E65"/>
    <w:rsid w:val="00871FD7"/>
    <w:rsid w:val="0087694D"/>
    <w:rsid w:val="00882A52"/>
    <w:rsid w:val="008870E7"/>
    <w:rsid w:val="008A0582"/>
    <w:rsid w:val="008A5E50"/>
    <w:rsid w:val="008C12D6"/>
    <w:rsid w:val="008F084B"/>
    <w:rsid w:val="008F0C02"/>
    <w:rsid w:val="0090279D"/>
    <w:rsid w:val="009249A3"/>
    <w:rsid w:val="00933CA9"/>
    <w:rsid w:val="00946F5C"/>
    <w:rsid w:val="00950894"/>
    <w:rsid w:val="009612C2"/>
    <w:rsid w:val="00967237"/>
    <w:rsid w:val="00967F4B"/>
    <w:rsid w:val="009820F7"/>
    <w:rsid w:val="009A1403"/>
    <w:rsid w:val="009A254D"/>
    <w:rsid w:val="009B18EC"/>
    <w:rsid w:val="009B3E12"/>
    <w:rsid w:val="009C0166"/>
    <w:rsid w:val="009C66D5"/>
    <w:rsid w:val="009C6907"/>
    <w:rsid w:val="009D3176"/>
    <w:rsid w:val="009D4D24"/>
    <w:rsid w:val="009D7A00"/>
    <w:rsid w:val="00A05A08"/>
    <w:rsid w:val="00A236F5"/>
    <w:rsid w:val="00A3377D"/>
    <w:rsid w:val="00A727B8"/>
    <w:rsid w:val="00A776C5"/>
    <w:rsid w:val="00A80F9A"/>
    <w:rsid w:val="00A90BA6"/>
    <w:rsid w:val="00AA1103"/>
    <w:rsid w:val="00AD0F85"/>
    <w:rsid w:val="00AD45CB"/>
    <w:rsid w:val="00AF6687"/>
    <w:rsid w:val="00B1617B"/>
    <w:rsid w:val="00B16FAB"/>
    <w:rsid w:val="00B25D11"/>
    <w:rsid w:val="00B434D8"/>
    <w:rsid w:val="00B43F54"/>
    <w:rsid w:val="00B45EB0"/>
    <w:rsid w:val="00B61085"/>
    <w:rsid w:val="00B679CD"/>
    <w:rsid w:val="00B76964"/>
    <w:rsid w:val="00B814B9"/>
    <w:rsid w:val="00B928E7"/>
    <w:rsid w:val="00BC1758"/>
    <w:rsid w:val="00BC303D"/>
    <w:rsid w:val="00BE54A1"/>
    <w:rsid w:val="00BE5823"/>
    <w:rsid w:val="00C116E8"/>
    <w:rsid w:val="00C15543"/>
    <w:rsid w:val="00C3294B"/>
    <w:rsid w:val="00C32A06"/>
    <w:rsid w:val="00C40307"/>
    <w:rsid w:val="00C5216E"/>
    <w:rsid w:val="00C6178C"/>
    <w:rsid w:val="00C65FE0"/>
    <w:rsid w:val="00C954CB"/>
    <w:rsid w:val="00CA522D"/>
    <w:rsid w:val="00CD4B25"/>
    <w:rsid w:val="00D057B6"/>
    <w:rsid w:val="00D05E03"/>
    <w:rsid w:val="00D112B8"/>
    <w:rsid w:val="00D23593"/>
    <w:rsid w:val="00D24EE1"/>
    <w:rsid w:val="00D3450C"/>
    <w:rsid w:val="00D44E75"/>
    <w:rsid w:val="00D5152D"/>
    <w:rsid w:val="00D57A6B"/>
    <w:rsid w:val="00D80113"/>
    <w:rsid w:val="00DA4BF9"/>
    <w:rsid w:val="00DB1227"/>
    <w:rsid w:val="00DB78BE"/>
    <w:rsid w:val="00DE05F1"/>
    <w:rsid w:val="00DF7A34"/>
    <w:rsid w:val="00E22A9B"/>
    <w:rsid w:val="00E3416F"/>
    <w:rsid w:val="00E40A8F"/>
    <w:rsid w:val="00E47FA1"/>
    <w:rsid w:val="00E607ED"/>
    <w:rsid w:val="00E76A5C"/>
    <w:rsid w:val="00E8554C"/>
    <w:rsid w:val="00EA152A"/>
    <w:rsid w:val="00EB4483"/>
    <w:rsid w:val="00EC3CA8"/>
    <w:rsid w:val="00ED7A19"/>
    <w:rsid w:val="00EF0ACC"/>
    <w:rsid w:val="00EF2863"/>
    <w:rsid w:val="00F11927"/>
    <w:rsid w:val="00F4377F"/>
    <w:rsid w:val="00F475E5"/>
    <w:rsid w:val="00F50ACF"/>
    <w:rsid w:val="00F51131"/>
    <w:rsid w:val="00F5217E"/>
    <w:rsid w:val="00F6018D"/>
    <w:rsid w:val="00F7042F"/>
    <w:rsid w:val="00FA1B33"/>
    <w:rsid w:val="00FC240C"/>
    <w:rsid w:val="00FE0734"/>
    <w:rsid w:val="00FE23AF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012AF"/>
  <w15:docId w15:val="{03064B70-C8C7-41C6-9C23-6E70516D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804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08047C"/>
    <w:pPr>
      <w:keepNext/>
      <w:jc w:val="center"/>
      <w:outlineLvl w:val="1"/>
    </w:pPr>
    <w:rPr>
      <w:rFonts w:ascii="Arial" w:hAnsi="Arial" w:cs="Arial"/>
      <w:sz w:val="70"/>
      <w:szCs w:val="7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8047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1F0CA6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bodyustawa">
    <w:name w:val="body ustawa"/>
    <w:rsid w:val="004E6ED2"/>
    <w:pPr>
      <w:widowControl w:val="0"/>
      <w:autoSpaceDE w:val="0"/>
      <w:autoSpaceDN w:val="0"/>
      <w:adjustRightInd w:val="0"/>
      <w:spacing w:line="210" w:lineRule="atLeast"/>
      <w:ind w:firstLine="182"/>
      <w:jc w:val="both"/>
    </w:pPr>
    <w:rPr>
      <w:sz w:val="18"/>
      <w:szCs w:val="18"/>
    </w:rPr>
  </w:style>
  <w:style w:type="table" w:styleId="Tabela-Siatka">
    <w:name w:val="Table Grid"/>
    <w:basedOn w:val="Standardowy"/>
    <w:rsid w:val="00BC3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D7A00"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styleId="Tekstdymka">
    <w:name w:val="Balloon Text"/>
    <w:basedOn w:val="Normalny"/>
    <w:link w:val="TekstdymkaZnak"/>
    <w:rsid w:val="00B161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617B"/>
    <w:rPr>
      <w:rFonts w:ascii="Tahoma" w:hAnsi="Tahoma" w:cs="Tahoma"/>
      <w:sz w:val="16"/>
      <w:szCs w:val="16"/>
    </w:rPr>
  </w:style>
  <w:style w:type="paragraph" w:customStyle="1" w:styleId="Pa27">
    <w:name w:val="Pa27"/>
    <w:basedOn w:val="Normalny"/>
    <w:next w:val="Normalny"/>
    <w:uiPriority w:val="99"/>
    <w:rsid w:val="001C6682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9">
    <w:name w:val="A9"/>
    <w:uiPriority w:val="99"/>
    <w:rsid w:val="001C6682"/>
    <w:rPr>
      <w:rFonts w:cs="Myriad Pro"/>
      <w:color w:val="000000"/>
      <w:sz w:val="18"/>
      <w:szCs w:val="18"/>
    </w:rPr>
  </w:style>
  <w:style w:type="paragraph" w:customStyle="1" w:styleId="Pa28">
    <w:name w:val="Pa28"/>
    <w:basedOn w:val="Normalny"/>
    <w:next w:val="Normalny"/>
    <w:uiPriority w:val="99"/>
    <w:rsid w:val="001C6682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paragraph" w:customStyle="1" w:styleId="Default">
    <w:name w:val="Default"/>
    <w:rsid w:val="001C668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1C6682"/>
    <w:pPr>
      <w:spacing w:line="141" w:lineRule="atLeast"/>
    </w:pPr>
    <w:rPr>
      <w:rFonts w:cs="Times New Roman"/>
      <w:color w:val="auto"/>
    </w:rPr>
  </w:style>
  <w:style w:type="paragraph" w:styleId="NormalnyWeb">
    <w:name w:val="Normal (Web)"/>
    <w:basedOn w:val="Normalny"/>
    <w:uiPriority w:val="99"/>
    <w:unhideWhenUsed/>
    <w:rsid w:val="003D44A3"/>
    <w:pPr>
      <w:spacing w:after="100"/>
    </w:pPr>
  </w:style>
  <w:style w:type="character" w:customStyle="1" w:styleId="NagwekZnak">
    <w:name w:val="Nagłówek Znak"/>
    <w:basedOn w:val="Domylnaczcionkaakapitu"/>
    <w:link w:val="Nagwek"/>
    <w:rsid w:val="00871FD7"/>
    <w:rPr>
      <w:lang w:val="en-US"/>
    </w:rPr>
  </w:style>
  <w:style w:type="character" w:customStyle="1" w:styleId="st1">
    <w:name w:val="st1"/>
    <w:basedOn w:val="Domylnaczcionkaakapitu"/>
    <w:rsid w:val="00FE3840"/>
  </w:style>
  <w:style w:type="character" w:styleId="Odwoaniedokomentarza">
    <w:name w:val="annotation reference"/>
    <w:basedOn w:val="Domylnaczcionkaakapitu"/>
    <w:semiHidden/>
    <w:unhideWhenUsed/>
    <w:rsid w:val="006475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47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751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47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475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7829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20326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590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3038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954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070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4153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2611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126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5365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2075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9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778">
          <w:marLeft w:val="0"/>
          <w:marRight w:val="0"/>
          <w:marTop w:val="0"/>
          <w:marBottom w:val="50"/>
          <w:divBdr>
            <w:top w:val="single" w:sz="4" w:space="3" w:color="FFFFFF"/>
            <w:left w:val="single" w:sz="4" w:space="3" w:color="FFFFFF"/>
            <w:bottom w:val="single" w:sz="4" w:space="3" w:color="FFFFFF"/>
            <w:right w:val="single" w:sz="4" w:space="3" w:color="FFFFFF"/>
          </w:divBdr>
          <w:divsChild>
            <w:div w:id="696127283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10362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7358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23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1501">
          <w:marLeft w:val="0"/>
          <w:marRight w:val="0"/>
          <w:marTop w:val="0"/>
          <w:marBottom w:val="50"/>
          <w:divBdr>
            <w:top w:val="single" w:sz="4" w:space="3" w:color="FFFFFF"/>
            <w:left w:val="single" w:sz="4" w:space="3" w:color="FFFFFF"/>
            <w:bottom w:val="single" w:sz="4" w:space="3" w:color="FFFFFF"/>
            <w:right w:val="single" w:sz="4" w:space="3" w:color="FFFFFF"/>
          </w:divBdr>
          <w:divsChild>
            <w:div w:id="767966782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15475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891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27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77356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6571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129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17149">
      <w:bodyDiv w:val="1"/>
      <w:marLeft w:val="0"/>
      <w:marRight w:val="0"/>
      <w:marTop w:val="0"/>
      <w:marBottom w:val="0"/>
      <w:divBdr>
        <w:top w:val="single" w:sz="48" w:space="0" w:color="0074BD"/>
        <w:left w:val="none" w:sz="0" w:space="0" w:color="auto"/>
        <w:bottom w:val="none" w:sz="0" w:space="0" w:color="auto"/>
        <w:right w:val="none" w:sz="0" w:space="0" w:color="auto"/>
      </w:divBdr>
      <w:divsChild>
        <w:div w:id="100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0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0" w:color="0074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_Mochocka\Desktop\UMOWY%20NA%20DOSTAW&#280;\Wymagane%20parametry%20urz&#261;dz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Wymagane parametry urządzenia</Template>
  <TotalTime>93</TotalTime>
  <Pages>4</Pages>
  <Words>754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Wymagane parametry urządzenia (niespełnienie parametru spowoduje odrzucenie oferty)</vt:lpstr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Wymagane parametry urządzenia (niespełnienie parametru spowoduje odrzucenie oferty)</dc:title>
  <dc:creator>Sylwia_Mochocka</dc:creator>
  <cp:lastModifiedBy>SMochocka</cp:lastModifiedBy>
  <cp:revision>95</cp:revision>
  <cp:lastPrinted>2017-05-10T08:04:00Z</cp:lastPrinted>
  <dcterms:created xsi:type="dcterms:W3CDTF">2020-01-21T10:39:00Z</dcterms:created>
  <dcterms:modified xsi:type="dcterms:W3CDTF">2023-09-05T09:32:00Z</dcterms:modified>
</cp:coreProperties>
</file>