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E73164"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7F14E932" w:rsidR="00E67BC6" w:rsidRPr="00800904" w:rsidRDefault="00D423CF" w:rsidP="000F448F">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0F448F">
              <w:rPr>
                <w:rFonts w:ascii="Verdana" w:hAnsi="Verdana"/>
                <w:sz w:val="18"/>
                <w:szCs w:val="18"/>
                <w:lang w:val="de-DE"/>
              </w:rPr>
              <w:t>olga.bak</w:t>
            </w:r>
            <w:r w:rsidR="00E67BC6" w:rsidRPr="00800904">
              <w:rPr>
                <w:rFonts w:ascii="Verdana" w:hAnsi="Verdana"/>
                <w:sz w:val="18"/>
                <w:szCs w:val="18"/>
                <w:lang w:val="de-DE"/>
              </w:rPr>
              <w:t>@umed.wroc.pl</w:t>
            </w:r>
          </w:p>
        </w:tc>
      </w:tr>
      <w:tr w:rsidR="00E67BC6" w:rsidRPr="00E73164"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15B0330F" w:rsidR="008215A9" w:rsidRPr="005A7843" w:rsidRDefault="00A9348C" w:rsidP="008242F8">
      <w:pPr>
        <w:spacing w:after="60" w:line="240" w:lineRule="exact"/>
        <w:ind w:left="360" w:right="-239" w:hanging="360"/>
        <w:rPr>
          <w:rFonts w:ascii="Verdana" w:hAnsi="Verdana"/>
          <w:noProof/>
          <w:sz w:val="18"/>
          <w:szCs w:val="18"/>
        </w:rPr>
      </w:pPr>
      <w:r w:rsidRPr="0006037E">
        <w:rPr>
          <w:rFonts w:ascii="Verdana" w:hAnsi="Verdana" w:cs="Verdana"/>
          <w:sz w:val="18"/>
          <w:szCs w:val="18"/>
        </w:rPr>
        <w:t>UMW/AZ/PN-121/18</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C953B6">
        <w:rPr>
          <w:rFonts w:ascii="Verdana" w:hAnsi="Verdana"/>
          <w:noProof/>
          <w:sz w:val="18"/>
          <w:szCs w:val="18"/>
        </w:rPr>
        <w:tab/>
      </w:r>
      <w:r w:rsidR="00A22848">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Pr>
          <w:rFonts w:ascii="Verdana" w:hAnsi="Verdana"/>
          <w:noProof/>
          <w:sz w:val="18"/>
          <w:szCs w:val="18"/>
        </w:rPr>
        <w:t>19</w:t>
      </w:r>
      <w:r w:rsidR="00BC7B57">
        <w:rPr>
          <w:rFonts w:ascii="Verdana" w:hAnsi="Verdana"/>
          <w:noProof/>
          <w:sz w:val="18"/>
          <w:szCs w:val="18"/>
        </w:rPr>
        <w:t>.11</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008215A9" w:rsidRPr="005A7843">
        <w:rPr>
          <w:rFonts w:ascii="Verdana" w:hAnsi="Verdana"/>
          <w:noProof/>
          <w:sz w:val="18"/>
          <w:szCs w:val="18"/>
        </w:rPr>
        <w:t xml:space="preserve"> r.</w:t>
      </w:r>
    </w:p>
    <w:p w14:paraId="41306379" w14:textId="4CF0401C" w:rsidR="00CC12F1" w:rsidRDefault="00CC12F1" w:rsidP="00186080">
      <w:pPr>
        <w:spacing w:line="240" w:lineRule="exact"/>
        <w:ind w:left="360" w:right="-239" w:hanging="360"/>
        <w:rPr>
          <w:rFonts w:ascii="Verdana" w:hAnsi="Verdana"/>
          <w:sz w:val="18"/>
          <w:szCs w:val="18"/>
          <w:u w:val="single"/>
        </w:rPr>
      </w:pPr>
    </w:p>
    <w:p w14:paraId="37D8565A" w14:textId="77777777" w:rsidR="00A66B32" w:rsidRPr="00800904" w:rsidRDefault="00A66B32" w:rsidP="00186080">
      <w:pPr>
        <w:spacing w:line="240" w:lineRule="exact"/>
        <w:ind w:left="360" w:right="-239" w:hanging="360"/>
        <w:rPr>
          <w:rFonts w:ascii="Verdana" w:hAnsi="Verdana"/>
          <w:sz w:val="18"/>
          <w:szCs w:val="18"/>
          <w:u w:val="single"/>
        </w:rPr>
      </w:pPr>
    </w:p>
    <w:p w14:paraId="6DD9FBAC" w14:textId="77777777" w:rsidR="00A22848" w:rsidRDefault="00A22848" w:rsidP="00186080">
      <w:pPr>
        <w:spacing w:line="240" w:lineRule="exact"/>
        <w:ind w:left="360" w:right="-239" w:hanging="360"/>
        <w:rPr>
          <w:rFonts w:ascii="Verdana" w:hAnsi="Verdana"/>
          <w:b/>
          <w:sz w:val="18"/>
          <w:szCs w:val="18"/>
          <w:u w:val="single"/>
        </w:rPr>
      </w:pPr>
    </w:p>
    <w:p w14:paraId="3EC24588" w14:textId="77777777" w:rsidR="008215A9" w:rsidRPr="00181B3B" w:rsidRDefault="00C432AD" w:rsidP="001E537B">
      <w:pPr>
        <w:spacing w:line="240" w:lineRule="exact"/>
        <w:ind w:left="360" w:right="-523"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44E1A871" w14:textId="77777777" w:rsidR="00A9348C" w:rsidRPr="0006037E" w:rsidRDefault="00A9348C" w:rsidP="001E537B">
      <w:pPr>
        <w:shd w:val="clear" w:color="auto" w:fill="FFFFFF"/>
        <w:ind w:right="-523"/>
        <w:jc w:val="both"/>
        <w:rPr>
          <w:rFonts w:ascii="Verdana" w:hAnsi="Verdana" w:cs="Verdana"/>
          <w:b/>
          <w:sz w:val="18"/>
          <w:szCs w:val="18"/>
        </w:rPr>
      </w:pPr>
      <w:r w:rsidRPr="0006037E">
        <w:rPr>
          <w:rFonts w:ascii="Verdana" w:hAnsi="Verdana" w:cs="Verdana"/>
          <w:b/>
          <w:sz w:val="18"/>
          <w:szCs w:val="18"/>
        </w:rPr>
        <w:t>Dostawa urządzeń laboratoryjnych na potrzeby jednostek organizacyjnych Uniwersytetu Medycznego we Wrocławiu.</w:t>
      </w:r>
    </w:p>
    <w:p w14:paraId="2007C354" w14:textId="77777777" w:rsidR="00A9348C" w:rsidRPr="0006037E" w:rsidRDefault="00A9348C" w:rsidP="001E537B">
      <w:pPr>
        <w:shd w:val="clear" w:color="auto" w:fill="FFFFFF"/>
        <w:ind w:right="-523"/>
        <w:jc w:val="both"/>
        <w:rPr>
          <w:rFonts w:ascii="Verdana" w:hAnsi="Verdana" w:cs="Verdana"/>
          <w:b/>
          <w:sz w:val="18"/>
          <w:szCs w:val="18"/>
        </w:rPr>
      </w:pPr>
      <w:r w:rsidRPr="0006037E">
        <w:rPr>
          <w:rFonts w:ascii="Verdana" w:hAnsi="Verdana" w:cs="Verdana"/>
          <w:b/>
          <w:sz w:val="18"/>
          <w:szCs w:val="18"/>
        </w:rPr>
        <w:t>Przedmiot zamówienia podzielono na 4 (cztery) części osobno oceniane:</w:t>
      </w:r>
    </w:p>
    <w:p w14:paraId="64DD43E8" w14:textId="77777777" w:rsidR="00A9348C" w:rsidRPr="0006037E" w:rsidRDefault="00A9348C" w:rsidP="001E537B">
      <w:pPr>
        <w:shd w:val="clear" w:color="auto" w:fill="FFFFFF"/>
        <w:ind w:right="-523"/>
        <w:jc w:val="both"/>
        <w:rPr>
          <w:rFonts w:ascii="Verdana" w:hAnsi="Verdana" w:cs="Verdana"/>
          <w:b/>
          <w:sz w:val="18"/>
          <w:szCs w:val="18"/>
        </w:rPr>
      </w:pPr>
      <w:r w:rsidRPr="0006037E">
        <w:rPr>
          <w:rFonts w:ascii="Verdana" w:hAnsi="Verdana" w:cs="Verdana"/>
          <w:b/>
          <w:sz w:val="18"/>
          <w:szCs w:val="18"/>
        </w:rPr>
        <w:t xml:space="preserve">Część A – </w:t>
      </w:r>
      <w:r w:rsidRPr="0006037E">
        <w:rPr>
          <w:rFonts w:ascii="Verdana" w:hAnsi="Verdana" w:cs="Verdana"/>
          <w:b/>
          <w:sz w:val="18"/>
        </w:rPr>
        <w:t>Dostawa inkubatora z atmosferą CO</w:t>
      </w:r>
      <w:r w:rsidRPr="0006037E">
        <w:rPr>
          <w:rFonts w:ascii="Verdana" w:hAnsi="Verdana" w:cs="Verdana"/>
          <w:b/>
          <w:sz w:val="18"/>
          <w:vertAlign w:val="subscript"/>
        </w:rPr>
        <w:t>2</w:t>
      </w:r>
      <w:r w:rsidRPr="0006037E">
        <w:rPr>
          <w:rFonts w:ascii="Verdana" w:hAnsi="Verdana" w:cs="Verdana"/>
          <w:b/>
          <w:sz w:val="18"/>
        </w:rPr>
        <w:t xml:space="preserve"> oraz pełną szybą wewnętrzną  do hodowli komórkowych na potrzeby Zakładu Histologii i Embriologii Katedry Morfologii i Embriologii Człowieka Uniwersytetu Medycznego we Wrocławiu</w:t>
      </w:r>
    </w:p>
    <w:p w14:paraId="178305AF" w14:textId="77777777" w:rsidR="00A9348C" w:rsidRPr="0006037E" w:rsidRDefault="00A9348C" w:rsidP="001E537B">
      <w:pPr>
        <w:shd w:val="clear" w:color="auto" w:fill="FFFFFF"/>
        <w:ind w:right="-523"/>
        <w:jc w:val="both"/>
        <w:rPr>
          <w:rFonts w:ascii="Verdana" w:hAnsi="Verdana" w:cs="Verdana"/>
          <w:b/>
          <w:sz w:val="18"/>
        </w:rPr>
      </w:pPr>
      <w:r w:rsidRPr="0006037E">
        <w:rPr>
          <w:rFonts w:ascii="Verdana" w:hAnsi="Verdana" w:cs="Verdana"/>
          <w:b/>
          <w:sz w:val="18"/>
          <w:szCs w:val="18"/>
        </w:rPr>
        <w:t xml:space="preserve">Część B – </w:t>
      </w:r>
      <w:r w:rsidRPr="0006037E">
        <w:rPr>
          <w:rFonts w:ascii="Verdana" w:hAnsi="Verdana" w:cs="Verdana"/>
          <w:b/>
          <w:sz w:val="18"/>
        </w:rPr>
        <w:t>Dostawa inkubatora CO</w:t>
      </w:r>
      <w:r w:rsidRPr="0006037E">
        <w:rPr>
          <w:rFonts w:ascii="Verdana" w:hAnsi="Verdana" w:cs="Verdana"/>
          <w:b/>
          <w:sz w:val="18"/>
          <w:vertAlign w:val="subscript"/>
        </w:rPr>
        <w:t>2</w:t>
      </w:r>
      <w:r w:rsidRPr="0006037E">
        <w:rPr>
          <w:rFonts w:ascii="Verdana" w:hAnsi="Verdana" w:cs="Verdana"/>
          <w:b/>
          <w:sz w:val="18"/>
        </w:rPr>
        <w:t xml:space="preserve"> do hodowli komórkowej na potrzeby Samodzielnej Pracowni Badań Układu Krążeniu w Katedrze Chorób Serca Uniwersytetu Medycznego we Wrocławiu</w:t>
      </w:r>
    </w:p>
    <w:p w14:paraId="187DBB5B" w14:textId="77777777" w:rsidR="00A9348C" w:rsidRPr="0006037E" w:rsidRDefault="00A9348C" w:rsidP="001E537B">
      <w:pPr>
        <w:shd w:val="clear" w:color="auto" w:fill="FFFFFF"/>
        <w:ind w:right="-523"/>
        <w:jc w:val="both"/>
        <w:rPr>
          <w:rFonts w:ascii="Verdana" w:hAnsi="Verdana" w:cs="Verdana"/>
          <w:b/>
          <w:sz w:val="18"/>
        </w:rPr>
      </w:pPr>
      <w:r w:rsidRPr="0006037E">
        <w:rPr>
          <w:rFonts w:ascii="Verdana" w:hAnsi="Verdana" w:cs="Verdana"/>
          <w:b/>
          <w:sz w:val="18"/>
        </w:rPr>
        <w:t>Część C – Dostawa zamrażarki do przechowywania materiału biologicznego na potrzeby Kliniki Chorób Serca w Katedrze Chorób Serca Uniwersytetu Medycznego we Wrocławiu</w:t>
      </w:r>
    </w:p>
    <w:p w14:paraId="2DB96181" w14:textId="2A894F0D" w:rsidR="00A22848" w:rsidRPr="00A66B32" w:rsidRDefault="00A9348C" w:rsidP="001E537B">
      <w:pPr>
        <w:spacing w:line="240" w:lineRule="exact"/>
        <w:ind w:right="-523"/>
        <w:jc w:val="both"/>
        <w:rPr>
          <w:rFonts w:ascii="Verdana" w:hAnsi="Verdana"/>
          <w:b/>
          <w:bCs/>
          <w:sz w:val="18"/>
          <w:szCs w:val="18"/>
        </w:rPr>
      </w:pPr>
      <w:r w:rsidRPr="0006037E">
        <w:rPr>
          <w:rFonts w:ascii="Verdana" w:hAnsi="Verdana" w:cs="Verdana"/>
          <w:b/>
          <w:sz w:val="18"/>
        </w:rPr>
        <w:t>Część D – Dostawa wirówki laboratoryjnej z wyposażeniem na potrzeby Katedry i Zakładu Patologii Jamy Ustnej Uniwersytetu Medycznego we Wrocławiu</w:t>
      </w:r>
    </w:p>
    <w:p w14:paraId="5E98F037" w14:textId="77777777" w:rsidR="00A22848" w:rsidRDefault="00A22848" w:rsidP="008242F8">
      <w:pPr>
        <w:ind w:right="-381"/>
        <w:jc w:val="center"/>
        <w:rPr>
          <w:rFonts w:ascii="Verdana" w:hAnsi="Verdana"/>
          <w:b/>
          <w:bCs/>
          <w:sz w:val="18"/>
          <w:szCs w:val="18"/>
        </w:rPr>
      </w:pPr>
    </w:p>
    <w:p w14:paraId="2C445C34" w14:textId="5E4FD521" w:rsidR="00A22848" w:rsidRDefault="00A22848" w:rsidP="008242F8">
      <w:pPr>
        <w:ind w:right="-381"/>
        <w:jc w:val="center"/>
        <w:rPr>
          <w:rFonts w:ascii="Verdana" w:hAnsi="Verdana"/>
          <w:b/>
          <w:bCs/>
          <w:sz w:val="18"/>
          <w:szCs w:val="18"/>
        </w:rPr>
      </w:pPr>
    </w:p>
    <w:p w14:paraId="37B047E1" w14:textId="77777777" w:rsidR="00A66B32" w:rsidRDefault="00A66B32" w:rsidP="008242F8">
      <w:pPr>
        <w:ind w:right="-381"/>
        <w:jc w:val="center"/>
        <w:rPr>
          <w:rFonts w:ascii="Verdana" w:hAnsi="Verdana"/>
          <w:b/>
          <w:bCs/>
          <w:sz w:val="18"/>
          <w:szCs w:val="18"/>
        </w:rPr>
      </w:pPr>
    </w:p>
    <w:p w14:paraId="37D221CA" w14:textId="77777777" w:rsidR="001C4932" w:rsidRPr="00E007E0"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1367175B" w14:textId="77777777" w:rsidR="001C4932" w:rsidRDefault="001C4932" w:rsidP="008242F8">
      <w:pPr>
        <w:tabs>
          <w:tab w:val="center" w:pos="4536"/>
          <w:tab w:val="left" w:pos="6379"/>
          <w:tab w:val="left" w:pos="6521"/>
          <w:tab w:val="right" w:pos="9900"/>
        </w:tabs>
        <w:ind w:right="470" w:firstLine="360"/>
        <w:jc w:val="both"/>
        <w:rPr>
          <w:rFonts w:ascii="Verdana" w:hAnsi="Verdana"/>
          <w:noProof/>
          <w:sz w:val="18"/>
          <w:szCs w:val="18"/>
        </w:rPr>
      </w:pPr>
    </w:p>
    <w:p w14:paraId="5D45E7BC" w14:textId="4B5C6B74" w:rsidR="001C4932" w:rsidRPr="00412D93" w:rsidRDefault="001C4932" w:rsidP="008242F8">
      <w:pPr>
        <w:tabs>
          <w:tab w:val="center" w:pos="4536"/>
          <w:tab w:val="left" w:pos="6379"/>
          <w:tab w:val="left" w:pos="6521"/>
          <w:tab w:val="left" w:pos="9072"/>
          <w:tab w:val="right" w:pos="9900"/>
        </w:tabs>
        <w:ind w:right="-381"/>
        <w:jc w:val="both"/>
        <w:rPr>
          <w:rFonts w:ascii="Verdana" w:hAnsi="Verdana"/>
          <w:noProof/>
          <w:color w:val="000000" w:themeColor="text1"/>
          <w:sz w:val="18"/>
          <w:szCs w:val="18"/>
        </w:rPr>
      </w:pPr>
      <w:r w:rsidRPr="00412D93">
        <w:rPr>
          <w:rFonts w:ascii="Verdana" w:hAnsi="Verdana"/>
          <w:noProof/>
          <w:color w:val="000000" w:themeColor="text1"/>
          <w:sz w:val="18"/>
          <w:szCs w:val="18"/>
        </w:rPr>
        <w:t xml:space="preserve">W dniu </w:t>
      </w:r>
      <w:r w:rsidR="001A1D71" w:rsidRPr="00CA061A">
        <w:rPr>
          <w:rFonts w:ascii="Verdana" w:hAnsi="Verdana"/>
          <w:b/>
          <w:noProof/>
          <w:color w:val="000000" w:themeColor="text1"/>
          <w:sz w:val="18"/>
          <w:szCs w:val="18"/>
        </w:rPr>
        <w:t>1</w:t>
      </w:r>
      <w:r w:rsidR="00CA061A" w:rsidRPr="00CA061A">
        <w:rPr>
          <w:rFonts w:ascii="Verdana" w:hAnsi="Verdana"/>
          <w:b/>
          <w:noProof/>
          <w:color w:val="000000" w:themeColor="text1"/>
          <w:sz w:val="18"/>
          <w:szCs w:val="18"/>
        </w:rPr>
        <w:t>9</w:t>
      </w:r>
      <w:r w:rsidR="001A1D71" w:rsidRPr="00CA061A">
        <w:rPr>
          <w:rFonts w:ascii="Verdana" w:hAnsi="Verdana"/>
          <w:b/>
          <w:noProof/>
          <w:color w:val="000000" w:themeColor="text1"/>
          <w:sz w:val="18"/>
          <w:szCs w:val="18"/>
        </w:rPr>
        <w:t xml:space="preserve"> listopada</w:t>
      </w:r>
      <w:r w:rsidRPr="00CA061A">
        <w:rPr>
          <w:rFonts w:ascii="Verdana" w:hAnsi="Verdana"/>
          <w:b/>
          <w:noProof/>
          <w:color w:val="000000" w:themeColor="text1"/>
          <w:sz w:val="18"/>
          <w:szCs w:val="18"/>
        </w:rPr>
        <w:t xml:space="preserve"> br.</w:t>
      </w:r>
      <w:r w:rsidRPr="00412D93">
        <w:rPr>
          <w:rFonts w:ascii="Verdana" w:hAnsi="Verdana"/>
          <w:noProof/>
          <w:color w:val="000000" w:themeColor="text1"/>
          <w:sz w:val="18"/>
          <w:szCs w:val="18"/>
        </w:rPr>
        <w:t xml:space="preserve"> w pokoju nr 3A 108.1 (III piętro) mieszczącym się w budynku Uniwerstytetu Medycznego im. Piastów </w:t>
      </w:r>
      <w:r w:rsidRPr="009014C0">
        <w:rPr>
          <w:rFonts w:ascii="Verdana" w:hAnsi="Verdana"/>
          <w:noProof/>
          <w:sz w:val="18"/>
          <w:szCs w:val="18"/>
        </w:rPr>
        <w:t>Śląskich we Wrocławiu przy ul. Marcinkowskiego 2-6 otwarto ofert</w:t>
      </w:r>
      <w:r w:rsidR="00CA061A">
        <w:rPr>
          <w:rFonts w:ascii="Verdana" w:hAnsi="Verdana"/>
          <w:noProof/>
          <w:sz w:val="18"/>
          <w:szCs w:val="18"/>
        </w:rPr>
        <w:t>y</w:t>
      </w:r>
      <w:r w:rsidRPr="009014C0">
        <w:rPr>
          <w:rFonts w:ascii="Verdana" w:hAnsi="Verdana"/>
          <w:noProof/>
          <w:sz w:val="18"/>
          <w:szCs w:val="18"/>
        </w:rPr>
        <w:t xml:space="preserve"> złożon</w:t>
      </w:r>
      <w:r w:rsidR="00CA061A">
        <w:rPr>
          <w:rFonts w:ascii="Verdana" w:hAnsi="Verdana"/>
          <w:noProof/>
          <w:sz w:val="18"/>
          <w:szCs w:val="18"/>
        </w:rPr>
        <w:t>e</w:t>
      </w:r>
      <w:r w:rsidRPr="009014C0">
        <w:rPr>
          <w:rFonts w:ascii="Verdana" w:hAnsi="Verdana"/>
          <w:noProof/>
          <w:sz w:val="18"/>
          <w:szCs w:val="18"/>
        </w:rPr>
        <w:t xml:space="preserve"> na przedmiotowe postępowanie. </w:t>
      </w:r>
    </w:p>
    <w:p w14:paraId="5DD7F388" w14:textId="77777777" w:rsidR="001C4932" w:rsidRPr="00E007E0" w:rsidRDefault="001C4932" w:rsidP="008242F8">
      <w:pPr>
        <w:tabs>
          <w:tab w:val="left" w:pos="9072"/>
          <w:tab w:val="right" w:pos="9356"/>
        </w:tabs>
        <w:ind w:right="-381"/>
        <w:jc w:val="both"/>
        <w:rPr>
          <w:rFonts w:ascii="Verdana" w:hAnsi="Verdana"/>
          <w:bCs/>
          <w:noProof/>
          <w:sz w:val="18"/>
          <w:szCs w:val="18"/>
        </w:rPr>
      </w:pPr>
    </w:p>
    <w:p w14:paraId="6FB00590" w14:textId="17865BA6" w:rsidR="00BC7B57" w:rsidRDefault="001C4932" w:rsidP="008242F8">
      <w:pPr>
        <w:tabs>
          <w:tab w:val="left" w:pos="9072"/>
          <w:tab w:val="right" w:pos="9356"/>
        </w:tabs>
        <w:ind w:right="-381"/>
        <w:jc w:val="both"/>
        <w:rPr>
          <w:rFonts w:ascii="Verdana" w:hAnsi="Verdana"/>
          <w:bCs/>
          <w:noProof/>
          <w:color w:val="000000" w:themeColor="text1"/>
          <w:sz w:val="18"/>
          <w:szCs w:val="18"/>
        </w:rPr>
      </w:pPr>
      <w:r w:rsidRPr="00E007E0">
        <w:rPr>
          <w:rFonts w:ascii="Verdana" w:hAnsi="Verdana"/>
          <w:bCs/>
          <w:noProof/>
          <w:color w:val="000000" w:themeColor="text1"/>
          <w:sz w:val="18"/>
          <w:szCs w:val="18"/>
        </w:rPr>
        <w:t>Bezpośrednio przed otwarciem ofert</w:t>
      </w:r>
      <w:r>
        <w:rPr>
          <w:rFonts w:ascii="Verdana" w:hAnsi="Verdana"/>
          <w:bCs/>
          <w:noProof/>
          <w:color w:val="000000" w:themeColor="text1"/>
          <w:sz w:val="18"/>
          <w:szCs w:val="18"/>
        </w:rPr>
        <w:t>y</w:t>
      </w:r>
      <w:r w:rsidRPr="00E007E0">
        <w:rPr>
          <w:rFonts w:ascii="Verdana" w:hAnsi="Verdana"/>
          <w:bCs/>
          <w:noProof/>
          <w:color w:val="000000" w:themeColor="text1"/>
          <w:sz w:val="18"/>
          <w:szCs w:val="18"/>
        </w:rPr>
        <w:t xml:space="preserve"> Zamawiający podał kwot</w:t>
      </w:r>
      <w:r w:rsidR="00CA061A">
        <w:rPr>
          <w:rFonts w:ascii="Verdana" w:hAnsi="Verdana"/>
          <w:bCs/>
          <w:noProof/>
          <w:color w:val="000000" w:themeColor="text1"/>
          <w:sz w:val="18"/>
          <w:szCs w:val="18"/>
        </w:rPr>
        <w:t>y</w:t>
      </w:r>
      <w:r w:rsidRPr="00E007E0">
        <w:rPr>
          <w:rFonts w:ascii="Verdana" w:hAnsi="Verdana"/>
          <w:bCs/>
          <w:noProof/>
          <w:color w:val="000000" w:themeColor="text1"/>
          <w:sz w:val="18"/>
          <w:szCs w:val="18"/>
        </w:rPr>
        <w:t>, jak</w:t>
      </w:r>
      <w:r w:rsidR="00CA061A">
        <w:rPr>
          <w:rFonts w:ascii="Verdana" w:hAnsi="Verdana"/>
          <w:bCs/>
          <w:noProof/>
          <w:color w:val="000000" w:themeColor="text1"/>
          <w:sz w:val="18"/>
          <w:szCs w:val="18"/>
        </w:rPr>
        <w:t>ie</w:t>
      </w:r>
      <w:r w:rsidRPr="00E007E0">
        <w:rPr>
          <w:rFonts w:ascii="Verdana" w:hAnsi="Verdana"/>
          <w:bCs/>
          <w:noProof/>
          <w:color w:val="000000" w:themeColor="text1"/>
          <w:sz w:val="18"/>
          <w:szCs w:val="18"/>
        </w:rPr>
        <w:t xml:space="preserve"> zamierza przeznaczyć na sfinansowanie zamówienia, któr</w:t>
      </w:r>
      <w:r w:rsidR="00CA061A">
        <w:rPr>
          <w:rFonts w:ascii="Verdana" w:hAnsi="Verdana"/>
          <w:bCs/>
          <w:noProof/>
          <w:color w:val="000000" w:themeColor="text1"/>
          <w:sz w:val="18"/>
          <w:szCs w:val="18"/>
        </w:rPr>
        <w:t>e</w:t>
      </w:r>
      <w:r w:rsidRPr="00E007E0">
        <w:rPr>
          <w:rFonts w:ascii="Verdana" w:hAnsi="Verdana"/>
          <w:bCs/>
          <w:noProof/>
          <w:color w:val="000000" w:themeColor="text1"/>
          <w:sz w:val="18"/>
          <w:szCs w:val="18"/>
        </w:rPr>
        <w:t xml:space="preserve"> wynos</w:t>
      </w:r>
      <w:r w:rsidR="00CA061A">
        <w:rPr>
          <w:rFonts w:ascii="Verdana" w:hAnsi="Verdana"/>
          <w:bCs/>
          <w:noProof/>
          <w:color w:val="000000" w:themeColor="text1"/>
          <w:sz w:val="18"/>
          <w:szCs w:val="18"/>
        </w:rPr>
        <w:t>zą</w:t>
      </w:r>
      <w:r>
        <w:rPr>
          <w:rFonts w:ascii="Verdana" w:hAnsi="Verdana"/>
          <w:bCs/>
          <w:noProof/>
          <w:color w:val="000000" w:themeColor="text1"/>
          <w:sz w:val="18"/>
          <w:szCs w:val="18"/>
        </w:rPr>
        <w:t xml:space="preserve"> brutto PLN: </w:t>
      </w:r>
    </w:p>
    <w:p w14:paraId="40A69940" w14:textId="27ED50BD" w:rsidR="001C4932" w:rsidRPr="0090408C" w:rsidRDefault="00BC7B57" w:rsidP="008242F8">
      <w:pPr>
        <w:tabs>
          <w:tab w:val="left" w:pos="9072"/>
          <w:tab w:val="right" w:pos="9356"/>
        </w:tabs>
        <w:ind w:right="-381"/>
        <w:jc w:val="both"/>
        <w:rPr>
          <w:rFonts w:ascii="Verdana" w:hAnsi="Verdana"/>
          <w:b/>
          <w:bCs/>
          <w:noProof/>
          <w:color w:val="000000" w:themeColor="text1"/>
          <w:sz w:val="18"/>
          <w:szCs w:val="18"/>
        </w:rPr>
      </w:pPr>
      <w:r w:rsidRPr="0090408C">
        <w:rPr>
          <w:rFonts w:ascii="Verdana" w:hAnsi="Verdana"/>
          <w:b/>
          <w:bCs/>
          <w:noProof/>
          <w:color w:val="000000" w:themeColor="text1"/>
          <w:sz w:val="18"/>
          <w:szCs w:val="18"/>
        </w:rPr>
        <w:t xml:space="preserve">dla części A – </w:t>
      </w:r>
      <w:r w:rsidR="00A9348C">
        <w:rPr>
          <w:rFonts w:ascii="Verdana" w:hAnsi="Verdana"/>
          <w:b/>
          <w:bCs/>
          <w:noProof/>
          <w:color w:val="000000" w:themeColor="text1"/>
          <w:sz w:val="18"/>
          <w:szCs w:val="18"/>
        </w:rPr>
        <w:t>38 088,18</w:t>
      </w:r>
      <w:r w:rsidR="00A22848" w:rsidRPr="0090408C">
        <w:rPr>
          <w:rFonts w:ascii="Verdana" w:hAnsi="Verdana"/>
          <w:b/>
          <w:bCs/>
          <w:noProof/>
          <w:color w:val="000000" w:themeColor="text1"/>
          <w:sz w:val="18"/>
          <w:szCs w:val="18"/>
        </w:rPr>
        <w:t xml:space="preserve"> zł</w:t>
      </w:r>
    </w:p>
    <w:p w14:paraId="7464164D" w14:textId="62F11AF4" w:rsidR="00BC7B57" w:rsidRDefault="00BC7B57" w:rsidP="00BC7B57">
      <w:pPr>
        <w:tabs>
          <w:tab w:val="left" w:pos="9072"/>
          <w:tab w:val="right" w:pos="9356"/>
        </w:tabs>
        <w:ind w:right="-381"/>
        <w:jc w:val="both"/>
        <w:rPr>
          <w:rFonts w:ascii="Verdana" w:hAnsi="Verdana"/>
          <w:b/>
          <w:bCs/>
          <w:noProof/>
          <w:color w:val="000000" w:themeColor="text1"/>
          <w:sz w:val="18"/>
          <w:szCs w:val="18"/>
        </w:rPr>
      </w:pPr>
      <w:r w:rsidRPr="0090408C">
        <w:rPr>
          <w:rFonts w:ascii="Verdana" w:hAnsi="Verdana"/>
          <w:b/>
          <w:bCs/>
          <w:noProof/>
          <w:color w:val="000000" w:themeColor="text1"/>
          <w:sz w:val="18"/>
          <w:szCs w:val="18"/>
        </w:rPr>
        <w:t xml:space="preserve">dla części B – </w:t>
      </w:r>
      <w:r w:rsidR="00A9348C">
        <w:rPr>
          <w:rFonts w:ascii="Verdana" w:hAnsi="Verdana"/>
          <w:b/>
          <w:bCs/>
          <w:noProof/>
          <w:color w:val="000000" w:themeColor="text1"/>
          <w:sz w:val="18"/>
          <w:szCs w:val="18"/>
        </w:rPr>
        <w:t>34 467,20</w:t>
      </w:r>
      <w:r w:rsidRPr="0090408C">
        <w:rPr>
          <w:rFonts w:ascii="Verdana" w:hAnsi="Verdana"/>
          <w:b/>
          <w:bCs/>
          <w:noProof/>
          <w:color w:val="000000" w:themeColor="text1"/>
          <w:sz w:val="18"/>
          <w:szCs w:val="18"/>
        </w:rPr>
        <w:t xml:space="preserve"> zł</w:t>
      </w:r>
    </w:p>
    <w:p w14:paraId="20D28E3F" w14:textId="6C22D2DE" w:rsidR="00A9348C" w:rsidRDefault="00A9348C" w:rsidP="00BC7B57">
      <w:pPr>
        <w:tabs>
          <w:tab w:val="left" w:pos="9072"/>
          <w:tab w:val="right" w:pos="9356"/>
        </w:tabs>
        <w:ind w:right="-381"/>
        <w:jc w:val="both"/>
        <w:rPr>
          <w:rFonts w:ascii="Verdana" w:hAnsi="Verdana"/>
          <w:b/>
          <w:bCs/>
          <w:noProof/>
          <w:color w:val="000000" w:themeColor="text1"/>
          <w:sz w:val="18"/>
          <w:szCs w:val="18"/>
        </w:rPr>
      </w:pPr>
      <w:r w:rsidRPr="0090408C">
        <w:rPr>
          <w:rFonts w:ascii="Verdana" w:hAnsi="Verdana"/>
          <w:b/>
          <w:bCs/>
          <w:noProof/>
          <w:color w:val="000000" w:themeColor="text1"/>
          <w:sz w:val="18"/>
          <w:szCs w:val="18"/>
        </w:rPr>
        <w:t xml:space="preserve">dla części </w:t>
      </w:r>
      <w:r>
        <w:rPr>
          <w:rFonts w:ascii="Verdana" w:hAnsi="Verdana"/>
          <w:b/>
          <w:bCs/>
          <w:noProof/>
          <w:color w:val="000000" w:themeColor="text1"/>
          <w:sz w:val="18"/>
          <w:szCs w:val="18"/>
        </w:rPr>
        <w:t>C – 65 000,00 zł</w:t>
      </w:r>
    </w:p>
    <w:p w14:paraId="21D8D00E" w14:textId="198DBCEB" w:rsidR="00A9348C" w:rsidRPr="0090408C" w:rsidRDefault="00A9348C" w:rsidP="00BC7B57">
      <w:pPr>
        <w:tabs>
          <w:tab w:val="left" w:pos="9072"/>
          <w:tab w:val="right" w:pos="9356"/>
        </w:tabs>
        <w:ind w:right="-381"/>
        <w:jc w:val="both"/>
        <w:rPr>
          <w:rFonts w:ascii="Verdana" w:hAnsi="Verdana"/>
          <w:b/>
          <w:bCs/>
          <w:noProof/>
          <w:color w:val="000000" w:themeColor="text1"/>
          <w:sz w:val="18"/>
          <w:szCs w:val="18"/>
        </w:rPr>
      </w:pPr>
      <w:r w:rsidRPr="0090408C">
        <w:rPr>
          <w:rFonts w:ascii="Verdana" w:hAnsi="Verdana"/>
          <w:b/>
          <w:bCs/>
          <w:noProof/>
          <w:color w:val="000000" w:themeColor="text1"/>
          <w:sz w:val="18"/>
          <w:szCs w:val="18"/>
        </w:rPr>
        <w:t xml:space="preserve">dla części </w:t>
      </w:r>
      <w:r>
        <w:rPr>
          <w:rFonts w:ascii="Verdana" w:hAnsi="Verdana"/>
          <w:b/>
          <w:bCs/>
          <w:noProof/>
          <w:color w:val="000000" w:themeColor="text1"/>
          <w:sz w:val="18"/>
          <w:szCs w:val="18"/>
        </w:rPr>
        <w:t>D – 20 000,00 zł</w:t>
      </w:r>
    </w:p>
    <w:p w14:paraId="460D1D9C" w14:textId="77777777" w:rsidR="00963D31" w:rsidRDefault="00963D31" w:rsidP="008242F8">
      <w:pPr>
        <w:tabs>
          <w:tab w:val="left" w:pos="9072"/>
          <w:tab w:val="right" w:pos="9356"/>
        </w:tabs>
        <w:ind w:right="-381"/>
        <w:jc w:val="both"/>
        <w:rPr>
          <w:rFonts w:ascii="Verdana" w:hAnsi="Verdana"/>
          <w:bCs/>
          <w:noProof/>
          <w:color w:val="000000" w:themeColor="text1"/>
          <w:sz w:val="18"/>
          <w:szCs w:val="18"/>
        </w:rPr>
      </w:pPr>
    </w:p>
    <w:p w14:paraId="71A02D14" w14:textId="77777777" w:rsidR="001C4932" w:rsidRPr="004A286E" w:rsidRDefault="001C4932" w:rsidP="008242F8">
      <w:pPr>
        <w:tabs>
          <w:tab w:val="left" w:pos="9072"/>
          <w:tab w:val="right" w:pos="9356"/>
        </w:tabs>
        <w:ind w:right="-381"/>
        <w:jc w:val="both"/>
        <w:rPr>
          <w:rFonts w:ascii="Verdana" w:hAnsi="Verdana"/>
          <w:bCs/>
          <w:noProof/>
          <w:color w:val="000000" w:themeColor="text1"/>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77BCF5A4" w14:textId="77777777" w:rsidR="00A9348C" w:rsidRPr="0006037E" w:rsidRDefault="00A9348C" w:rsidP="00A9348C">
      <w:pPr>
        <w:pStyle w:val="Akapitzlist3"/>
        <w:shd w:val="clear" w:color="auto" w:fill="FFFFFF"/>
        <w:tabs>
          <w:tab w:val="left" w:pos="2007"/>
        </w:tabs>
        <w:spacing w:line="360" w:lineRule="auto"/>
        <w:ind w:left="0" w:right="350"/>
        <w:jc w:val="both"/>
        <w:rPr>
          <w:rFonts w:ascii="Verdana" w:hAnsi="Verdana" w:cs="Verdana"/>
          <w:sz w:val="18"/>
        </w:rPr>
      </w:pPr>
      <w:r w:rsidRPr="0006037E">
        <w:rPr>
          <w:rFonts w:ascii="Verdana" w:hAnsi="Verdana" w:cs="Verdana"/>
          <w:sz w:val="18"/>
        </w:rPr>
        <w:t xml:space="preserve">dla </w:t>
      </w:r>
      <w:r w:rsidRPr="0006037E">
        <w:rPr>
          <w:rFonts w:ascii="Verdana" w:hAnsi="Verdana" w:cs="Verdana"/>
          <w:b/>
          <w:sz w:val="18"/>
        </w:rPr>
        <w:t>części A</w:t>
      </w:r>
    </w:p>
    <w:p w14:paraId="27288F50" w14:textId="77777777" w:rsidR="00A9348C" w:rsidRPr="0006037E" w:rsidRDefault="00A9348C" w:rsidP="00A9348C">
      <w:pPr>
        <w:pStyle w:val="Akapitzlist3"/>
        <w:numPr>
          <w:ilvl w:val="6"/>
          <w:numId w:val="22"/>
        </w:numPr>
        <w:shd w:val="clear" w:color="auto" w:fill="FFFFFF"/>
        <w:tabs>
          <w:tab w:val="left" w:pos="1418"/>
        </w:tabs>
        <w:spacing w:line="360" w:lineRule="auto"/>
        <w:ind w:left="284" w:right="350" w:hanging="284"/>
        <w:jc w:val="both"/>
        <w:rPr>
          <w:rFonts w:ascii="Verdana" w:hAnsi="Verdana" w:cs="Verdana"/>
          <w:sz w:val="18"/>
        </w:rPr>
      </w:pPr>
      <w:r w:rsidRPr="0006037E">
        <w:rPr>
          <w:rFonts w:ascii="Verdana" w:hAnsi="Verdana" w:cs="Verdana"/>
          <w:sz w:val="18"/>
        </w:rPr>
        <w:t>Cenę realizacji przedmiotu zamówienia – 60 %,</w:t>
      </w:r>
    </w:p>
    <w:p w14:paraId="5A0EB7EB" w14:textId="77777777" w:rsidR="00A9348C" w:rsidRPr="0006037E" w:rsidRDefault="00A9348C" w:rsidP="00A9348C">
      <w:pPr>
        <w:pStyle w:val="Akapitzlist3"/>
        <w:numPr>
          <w:ilvl w:val="6"/>
          <w:numId w:val="22"/>
        </w:numPr>
        <w:shd w:val="clear" w:color="auto" w:fill="FFFFFF"/>
        <w:tabs>
          <w:tab w:val="left" w:pos="1418"/>
        </w:tabs>
        <w:spacing w:line="360" w:lineRule="auto"/>
        <w:ind w:left="284" w:right="350" w:hanging="284"/>
        <w:jc w:val="both"/>
        <w:rPr>
          <w:rFonts w:ascii="Verdana" w:hAnsi="Verdana" w:cs="Verdana"/>
          <w:sz w:val="18"/>
        </w:rPr>
      </w:pPr>
      <w:r w:rsidRPr="0006037E">
        <w:rPr>
          <w:rFonts w:ascii="Verdana" w:hAnsi="Verdana" w:cs="Verdana"/>
          <w:sz w:val="18"/>
        </w:rPr>
        <w:t>Termin gwarancji przedmiotu zamówienia - 20 %,</w:t>
      </w:r>
    </w:p>
    <w:p w14:paraId="01B293A2" w14:textId="452C9C01" w:rsidR="00A9348C" w:rsidRPr="0006037E" w:rsidRDefault="00A9348C" w:rsidP="00A9348C">
      <w:pPr>
        <w:pStyle w:val="Akapitzlist3"/>
        <w:numPr>
          <w:ilvl w:val="6"/>
          <w:numId w:val="22"/>
        </w:numPr>
        <w:shd w:val="clear" w:color="auto" w:fill="FFFFFF"/>
        <w:tabs>
          <w:tab w:val="left" w:pos="1418"/>
        </w:tabs>
        <w:spacing w:line="360" w:lineRule="auto"/>
        <w:ind w:left="284" w:right="350" w:hanging="284"/>
        <w:jc w:val="both"/>
        <w:rPr>
          <w:rFonts w:ascii="Verdana" w:hAnsi="Verdana" w:cs="Verdana"/>
          <w:sz w:val="18"/>
        </w:rPr>
      </w:pPr>
      <w:r w:rsidRPr="0006037E">
        <w:rPr>
          <w:rFonts w:ascii="Verdana" w:hAnsi="Verdana" w:cs="Verdana"/>
          <w:sz w:val="18"/>
        </w:rPr>
        <w:t>Termin dosta</w:t>
      </w:r>
      <w:r>
        <w:rPr>
          <w:rFonts w:ascii="Verdana" w:hAnsi="Verdana" w:cs="Verdana"/>
          <w:sz w:val="18"/>
        </w:rPr>
        <w:t>wy przedmiotu zamówienia - 20 %.</w:t>
      </w:r>
    </w:p>
    <w:p w14:paraId="3AD6587D" w14:textId="77777777" w:rsidR="00A9348C" w:rsidRPr="0006037E" w:rsidRDefault="00A9348C" w:rsidP="00A9348C">
      <w:pPr>
        <w:pStyle w:val="Akapitzlist3"/>
        <w:shd w:val="clear" w:color="auto" w:fill="FFFFFF"/>
        <w:tabs>
          <w:tab w:val="left" w:pos="2007"/>
        </w:tabs>
        <w:spacing w:line="360" w:lineRule="auto"/>
        <w:ind w:left="0" w:right="350"/>
        <w:jc w:val="both"/>
        <w:rPr>
          <w:rFonts w:ascii="Verdana" w:hAnsi="Verdana" w:cs="Verdana"/>
          <w:sz w:val="18"/>
        </w:rPr>
      </w:pPr>
      <w:r w:rsidRPr="0006037E">
        <w:rPr>
          <w:rFonts w:ascii="Verdana" w:hAnsi="Verdana" w:cs="Verdana"/>
          <w:sz w:val="18"/>
        </w:rPr>
        <w:t xml:space="preserve">dla </w:t>
      </w:r>
      <w:r w:rsidRPr="0006037E">
        <w:rPr>
          <w:rFonts w:ascii="Verdana" w:hAnsi="Verdana" w:cs="Verdana"/>
          <w:b/>
          <w:sz w:val="18"/>
        </w:rPr>
        <w:t>części B</w:t>
      </w:r>
    </w:p>
    <w:p w14:paraId="4C0D7473" w14:textId="77777777" w:rsidR="00A9348C" w:rsidRPr="0006037E" w:rsidRDefault="00A9348C" w:rsidP="00A9348C">
      <w:pPr>
        <w:pStyle w:val="Akapitzlist3"/>
        <w:numPr>
          <w:ilvl w:val="6"/>
          <w:numId w:val="21"/>
        </w:numPr>
        <w:shd w:val="clear" w:color="auto" w:fill="FFFFFF"/>
        <w:spacing w:line="360" w:lineRule="auto"/>
        <w:ind w:left="284" w:right="350" w:hanging="284"/>
        <w:jc w:val="both"/>
        <w:rPr>
          <w:rFonts w:ascii="Verdana" w:hAnsi="Verdana" w:cs="Verdana"/>
          <w:sz w:val="18"/>
        </w:rPr>
      </w:pPr>
      <w:r w:rsidRPr="0006037E">
        <w:rPr>
          <w:rFonts w:ascii="Verdana" w:hAnsi="Verdana" w:cs="Verdana"/>
          <w:sz w:val="18"/>
        </w:rPr>
        <w:t>Cenę realizacji przedmiotu zamówienia – 60 %,</w:t>
      </w:r>
    </w:p>
    <w:p w14:paraId="3B3943BB" w14:textId="7E5B325B" w:rsidR="00A9348C" w:rsidRPr="0006037E" w:rsidRDefault="00A9348C" w:rsidP="00A9348C">
      <w:pPr>
        <w:pStyle w:val="Akapitzlist3"/>
        <w:numPr>
          <w:ilvl w:val="6"/>
          <w:numId w:val="21"/>
        </w:numPr>
        <w:shd w:val="clear" w:color="auto" w:fill="FFFFFF"/>
        <w:spacing w:line="360" w:lineRule="auto"/>
        <w:ind w:left="284" w:right="350" w:hanging="284"/>
        <w:jc w:val="both"/>
        <w:rPr>
          <w:rFonts w:ascii="Verdana" w:hAnsi="Verdana" w:cs="Verdana"/>
          <w:sz w:val="18"/>
        </w:rPr>
      </w:pPr>
      <w:r w:rsidRPr="0006037E">
        <w:rPr>
          <w:rFonts w:ascii="Verdana" w:hAnsi="Verdana" w:cs="Verdana"/>
          <w:sz w:val="18"/>
        </w:rPr>
        <w:t>Termin gwaranc</w:t>
      </w:r>
      <w:r>
        <w:rPr>
          <w:rFonts w:ascii="Verdana" w:hAnsi="Verdana" w:cs="Verdana"/>
          <w:sz w:val="18"/>
        </w:rPr>
        <w:t>ji przedmiotu zamówienia – 20 %.</w:t>
      </w:r>
    </w:p>
    <w:p w14:paraId="1EE8429D" w14:textId="3E7D1277" w:rsidR="00A9348C" w:rsidRPr="0006037E" w:rsidRDefault="00A9348C" w:rsidP="00A9348C">
      <w:pPr>
        <w:pStyle w:val="Akapitzlist3"/>
        <w:numPr>
          <w:ilvl w:val="6"/>
          <w:numId w:val="21"/>
        </w:numPr>
        <w:shd w:val="clear" w:color="auto" w:fill="FFFFFF"/>
        <w:spacing w:line="360" w:lineRule="auto"/>
        <w:ind w:left="284" w:right="350" w:hanging="284"/>
        <w:jc w:val="both"/>
        <w:rPr>
          <w:rFonts w:ascii="Verdana" w:hAnsi="Verdana" w:cs="Verdana"/>
          <w:sz w:val="18"/>
        </w:rPr>
      </w:pPr>
      <w:r>
        <w:rPr>
          <w:rFonts w:ascii="Verdana" w:hAnsi="Verdana" w:cs="Verdana"/>
          <w:sz w:val="18"/>
        </w:rPr>
        <w:lastRenderedPageBreak/>
        <w:t>Termin wykonania naprawy - 20 %.</w:t>
      </w:r>
    </w:p>
    <w:p w14:paraId="4F50472B" w14:textId="77777777" w:rsidR="00A9348C" w:rsidRPr="0006037E" w:rsidRDefault="00A9348C" w:rsidP="00A9348C">
      <w:pPr>
        <w:pStyle w:val="Akapitzlist3"/>
        <w:shd w:val="clear" w:color="auto" w:fill="FFFFFF"/>
        <w:tabs>
          <w:tab w:val="left" w:pos="2007"/>
        </w:tabs>
        <w:spacing w:line="360" w:lineRule="auto"/>
        <w:ind w:left="0" w:right="350"/>
        <w:jc w:val="both"/>
        <w:rPr>
          <w:rFonts w:ascii="Verdana" w:hAnsi="Verdana" w:cs="Verdana"/>
          <w:sz w:val="18"/>
        </w:rPr>
      </w:pPr>
      <w:r w:rsidRPr="0006037E">
        <w:rPr>
          <w:rFonts w:ascii="Verdana" w:hAnsi="Verdana" w:cs="Verdana"/>
          <w:sz w:val="18"/>
        </w:rPr>
        <w:t xml:space="preserve">dla </w:t>
      </w:r>
      <w:r w:rsidRPr="0006037E">
        <w:rPr>
          <w:rFonts w:ascii="Verdana" w:hAnsi="Verdana" w:cs="Verdana"/>
          <w:b/>
          <w:sz w:val="18"/>
        </w:rPr>
        <w:t>części C</w:t>
      </w:r>
    </w:p>
    <w:p w14:paraId="55C7170F" w14:textId="77777777" w:rsidR="00A9348C" w:rsidRPr="0006037E" w:rsidRDefault="00A9348C" w:rsidP="00A9348C">
      <w:pPr>
        <w:pStyle w:val="Akapitzlist3"/>
        <w:numPr>
          <w:ilvl w:val="0"/>
          <w:numId w:val="23"/>
        </w:numPr>
        <w:shd w:val="clear" w:color="auto" w:fill="FFFFFF"/>
        <w:spacing w:line="360" w:lineRule="auto"/>
        <w:ind w:left="284" w:right="350" w:hanging="284"/>
        <w:jc w:val="both"/>
        <w:rPr>
          <w:rFonts w:ascii="Verdana" w:hAnsi="Verdana" w:cs="Verdana"/>
          <w:sz w:val="18"/>
        </w:rPr>
      </w:pPr>
      <w:r w:rsidRPr="0006037E">
        <w:rPr>
          <w:rFonts w:ascii="Verdana" w:hAnsi="Verdana" w:cs="Verdana"/>
          <w:sz w:val="18"/>
        </w:rPr>
        <w:t>Cenę realizacji przedmiotu zamówienia – 60 %,</w:t>
      </w:r>
    </w:p>
    <w:p w14:paraId="51CC7D81" w14:textId="6F0F5155" w:rsidR="00A9348C" w:rsidRPr="0006037E" w:rsidRDefault="00A9348C" w:rsidP="00A9348C">
      <w:pPr>
        <w:pStyle w:val="Akapitzlist3"/>
        <w:numPr>
          <w:ilvl w:val="0"/>
          <w:numId w:val="23"/>
        </w:numPr>
        <w:shd w:val="clear" w:color="auto" w:fill="FFFFFF"/>
        <w:spacing w:line="360" w:lineRule="auto"/>
        <w:ind w:left="284" w:right="350" w:hanging="284"/>
        <w:jc w:val="both"/>
        <w:rPr>
          <w:rFonts w:ascii="Verdana" w:hAnsi="Verdana" w:cs="Verdana"/>
          <w:sz w:val="18"/>
        </w:rPr>
      </w:pPr>
      <w:r w:rsidRPr="0006037E">
        <w:rPr>
          <w:rFonts w:ascii="Verdana" w:hAnsi="Verdana" w:cs="Verdana"/>
          <w:sz w:val="18"/>
        </w:rPr>
        <w:t>Termin dosta</w:t>
      </w:r>
      <w:r>
        <w:rPr>
          <w:rFonts w:ascii="Verdana" w:hAnsi="Verdana" w:cs="Verdana"/>
          <w:sz w:val="18"/>
        </w:rPr>
        <w:t>wy przedmiotu zamówienia - 40 %.</w:t>
      </w:r>
    </w:p>
    <w:p w14:paraId="2CF79CA6" w14:textId="77777777" w:rsidR="00A9348C" w:rsidRPr="0006037E" w:rsidRDefault="00A9348C" w:rsidP="00A9348C">
      <w:pPr>
        <w:pStyle w:val="Akapitzlist3"/>
        <w:shd w:val="clear" w:color="auto" w:fill="FFFFFF"/>
        <w:tabs>
          <w:tab w:val="left" w:pos="1134"/>
        </w:tabs>
        <w:spacing w:line="360" w:lineRule="auto"/>
        <w:ind w:left="0" w:right="350"/>
        <w:jc w:val="both"/>
        <w:rPr>
          <w:rFonts w:ascii="Verdana" w:hAnsi="Verdana" w:cs="Verdana"/>
          <w:sz w:val="18"/>
        </w:rPr>
      </w:pPr>
      <w:r w:rsidRPr="0006037E">
        <w:rPr>
          <w:rFonts w:ascii="Verdana" w:hAnsi="Verdana" w:cs="Verdana"/>
          <w:sz w:val="18"/>
        </w:rPr>
        <w:t xml:space="preserve">dla </w:t>
      </w:r>
      <w:r w:rsidRPr="0006037E">
        <w:rPr>
          <w:rFonts w:ascii="Verdana" w:hAnsi="Verdana" w:cs="Verdana"/>
          <w:b/>
          <w:sz w:val="18"/>
        </w:rPr>
        <w:t>części D</w:t>
      </w:r>
    </w:p>
    <w:p w14:paraId="32415D87" w14:textId="77777777" w:rsidR="00A9348C" w:rsidRPr="0006037E" w:rsidRDefault="00A9348C" w:rsidP="00A9348C">
      <w:pPr>
        <w:pStyle w:val="Akapitzlist3"/>
        <w:numPr>
          <w:ilvl w:val="0"/>
          <w:numId w:val="24"/>
        </w:numPr>
        <w:shd w:val="clear" w:color="auto" w:fill="FFFFFF"/>
        <w:spacing w:line="360" w:lineRule="auto"/>
        <w:ind w:left="284" w:right="350" w:hanging="284"/>
        <w:jc w:val="both"/>
        <w:rPr>
          <w:rFonts w:ascii="Verdana" w:hAnsi="Verdana" w:cs="Verdana"/>
          <w:sz w:val="18"/>
        </w:rPr>
      </w:pPr>
      <w:r w:rsidRPr="0006037E">
        <w:rPr>
          <w:rFonts w:ascii="Verdana" w:hAnsi="Verdana" w:cs="Verdana"/>
          <w:sz w:val="18"/>
        </w:rPr>
        <w:t>Cenę realizacji przedmiotu zamówienia – 60 %,</w:t>
      </w:r>
    </w:p>
    <w:p w14:paraId="5C9A4507" w14:textId="77777777" w:rsidR="00B9170F" w:rsidRDefault="00A9348C" w:rsidP="00B9170F">
      <w:pPr>
        <w:pStyle w:val="Akapitzlist3"/>
        <w:numPr>
          <w:ilvl w:val="0"/>
          <w:numId w:val="24"/>
        </w:numPr>
        <w:shd w:val="clear" w:color="auto" w:fill="FFFFFF"/>
        <w:spacing w:line="360" w:lineRule="auto"/>
        <w:ind w:left="284" w:right="350" w:hanging="284"/>
        <w:jc w:val="both"/>
        <w:rPr>
          <w:rFonts w:ascii="Verdana" w:hAnsi="Verdana" w:cs="Verdana"/>
          <w:sz w:val="18"/>
        </w:rPr>
      </w:pPr>
      <w:r w:rsidRPr="0006037E">
        <w:rPr>
          <w:rFonts w:ascii="Verdana" w:hAnsi="Verdana" w:cs="Verdana"/>
          <w:sz w:val="18"/>
        </w:rPr>
        <w:t>Termin gwarancji przedmiotu zamówienia – 20 %.</w:t>
      </w:r>
    </w:p>
    <w:p w14:paraId="04E4508E" w14:textId="77777777" w:rsidR="00B9170F" w:rsidRDefault="00A9348C" w:rsidP="00B9170F">
      <w:pPr>
        <w:pStyle w:val="Akapitzlist3"/>
        <w:numPr>
          <w:ilvl w:val="0"/>
          <w:numId w:val="24"/>
        </w:numPr>
        <w:shd w:val="clear" w:color="auto" w:fill="FFFFFF"/>
        <w:spacing w:line="360" w:lineRule="auto"/>
        <w:ind w:left="284" w:right="350" w:hanging="284"/>
        <w:jc w:val="both"/>
        <w:rPr>
          <w:rFonts w:ascii="Verdana" w:hAnsi="Verdana" w:cs="Verdana"/>
          <w:sz w:val="18"/>
        </w:rPr>
      </w:pPr>
      <w:r w:rsidRPr="00B9170F">
        <w:rPr>
          <w:rFonts w:ascii="Verdana" w:hAnsi="Verdana" w:cs="Verdana"/>
          <w:sz w:val="18"/>
        </w:rPr>
        <w:t>Parametry techniczne - 20 %</w:t>
      </w:r>
    </w:p>
    <w:p w14:paraId="4AA98F6A" w14:textId="77777777" w:rsidR="00B9170F" w:rsidRDefault="00B9170F" w:rsidP="00B9170F">
      <w:pPr>
        <w:pStyle w:val="Akapitzlist3"/>
        <w:shd w:val="clear" w:color="auto" w:fill="FFFFFF"/>
        <w:spacing w:line="360" w:lineRule="auto"/>
        <w:ind w:left="0" w:right="350"/>
        <w:jc w:val="both"/>
        <w:rPr>
          <w:rFonts w:ascii="Verdana" w:hAnsi="Verdana" w:cs="Verdana"/>
          <w:sz w:val="18"/>
        </w:rPr>
      </w:pPr>
    </w:p>
    <w:p w14:paraId="3ED66804" w14:textId="3BB166B2" w:rsidR="00A67442" w:rsidRPr="00B9170F" w:rsidRDefault="00A67442" w:rsidP="00B9170F">
      <w:pPr>
        <w:pStyle w:val="Akapitzlist3"/>
        <w:shd w:val="clear" w:color="auto" w:fill="FFFFFF"/>
        <w:spacing w:line="360" w:lineRule="auto"/>
        <w:ind w:left="0" w:right="350"/>
        <w:jc w:val="both"/>
        <w:rPr>
          <w:rFonts w:ascii="Verdana" w:hAnsi="Verdana" w:cs="Verdana"/>
          <w:sz w:val="18"/>
        </w:rPr>
      </w:pPr>
      <w:r w:rsidRPr="00B9170F">
        <w:rPr>
          <w:rFonts w:ascii="Verdana" w:hAnsi="Verdana"/>
          <w:noProof/>
          <w:sz w:val="18"/>
          <w:szCs w:val="18"/>
        </w:rPr>
        <w:t>Ofert</w:t>
      </w:r>
      <w:r w:rsidR="00CA061A">
        <w:rPr>
          <w:rFonts w:ascii="Verdana" w:hAnsi="Verdana"/>
          <w:noProof/>
          <w:sz w:val="18"/>
          <w:szCs w:val="18"/>
        </w:rPr>
        <w:t>y</w:t>
      </w:r>
      <w:r w:rsidRPr="00B9170F">
        <w:rPr>
          <w:rFonts w:ascii="Verdana" w:hAnsi="Verdana"/>
          <w:noProof/>
          <w:sz w:val="18"/>
          <w:szCs w:val="18"/>
        </w:rPr>
        <w:t xml:space="preserve"> złoży</w:t>
      </w:r>
      <w:r w:rsidR="00A66B32" w:rsidRPr="00B9170F">
        <w:rPr>
          <w:rFonts w:ascii="Verdana" w:hAnsi="Verdana"/>
          <w:noProof/>
          <w:sz w:val="18"/>
          <w:szCs w:val="18"/>
        </w:rPr>
        <w:t>li</w:t>
      </w:r>
      <w:r w:rsidRPr="00B9170F">
        <w:rPr>
          <w:rFonts w:ascii="Verdana" w:hAnsi="Verdana"/>
          <w:noProof/>
          <w:sz w:val="18"/>
          <w:szCs w:val="18"/>
        </w:rPr>
        <w:t xml:space="preserve"> następujący Wykonawc</w:t>
      </w:r>
      <w:r w:rsidR="00A66B32" w:rsidRPr="00B9170F">
        <w:rPr>
          <w:rFonts w:ascii="Verdana" w:hAnsi="Verdana"/>
          <w:noProof/>
          <w:sz w:val="18"/>
          <w:szCs w:val="18"/>
        </w:rPr>
        <w:t>y</w:t>
      </w:r>
      <w:r w:rsidRPr="00B9170F">
        <w:rPr>
          <w:rFonts w:ascii="Verdana" w:hAnsi="Verdana"/>
          <w:noProof/>
          <w:sz w:val="18"/>
          <w:szCs w:val="18"/>
        </w:rPr>
        <w:t>, wymienien</w:t>
      </w:r>
      <w:r w:rsidR="00A66B32" w:rsidRPr="00B9170F">
        <w:rPr>
          <w:rFonts w:ascii="Verdana" w:hAnsi="Verdana"/>
          <w:noProof/>
          <w:sz w:val="18"/>
          <w:szCs w:val="18"/>
        </w:rPr>
        <w:t>i</w:t>
      </w:r>
      <w:r w:rsidRPr="00B9170F">
        <w:rPr>
          <w:rFonts w:ascii="Verdana" w:hAnsi="Verdana"/>
          <w:noProof/>
          <w:sz w:val="18"/>
          <w:szCs w:val="18"/>
        </w:rPr>
        <w:t xml:space="preserve"> w Tabel</w:t>
      </w:r>
      <w:r w:rsidR="00A66B32" w:rsidRPr="00B9170F">
        <w:rPr>
          <w:rFonts w:ascii="Verdana" w:hAnsi="Verdana"/>
          <w:noProof/>
          <w:sz w:val="18"/>
          <w:szCs w:val="18"/>
        </w:rPr>
        <w:t>ach</w:t>
      </w:r>
      <w:r w:rsidRPr="00B9170F">
        <w:rPr>
          <w:rFonts w:ascii="Verdana" w:hAnsi="Verdana"/>
          <w:noProof/>
          <w:sz w:val="18"/>
          <w:szCs w:val="18"/>
        </w:rPr>
        <w:t xml:space="preserve">: </w:t>
      </w:r>
    </w:p>
    <w:p w14:paraId="1274FECA" w14:textId="1747C783" w:rsidR="00BC7B57" w:rsidRPr="003B73CD" w:rsidRDefault="00BC7B57" w:rsidP="00A67442">
      <w:pPr>
        <w:tabs>
          <w:tab w:val="left" w:pos="9072"/>
          <w:tab w:val="right" w:pos="9356"/>
        </w:tabs>
        <w:spacing w:before="120"/>
        <w:ind w:right="471"/>
        <w:jc w:val="both"/>
        <w:rPr>
          <w:rFonts w:ascii="Verdana" w:hAnsi="Verdana"/>
          <w:b/>
          <w:noProof/>
          <w:sz w:val="18"/>
          <w:szCs w:val="18"/>
        </w:rPr>
      </w:pPr>
      <w:r w:rsidRPr="003B73CD">
        <w:rPr>
          <w:rFonts w:ascii="Verdana" w:hAnsi="Verdana"/>
          <w:b/>
          <w:noProof/>
          <w:sz w:val="18"/>
          <w:szCs w:val="18"/>
        </w:rPr>
        <w:t>dla części A</w:t>
      </w:r>
    </w:p>
    <w:p w14:paraId="62BDB1E7" w14:textId="4AEC2270" w:rsidR="00A22848" w:rsidRDefault="00A22848" w:rsidP="001C4932">
      <w:pPr>
        <w:tabs>
          <w:tab w:val="left" w:pos="9072"/>
        </w:tabs>
        <w:ind w:right="470"/>
        <w:rPr>
          <w:sz w:val="20"/>
          <w:szCs w:val="20"/>
        </w:rPr>
      </w:pPr>
      <w:r>
        <w:fldChar w:fldCharType="begin"/>
      </w:r>
      <w:r>
        <w:instrText xml:space="preserve"> LINK </w:instrText>
      </w:r>
      <w:r w:rsidR="0086567B">
        <w:instrText xml:space="preserve">Excel.Sheet.12 "C:\\PRZETARGI I ZAPYTANIA OFERTOWE\\PN, ZC, WR\\PN, ZC 2018\\97 Artykuły biurowe (2)\\97 Ocena ofert.xlsx" "Ocena ofert cz.B!W5K1:W13K5" </w:instrText>
      </w:r>
      <w:r>
        <w:instrText xml:space="preserve">\a \f 4 \h  \* MERGEFORMAT </w:instrText>
      </w:r>
      <w:r>
        <w:fldChar w:fldCharType="separate"/>
      </w:r>
    </w:p>
    <w:tbl>
      <w:tblPr>
        <w:tblW w:w="4908"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447"/>
        <w:gridCol w:w="2662"/>
        <w:gridCol w:w="1845"/>
        <w:gridCol w:w="2127"/>
        <w:gridCol w:w="2266"/>
      </w:tblGrid>
      <w:tr w:rsidR="00BC7B57" w:rsidRPr="00A22848" w14:paraId="0D23033B" w14:textId="1031BC58" w:rsidTr="001E537B">
        <w:trPr>
          <w:trHeight w:val="1378"/>
          <w:jc w:val="center"/>
        </w:trPr>
        <w:tc>
          <w:tcPr>
            <w:tcW w:w="239" w:type="pct"/>
            <w:shd w:val="clear" w:color="auto" w:fill="auto"/>
            <w:vAlign w:val="center"/>
            <w:hideMark/>
          </w:tcPr>
          <w:p w14:paraId="7AEAA700" w14:textId="77777777" w:rsidR="00BC7B57" w:rsidRPr="00A22848" w:rsidRDefault="00BC7B57" w:rsidP="00A22848">
            <w:pPr>
              <w:jc w:val="center"/>
              <w:rPr>
                <w:rFonts w:ascii="Verdana" w:hAnsi="Verdana"/>
                <w:color w:val="000000"/>
                <w:sz w:val="16"/>
                <w:szCs w:val="16"/>
              </w:rPr>
            </w:pPr>
            <w:r w:rsidRPr="00A22848">
              <w:rPr>
                <w:rFonts w:ascii="Verdana" w:hAnsi="Verdana"/>
                <w:color w:val="000000"/>
                <w:sz w:val="16"/>
                <w:szCs w:val="16"/>
              </w:rPr>
              <w:t>L.p.</w:t>
            </w:r>
          </w:p>
        </w:tc>
        <w:tc>
          <w:tcPr>
            <w:tcW w:w="1424" w:type="pct"/>
            <w:shd w:val="clear" w:color="auto" w:fill="auto"/>
            <w:vAlign w:val="center"/>
            <w:hideMark/>
          </w:tcPr>
          <w:p w14:paraId="171596E6" w14:textId="77777777" w:rsidR="00BC7B57" w:rsidRPr="00A22848" w:rsidRDefault="00BC7B57" w:rsidP="00A22848">
            <w:pPr>
              <w:jc w:val="center"/>
              <w:rPr>
                <w:rFonts w:ascii="Verdana" w:hAnsi="Verdana"/>
                <w:color w:val="000000"/>
                <w:sz w:val="16"/>
                <w:szCs w:val="16"/>
              </w:rPr>
            </w:pPr>
            <w:r w:rsidRPr="00A22848">
              <w:rPr>
                <w:rFonts w:ascii="Verdana" w:hAnsi="Verdana"/>
                <w:color w:val="000000"/>
                <w:sz w:val="16"/>
                <w:szCs w:val="16"/>
              </w:rPr>
              <w:t>Wykonawca, adres</w:t>
            </w:r>
          </w:p>
        </w:tc>
        <w:tc>
          <w:tcPr>
            <w:tcW w:w="987" w:type="pct"/>
            <w:shd w:val="clear" w:color="auto" w:fill="auto"/>
            <w:vAlign w:val="center"/>
            <w:hideMark/>
          </w:tcPr>
          <w:p w14:paraId="324ABE9C" w14:textId="77777777" w:rsidR="00BC7B57" w:rsidRPr="00A22848" w:rsidRDefault="00BC7B57" w:rsidP="00A22848">
            <w:pPr>
              <w:jc w:val="center"/>
              <w:rPr>
                <w:rFonts w:ascii="Verdana" w:hAnsi="Verdana"/>
                <w:color w:val="000000"/>
                <w:sz w:val="16"/>
                <w:szCs w:val="16"/>
              </w:rPr>
            </w:pPr>
            <w:r w:rsidRPr="00A22848">
              <w:rPr>
                <w:rFonts w:ascii="Verdana" w:hAnsi="Verdana"/>
                <w:color w:val="000000"/>
                <w:sz w:val="16"/>
                <w:szCs w:val="16"/>
              </w:rPr>
              <w:t>Cena brutto przedmiotu zamówienia</w:t>
            </w:r>
          </w:p>
        </w:tc>
        <w:tc>
          <w:tcPr>
            <w:tcW w:w="1138" w:type="pct"/>
          </w:tcPr>
          <w:p w14:paraId="17F175BD" w14:textId="007053D0" w:rsidR="00BC7B57" w:rsidRPr="00B9170F" w:rsidRDefault="003B73CD" w:rsidP="00A22848">
            <w:pPr>
              <w:jc w:val="center"/>
              <w:rPr>
                <w:rFonts w:ascii="Verdana" w:hAnsi="Verdana"/>
                <w:color w:val="000000"/>
                <w:sz w:val="16"/>
                <w:szCs w:val="16"/>
              </w:rPr>
            </w:pPr>
            <w:r w:rsidRPr="00B9170F">
              <w:rPr>
                <w:rFonts w:ascii="Verdana" w:hAnsi="Verdana" w:cs="Verdana"/>
                <w:sz w:val="16"/>
                <w:szCs w:val="16"/>
              </w:rPr>
              <w:t>Termin gwarancji przedmiotu zamówienia (min. 36 miesięcy od dnia podpisania protokołu odbioru max. 48 miesięcy)</w:t>
            </w:r>
          </w:p>
        </w:tc>
        <w:tc>
          <w:tcPr>
            <w:tcW w:w="1212" w:type="pct"/>
          </w:tcPr>
          <w:p w14:paraId="5F133CEE" w14:textId="25293305" w:rsidR="00BC7B57" w:rsidRPr="00B9170F" w:rsidRDefault="003B73CD" w:rsidP="00A22848">
            <w:pPr>
              <w:jc w:val="center"/>
              <w:rPr>
                <w:rFonts w:ascii="Verdana" w:hAnsi="Verdana"/>
                <w:color w:val="000000"/>
                <w:sz w:val="16"/>
                <w:szCs w:val="16"/>
              </w:rPr>
            </w:pPr>
            <w:r w:rsidRPr="00B9170F">
              <w:rPr>
                <w:rFonts w:ascii="Verdana" w:hAnsi="Verdana" w:cs="Verdana"/>
                <w:sz w:val="16"/>
                <w:szCs w:val="16"/>
              </w:rPr>
              <w:t>Termin realizacji przedmiotu zamówienia (maksymalnie 4 tygodnie od daty podpisania umowy)</w:t>
            </w:r>
          </w:p>
        </w:tc>
      </w:tr>
      <w:tr w:rsidR="00BC7B57" w:rsidRPr="00A22848" w14:paraId="34A266A8" w14:textId="001562D0" w:rsidTr="001E537B">
        <w:trPr>
          <w:trHeight w:val="1041"/>
          <w:jc w:val="center"/>
        </w:trPr>
        <w:tc>
          <w:tcPr>
            <w:tcW w:w="239" w:type="pct"/>
            <w:shd w:val="clear" w:color="auto" w:fill="auto"/>
            <w:noWrap/>
            <w:vAlign w:val="center"/>
            <w:hideMark/>
          </w:tcPr>
          <w:p w14:paraId="133FB060" w14:textId="77777777" w:rsidR="00BC7B57" w:rsidRPr="00A22848" w:rsidRDefault="00BC7B57" w:rsidP="00A22848">
            <w:pPr>
              <w:jc w:val="center"/>
              <w:rPr>
                <w:rFonts w:ascii="Verdana" w:hAnsi="Verdana"/>
                <w:color w:val="000000"/>
                <w:sz w:val="16"/>
                <w:szCs w:val="16"/>
              </w:rPr>
            </w:pPr>
            <w:r w:rsidRPr="00A22848">
              <w:rPr>
                <w:rFonts w:ascii="Verdana" w:hAnsi="Verdana"/>
                <w:color w:val="000000"/>
                <w:sz w:val="16"/>
                <w:szCs w:val="16"/>
              </w:rPr>
              <w:t>1.</w:t>
            </w:r>
          </w:p>
        </w:tc>
        <w:tc>
          <w:tcPr>
            <w:tcW w:w="1424" w:type="pct"/>
            <w:shd w:val="clear" w:color="auto" w:fill="auto"/>
            <w:vAlign w:val="center"/>
          </w:tcPr>
          <w:p w14:paraId="7ED39BA5" w14:textId="77777777" w:rsidR="00A66B32" w:rsidRDefault="003E1C3A" w:rsidP="00A66B32">
            <w:pPr>
              <w:rPr>
                <w:rFonts w:ascii="Verdana" w:hAnsi="Verdana"/>
                <w:color w:val="000000"/>
                <w:sz w:val="16"/>
                <w:szCs w:val="16"/>
              </w:rPr>
            </w:pPr>
            <w:r>
              <w:rPr>
                <w:rFonts w:ascii="Verdana" w:hAnsi="Verdana"/>
                <w:color w:val="000000"/>
                <w:sz w:val="16"/>
                <w:szCs w:val="16"/>
              </w:rPr>
              <w:t>"ALAB" Sp. z o.o.</w:t>
            </w:r>
          </w:p>
          <w:p w14:paraId="0BAA1863" w14:textId="77777777" w:rsidR="003E1C3A" w:rsidRDefault="003E1C3A" w:rsidP="00A66B32">
            <w:pPr>
              <w:rPr>
                <w:rFonts w:ascii="Verdana" w:hAnsi="Verdana"/>
                <w:color w:val="000000"/>
                <w:sz w:val="16"/>
                <w:szCs w:val="16"/>
              </w:rPr>
            </w:pPr>
            <w:r>
              <w:rPr>
                <w:rFonts w:ascii="Verdana" w:hAnsi="Verdana"/>
                <w:color w:val="000000"/>
                <w:sz w:val="16"/>
                <w:szCs w:val="16"/>
              </w:rPr>
              <w:t>ul. Stępińska 22/30 lokal 222</w:t>
            </w:r>
          </w:p>
          <w:p w14:paraId="0D5E005C" w14:textId="617D9A80" w:rsidR="003E1C3A" w:rsidRPr="00A22848" w:rsidRDefault="003E1C3A" w:rsidP="00A66B32">
            <w:pPr>
              <w:rPr>
                <w:rFonts w:ascii="Verdana" w:hAnsi="Verdana"/>
                <w:color w:val="000000"/>
                <w:sz w:val="16"/>
                <w:szCs w:val="16"/>
              </w:rPr>
            </w:pPr>
            <w:r>
              <w:rPr>
                <w:rFonts w:ascii="Verdana" w:hAnsi="Verdana"/>
                <w:color w:val="000000"/>
                <w:sz w:val="16"/>
                <w:szCs w:val="16"/>
              </w:rPr>
              <w:t>00-739 Warszawa</w:t>
            </w:r>
          </w:p>
        </w:tc>
        <w:tc>
          <w:tcPr>
            <w:tcW w:w="987" w:type="pct"/>
            <w:shd w:val="clear" w:color="auto" w:fill="auto"/>
            <w:noWrap/>
            <w:vAlign w:val="center"/>
          </w:tcPr>
          <w:p w14:paraId="6A4086B6" w14:textId="7022885B" w:rsidR="00BC7B57" w:rsidRPr="00A22848" w:rsidRDefault="003E1C3A" w:rsidP="00A66B32">
            <w:pPr>
              <w:jc w:val="center"/>
              <w:rPr>
                <w:rFonts w:ascii="Verdana" w:hAnsi="Verdana"/>
                <w:color w:val="000000"/>
                <w:sz w:val="16"/>
                <w:szCs w:val="16"/>
              </w:rPr>
            </w:pPr>
            <w:r>
              <w:rPr>
                <w:rFonts w:ascii="Verdana" w:hAnsi="Verdana"/>
                <w:color w:val="000000"/>
                <w:sz w:val="16"/>
                <w:szCs w:val="16"/>
              </w:rPr>
              <w:t>38 080,80 zł</w:t>
            </w:r>
          </w:p>
        </w:tc>
        <w:tc>
          <w:tcPr>
            <w:tcW w:w="1138" w:type="pct"/>
          </w:tcPr>
          <w:p w14:paraId="35988A9E" w14:textId="77777777" w:rsidR="003E1C3A" w:rsidRDefault="003E1C3A" w:rsidP="00A66B32">
            <w:pPr>
              <w:jc w:val="center"/>
              <w:rPr>
                <w:rFonts w:ascii="Verdana" w:hAnsi="Verdana"/>
                <w:color w:val="000000"/>
                <w:sz w:val="16"/>
                <w:szCs w:val="16"/>
              </w:rPr>
            </w:pPr>
          </w:p>
          <w:p w14:paraId="5DBE277E" w14:textId="77777777" w:rsidR="00B9170F" w:rsidRDefault="00B9170F" w:rsidP="00A66B32">
            <w:pPr>
              <w:jc w:val="center"/>
              <w:rPr>
                <w:rFonts w:ascii="Verdana" w:hAnsi="Verdana"/>
                <w:color w:val="000000"/>
                <w:sz w:val="16"/>
                <w:szCs w:val="16"/>
              </w:rPr>
            </w:pPr>
          </w:p>
          <w:p w14:paraId="6CEF8312" w14:textId="65F75D2B" w:rsidR="00BC7B57" w:rsidRDefault="003E1C3A" w:rsidP="00A66B32">
            <w:pPr>
              <w:jc w:val="center"/>
              <w:rPr>
                <w:rFonts w:ascii="Verdana" w:hAnsi="Verdana"/>
                <w:color w:val="000000"/>
                <w:sz w:val="16"/>
                <w:szCs w:val="16"/>
              </w:rPr>
            </w:pPr>
            <w:r>
              <w:rPr>
                <w:rFonts w:ascii="Verdana" w:hAnsi="Verdana"/>
                <w:color w:val="000000"/>
                <w:sz w:val="16"/>
                <w:szCs w:val="16"/>
              </w:rPr>
              <w:t>36 m-</w:t>
            </w:r>
            <w:proofErr w:type="spellStart"/>
            <w:r>
              <w:rPr>
                <w:rFonts w:ascii="Verdana" w:hAnsi="Verdana"/>
                <w:color w:val="000000"/>
                <w:sz w:val="16"/>
                <w:szCs w:val="16"/>
              </w:rPr>
              <w:t>cy</w:t>
            </w:r>
            <w:proofErr w:type="spellEnd"/>
          </w:p>
        </w:tc>
        <w:tc>
          <w:tcPr>
            <w:tcW w:w="1212" w:type="pct"/>
          </w:tcPr>
          <w:p w14:paraId="45EBBCB0" w14:textId="77777777" w:rsidR="003E1C3A" w:rsidRDefault="003E1C3A" w:rsidP="00A66B32">
            <w:pPr>
              <w:jc w:val="center"/>
              <w:rPr>
                <w:rFonts w:ascii="Verdana" w:hAnsi="Verdana"/>
                <w:color w:val="000000"/>
                <w:sz w:val="16"/>
                <w:szCs w:val="16"/>
              </w:rPr>
            </w:pPr>
          </w:p>
          <w:p w14:paraId="25545100" w14:textId="77777777" w:rsidR="00B9170F" w:rsidRDefault="00B9170F" w:rsidP="00A66B32">
            <w:pPr>
              <w:jc w:val="center"/>
              <w:rPr>
                <w:rFonts w:ascii="Verdana" w:hAnsi="Verdana"/>
                <w:color w:val="000000"/>
                <w:sz w:val="16"/>
                <w:szCs w:val="16"/>
              </w:rPr>
            </w:pPr>
          </w:p>
          <w:p w14:paraId="4F7C6BB3" w14:textId="5201ACF0" w:rsidR="00BC7B57" w:rsidRDefault="003E1C3A" w:rsidP="00A66B32">
            <w:pPr>
              <w:jc w:val="center"/>
              <w:rPr>
                <w:rFonts w:ascii="Verdana" w:hAnsi="Verdana"/>
                <w:color w:val="000000"/>
                <w:sz w:val="16"/>
                <w:szCs w:val="16"/>
              </w:rPr>
            </w:pPr>
            <w:r>
              <w:rPr>
                <w:rFonts w:ascii="Verdana" w:hAnsi="Verdana"/>
                <w:color w:val="000000"/>
                <w:sz w:val="16"/>
                <w:szCs w:val="16"/>
              </w:rPr>
              <w:t>4 tygodnie</w:t>
            </w:r>
          </w:p>
        </w:tc>
      </w:tr>
    </w:tbl>
    <w:p w14:paraId="1E80A2F9" w14:textId="74609B28" w:rsidR="00A22848" w:rsidRDefault="00A22848" w:rsidP="001C4932">
      <w:pPr>
        <w:tabs>
          <w:tab w:val="left" w:pos="9072"/>
        </w:tabs>
        <w:ind w:right="470"/>
        <w:rPr>
          <w:rFonts w:ascii="Verdana" w:hAnsi="Verdana"/>
          <w:bCs/>
          <w:sz w:val="18"/>
          <w:szCs w:val="18"/>
        </w:rPr>
      </w:pPr>
      <w:r>
        <w:rPr>
          <w:rFonts w:ascii="Verdana" w:hAnsi="Verdana"/>
          <w:bCs/>
          <w:sz w:val="18"/>
          <w:szCs w:val="18"/>
        </w:rPr>
        <w:fldChar w:fldCharType="end"/>
      </w:r>
    </w:p>
    <w:p w14:paraId="3B4BFBC1" w14:textId="77777777" w:rsidR="003B73CD" w:rsidRDefault="003B73CD" w:rsidP="003B73CD">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w:t>
      </w:r>
      <w:r>
        <w:rPr>
          <w:rFonts w:ascii="Verdana" w:hAnsi="Verdana"/>
          <w:bCs/>
          <w:sz w:val="18"/>
          <w:szCs w:val="18"/>
        </w:rPr>
        <w:t xml:space="preserve"> </w:t>
      </w:r>
      <w:r w:rsidRPr="00E007E0">
        <w:rPr>
          <w:rFonts w:ascii="Verdana" w:hAnsi="Verdana"/>
          <w:bCs/>
          <w:sz w:val="18"/>
          <w:szCs w:val="18"/>
        </w:rPr>
        <w:t>– zgodnie z treścią SIWZ.</w:t>
      </w:r>
    </w:p>
    <w:p w14:paraId="392D524E" w14:textId="62308735" w:rsidR="001A1D71" w:rsidRDefault="001A1D71" w:rsidP="001C4932">
      <w:pPr>
        <w:tabs>
          <w:tab w:val="left" w:pos="9072"/>
        </w:tabs>
        <w:ind w:right="470"/>
        <w:rPr>
          <w:rFonts w:ascii="Verdana" w:hAnsi="Verdana"/>
          <w:bCs/>
          <w:sz w:val="18"/>
          <w:szCs w:val="18"/>
        </w:rPr>
      </w:pPr>
    </w:p>
    <w:p w14:paraId="7ABFEA3F" w14:textId="072CC3E4" w:rsidR="001A1D71" w:rsidRPr="003B73CD" w:rsidRDefault="001A1D71" w:rsidP="001A1D71">
      <w:pPr>
        <w:tabs>
          <w:tab w:val="left" w:pos="9072"/>
          <w:tab w:val="right" w:pos="9356"/>
        </w:tabs>
        <w:spacing w:before="120"/>
        <w:ind w:right="471"/>
        <w:jc w:val="both"/>
        <w:rPr>
          <w:rFonts w:ascii="Verdana" w:hAnsi="Verdana"/>
          <w:b/>
          <w:noProof/>
          <w:sz w:val="18"/>
          <w:szCs w:val="18"/>
        </w:rPr>
      </w:pPr>
      <w:r w:rsidRPr="003B73CD">
        <w:rPr>
          <w:rFonts w:ascii="Verdana" w:hAnsi="Verdana"/>
          <w:b/>
          <w:noProof/>
          <w:sz w:val="18"/>
          <w:szCs w:val="18"/>
        </w:rPr>
        <w:t>dla części B</w:t>
      </w:r>
    </w:p>
    <w:p w14:paraId="08D639EC" w14:textId="77777777" w:rsidR="00BC7B57" w:rsidRDefault="00BC7B57" w:rsidP="00C81022">
      <w:pPr>
        <w:tabs>
          <w:tab w:val="left" w:pos="9072"/>
        </w:tabs>
        <w:ind w:right="470"/>
        <w:rPr>
          <w:rFonts w:ascii="Verdana" w:hAnsi="Verdana"/>
          <w:bCs/>
          <w:sz w:val="18"/>
          <w:szCs w:val="18"/>
        </w:rPr>
      </w:pPr>
    </w:p>
    <w:tbl>
      <w:tblPr>
        <w:tblW w:w="4908"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449"/>
        <w:gridCol w:w="2518"/>
        <w:gridCol w:w="1167"/>
        <w:gridCol w:w="1798"/>
        <w:gridCol w:w="1798"/>
        <w:gridCol w:w="1617"/>
      </w:tblGrid>
      <w:tr w:rsidR="003B73CD" w:rsidRPr="00A22848" w14:paraId="2A71E88D" w14:textId="34862B1B" w:rsidTr="001E537B">
        <w:trPr>
          <w:trHeight w:val="1584"/>
          <w:jc w:val="center"/>
        </w:trPr>
        <w:tc>
          <w:tcPr>
            <w:tcW w:w="240" w:type="pct"/>
            <w:shd w:val="clear" w:color="auto" w:fill="auto"/>
            <w:vAlign w:val="center"/>
            <w:hideMark/>
          </w:tcPr>
          <w:p w14:paraId="03B49516" w14:textId="77777777" w:rsidR="003B73CD" w:rsidRPr="00A22848" w:rsidRDefault="003B73CD" w:rsidP="00C2087D">
            <w:pPr>
              <w:jc w:val="center"/>
              <w:rPr>
                <w:rFonts w:ascii="Verdana" w:hAnsi="Verdana"/>
                <w:color w:val="000000"/>
                <w:sz w:val="16"/>
                <w:szCs w:val="16"/>
              </w:rPr>
            </w:pPr>
            <w:r w:rsidRPr="00A22848">
              <w:rPr>
                <w:rFonts w:ascii="Verdana" w:hAnsi="Verdana"/>
                <w:color w:val="000000"/>
                <w:sz w:val="16"/>
                <w:szCs w:val="16"/>
              </w:rPr>
              <w:t>L.p.</w:t>
            </w:r>
          </w:p>
        </w:tc>
        <w:tc>
          <w:tcPr>
            <w:tcW w:w="1347" w:type="pct"/>
            <w:shd w:val="clear" w:color="auto" w:fill="auto"/>
            <w:vAlign w:val="center"/>
            <w:hideMark/>
          </w:tcPr>
          <w:p w14:paraId="41C82CD5" w14:textId="77777777" w:rsidR="003B73CD" w:rsidRPr="00A22848" w:rsidRDefault="003B73CD" w:rsidP="00C2087D">
            <w:pPr>
              <w:jc w:val="center"/>
              <w:rPr>
                <w:rFonts w:ascii="Verdana" w:hAnsi="Verdana"/>
                <w:color w:val="000000"/>
                <w:sz w:val="16"/>
                <w:szCs w:val="16"/>
              </w:rPr>
            </w:pPr>
            <w:r w:rsidRPr="00A22848">
              <w:rPr>
                <w:rFonts w:ascii="Verdana" w:hAnsi="Verdana"/>
                <w:color w:val="000000"/>
                <w:sz w:val="16"/>
                <w:szCs w:val="16"/>
              </w:rPr>
              <w:t>Wykonawca, adres</w:t>
            </w:r>
          </w:p>
        </w:tc>
        <w:tc>
          <w:tcPr>
            <w:tcW w:w="624" w:type="pct"/>
            <w:shd w:val="clear" w:color="auto" w:fill="auto"/>
            <w:vAlign w:val="center"/>
            <w:hideMark/>
          </w:tcPr>
          <w:p w14:paraId="376CB7ED" w14:textId="77777777" w:rsidR="003B73CD" w:rsidRPr="00A22848" w:rsidRDefault="003B73CD" w:rsidP="00C2087D">
            <w:pPr>
              <w:jc w:val="center"/>
              <w:rPr>
                <w:rFonts w:ascii="Verdana" w:hAnsi="Verdana"/>
                <w:color w:val="000000"/>
                <w:sz w:val="16"/>
                <w:szCs w:val="16"/>
              </w:rPr>
            </w:pPr>
            <w:r w:rsidRPr="00A22848">
              <w:rPr>
                <w:rFonts w:ascii="Verdana" w:hAnsi="Verdana"/>
                <w:color w:val="000000"/>
                <w:sz w:val="16"/>
                <w:szCs w:val="16"/>
              </w:rPr>
              <w:t>Cena brutto przedmiotu zamówienia</w:t>
            </w:r>
          </w:p>
        </w:tc>
        <w:tc>
          <w:tcPr>
            <w:tcW w:w="962" w:type="pct"/>
          </w:tcPr>
          <w:p w14:paraId="60D8E30D" w14:textId="5F05608F" w:rsidR="003B73CD" w:rsidRPr="00B9170F" w:rsidRDefault="003B73CD" w:rsidP="00C2087D">
            <w:pPr>
              <w:jc w:val="center"/>
              <w:rPr>
                <w:rFonts w:ascii="Verdana" w:hAnsi="Verdana"/>
                <w:color w:val="000000"/>
                <w:sz w:val="16"/>
                <w:szCs w:val="16"/>
              </w:rPr>
            </w:pPr>
            <w:r w:rsidRPr="00B9170F">
              <w:rPr>
                <w:rFonts w:ascii="Verdana" w:hAnsi="Verdana" w:cs="Verdana"/>
                <w:sz w:val="16"/>
                <w:szCs w:val="16"/>
              </w:rPr>
              <w:t>Termin gwarancji przedmiotu zamówienia (min. 24 miesięcy od dnia podpisania protokołu odbioru max. 36 miesięcy)</w:t>
            </w:r>
          </w:p>
        </w:tc>
        <w:tc>
          <w:tcPr>
            <w:tcW w:w="962" w:type="pct"/>
          </w:tcPr>
          <w:p w14:paraId="7B8B4F66" w14:textId="666ADD15" w:rsidR="003B73CD" w:rsidRPr="00B9170F" w:rsidRDefault="003B73CD" w:rsidP="00C2087D">
            <w:pPr>
              <w:jc w:val="center"/>
              <w:rPr>
                <w:rFonts w:ascii="Verdana" w:hAnsi="Verdana"/>
                <w:color w:val="000000"/>
                <w:sz w:val="16"/>
                <w:szCs w:val="16"/>
              </w:rPr>
            </w:pPr>
            <w:r w:rsidRPr="00B9170F">
              <w:rPr>
                <w:rFonts w:ascii="Verdana" w:hAnsi="Verdana" w:cs="Verdana"/>
                <w:sz w:val="16"/>
                <w:szCs w:val="16"/>
              </w:rPr>
              <w:t>Termin wykonania naprawy przedmiotu zamówie</w:t>
            </w:r>
            <w:bookmarkStart w:id="0" w:name="_GoBack"/>
            <w:bookmarkEnd w:id="0"/>
            <w:r w:rsidRPr="00B9170F">
              <w:rPr>
                <w:rFonts w:ascii="Verdana" w:hAnsi="Verdana" w:cs="Verdana"/>
                <w:sz w:val="16"/>
                <w:szCs w:val="16"/>
              </w:rPr>
              <w:t>nia (maksymalnie do 14 dni od daty otrzymania zgłoszenia usterki)</w:t>
            </w:r>
          </w:p>
        </w:tc>
        <w:tc>
          <w:tcPr>
            <w:tcW w:w="865" w:type="pct"/>
          </w:tcPr>
          <w:p w14:paraId="1A308BC5" w14:textId="29B8876F" w:rsidR="003B73CD" w:rsidRPr="00B9170F" w:rsidRDefault="003B73CD" w:rsidP="00C2087D">
            <w:pPr>
              <w:jc w:val="center"/>
              <w:rPr>
                <w:rFonts w:ascii="Verdana" w:hAnsi="Verdana" w:cs="Verdana"/>
                <w:sz w:val="16"/>
                <w:szCs w:val="16"/>
              </w:rPr>
            </w:pPr>
            <w:r w:rsidRPr="00B9170F">
              <w:rPr>
                <w:rFonts w:ascii="Verdana" w:hAnsi="Verdana" w:cs="Verdana"/>
                <w:sz w:val="16"/>
                <w:szCs w:val="16"/>
              </w:rPr>
              <w:t>Termin realizacji przedmiotu zamówienia (maksymalnie 4 tygodnie od daty podpisania umowy)</w:t>
            </w:r>
          </w:p>
        </w:tc>
      </w:tr>
      <w:tr w:rsidR="003B73CD" w:rsidRPr="00A22848" w14:paraId="287B827A" w14:textId="536EB9B1" w:rsidTr="001E537B">
        <w:trPr>
          <w:trHeight w:val="1193"/>
          <w:jc w:val="center"/>
        </w:trPr>
        <w:tc>
          <w:tcPr>
            <w:tcW w:w="240" w:type="pct"/>
            <w:shd w:val="clear" w:color="auto" w:fill="auto"/>
            <w:noWrap/>
            <w:vAlign w:val="center"/>
            <w:hideMark/>
          </w:tcPr>
          <w:p w14:paraId="6EF343A9" w14:textId="77777777" w:rsidR="003B73CD" w:rsidRPr="00A22848" w:rsidRDefault="003B73CD" w:rsidP="00C2087D">
            <w:pPr>
              <w:jc w:val="center"/>
              <w:rPr>
                <w:rFonts w:ascii="Verdana" w:hAnsi="Verdana"/>
                <w:color w:val="000000"/>
                <w:sz w:val="16"/>
                <w:szCs w:val="16"/>
              </w:rPr>
            </w:pPr>
            <w:r w:rsidRPr="00A22848">
              <w:rPr>
                <w:rFonts w:ascii="Verdana" w:hAnsi="Verdana"/>
                <w:color w:val="000000"/>
                <w:sz w:val="16"/>
                <w:szCs w:val="16"/>
              </w:rPr>
              <w:t>1.</w:t>
            </w:r>
          </w:p>
        </w:tc>
        <w:tc>
          <w:tcPr>
            <w:tcW w:w="1347" w:type="pct"/>
            <w:shd w:val="clear" w:color="auto" w:fill="auto"/>
            <w:vAlign w:val="center"/>
          </w:tcPr>
          <w:p w14:paraId="4B2B1CB3" w14:textId="0FC24B45" w:rsidR="003B73CD" w:rsidRDefault="003E1C3A" w:rsidP="00C2087D">
            <w:pPr>
              <w:rPr>
                <w:rFonts w:ascii="Verdana" w:hAnsi="Verdana"/>
                <w:color w:val="000000"/>
                <w:sz w:val="16"/>
                <w:szCs w:val="16"/>
              </w:rPr>
            </w:pPr>
            <w:proofErr w:type="spellStart"/>
            <w:r>
              <w:rPr>
                <w:rFonts w:ascii="Verdana" w:hAnsi="Verdana"/>
                <w:color w:val="000000"/>
                <w:sz w:val="16"/>
                <w:szCs w:val="16"/>
              </w:rPr>
              <w:t>Eppendorf</w:t>
            </w:r>
            <w:proofErr w:type="spellEnd"/>
            <w:r>
              <w:rPr>
                <w:rFonts w:ascii="Verdana" w:hAnsi="Verdana"/>
                <w:color w:val="000000"/>
                <w:sz w:val="16"/>
                <w:szCs w:val="16"/>
              </w:rPr>
              <w:t xml:space="preserve"> Poland Sp. z o.o.</w:t>
            </w:r>
          </w:p>
          <w:p w14:paraId="1309B119" w14:textId="77777777" w:rsidR="003E1C3A" w:rsidRDefault="003E1C3A" w:rsidP="00C2087D">
            <w:pPr>
              <w:rPr>
                <w:rFonts w:ascii="Verdana" w:hAnsi="Verdana"/>
                <w:color w:val="000000"/>
                <w:sz w:val="16"/>
                <w:szCs w:val="16"/>
              </w:rPr>
            </w:pPr>
            <w:r>
              <w:rPr>
                <w:rFonts w:ascii="Verdana" w:hAnsi="Verdana"/>
                <w:color w:val="000000"/>
                <w:sz w:val="16"/>
                <w:szCs w:val="16"/>
              </w:rPr>
              <w:t>Al. Jerozolimskie 212</w:t>
            </w:r>
          </w:p>
          <w:p w14:paraId="05778D74" w14:textId="2D4907BF" w:rsidR="003E1C3A" w:rsidRPr="00A22848" w:rsidRDefault="003E1C3A" w:rsidP="00C2087D">
            <w:pPr>
              <w:rPr>
                <w:rFonts w:ascii="Verdana" w:hAnsi="Verdana"/>
                <w:color w:val="000000"/>
                <w:sz w:val="16"/>
                <w:szCs w:val="16"/>
              </w:rPr>
            </w:pPr>
            <w:r>
              <w:rPr>
                <w:rFonts w:ascii="Verdana" w:hAnsi="Verdana"/>
                <w:color w:val="000000"/>
                <w:sz w:val="16"/>
                <w:szCs w:val="16"/>
              </w:rPr>
              <w:t>02-486 Warszawa</w:t>
            </w:r>
          </w:p>
        </w:tc>
        <w:tc>
          <w:tcPr>
            <w:tcW w:w="624" w:type="pct"/>
            <w:shd w:val="clear" w:color="auto" w:fill="auto"/>
            <w:noWrap/>
            <w:vAlign w:val="center"/>
          </w:tcPr>
          <w:p w14:paraId="567A53B6" w14:textId="6A377C1D" w:rsidR="003B73CD" w:rsidRPr="00A22848" w:rsidRDefault="00B9170F" w:rsidP="00C2087D">
            <w:pPr>
              <w:jc w:val="center"/>
              <w:rPr>
                <w:rFonts w:ascii="Verdana" w:hAnsi="Verdana"/>
                <w:color w:val="000000"/>
                <w:sz w:val="16"/>
                <w:szCs w:val="16"/>
              </w:rPr>
            </w:pPr>
            <w:r>
              <w:rPr>
                <w:rFonts w:ascii="Verdana" w:hAnsi="Verdana"/>
                <w:color w:val="000000"/>
                <w:sz w:val="16"/>
                <w:szCs w:val="16"/>
              </w:rPr>
              <w:t>28 529,85 zł</w:t>
            </w:r>
          </w:p>
        </w:tc>
        <w:tc>
          <w:tcPr>
            <w:tcW w:w="962" w:type="pct"/>
          </w:tcPr>
          <w:p w14:paraId="06F4F5D0" w14:textId="77777777" w:rsidR="00B9170F" w:rsidRDefault="00B9170F" w:rsidP="00C2087D">
            <w:pPr>
              <w:jc w:val="center"/>
              <w:rPr>
                <w:rFonts w:ascii="Verdana" w:hAnsi="Verdana"/>
                <w:color w:val="000000"/>
                <w:sz w:val="16"/>
                <w:szCs w:val="16"/>
              </w:rPr>
            </w:pPr>
          </w:p>
          <w:p w14:paraId="35424C25" w14:textId="77777777" w:rsidR="00B9170F" w:rsidRDefault="00B9170F" w:rsidP="00C2087D">
            <w:pPr>
              <w:jc w:val="center"/>
              <w:rPr>
                <w:rFonts w:ascii="Verdana" w:hAnsi="Verdana"/>
                <w:color w:val="000000"/>
                <w:sz w:val="16"/>
                <w:szCs w:val="16"/>
              </w:rPr>
            </w:pPr>
          </w:p>
          <w:p w14:paraId="2DEA4C47" w14:textId="4F421591" w:rsidR="003B73CD" w:rsidRDefault="00B9170F" w:rsidP="00C2087D">
            <w:pPr>
              <w:jc w:val="center"/>
              <w:rPr>
                <w:rFonts w:ascii="Verdana" w:hAnsi="Verdana"/>
                <w:color w:val="000000"/>
                <w:sz w:val="16"/>
                <w:szCs w:val="16"/>
              </w:rPr>
            </w:pPr>
            <w:r>
              <w:rPr>
                <w:rFonts w:ascii="Verdana" w:hAnsi="Verdana"/>
                <w:color w:val="000000"/>
                <w:sz w:val="16"/>
                <w:szCs w:val="16"/>
              </w:rPr>
              <w:t>24 m-ce</w:t>
            </w:r>
          </w:p>
        </w:tc>
        <w:tc>
          <w:tcPr>
            <w:tcW w:w="962" w:type="pct"/>
          </w:tcPr>
          <w:p w14:paraId="3528D70C" w14:textId="77777777" w:rsidR="00B9170F" w:rsidRDefault="00B9170F" w:rsidP="00C2087D">
            <w:pPr>
              <w:jc w:val="center"/>
              <w:rPr>
                <w:rFonts w:ascii="Verdana" w:hAnsi="Verdana"/>
                <w:color w:val="000000"/>
                <w:sz w:val="16"/>
                <w:szCs w:val="16"/>
              </w:rPr>
            </w:pPr>
          </w:p>
          <w:p w14:paraId="532E6FD7" w14:textId="77777777" w:rsidR="00B9170F" w:rsidRDefault="00B9170F" w:rsidP="00C2087D">
            <w:pPr>
              <w:jc w:val="center"/>
              <w:rPr>
                <w:rFonts w:ascii="Verdana" w:hAnsi="Verdana"/>
                <w:color w:val="000000"/>
                <w:sz w:val="16"/>
                <w:szCs w:val="16"/>
              </w:rPr>
            </w:pPr>
          </w:p>
          <w:p w14:paraId="107D0D7F" w14:textId="2B8CCA02" w:rsidR="003B73CD" w:rsidRDefault="00B9170F" w:rsidP="00C2087D">
            <w:pPr>
              <w:jc w:val="center"/>
              <w:rPr>
                <w:rFonts w:ascii="Verdana" w:hAnsi="Verdana"/>
                <w:color w:val="000000"/>
                <w:sz w:val="16"/>
                <w:szCs w:val="16"/>
              </w:rPr>
            </w:pPr>
            <w:r>
              <w:rPr>
                <w:rFonts w:ascii="Verdana" w:hAnsi="Verdana"/>
                <w:color w:val="000000"/>
                <w:sz w:val="16"/>
                <w:szCs w:val="16"/>
              </w:rPr>
              <w:t>14 dni</w:t>
            </w:r>
          </w:p>
        </w:tc>
        <w:tc>
          <w:tcPr>
            <w:tcW w:w="865" w:type="pct"/>
          </w:tcPr>
          <w:p w14:paraId="75E5839A" w14:textId="77777777" w:rsidR="00B9170F" w:rsidRDefault="00B9170F" w:rsidP="00C2087D">
            <w:pPr>
              <w:jc w:val="center"/>
              <w:rPr>
                <w:rFonts w:ascii="Verdana" w:hAnsi="Verdana"/>
                <w:color w:val="000000"/>
                <w:sz w:val="16"/>
                <w:szCs w:val="16"/>
              </w:rPr>
            </w:pPr>
          </w:p>
          <w:p w14:paraId="577508A3" w14:textId="77777777" w:rsidR="00B9170F" w:rsidRDefault="00B9170F" w:rsidP="00C2087D">
            <w:pPr>
              <w:jc w:val="center"/>
              <w:rPr>
                <w:rFonts w:ascii="Verdana" w:hAnsi="Verdana"/>
                <w:color w:val="000000"/>
                <w:sz w:val="16"/>
                <w:szCs w:val="16"/>
              </w:rPr>
            </w:pPr>
          </w:p>
          <w:p w14:paraId="59D68CD2" w14:textId="3BD0E1D9" w:rsidR="003B73CD" w:rsidRDefault="00B9170F" w:rsidP="00C2087D">
            <w:pPr>
              <w:jc w:val="center"/>
              <w:rPr>
                <w:rFonts w:ascii="Verdana" w:hAnsi="Verdana"/>
                <w:color w:val="000000"/>
                <w:sz w:val="16"/>
                <w:szCs w:val="16"/>
              </w:rPr>
            </w:pPr>
            <w:r>
              <w:rPr>
                <w:rFonts w:ascii="Verdana" w:hAnsi="Verdana"/>
                <w:color w:val="000000"/>
                <w:sz w:val="16"/>
                <w:szCs w:val="16"/>
              </w:rPr>
              <w:t>4 tygodnie</w:t>
            </w:r>
          </w:p>
        </w:tc>
      </w:tr>
    </w:tbl>
    <w:p w14:paraId="06B80D54" w14:textId="77777777" w:rsidR="003B73CD" w:rsidRDefault="003B73CD" w:rsidP="003B73CD">
      <w:pPr>
        <w:tabs>
          <w:tab w:val="left" w:pos="9072"/>
        </w:tabs>
        <w:ind w:right="470"/>
        <w:rPr>
          <w:rFonts w:ascii="Verdana" w:hAnsi="Verdana"/>
          <w:bCs/>
          <w:sz w:val="18"/>
          <w:szCs w:val="18"/>
        </w:rPr>
      </w:pPr>
    </w:p>
    <w:p w14:paraId="6D23A857" w14:textId="2F55B972" w:rsidR="003B73CD" w:rsidRDefault="003B73CD" w:rsidP="003B73CD">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w:t>
      </w:r>
      <w:r>
        <w:rPr>
          <w:rFonts w:ascii="Verdana" w:hAnsi="Verdana"/>
          <w:bCs/>
          <w:sz w:val="18"/>
          <w:szCs w:val="18"/>
        </w:rPr>
        <w:t xml:space="preserve"> </w:t>
      </w:r>
      <w:r w:rsidRPr="00E007E0">
        <w:rPr>
          <w:rFonts w:ascii="Verdana" w:hAnsi="Verdana"/>
          <w:bCs/>
          <w:sz w:val="18"/>
          <w:szCs w:val="18"/>
        </w:rPr>
        <w:t>– zgodnie z treścią SIWZ.</w:t>
      </w:r>
    </w:p>
    <w:p w14:paraId="03AE301D" w14:textId="0CCD6E48" w:rsidR="00BC7B57" w:rsidRDefault="00BC7B57" w:rsidP="00C81022">
      <w:pPr>
        <w:tabs>
          <w:tab w:val="left" w:pos="9072"/>
        </w:tabs>
        <w:ind w:right="470"/>
        <w:rPr>
          <w:rFonts w:ascii="Verdana" w:hAnsi="Verdana"/>
          <w:bCs/>
          <w:sz w:val="18"/>
          <w:szCs w:val="18"/>
        </w:rPr>
      </w:pPr>
    </w:p>
    <w:p w14:paraId="71752840" w14:textId="11AD9E99" w:rsidR="00A9348C" w:rsidRPr="003B73CD" w:rsidRDefault="00A9348C" w:rsidP="00A9348C">
      <w:pPr>
        <w:tabs>
          <w:tab w:val="left" w:pos="9072"/>
          <w:tab w:val="right" w:pos="9356"/>
        </w:tabs>
        <w:spacing w:before="120"/>
        <w:ind w:right="471"/>
        <w:jc w:val="both"/>
        <w:rPr>
          <w:rFonts w:ascii="Verdana" w:hAnsi="Verdana"/>
          <w:b/>
          <w:noProof/>
          <w:sz w:val="18"/>
          <w:szCs w:val="18"/>
        </w:rPr>
      </w:pPr>
      <w:r w:rsidRPr="003B73CD">
        <w:rPr>
          <w:rFonts w:ascii="Verdana" w:hAnsi="Verdana"/>
          <w:b/>
          <w:noProof/>
          <w:sz w:val="18"/>
          <w:szCs w:val="18"/>
        </w:rPr>
        <w:t>dla części C</w:t>
      </w:r>
    </w:p>
    <w:p w14:paraId="36960321" w14:textId="77777777" w:rsidR="00A9348C" w:rsidRDefault="00A9348C" w:rsidP="00A9348C">
      <w:pPr>
        <w:tabs>
          <w:tab w:val="left" w:pos="9072"/>
        </w:tabs>
        <w:ind w:right="470"/>
        <w:rPr>
          <w:rFonts w:ascii="Verdana" w:hAnsi="Verdana"/>
          <w:bCs/>
          <w:sz w:val="18"/>
          <w:szCs w:val="18"/>
        </w:rPr>
      </w:pP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1013"/>
        <w:gridCol w:w="3603"/>
        <w:gridCol w:w="2179"/>
        <w:gridCol w:w="2727"/>
      </w:tblGrid>
      <w:tr w:rsidR="003B73CD" w:rsidRPr="00A22848" w14:paraId="3B574CFD" w14:textId="77777777" w:rsidTr="000C1018">
        <w:trPr>
          <w:trHeight w:val="949"/>
          <w:jc w:val="center"/>
        </w:trPr>
        <w:tc>
          <w:tcPr>
            <w:tcW w:w="532" w:type="pct"/>
            <w:shd w:val="clear" w:color="auto" w:fill="auto"/>
            <w:vAlign w:val="center"/>
            <w:hideMark/>
          </w:tcPr>
          <w:p w14:paraId="3402E7C6" w14:textId="77777777" w:rsidR="003B73CD" w:rsidRPr="00A22848" w:rsidRDefault="003B73CD" w:rsidP="002338FC">
            <w:pPr>
              <w:jc w:val="center"/>
              <w:rPr>
                <w:rFonts w:ascii="Verdana" w:hAnsi="Verdana"/>
                <w:color w:val="000000"/>
                <w:sz w:val="16"/>
                <w:szCs w:val="16"/>
              </w:rPr>
            </w:pPr>
            <w:r w:rsidRPr="00A22848">
              <w:rPr>
                <w:rFonts w:ascii="Verdana" w:hAnsi="Verdana"/>
                <w:color w:val="000000"/>
                <w:sz w:val="16"/>
                <w:szCs w:val="16"/>
              </w:rPr>
              <w:t>L.p.</w:t>
            </w:r>
          </w:p>
        </w:tc>
        <w:tc>
          <w:tcPr>
            <w:tcW w:w="1892" w:type="pct"/>
            <w:shd w:val="clear" w:color="auto" w:fill="auto"/>
            <w:vAlign w:val="center"/>
            <w:hideMark/>
          </w:tcPr>
          <w:p w14:paraId="6E826826" w14:textId="77777777" w:rsidR="003B73CD" w:rsidRPr="00A22848" w:rsidRDefault="003B73CD" w:rsidP="002338FC">
            <w:pPr>
              <w:jc w:val="center"/>
              <w:rPr>
                <w:rFonts w:ascii="Verdana" w:hAnsi="Verdana"/>
                <w:color w:val="000000"/>
                <w:sz w:val="16"/>
                <w:szCs w:val="16"/>
              </w:rPr>
            </w:pPr>
            <w:r w:rsidRPr="00A22848">
              <w:rPr>
                <w:rFonts w:ascii="Verdana" w:hAnsi="Verdana"/>
                <w:color w:val="000000"/>
                <w:sz w:val="16"/>
                <w:szCs w:val="16"/>
              </w:rPr>
              <w:t>Wykonawca, adres</w:t>
            </w:r>
          </w:p>
        </w:tc>
        <w:tc>
          <w:tcPr>
            <w:tcW w:w="1144" w:type="pct"/>
            <w:shd w:val="clear" w:color="auto" w:fill="auto"/>
            <w:vAlign w:val="center"/>
            <w:hideMark/>
          </w:tcPr>
          <w:p w14:paraId="1BE2761D" w14:textId="77777777" w:rsidR="003B73CD" w:rsidRPr="00A22848" w:rsidRDefault="003B73CD" w:rsidP="002338FC">
            <w:pPr>
              <w:jc w:val="center"/>
              <w:rPr>
                <w:rFonts w:ascii="Verdana" w:hAnsi="Verdana"/>
                <w:color w:val="000000"/>
                <w:sz w:val="16"/>
                <w:szCs w:val="16"/>
              </w:rPr>
            </w:pPr>
            <w:r w:rsidRPr="00A22848">
              <w:rPr>
                <w:rFonts w:ascii="Verdana" w:hAnsi="Verdana"/>
                <w:color w:val="000000"/>
                <w:sz w:val="16"/>
                <w:szCs w:val="16"/>
              </w:rPr>
              <w:t>Cena brutto przedmiotu zamówienia</w:t>
            </w:r>
          </w:p>
        </w:tc>
        <w:tc>
          <w:tcPr>
            <w:tcW w:w="1432" w:type="pct"/>
          </w:tcPr>
          <w:p w14:paraId="59D9F732" w14:textId="3ECE2E99" w:rsidR="003B73CD" w:rsidRPr="00B9170F" w:rsidRDefault="003B73CD" w:rsidP="002338FC">
            <w:pPr>
              <w:jc w:val="center"/>
              <w:rPr>
                <w:rFonts w:ascii="Verdana" w:hAnsi="Verdana"/>
                <w:color w:val="000000"/>
                <w:sz w:val="16"/>
                <w:szCs w:val="16"/>
              </w:rPr>
            </w:pPr>
            <w:r w:rsidRPr="00B9170F">
              <w:rPr>
                <w:rFonts w:ascii="Verdana" w:hAnsi="Verdana" w:cs="Verdana"/>
                <w:sz w:val="16"/>
                <w:szCs w:val="16"/>
              </w:rPr>
              <w:t>Termin realizacji przedmiotu zamówienia (maksymalnie 2 tygodnie od daty podpisania umowy)</w:t>
            </w:r>
          </w:p>
        </w:tc>
      </w:tr>
      <w:tr w:rsidR="00B9170F" w:rsidRPr="00A22848" w14:paraId="457274BB" w14:textId="77777777" w:rsidTr="000C1018">
        <w:trPr>
          <w:trHeight w:val="813"/>
          <w:jc w:val="center"/>
        </w:trPr>
        <w:tc>
          <w:tcPr>
            <w:tcW w:w="532" w:type="pct"/>
            <w:shd w:val="clear" w:color="auto" w:fill="auto"/>
            <w:noWrap/>
            <w:vAlign w:val="center"/>
            <w:hideMark/>
          </w:tcPr>
          <w:p w14:paraId="1F314959" w14:textId="77777777" w:rsidR="00B9170F" w:rsidRPr="00A22848" w:rsidRDefault="00B9170F" w:rsidP="00B9170F">
            <w:pPr>
              <w:jc w:val="center"/>
              <w:rPr>
                <w:rFonts w:ascii="Verdana" w:hAnsi="Verdana"/>
                <w:color w:val="000000"/>
                <w:sz w:val="16"/>
                <w:szCs w:val="16"/>
              </w:rPr>
            </w:pPr>
            <w:r w:rsidRPr="00A22848">
              <w:rPr>
                <w:rFonts w:ascii="Verdana" w:hAnsi="Verdana"/>
                <w:color w:val="000000"/>
                <w:sz w:val="16"/>
                <w:szCs w:val="16"/>
              </w:rPr>
              <w:t>1.</w:t>
            </w:r>
          </w:p>
        </w:tc>
        <w:tc>
          <w:tcPr>
            <w:tcW w:w="1892" w:type="pct"/>
            <w:shd w:val="clear" w:color="auto" w:fill="auto"/>
            <w:vAlign w:val="center"/>
          </w:tcPr>
          <w:p w14:paraId="300E7A48" w14:textId="7159F969" w:rsidR="00B9170F" w:rsidRDefault="00B9170F" w:rsidP="00B9170F">
            <w:pPr>
              <w:rPr>
                <w:rFonts w:ascii="Verdana" w:hAnsi="Verdana"/>
                <w:color w:val="000000"/>
                <w:sz w:val="16"/>
                <w:szCs w:val="16"/>
              </w:rPr>
            </w:pPr>
            <w:proofErr w:type="spellStart"/>
            <w:r>
              <w:rPr>
                <w:rFonts w:ascii="Verdana" w:hAnsi="Verdana"/>
                <w:color w:val="000000"/>
                <w:sz w:val="16"/>
                <w:szCs w:val="16"/>
              </w:rPr>
              <w:t>Eppendorf</w:t>
            </w:r>
            <w:proofErr w:type="spellEnd"/>
            <w:r>
              <w:rPr>
                <w:rFonts w:ascii="Verdana" w:hAnsi="Verdana"/>
                <w:color w:val="000000"/>
                <w:sz w:val="16"/>
                <w:szCs w:val="16"/>
              </w:rPr>
              <w:t xml:space="preserve"> Poland Sp. z o.o.</w:t>
            </w:r>
          </w:p>
          <w:p w14:paraId="3675EA4F" w14:textId="77777777" w:rsidR="00B9170F" w:rsidRDefault="00B9170F" w:rsidP="00B9170F">
            <w:pPr>
              <w:rPr>
                <w:rFonts w:ascii="Verdana" w:hAnsi="Verdana"/>
                <w:color w:val="000000"/>
                <w:sz w:val="16"/>
                <w:szCs w:val="16"/>
              </w:rPr>
            </w:pPr>
            <w:r>
              <w:rPr>
                <w:rFonts w:ascii="Verdana" w:hAnsi="Verdana"/>
                <w:color w:val="000000"/>
                <w:sz w:val="16"/>
                <w:szCs w:val="16"/>
              </w:rPr>
              <w:t>Al. Jerozolimskie 212</w:t>
            </w:r>
          </w:p>
          <w:p w14:paraId="40D7A117" w14:textId="64AA9D7B" w:rsidR="00B9170F" w:rsidRPr="00A22848" w:rsidRDefault="00B9170F" w:rsidP="00B9170F">
            <w:pPr>
              <w:rPr>
                <w:rFonts w:ascii="Verdana" w:hAnsi="Verdana"/>
                <w:color w:val="000000"/>
                <w:sz w:val="16"/>
                <w:szCs w:val="16"/>
              </w:rPr>
            </w:pPr>
            <w:r>
              <w:rPr>
                <w:rFonts w:ascii="Verdana" w:hAnsi="Verdana"/>
                <w:color w:val="000000"/>
                <w:sz w:val="16"/>
                <w:szCs w:val="16"/>
              </w:rPr>
              <w:t>02-486 Warszawa</w:t>
            </w:r>
          </w:p>
        </w:tc>
        <w:tc>
          <w:tcPr>
            <w:tcW w:w="1144" w:type="pct"/>
            <w:shd w:val="clear" w:color="auto" w:fill="auto"/>
            <w:noWrap/>
            <w:vAlign w:val="center"/>
          </w:tcPr>
          <w:p w14:paraId="2B4BCD51" w14:textId="6BC4DF51" w:rsidR="00B9170F" w:rsidRPr="00A22848" w:rsidRDefault="00B9170F" w:rsidP="00B9170F">
            <w:pPr>
              <w:jc w:val="center"/>
              <w:rPr>
                <w:rFonts w:ascii="Verdana" w:hAnsi="Verdana"/>
                <w:color w:val="000000"/>
                <w:sz w:val="16"/>
                <w:szCs w:val="16"/>
              </w:rPr>
            </w:pPr>
            <w:r>
              <w:rPr>
                <w:rFonts w:ascii="Verdana" w:hAnsi="Verdana"/>
                <w:color w:val="000000"/>
                <w:sz w:val="16"/>
                <w:szCs w:val="16"/>
              </w:rPr>
              <w:t>64 388,04</w:t>
            </w:r>
            <w:r w:rsidR="001E537B">
              <w:rPr>
                <w:rFonts w:ascii="Verdana" w:hAnsi="Verdana"/>
                <w:color w:val="000000"/>
                <w:sz w:val="16"/>
                <w:szCs w:val="16"/>
              </w:rPr>
              <w:t xml:space="preserve"> zł</w:t>
            </w:r>
          </w:p>
        </w:tc>
        <w:tc>
          <w:tcPr>
            <w:tcW w:w="1432" w:type="pct"/>
          </w:tcPr>
          <w:p w14:paraId="319126E7" w14:textId="77777777" w:rsidR="00B9170F" w:rsidRDefault="00B9170F" w:rsidP="00B9170F">
            <w:pPr>
              <w:jc w:val="center"/>
              <w:rPr>
                <w:rFonts w:ascii="Verdana" w:hAnsi="Verdana"/>
                <w:color w:val="000000"/>
                <w:sz w:val="16"/>
                <w:szCs w:val="16"/>
              </w:rPr>
            </w:pPr>
          </w:p>
          <w:p w14:paraId="54E85CF3" w14:textId="77777777" w:rsidR="00B9170F" w:rsidRDefault="00B9170F" w:rsidP="00B9170F">
            <w:pPr>
              <w:jc w:val="center"/>
              <w:rPr>
                <w:rFonts w:ascii="Verdana" w:hAnsi="Verdana"/>
                <w:color w:val="000000"/>
                <w:sz w:val="16"/>
                <w:szCs w:val="16"/>
              </w:rPr>
            </w:pPr>
          </w:p>
          <w:p w14:paraId="16106DBA" w14:textId="63D747BF" w:rsidR="00B9170F" w:rsidRDefault="00B9170F" w:rsidP="00B9170F">
            <w:pPr>
              <w:jc w:val="center"/>
              <w:rPr>
                <w:rFonts w:ascii="Verdana" w:hAnsi="Verdana"/>
                <w:color w:val="000000"/>
                <w:sz w:val="16"/>
                <w:szCs w:val="16"/>
              </w:rPr>
            </w:pPr>
            <w:r>
              <w:rPr>
                <w:rFonts w:ascii="Verdana" w:hAnsi="Verdana"/>
                <w:color w:val="000000"/>
                <w:sz w:val="16"/>
                <w:szCs w:val="16"/>
              </w:rPr>
              <w:t>2 tygodnie</w:t>
            </w:r>
          </w:p>
        </w:tc>
      </w:tr>
    </w:tbl>
    <w:p w14:paraId="577594F6" w14:textId="77777777" w:rsidR="00B9170F" w:rsidRDefault="00B9170F" w:rsidP="00C81022">
      <w:pPr>
        <w:tabs>
          <w:tab w:val="left" w:pos="9072"/>
        </w:tabs>
        <w:ind w:right="470"/>
        <w:rPr>
          <w:rFonts w:ascii="Verdana" w:hAnsi="Verdana"/>
          <w:bCs/>
          <w:sz w:val="18"/>
          <w:szCs w:val="18"/>
        </w:rPr>
      </w:pPr>
    </w:p>
    <w:p w14:paraId="400C7B6D" w14:textId="47C4797D" w:rsidR="00A9348C" w:rsidRDefault="003B73CD" w:rsidP="00C81022">
      <w:pPr>
        <w:tabs>
          <w:tab w:val="left" w:pos="9072"/>
        </w:tabs>
        <w:ind w:right="470"/>
        <w:rPr>
          <w:rFonts w:ascii="Verdana" w:hAnsi="Verdana"/>
          <w:bCs/>
          <w:sz w:val="18"/>
          <w:szCs w:val="18"/>
        </w:rPr>
      </w:pPr>
      <w:r>
        <w:rPr>
          <w:rFonts w:ascii="Verdana" w:hAnsi="Verdana"/>
          <w:bCs/>
          <w:sz w:val="18"/>
          <w:szCs w:val="18"/>
        </w:rPr>
        <w:t>W</w:t>
      </w:r>
      <w:r w:rsidRPr="00E007E0">
        <w:rPr>
          <w:rFonts w:ascii="Verdana" w:hAnsi="Verdana"/>
          <w:bCs/>
          <w:sz w:val="18"/>
          <w:szCs w:val="18"/>
        </w:rPr>
        <w:t>arunki płatności</w:t>
      </w:r>
      <w:r>
        <w:rPr>
          <w:rFonts w:ascii="Verdana" w:hAnsi="Verdana"/>
          <w:bCs/>
          <w:sz w:val="18"/>
          <w:szCs w:val="18"/>
        </w:rPr>
        <w:t xml:space="preserve">, termin gwarancji </w:t>
      </w:r>
      <w:r w:rsidRPr="00E007E0">
        <w:rPr>
          <w:rFonts w:ascii="Verdana" w:hAnsi="Verdana"/>
          <w:bCs/>
          <w:sz w:val="18"/>
          <w:szCs w:val="18"/>
        </w:rPr>
        <w:t>– zgodnie z treścią SIWZ.</w:t>
      </w:r>
    </w:p>
    <w:p w14:paraId="40447D24" w14:textId="77777777" w:rsidR="003B73CD" w:rsidRDefault="003B73CD" w:rsidP="00C81022">
      <w:pPr>
        <w:tabs>
          <w:tab w:val="left" w:pos="9072"/>
        </w:tabs>
        <w:ind w:right="470"/>
        <w:rPr>
          <w:rFonts w:ascii="Verdana" w:hAnsi="Verdana"/>
          <w:bCs/>
          <w:sz w:val="18"/>
          <w:szCs w:val="18"/>
        </w:rPr>
      </w:pPr>
    </w:p>
    <w:p w14:paraId="4B0F085D" w14:textId="77777777" w:rsidR="00B9170F" w:rsidRDefault="00B9170F" w:rsidP="00A9348C">
      <w:pPr>
        <w:tabs>
          <w:tab w:val="left" w:pos="9072"/>
          <w:tab w:val="right" w:pos="9356"/>
        </w:tabs>
        <w:spacing w:before="120"/>
        <w:ind w:right="471"/>
        <w:jc w:val="both"/>
        <w:rPr>
          <w:rFonts w:ascii="Verdana" w:hAnsi="Verdana"/>
          <w:b/>
          <w:noProof/>
          <w:sz w:val="18"/>
          <w:szCs w:val="18"/>
        </w:rPr>
      </w:pPr>
    </w:p>
    <w:p w14:paraId="1465E163" w14:textId="77777777" w:rsidR="00B9170F" w:rsidRDefault="00B9170F" w:rsidP="00A9348C">
      <w:pPr>
        <w:tabs>
          <w:tab w:val="left" w:pos="9072"/>
          <w:tab w:val="right" w:pos="9356"/>
        </w:tabs>
        <w:spacing w:before="120"/>
        <w:ind w:right="471"/>
        <w:jc w:val="both"/>
        <w:rPr>
          <w:rFonts w:ascii="Verdana" w:hAnsi="Verdana"/>
          <w:b/>
          <w:noProof/>
          <w:sz w:val="18"/>
          <w:szCs w:val="18"/>
        </w:rPr>
      </w:pPr>
    </w:p>
    <w:p w14:paraId="3B7A244C" w14:textId="77777777" w:rsidR="00B9170F" w:rsidRDefault="00B9170F" w:rsidP="00A9348C">
      <w:pPr>
        <w:tabs>
          <w:tab w:val="left" w:pos="9072"/>
          <w:tab w:val="right" w:pos="9356"/>
        </w:tabs>
        <w:spacing w:before="120"/>
        <w:ind w:right="471"/>
        <w:jc w:val="both"/>
        <w:rPr>
          <w:rFonts w:ascii="Verdana" w:hAnsi="Verdana"/>
          <w:b/>
          <w:noProof/>
          <w:sz w:val="18"/>
          <w:szCs w:val="18"/>
        </w:rPr>
      </w:pPr>
    </w:p>
    <w:p w14:paraId="1F8DBABE" w14:textId="29D7162A" w:rsidR="00A9348C" w:rsidRPr="003B73CD" w:rsidRDefault="00A9348C" w:rsidP="00A9348C">
      <w:pPr>
        <w:tabs>
          <w:tab w:val="left" w:pos="9072"/>
          <w:tab w:val="right" w:pos="9356"/>
        </w:tabs>
        <w:spacing w:before="120"/>
        <w:ind w:right="471"/>
        <w:jc w:val="both"/>
        <w:rPr>
          <w:rFonts w:ascii="Verdana" w:hAnsi="Verdana"/>
          <w:b/>
          <w:noProof/>
          <w:sz w:val="18"/>
          <w:szCs w:val="18"/>
        </w:rPr>
      </w:pPr>
      <w:r w:rsidRPr="003B73CD">
        <w:rPr>
          <w:rFonts w:ascii="Verdana" w:hAnsi="Verdana"/>
          <w:b/>
          <w:noProof/>
          <w:sz w:val="18"/>
          <w:szCs w:val="18"/>
        </w:rPr>
        <w:t>dla części D</w:t>
      </w:r>
    </w:p>
    <w:p w14:paraId="1B41C864" w14:textId="77777777" w:rsidR="00A9348C" w:rsidRDefault="00A9348C" w:rsidP="00A9348C">
      <w:pPr>
        <w:tabs>
          <w:tab w:val="left" w:pos="9072"/>
        </w:tabs>
        <w:ind w:right="470"/>
        <w:rPr>
          <w:rFonts w:ascii="Verdana" w:hAnsi="Verdana"/>
          <w:bCs/>
          <w:sz w:val="18"/>
          <w:szCs w:val="18"/>
        </w:rPr>
      </w:pPr>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70" w:type="dxa"/>
          <w:right w:w="70" w:type="dxa"/>
        </w:tblCellMar>
        <w:tblLook w:val="04A0" w:firstRow="1" w:lastRow="0" w:firstColumn="1" w:lastColumn="0" w:noHBand="0" w:noVBand="1"/>
      </w:tblPr>
      <w:tblGrid>
        <w:gridCol w:w="446"/>
        <w:gridCol w:w="2775"/>
        <w:gridCol w:w="1731"/>
        <w:gridCol w:w="2127"/>
        <w:gridCol w:w="2443"/>
      </w:tblGrid>
      <w:tr w:rsidR="00A9348C" w:rsidRPr="00A22848" w14:paraId="2F3C9702" w14:textId="77777777" w:rsidTr="001E537B">
        <w:trPr>
          <w:trHeight w:val="1164"/>
          <w:jc w:val="center"/>
        </w:trPr>
        <w:tc>
          <w:tcPr>
            <w:tcW w:w="234" w:type="pct"/>
            <w:shd w:val="clear" w:color="auto" w:fill="auto"/>
            <w:vAlign w:val="center"/>
            <w:hideMark/>
          </w:tcPr>
          <w:p w14:paraId="45B1751A" w14:textId="77777777" w:rsidR="00A9348C" w:rsidRPr="00A22848" w:rsidRDefault="00A9348C" w:rsidP="002338FC">
            <w:pPr>
              <w:jc w:val="center"/>
              <w:rPr>
                <w:rFonts w:ascii="Verdana" w:hAnsi="Verdana"/>
                <w:color w:val="000000"/>
                <w:sz w:val="16"/>
                <w:szCs w:val="16"/>
              </w:rPr>
            </w:pPr>
            <w:r w:rsidRPr="00A22848">
              <w:rPr>
                <w:rFonts w:ascii="Verdana" w:hAnsi="Verdana"/>
                <w:color w:val="000000"/>
                <w:sz w:val="16"/>
                <w:szCs w:val="16"/>
              </w:rPr>
              <w:t>L.p.</w:t>
            </w:r>
          </w:p>
        </w:tc>
        <w:tc>
          <w:tcPr>
            <w:tcW w:w="1457" w:type="pct"/>
            <w:shd w:val="clear" w:color="auto" w:fill="auto"/>
            <w:vAlign w:val="center"/>
            <w:hideMark/>
          </w:tcPr>
          <w:p w14:paraId="43E638F1" w14:textId="77777777" w:rsidR="00A9348C" w:rsidRPr="00A22848" w:rsidRDefault="00A9348C" w:rsidP="002338FC">
            <w:pPr>
              <w:jc w:val="center"/>
              <w:rPr>
                <w:rFonts w:ascii="Verdana" w:hAnsi="Verdana"/>
                <w:color w:val="000000"/>
                <w:sz w:val="16"/>
                <w:szCs w:val="16"/>
              </w:rPr>
            </w:pPr>
            <w:r w:rsidRPr="00A22848">
              <w:rPr>
                <w:rFonts w:ascii="Verdana" w:hAnsi="Verdana"/>
                <w:color w:val="000000"/>
                <w:sz w:val="16"/>
                <w:szCs w:val="16"/>
              </w:rPr>
              <w:t>Wykonawca, adres</w:t>
            </w:r>
          </w:p>
        </w:tc>
        <w:tc>
          <w:tcPr>
            <w:tcW w:w="909" w:type="pct"/>
            <w:shd w:val="clear" w:color="auto" w:fill="auto"/>
            <w:vAlign w:val="center"/>
            <w:hideMark/>
          </w:tcPr>
          <w:p w14:paraId="72234EDD" w14:textId="77777777" w:rsidR="00A9348C" w:rsidRPr="00A22848" w:rsidRDefault="00A9348C" w:rsidP="002338FC">
            <w:pPr>
              <w:jc w:val="center"/>
              <w:rPr>
                <w:rFonts w:ascii="Verdana" w:hAnsi="Verdana"/>
                <w:color w:val="000000"/>
                <w:sz w:val="16"/>
                <w:szCs w:val="16"/>
              </w:rPr>
            </w:pPr>
            <w:r w:rsidRPr="00A22848">
              <w:rPr>
                <w:rFonts w:ascii="Verdana" w:hAnsi="Verdana"/>
                <w:color w:val="000000"/>
                <w:sz w:val="16"/>
                <w:szCs w:val="16"/>
              </w:rPr>
              <w:t>Cena brutto przedmiotu zamówienia</w:t>
            </w:r>
          </w:p>
        </w:tc>
        <w:tc>
          <w:tcPr>
            <w:tcW w:w="1117" w:type="pct"/>
          </w:tcPr>
          <w:p w14:paraId="4F9561E8" w14:textId="06430C61" w:rsidR="00A9348C" w:rsidRPr="00B9170F" w:rsidRDefault="003B73CD" w:rsidP="002338FC">
            <w:pPr>
              <w:jc w:val="center"/>
              <w:rPr>
                <w:rFonts w:ascii="Verdana" w:hAnsi="Verdana"/>
                <w:color w:val="000000"/>
                <w:sz w:val="16"/>
                <w:szCs w:val="16"/>
              </w:rPr>
            </w:pPr>
            <w:r w:rsidRPr="00B9170F">
              <w:rPr>
                <w:rFonts w:ascii="Verdana" w:hAnsi="Verdana" w:cs="Verdana"/>
                <w:sz w:val="16"/>
                <w:szCs w:val="16"/>
              </w:rPr>
              <w:t>Termin gwarancji przedmiotu zamówienia (min. 24 miesięcy od dnia podpisania protokołu odbioru max. 36 miesięcy)</w:t>
            </w:r>
          </w:p>
        </w:tc>
        <w:tc>
          <w:tcPr>
            <w:tcW w:w="1283" w:type="pct"/>
          </w:tcPr>
          <w:p w14:paraId="30D9D13B" w14:textId="7831D6D8" w:rsidR="00A9348C" w:rsidRPr="00B9170F" w:rsidRDefault="003B73CD" w:rsidP="002338FC">
            <w:pPr>
              <w:jc w:val="center"/>
              <w:rPr>
                <w:rFonts w:ascii="Verdana" w:hAnsi="Verdana"/>
                <w:color w:val="000000"/>
                <w:sz w:val="16"/>
                <w:szCs w:val="16"/>
              </w:rPr>
            </w:pPr>
            <w:r w:rsidRPr="00B9170F">
              <w:rPr>
                <w:rFonts w:ascii="Verdana" w:hAnsi="Verdana" w:cs="Verdana"/>
                <w:sz w:val="16"/>
                <w:szCs w:val="16"/>
              </w:rPr>
              <w:t>Termin realizacji przedmiotu zamówienia (maksymalnie 10 dni roboczych od daty podpisania umowy)</w:t>
            </w:r>
          </w:p>
        </w:tc>
      </w:tr>
      <w:tr w:rsidR="00A9348C" w:rsidRPr="00A22848" w14:paraId="68D88E19" w14:textId="77777777" w:rsidTr="001E537B">
        <w:trPr>
          <w:trHeight w:val="813"/>
          <w:jc w:val="center"/>
        </w:trPr>
        <w:tc>
          <w:tcPr>
            <w:tcW w:w="234" w:type="pct"/>
            <w:shd w:val="clear" w:color="auto" w:fill="auto"/>
            <w:noWrap/>
            <w:vAlign w:val="center"/>
            <w:hideMark/>
          </w:tcPr>
          <w:p w14:paraId="4279E1A5" w14:textId="77777777" w:rsidR="00A9348C" w:rsidRPr="00A22848" w:rsidRDefault="00A9348C" w:rsidP="002338FC">
            <w:pPr>
              <w:jc w:val="center"/>
              <w:rPr>
                <w:rFonts w:ascii="Verdana" w:hAnsi="Verdana"/>
                <w:color w:val="000000"/>
                <w:sz w:val="16"/>
                <w:szCs w:val="16"/>
              </w:rPr>
            </w:pPr>
            <w:r w:rsidRPr="00A22848">
              <w:rPr>
                <w:rFonts w:ascii="Verdana" w:hAnsi="Verdana"/>
                <w:color w:val="000000"/>
                <w:sz w:val="16"/>
                <w:szCs w:val="16"/>
              </w:rPr>
              <w:t>1.</w:t>
            </w:r>
          </w:p>
        </w:tc>
        <w:tc>
          <w:tcPr>
            <w:tcW w:w="1457" w:type="pct"/>
            <w:shd w:val="clear" w:color="auto" w:fill="auto"/>
            <w:vAlign w:val="center"/>
          </w:tcPr>
          <w:p w14:paraId="4B231BCE" w14:textId="77777777" w:rsidR="00A9348C" w:rsidRDefault="00B9170F" w:rsidP="002338FC">
            <w:pPr>
              <w:rPr>
                <w:rFonts w:ascii="Verdana" w:hAnsi="Verdana"/>
                <w:color w:val="000000"/>
                <w:sz w:val="16"/>
                <w:szCs w:val="16"/>
              </w:rPr>
            </w:pPr>
            <w:r>
              <w:rPr>
                <w:rFonts w:ascii="Verdana" w:hAnsi="Verdana"/>
                <w:color w:val="000000"/>
                <w:sz w:val="16"/>
                <w:szCs w:val="16"/>
              </w:rPr>
              <w:t>„MPW MED. INSTRUMENTS” Spółdzielnia Pracy</w:t>
            </w:r>
          </w:p>
          <w:p w14:paraId="75BF34A4" w14:textId="239D3CA4" w:rsidR="00B9170F" w:rsidRDefault="00B9170F" w:rsidP="002338FC">
            <w:pPr>
              <w:rPr>
                <w:rFonts w:ascii="Verdana" w:hAnsi="Verdana"/>
                <w:color w:val="000000"/>
                <w:sz w:val="16"/>
                <w:szCs w:val="16"/>
              </w:rPr>
            </w:pPr>
            <w:r>
              <w:rPr>
                <w:rFonts w:ascii="Verdana" w:hAnsi="Verdana"/>
                <w:color w:val="000000"/>
                <w:sz w:val="16"/>
                <w:szCs w:val="16"/>
              </w:rPr>
              <w:t xml:space="preserve">ul. </w:t>
            </w:r>
            <w:proofErr w:type="spellStart"/>
            <w:r>
              <w:rPr>
                <w:rFonts w:ascii="Verdana" w:hAnsi="Verdana"/>
                <w:color w:val="000000"/>
                <w:sz w:val="16"/>
                <w:szCs w:val="16"/>
              </w:rPr>
              <w:t>Boremlowska</w:t>
            </w:r>
            <w:proofErr w:type="spellEnd"/>
            <w:r>
              <w:rPr>
                <w:rFonts w:ascii="Verdana" w:hAnsi="Verdana"/>
                <w:color w:val="000000"/>
                <w:sz w:val="16"/>
                <w:szCs w:val="16"/>
              </w:rPr>
              <w:t xml:space="preserve"> 46</w:t>
            </w:r>
          </w:p>
          <w:p w14:paraId="58D26070" w14:textId="569AD087" w:rsidR="00B9170F" w:rsidRPr="00A22848" w:rsidRDefault="00B9170F" w:rsidP="002338FC">
            <w:pPr>
              <w:rPr>
                <w:rFonts w:ascii="Verdana" w:hAnsi="Verdana"/>
                <w:color w:val="000000"/>
                <w:sz w:val="16"/>
                <w:szCs w:val="16"/>
              </w:rPr>
            </w:pPr>
            <w:r>
              <w:rPr>
                <w:rFonts w:ascii="Verdana" w:hAnsi="Verdana"/>
                <w:color w:val="000000"/>
                <w:sz w:val="16"/>
                <w:szCs w:val="16"/>
              </w:rPr>
              <w:t>04-347 Warszawa</w:t>
            </w:r>
          </w:p>
        </w:tc>
        <w:tc>
          <w:tcPr>
            <w:tcW w:w="909" w:type="pct"/>
            <w:shd w:val="clear" w:color="auto" w:fill="auto"/>
            <w:noWrap/>
            <w:vAlign w:val="center"/>
          </w:tcPr>
          <w:p w14:paraId="19CA9F4D" w14:textId="33589751" w:rsidR="00A9348C" w:rsidRPr="00A22848" w:rsidRDefault="00B9170F" w:rsidP="002338FC">
            <w:pPr>
              <w:jc w:val="center"/>
              <w:rPr>
                <w:rFonts w:ascii="Verdana" w:hAnsi="Verdana"/>
                <w:color w:val="000000"/>
                <w:sz w:val="16"/>
                <w:szCs w:val="16"/>
              </w:rPr>
            </w:pPr>
            <w:r>
              <w:rPr>
                <w:rFonts w:ascii="Verdana" w:hAnsi="Verdana"/>
                <w:color w:val="000000"/>
                <w:sz w:val="16"/>
                <w:szCs w:val="16"/>
              </w:rPr>
              <w:t>15 668,10</w:t>
            </w:r>
            <w:r w:rsidR="001E537B">
              <w:rPr>
                <w:rFonts w:ascii="Verdana" w:hAnsi="Verdana"/>
                <w:color w:val="000000"/>
                <w:sz w:val="16"/>
                <w:szCs w:val="16"/>
              </w:rPr>
              <w:t xml:space="preserve"> zł</w:t>
            </w:r>
          </w:p>
        </w:tc>
        <w:tc>
          <w:tcPr>
            <w:tcW w:w="1117" w:type="pct"/>
          </w:tcPr>
          <w:p w14:paraId="451F1661" w14:textId="77777777" w:rsidR="00B9170F" w:rsidRDefault="00B9170F" w:rsidP="002338FC">
            <w:pPr>
              <w:jc w:val="center"/>
              <w:rPr>
                <w:rFonts w:ascii="Verdana" w:hAnsi="Verdana"/>
                <w:color w:val="000000"/>
                <w:sz w:val="16"/>
                <w:szCs w:val="16"/>
              </w:rPr>
            </w:pPr>
          </w:p>
          <w:p w14:paraId="7B6544E1" w14:textId="77777777" w:rsidR="00B9170F" w:rsidRDefault="00B9170F" w:rsidP="002338FC">
            <w:pPr>
              <w:jc w:val="center"/>
              <w:rPr>
                <w:rFonts w:ascii="Verdana" w:hAnsi="Verdana"/>
                <w:color w:val="000000"/>
                <w:sz w:val="16"/>
                <w:szCs w:val="16"/>
              </w:rPr>
            </w:pPr>
          </w:p>
          <w:p w14:paraId="0D4E150F" w14:textId="3B886A5D" w:rsidR="00A9348C" w:rsidRDefault="00B9170F" w:rsidP="002338FC">
            <w:pPr>
              <w:jc w:val="center"/>
              <w:rPr>
                <w:rFonts w:ascii="Verdana" w:hAnsi="Verdana"/>
                <w:color w:val="000000"/>
                <w:sz w:val="16"/>
                <w:szCs w:val="16"/>
              </w:rPr>
            </w:pPr>
            <w:r>
              <w:rPr>
                <w:rFonts w:ascii="Verdana" w:hAnsi="Verdana"/>
                <w:color w:val="000000"/>
                <w:sz w:val="16"/>
                <w:szCs w:val="16"/>
              </w:rPr>
              <w:t>36 m-</w:t>
            </w:r>
            <w:proofErr w:type="spellStart"/>
            <w:r>
              <w:rPr>
                <w:rFonts w:ascii="Verdana" w:hAnsi="Verdana"/>
                <w:color w:val="000000"/>
                <w:sz w:val="16"/>
                <w:szCs w:val="16"/>
              </w:rPr>
              <w:t>cy</w:t>
            </w:r>
            <w:proofErr w:type="spellEnd"/>
          </w:p>
        </w:tc>
        <w:tc>
          <w:tcPr>
            <w:tcW w:w="1283" w:type="pct"/>
          </w:tcPr>
          <w:p w14:paraId="7FD187F1" w14:textId="77777777" w:rsidR="00B9170F" w:rsidRDefault="00B9170F" w:rsidP="002338FC">
            <w:pPr>
              <w:jc w:val="center"/>
              <w:rPr>
                <w:rFonts w:ascii="Verdana" w:hAnsi="Verdana"/>
                <w:color w:val="000000"/>
                <w:sz w:val="16"/>
                <w:szCs w:val="16"/>
              </w:rPr>
            </w:pPr>
          </w:p>
          <w:p w14:paraId="7CD297FF" w14:textId="77777777" w:rsidR="00B9170F" w:rsidRDefault="00B9170F" w:rsidP="002338FC">
            <w:pPr>
              <w:jc w:val="center"/>
              <w:rPr>
                <w:rFonts w:ascii="Verdana" w:hAnsi="Verdana"/>
                <w:color w:val="000000"/>
                <w:sz w:val="16"/>
                <w:szCs w:val="16"/>
              </w:rPr>
            </w:pPr>
          </w:p>
          <w:p w14:paraId="078A89E3" w14:textId="7C08E8A9" w:rsidR="00A9348C" w:rsidRDefault="00B9170F" w:rsidP="002338FC">
            <w:pPr>
              <w:jc w:val="center"/>
              <w:rPr>
                <w:rFonts w:ascii="Verdana" w:hAnsi="Verdana"/>
                <w:color w:val="000000"/>
                <w:sz w:val="16"/>
                <w:szCs w:val="16"/>
              </w:rPr>
            </w:pPr>
            <w:r>
              <w:rPr>
                <w:rFonts w:ascii="Verdana" w:hAnsi="Verdana"/>
                <w:color w:val="000000"/>
                <w:sz w:val="16"/>
                <w:szCs w:val="16"/>
              </w:rPr>
              <w:t>10 dni roboczych</w:t>
            </w:r>
          </w:p>
        </w:tc>
      </w:tr>
    </w:tbl>
    <w:p w14:paraId="3274303D" w14:textId="77777777" w:rsidR="00A9348C" w:rsidRDefault="00A9348C" w:rsidP="00C81022">
      <w:pPr>
        <w:tabs>
          <w:tab w:val="left" w:pos="9072"/>
        </w:tabs>
        <w:ind w:right="470"/>
        <w:rPr>
          <w:rFonts w:ascii="Verdana" w:hAnsi="Verdana"/>
          <w:bCs/>
          <w:sz w:val="18"/>
          <w:szCs w:val="18"/>
        </w:rPr>
      </w:pPr>
    </w:p>
    <w:p w14:paraId="38D539D3" w14:textId="6CCD94EF" w:rsidR="00BC7B57" w:rsidRDefault="00BC7B57" w:rsidP="00C81022">
      <w:pPr>
        <w:tabs>
          <w:tab w:val="left" w:pos="9072"/>
        </w:tabs>
        <w:ind w:right="470"/>
        <w:rPr>
          <w:rFonts w:ascii="Verdana" w:hAnsi="Verdana"/>
          <w:bCs/>
          <w:sz w:val="18"/>
          <w:szCs w:val="18"/>
        </w:rPr>
      </w:pPr>
    </w:p>
    <w:p w14:paraId="7F92115E" w14:textId="77777777" w:rsidR="00BC7B57" w:rsidRDefault="00BC7B57" w:rsidP="00C81022">
      <w:pPr>
        <w:tabs>
          <w:tab w:val="left" w:pos="9072"/>
        </w:tabs>
        <w:ind w:right="470"/>
        <w:rPr>
          <w:rFonts w:ascii="Verdana" w:hAnsi="Verdana"/>
          <w:bCs/>
          <w:sz w:val="18"/>
          <w:szCs w:val="18"/>
        </w:rPr>
      </w:pPr>
    </w:p>
    <w:p w14:paraId="099661CF" w14:textId="79DEEA1F" w:rsidR="00A22848" w:rsidRDefault="000F448F" w:rsidP="00C81022">
      <w:pPr>
        <w:tabs>
          <w:tab w:val="left" w:pos="9072"/>
        </w:tabs>
        <w:ind w:right="470"/>
        <w:rPr>
          <w:rFonts w:ascii="Verdana" w:hAnsi="Verdana"/>
          <w:bCs/>
          <w:sz w:val="18"/>
          <w:szCs w:val="18"/>
        </w:rPr>
      </w:pPr>
      <w:r>
        <w:rPr>
          <w:rFonts w:ascii="Verdana" w:hAnsi="Verdana"/>
          <w:bCs/>
          <w:sz w:val="18"/>
          <w:szCs w:val="18"/>
        </w:rPr>
        <w:t>W</w:t>
      </w:r>
      <w:r w:rsidR="001C4932" w:rsidRPr="00E007E0">
        <w:rPr>
          <w:rFonts w:ascii="Verdana" w:hAnsi="Verdana"/>
          <w:bCs/>
          <w:sz w:val="18"/>
          <w:szCs w:val="18"/>
        </w:rPr>
        <w:t>arunki płatności</w:t>
      </w:r>
      <w:r w:rsidR="00BC7B57">
        <w:rPr>
          <w:rFonts w:ascii="Verdana" w:hAnsi="Verdana"/>
          <w:bCs/>
          <w:sz w:val="18"/>
          <w:szCs w:val="18"/>
        </w:rPr>
        <w:t xml:space="preserve"> </w:t>
      </w:r>
      <w:r w:rsidR="001C4932" w:rsidRPr="00E007E0">
        <w:rPr>
          <w:rFonts w:ascii="Verdana" w:hAnsi="Verdana"/>
          <w:bCs/>
          <w:sz w:val="18"/>
          <w:szCs w:val="18"/>
        </w:rPr>
        <w:t>– zgodnie z treścią SIWZ.</w:t>
      </w:r>
    </w:p>
    <w:p w14:paraId="6932E5F0" w14:textId="53423310" w:rsidR="00A22848" w:rsidRDefault="00A22848" w:rsidP="00301C2C">
      <w:pPr>
        <w:ind w:right="470"/>
        <w:outlineLvl w:val="3"/>
        <w:rPr>
          <w:rFonts w:ascii="Verdana" w:hAnsi="Verdana"/>
          <w:sz w:val="18"/>
          <w:szCs w:val="18"/>
        </w:rPr>
      </w:pPr>
    </w:p>
    <w:p w14:paraId="60AC1AAD" w14:textId="77777777" w:rsidR="00A22848" w:rsidRDefault="00A22848" w:rsidP="00C81022">
      <w:pPr>
        <w:ind w:left="5245" w:right="470" w:firstLine="425"/>
        <w:outlineLvl w:val="3"/>
        <w:rPr>
          <w:rFonts w:ascii="Verdana" w:hAnsi="Verdana"/>
          <w:sz w:val="18"/>
          <w:szCs w:val="18"/>
        </w:rPr>
      </w:pPr>
      <w:r>
        <w:rPr>
          <w:rFonts w:ascii="Verdana" w:hAnsi="Verdana"/>
          <w:sz w:val="18"/>
          <w:szCs w:val="18"/>
        </w:rPr>
        <w:t>Z upoważnienia Rektora</w:t>
      </w:r>
    </w:p>
    <w:p w14:paraId="45884DAB" w14:textId="77777777" w:rsidR="00A22848" w:rsidRPr="002A6DD0" w:rsidRDefault="00A22848" w:rsidP="00C81022">
      <w:pPr>
        <w:ind w:left="5245" w:right="470" w:firstLine="425"/>
        <w:outlineLvl w:val="3"/>
        <w:rPr>
          <w:rFonts w:ascii="Verdana" w:hAnsi="Verdana"/>
          <w:sz w:val="18"/>
          <w:szCs w:val="18"/>
        </w:rPr>
      </w:pPr>
    </w:p>
    <w:p w14:paraId="19186567" w14:textId="77777777" w:rsidR="00A22848" w:rsidRPr="00155D7D" w:rsidRDefault="00A22848" w:rsidP="00C81022">
      <w:pPr>
        <w:spacing w:line="280" w:lineRule="exact"/>
        <w:ind w:left="5245" w:firstLine="425"/>
        <w:rPr>
          <w:rFonts w:ascii="Verdana" w:hAnsi="Verdana"/>
          <w:sz w:val="18"/>
          <w:szCs w:val="18"/>
        </w:rPr>
      </w:pPr>
      <w:r>
        <w:rPr>
          <w:rFonts w:ascii="Verdana" w:hAnsi="Verdana"/>
          <w:sz w:val="18"/>
          <w:szCs w:val="18"/>
        </w:rPr>
        <w:t>Kanclerz</w:t>
      </w:r>
      <w:r w:rsidRPr="00155D7D">
        <w:rPr>
          <w:rFonts w:ascii="Verdana" w:hAnsi="Verdana"/>
          <w:sz w:val="18"/>
          <w:szCs w:val="18"/>
        </w:rPr>
        <w:t xml:space="preserve"> UMW</w:t>
      </w:r>
    </w:p>
    <w:p w14:paraId="57F6D072" w14:textId="77777777" w:rsidR="00A22848" w:rsidRPr="00155D7D" w:rsidRDefault="00A22848" w:rsidP="00C81022">
      <w:pPr>
        <w:spacing w:line="280" w:lineRule="exact"/>
        <w:ind w:left="5245"/>
        <w:rPr>
          <w:rFonts w:ascii="Verdana" w:hAnsi="Verdana"/>
          <w:sz w:val="18"/>
          <w:szCs w:val="18"/>
        </w:rPr>
      </w:pPr>
    </w:p>
    <w:p w14:paraId="6AA4E3EC" w14:textId="17F24E0F" w:rsidR="00E41B31" w:rsidRPr="00C81022" w:rsidRDefault="00A22848" w:rsidP="00C81022">
      <w:pPr>
        <w:spacing w:line="280" w:lineRule="exact"/>
        <w:ind w:left="5245"/>
        <w:rPr>
          <w:rFonts w:ascii="Verdana" w:hAnsi="Verdana"/>
          <w:sz w:val="18"/>
          <w:szCs w:val="18"/>
        </w:rPr>
      </w:pPr>
      <w:r w:rsidRPr="00155D7D">
        <w:rPr>
          <w:rFonts w:ascii="Verdana" w:hAnsi="Verdana"/>
          <w:sz w:val="18"/>
          <w:szCs w:val="18"/>
        </w:rPr>
        <w:t xml:space="preserve">   </w:t>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r>
      <w:r w:rsidRPr="00155D7D">
        <w:rPr>
          <w:rFonts w:ascii="Verdana" w:hAnsi="Verdana"/>
          <w:sz w:val="18"/>
          <w:szCs w:val="18"/>
        </w:rPr>
        <w:tab/>
        <w:t>mgr Iwona Janus</w:t>
      </w:r>
      <w:r w:rsidRPr="00800904">
        <w:rPr>
          <w:rFonts w:ascii="Verdana" w:hAnsi="Verdana"/>
          <w:sz w:val="18"/>
          <w:szCs w:val="18"/>
        </w:rPr>
        <w:t xml:space="preserve"> </w:t>
      </w:r>
    </w:p>
    <w:sectPr w:rsidR="00E41B31" w:rsidRPr="00C81022"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3DE51" w14:textId="77777777" w:rsidR="00AF1130" w:rsidRDefault="00AF1130">
      <w:r>
        <w:separator/>
      </w:r>
    </w:p>
  </w:endnote>
  <w:endnote w:type="continuationSeparator" w:id="0">
    <w:p w14:paraId="3F8A24BD" w14:textId="77777777" w:rsidR="00AF1130" w:rsidRDefault="00AF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AB526" w14:textId="770FAD4C"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A061A">
      <w:rPr>
        <w:caps/>
        <w:noProof/>
        <w:sz w:val="16"/>
        <w:szCs w:val="16"/>
      </w:rPr>
      <w:t>3</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658099"/>
      <w:docPartObj>
        <w:docPartGallery w:val="Page Numbers (Bottom of Page)"/>
        <w:docPartUnique/>
      </w:docPartObj>
    </w:sdtPr>
    <w:sdtEndPr>
      <w:rPr>
        <w:sz w:val="16"/>
        <w:szCs w:val="16"/>
      </w:rPr>
    </w:sdtEndPr>
    <w:sdtContent>
      <w:p w14:paraId="3E2DDC06" w14:textId="204C7D91"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A061A">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EAC55" w14:textId="77777777" w:rsidR="00AF1130" w:rsidRDefault="00AF1130">
      <w:r>
        <w:separator/>
      </w:r>
    </w:p>
  </w:footnote>
  <w:footnote w:type="continuationSeparator" w:id="0">
    <w:p w14:paraId="07C837FB" w14:textId="77777777" w:rsidR="00AF1130" w:rsidRDefault="00AF11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BE8F7" w14:textId="725FC4C8"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lvl w:ilvl="0">
      <w:start w:val="1"/>
      <w:numFmt w:val="bullet"/>
      <w:lvlText w:val="-"/>
      <w:lvlJc w:val="left"/>
      <w:pPr>
        <w:tabs>
          <w:tab w:val="num" w:pos="2007"/>
        </w:tabs>
        <w:ind w:left="2007" w:hanging="360"/>
      </w:pPr>
      <w:rPr>
        <w:rFonts w:ascii="Times New Roman" w:hAnsi="Times New Roman" w:cs="Times New Roman"/>
      </w:rPr>
    </w:lvl>
    <w:lvl w:ilvl="1">
      <w:start w:val="2"/>
      <w:numFmt w:val="decimal"/>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4"/>
      <w:numFmt w:val="upperRoman"/>
      <w:lvlText w:val="%6."/>
      <w:lvlJc w:val="left"/>
      <w:pPr>
        <w:tabs>
          <w:tab w:val="num" w:pos="4500"/>
        </w:tabs>
        <w:ind w:left="4500" w:hanging="720"/>
      </w:pPr>
      <w:rPr>
        <w:u w:val="single"/>
      </w:rPr>
    </w:lvl>
    <w:lvl w:ilvl="6">
      <w:start w:val="1"/>
      <w:numFmt w:val="decimal"/>
      <w:lvlText w:val="%7)"/>
      <w:lvlJc w:val="left"/>
      <w:pPr>
        <w:tabs>
          <w:tab w:val="num" w:pos="0"/>
        </w:tabs>
        <w:ind w:left="3763"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D"/>
    <w:multiLevelType w:val="multilevel"/>
    <w:tmpl w:val="0000001D"/>
    <w:name w:val="WW8Num28"/>
    <w:lvl w:ilvl="0">
      <w:start w:val="1"/>
      <w:numFmt w:val="decimal"/>
      <w:lvlText w:val="%1."/>
      <w:lvlJc w:val="left"/>
      <w:pPr>
        <w:tabs>
          <w:tab w:val="num" w:pos="786"/>
        </w:tabs>
        <w:ind w:left="786" w:hanging="360"/>
      </w:pPr>
      <w:rPr>
        <w:rFonts w:ascii="Verdana" w:hAnsi="Verdana" w:cs="Verdana"/>
        <w:b/>
        <w:sz w:val="18"/>
        <w:szCs w:val="16"/>
      </w:rPr>
    </w:lvl>
    <w:lvl w:ilvl="1">
      <w:start w:val="1"/>
      <w:numFmt w:val="decimal"/>
      <w:lvlText w:val="%1.%2."/>
      <w:lvlJc w:val="left"/>
      <w:pPr>
        <w:tabs>
          <w:tab w:val="num" w:pos="0"/>
        </w:tabs>
        <w:ind w:left="1146" w:hanging="720"/>
      </w:pPr>
      <w:rPr>
        <w:rFonts w:ascii="Verdana" w:hAnsi="Verdana" w:cs="Verdana"/>
        <w:b/>
        <w:sz w:val="18"/>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506" w:hanging="108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866" w:hanging="1440"/>
      </w:pPr>
    </w:lvl>
    <w:lvl w:ilvl="6">
      <w:start w:val="1"/>
      <w:numFmt w:val="decimal"/>
      <w:lvlText w:val="%7)"/>
      <w:lvlJc w:val="left"/>
      <w:pPr>
        <w:tabs>
          <w:tab w:val="num" w:pos="0"/>
        </w:tabs>
        <w:ind w:left="2226" w:hanging="1800"/>
      </w:pPr>
      <w:rPr>
        <w:rFonts w:eastAsia="Times New Roman" w:cs="Times New Roman"/>
      </w:rPr>
    </w:lvl>
    <w:lvl w:ilvl="7">
      <w:start w:val="1"/>
      <w:numFmt w:val="decimal"/>
      <w:lvlText w:val="%1.%2.%3.%4.%5.%6.%7.%8."/>
      <w:lvlJc w:val="left"/>
      <w:pPr>
        <w:tabs>
          <w:tab w:val="num" w:pos="0"/>
        </w:tabs>
        <w:ind w:left="2226" w:hanging="1800"/>
      </w:pPr>
    </w:lvl>
    <w:lvl w:ilvl="8">
      <w:start w:val="1"/>
      <w:numFmt w:val="decimal"/>
      <w:lvlText w:val="%1.%2.%3.%4.%5.%6.%7.%8.%9."/>
      <w:lvlJc w:val="left"/>
      <w:pPr>
        <w:tabs>
          <w:tab w:val="num" w:pos="0"/>
        </w:tabs>
        <w:ind w:left="2586" w:hanging="2160"/>
      </w:pPr>
    </w:lvl>
  </w:abstractNum>
  <w:abstractNum w:abstractNumId="19" w15:restartNumberingAfterBreak="0">
    <w:nsid w:val="00000031"/>
    <w:multiLevelType w:val="multilevel"/>
    <w:tmpl w:val="00000031"/>
    <w:name w:val="WW8Num48"/>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32"/>
    <w:multiLevelType w:val="multilevel"/>
    <w:tmpl w:val="00000032"/>
    <w:name w:val="WW8Num49"/>
    <w:lvl w:ilvl="0">
      <w:start w:val="1"/>
      <w:numFmt w:val="decimal"/>
      <w:lvlText w:val="%1)"/>
      <w:lvlJc w:val="left"/>
      <w:pPr>
        <w:tabs>
          <w:tab w:val="num" w:pos="0"/>
        </w:tabs>
        <w:ind w:left="3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21C377B0"/>
    <w:multiLevelType w:val="hybridMultilevel"/>
    <w:tmpl w:val="B55627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E908E0"/>
    <w:multiLevelType w:val="hybridMultilevel"/>
    <w:tmpl w:val="5FF260C6"/>
    <w:lvl w:ilvl="0" w:tplc="C95C8470">
      <w:start w:val="1"/>
      <w:numFmt w:val="decimal"/>
      <w:lvlText w:val="%1."/>
      <w:lvlJc w:val="right"/>
      <w:pPr>
        <w:ind w:left="1174" w:hanging="360"/>
      </w:pPr>
      <w:rPr>
        <w:rFonts w:ascii="Arial" w:hAnsi="Arial" w:hint="default"/>
        <w:b w:val="0"/>
        <w:i w:val="0"/>
        <w:color w:val="auto"/>
        <w:sz w:val="18"/>
      </w:r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1"/>
  </w:num>
  <w:num w:numId="13">
    <w:abstractNumId w:val="29"/>
  </w:num>
  <w:num w:numId="14">
    <w:abstractNumId w:val="24"/>
  </w:num>
  <w:num w:numId="15">
    <w:abstractNumId w:val="26"/>
  </w:num>
  <w:num w:numId="16">
    <w:abstractNumId w:val="25"/>
  </w:num>
  <w:num w:numId="17">
    <w:abstractNumId w:val="28"/>
  </w:num>
  <w:num w:numId="18">
    <w:abstractNumId w:val="27"/>
  </w:num>
  <w:num w:numId="19">
    <w:abstractNumId w:val="30"/>
  </w:num>
  <w:num w:numId="20">
    <w:abstractNumId w:val="23"/>
  </w:num>
  <w:num w:numId="21">
    <w:abstractNumId w:val="13"/>
  </w:num>
  <w:num w:numId="22">
    <w:abstractNumId w:val="18"/>
  </w:num>
  <w:num w:numId="23">
    <w:abstractNumId w:val="19"/>
  </w:num>
  <w:num w:numId="2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1018"/>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48F"/>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1B1"/>
    <w:rsid w:val="00191276"/>
    <w:rsid w:val="00193A2D"/>
    <w:rsid w:val="001946A3"/>
    <w:rsid w:val="001949FE"/>
    <w:rsid w:val="001952D3"/>
    <w:rsid w:val="001961FA"/>
    <w:rsid w:val="00196768"/>
    <w:rsid w:val="00196B4C"/>
    <w:rsid w:val="00197DFD"/>
    <w:rsid w:val="001A1A1F"/>
    <w:rsid w:val="001A1BD4"/>
    <w:rsid w:val="001A1D71"/>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2A04"/>
    <w:rsid w:val="001E3568"/>
    <w:rsid w:val="001E3C33"/>
    <w:rsid w:val="001E537B"/>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BF0"/>
    <w:rsid w:val="00265F70"/>
    <w:rsid w:val="00270742"/>
    <w:rsid w:val="00272520"/>
    <w:rsid w:val="002725FC"/>
    <w:rsid w:val="0027327D"/>
    <w:rsid w:val="00273371"/>
    <w:rsid w:val="002736A3"/>
    <w:rsid w:val="00274A15"/>
    <w:rsid w:val="002802A8"/>
    <w:rsid w:val="00281554"/>
    <w:rsid w:val="002834AF"/>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2C"/>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3CD"/>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1C3A"/>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01D"/>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253B"/>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3A3"/>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6EC4"/>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45F51"/>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532"/>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835"/>
    <w:rsid w:val="00817C62"/>
    <w:rsid w:val="00820E4D"/>
    <w:rsid w:val="008210FD"/>
    <w:rsid w:val="008215A9"/>
    <w:rsid w:val="00821AA3"/>
    <w:rsid w:val="00822F36"/>
    <w:rsid w:val="008231A0"/>
    <w:rsid w:val="00823835"/>
    <w:rsid w:val="00823F64"/>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567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08C"/>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2848"/>
    <w:rsid w:val="00A243F7"/>
    <w:rsid w:val="00A24B10"/>
    <w:rsid w:val="00A25B79"/>
    <w:rsid w:val="00A26EF9"/>
    <w:rsid w:val="00A27305"/>
    <w:rsid w:val="00A27D07"/>
    <w:rsid w:val="00A30F68"/>
    <w:rsid w:val="00A32415"/>
    <w:rsid w:val="00A325D5"/>
    <w:rsid w:val="00A33729"/>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6B32"/>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48C"/>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1130"/>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170F"/>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C7B57"/>
    <w:rsid w:val="00BD04C9"/>
    <w:rsid w:val="00BD1A03"/>
    <w:rsid w:val="00BD3D1B"/>
    <w:rsid w:val="00BD4539"/>
    <w:rsid w:val="00BD4BBB"/>
    <w:rsid w:val="00BD5BD5"/>
    <w:rsid w:val="00BE0220"/>
    <w:rsid w:val="00BE1239"/>
    <w:rsid w:val="00BE224E"/>
    <w:rsid w:val="00BE2297"/>
    <w:rsid w:val="00BE2A44"/>
    <w:rsid w:val="00BE2D24"/>
    <w:rsid w:val="00BE3628"/>
    <w:rsid w:val="00BE3914"/>
    <w:rsid w:val="00BE53E4"/>
    <w:rsid w:val="00BE734B"/>
    <w:rsid w:val="00BE7E41"/>
    <w:rsid w:val="00BF0E2B"/>
    <w:rsid w:val="00BF17BA"/>
    <w:rsid w:val="00BF20AC"/>
    <w:rsid w:val="00BF2139"/>
    <w:rsid w:val="00BF2ECD"/>
    <w:rsid w:val="00BF3488"/>
    <w:rsid w:val="00BF4171"/>
    <w:rsid w:val="00BF43D2"/>
    <w:rsid w:val="00BF4B6A"/>
    <w:rsid w:val="00BF5020"/>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731B"/>
    <w:rsid w:val="00C704D7"/>
    <w:rsid w:val="00C70D0B"/>
    <w:rsid w:val="00C71A0F"/>
    <w:rsid w:val="00C73C93"/>
    <w:rsid w:val="00C76A5A"/>
    <w:rsid w:val="00C77DF6"/>
    <w:rsid w:val="00C81022"/>
    <w:rsid w:val="00C845A4"/>
    <w:rsid w:val="00C85A10"/>
    <w:rsid w:val="00C85D6A"/>
    <w:rsid w:val="00C86D90"/>
    <w:rsid w:val="00C87E3A"/>
    <w:rsid w:val="00C92855"/>
    <w:rsid w:val="00C92C7F"/>
    <w:rsid w:val="00C94498"/>
    <w:rsid w:val="00C94E80"/>
    <w:rsid w:val="00C953B6"/>
    <w:rsid w:val="00C97950"/>
    <w:rsid w:val="00C97BE8"/>
    <w:rsid w:val="00CA02DF"/>
    <w:rsid w:val="00CA0321"/>
    <w:rsid w:val="00CA061A"/>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6E84"/>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5929"/>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64D"/>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36A"/>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164"/>
    <w:rsid w:val="00E73886"/>
    <w:rsid w:val="00E74960"/>
    <w:rsid w:val="00E7498C"/>
    <w:rsid w:val="00E7651C"/>
    <w:rsid w:val="00E76B9F"/>
    <w:rsid w:val="00E76CCB"/>
    <w:rsid w:val="00E77126"/>
    <w:rsid w:val="00E77855"/>
    <w:rsid w:val="00E80004"/>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9"/>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26C2"/>
    <w:rsid w:val="00FC443C"/>
    <w:rsid w:val="00FC473E"/>
    <w:rsid w:val="00FC4970"/>
    <w:rsid w:val="00FC5F02"/>
    <w:rsid w:val="00FD0B61"/>
    <w:rsid w:val="00FD2860"/>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86C"/>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rsid w:val="00094EDE"/>
    <w:rPr>
      <w:sz w:val="24"/>
      <w:szCs w:val="24"/>
    </w:rPr>
  </w:style>
  <w:style w:type="character" w:customStyle="1" w:styleId="text2bold">
    <w:name w:val="text2 bold"/>
    <w:basedOn w:val="Domylnaczcionkaakapitu"/>
    <w:rsid w:val="00C32274"/>
  </w:style>
  <w:style w:type="paragraph" w:customStyle="1" w:styleId="Akapitzlist3">
    <w:name w:val="Akapit z listą3"/>
    <w:basedOn w:val="Normalny"/>
    <w:rsid w:val="00A9348C"/>
    <w:pPr>
      <w:widowControl w:val="0"/>
      <w:suppressAutoHyphens/>
      <w:ind w:left="720"/>
      <w:contextualSpacing/>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4091586">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6FB4-13F8-4454-8396-05645637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616</Words>
  <Characters>3697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4305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14</cp:revision>
  <cp:lastPrinted>2018-11-19T11:04:00Z</cp:lastPrinted>
  <dcterms:created xsi:type="dcterms:W3CDTF">2018-10-12T06:55:00Z</dcterms:created>
  <dcterms:modified xsi:type="dcterms:W3CDTF">2018-11-19T11:06:00Z</dcterms:modified>
</cp:coreProperties>
</file>