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B53892"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B53892" w:rsidRDefault="00DE5415" w:rsidP="009F72E8">
            <w:pPr>
              <w:jc w:val="center"/>
              <w:rPr>
                <w:rFonts w:ascii="Verdana" w:eastAsia="MS Mincho" w:hAnsi="Verdana"/>
                <w:b/>
                <w:szCs w:val="20"/>
                <w:lang w:eastAsia="en-US"/>
              </w:rPr>
            </w:pPr>
            <w:r w:rsidRPr="00B53892">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B53892" w:rsidRDefault="004B71CA" w:rsidP="009F72E8">
            <w:pPr>
              <w:jc w:val="center"/>
              <w:rPr>
                <w:rFonts w:ascii="Verdana" w:eastAsia="MS Mincho" w:hAnsi="Verdana"/>
                <w:bCs/>
                <w:sz w:val="18"/>
                <w:szCs w:val="18"/>
                <w:lang w:eastAsia="en-US"/>
              </w:rPr>
            </w:pPr>
            <w:r w:rsidRPr="00B53892">
              <w:rPr>
                <w:rFonts w:ascii="Verdana" w:eastAsia="MS Mincho" w:hAnsi="Verdana"/>
                <w:bCs/>
                <w:sz w:val="18"/>
                <w:szCs w:val="18"/>
                <w:lang w:eastAsia="en-US"/>
              </w:rPr>
              <w:t xml:space="preserve">50-367 Wrocław, Wybrzeże L. </w:t>
            </w:r>
            <w:r w:rsidR="00970B6B" w:rsidRPr="00B53892">
              <w:rPr>
                <w:rFonts w:ascii="Verdana" w:eastAsia="MS Mincho" w:hAnsi="Verdana"/>
                <w:bCs/>
                <w:sz w:val="18"/>
                <w:szCs w:val="18"/>
                <w:lang w:eastAsia="en-US"/>
              </w:rPr>
              <w:t>Pasteura 1</w:t>
            </w:r>
          </w:p>
          <w:p w:rsidR="00970B6B" w:rsidRPr="00B53892" w:rsidRDefault="00970B6B" w:rsidP="009F72E8">
            <w:pPr>
              <w:jc w:val="center"/>
              <w:rPr>
                <w:rFonts w:ascii="Verdana" w:eastAsia="MS Mincho" w:hAnsi="Verdana"/>
                <w:b/>
                <w:sz w:val="18"/>
                <w:szCs w:val="18"/>
                <w:lang w:eastAsia="en-US"/>
              </w:rPr>
            </w:pPr>
            <w:r w:rsidRPr="00B53892">
              <w:rPr>
                <w:rFonts w:ascii="Verdana" w:eastAsia="MS Mincho" w:hAnsi="Verdana"/>
                <w:b/>
                <w:sz w:val="18"/>
                <w:szCs w:val="18"/>
                <w:lang w:eastAsia="en-US"/>
              </w:rPr>
              <w:t>Zespół ds. Zamówień Publicznych UMW</w:t>
            </w:r>
          </w:p>
          <w:p w:rsidR="00970B6B" w:rsidRPr="00B53892" w:rsidRDefault="00970B6B" w:rsidP="009F72E8">
            <w:pPr>
              <w:jc w:val="center"/>
              <w:rPr>
                <w:rFonts w:ascii="Verdana" w:eastAsia="MS Mincho" w:hAnsi="Verdana"/>
                <w:bCs/>
                <w:sz w:val="18"/>
                <w:szCs w:val="18"/>
                <w:lang w:eastAsia="en-US"/>
              </w:rPr>
            </w:pPr>
            <w:r w:rsidRPr="00B53892">
              <w:rPr>
                <w:rFonts w:ascii="Verdana" w:eastAsia="MS Mincho" w:hAnsi="Verdana"/>
                <w:bCs/>
                <w:sz w:val="18"/>
                <w:szCs w:val="18"/>
                <w:lang w:eastAsia="en-US"/>
              </w:rPr>
              <w:t>Ul. M</w:t>
            </w:r>
            <w:r w:rsidR="00F02EDF" w:rsidRPr="00B53892">
              <w:rPr>
                <w:rFonts w:ascii="Verdana" w:eastAsia="MS Mincho" w:hAnsi="Verdana"/>
                <w:bCs/>
                <w:sz w:val="18"/>
                <w:szCs w:val="18"/>
                <w:lang w:eastAsia="en-US"/>
              </w:rPr>
              <w:t>arcinkowskiego 2-6, 50-368</w:t>
            </w:r>
            <w:r w:rsidRPr="00B53892">
              <w:rPr>
                <w:rFonts w:ascii="Verdana" w:eastAsia="MS Mincho" w:hAnsi="Verdana"/>
                <w:bCs/>
                <w:sz w:val="18"/>
                <w:szCs w:val="18"/>
                <w:lang w:eastAsia="en-US"/>
              </w:rPr>
              <w:t xml:space="preserve"> Wrocław</w:t>
            </w:r>
          </w:p>
          <w:p w:rsidR="00970B6B" w:rsidRPr="00B53892" w:rsidRDefault="00970B6B" w:rsidP="009F72E8">
            <w:pPr>
              <w:jc w:val="center"/>
              <w:rPr>
                <w:rFonts w:ascii="Verdana" w:hAnsi="Verdana"/>
                <w:b/>
                <w:sz w:val="18"/>
                <w:szCs w:val="18"/>
                <w:lang w:val="de-DE" w:eastAsia="en-US"/>
              </w:rPr>
            </w:pPr>
            <w:r w:rsidRPr="00B53892">
              <w:rPr>
                <w:rFonts w:ascii="Verdana" w:eastAsia="MS Mincho" w:hAnsi="Verdana"/>
                <w:sz w:val="18"/>
                <w:szCs w:val="18"/>
                <w:lang w:val="de-DE" w:eastAsia="en-US"/>
              </w:rPr>
              <w:t>fax 71 / 784-00-45</w:t>
            </w:r>
          </w:p>
          <w:p w:rsidR="00970B6B" w:rsidRPr="00B53892" w:rsidRDefault="00A3184F" w:rsidP="00DF18F3">
            <w:pPr>
              <w:jc w:val="center"/>
              <w:rPr>
                <w:szCs w:val="20"/>
                <w:lang w:val="de-DE" w:eastAsia="en-US"/>
              </w:rPr>
            </w:pPr>
            <w:proofErr w:type="spellStart"/>
            <w:r w:rsidRPr="00B53892">
              <w:rPr>
                <w:rFonts w:ascii="Verdana" w:hAnsi="Verdana"/>
                <w:sz w:val="18"/>
                <w:szCs w:val="18"/>
                <w:lang w:val="de-DE" w:eastAsia="en-US"/>
              </w:rPr>
              <w:t>e-mail</w:t>
            </w:r>
            <w:proofErr w:type="spellEnd"/>
            <w:r w:rsidRPr="00B53892">
              <w:rPr>
                <w:rFonts w:ascii="Verdana" w:hAnsi="Verdana"/>
                <w:sz w:val="18"/>
                <w:szCs w:val="18"/>
                <w:lang w:val="de-DE" w:eastAsia="en-US"/>
              </w:rPr>
              <w:t xml:space="preserve">: </w:t>
            </w:r>
            <w:r w:rsidR="00DF18F3" w:rsidRPr="00B53892">
              <w:rPr>
                <w:rFonts w:ascii="Verdana" w:hAnsi="Verdana"/>
                <w:sz w:val="18"/>
                <w:szCs w:val="18"/>
                <w:lang w:val="de-DE" w:eastAsia="en-US"/>
              </w:rPr>
              <w:t>olga.bak</w:t>
            </w:r>
            <w:r w:rsidR="00970B6B" w:rsidRPr="00B53892">
              <w:rPr>
                <w:rFonts w:ascii="Verdana" w:hAnsi="Verdana"/>
                <w:sz w:val="18"/>
                <w:szCs w:val="18"/>
                <w:lang w:val="de-DE" w:eastAsia="en-US"/>
              </w:rPr>
              <w:t>@umed.wroc.pl</w:t>
            </w:r>
            <w:r w:rsidR="00970B6B" w:rsidRPr="00B53892">
              <w:rPr>
                <w:szCs w:val="20"/>
                <w:lang w:val="de-DE" w:eastAsia="en-US"/>
              </w:rPr>
              <w:t xml:space="preserve"> </w:t>
            </w:r>
          </w:p>
        </w:tc>
      </w:tr>
      <w:tr w:rsidR="00970B6B" w:rsidRPr="00B53892" w:rsidTr="005B26E6">
        <w:trPr>
          <w:cantSplit/>
          <w:trHeight w:val="1815"/>
        </w:trPr>
        <w:tc>
          <w:tcPr>
            <w:tcW w:w="9139" w:type="dxa"/>
            <w:vMerge/>
            <w:tcBorders>
              <w:left w:val="single" w:sz="4" w:space="0" w:color="auto"/>
              <w:bottom w:val="single" w:sz="4" w:space="0" w:color="auto"/>
              <w:right w:val="single" w:sz="4" w:space="0" w:color="auto"/>
            </w:tcBorders>
          </w:tcPr>
          <w:p w:rsidR="00970B6B" w:rsidRPr="00B53892" w:rsidRDefault="00970B6B" w:rsidP="009F72E8">
            <w:pPr>
              <w:rPr>
                <w:rFonts w:ascii="Arial" w:hAnsi="Arial" w:cs="Arial"/>
                <w:sz w:val="22"/>
                <w:lang w:val="de-DE"/>
              </w:rPr>
            </w:pPr>
          </w:p>
        </w:tc>
      </w:tr>
    </w:tbl>
    <w:p w:rsidR="001854B5" w:rsidRPr="00B53892" w:rsidRDefault="001854B5" w:rsidP="005B26E6">
      <w:pPr>
        <w:ind w:left="360" w:right="470" w:hanging="360"/>
        <w:rPr>
          <w:noProof/>
          <w:sz w:val="8"/>
          <w:szCs w:val="8"/>
        </w:rPr>
      </w:pPr>
    </w:p>
    <w:p w:rsidR="008215A9" w:rsidRPr="00B53892" w:rsidRDefault="00DF18F3" w:rsidP="007F74D5">
      <w:pPr>
        <w:ind w:left="360" w:right="-132" w:hanging="360"/>
        <w:rPr>
          <w:rFonts w:ascii="Verdana" w:hAnsi="Verdana"/>
          <w:noProof/>
          <w:color w:val="000000"/>
          <w:sz w:val="18"/>
          <w:szCs w:val="18"/>
        </w:rPr>
      </w:pPr>
      <w:r w:rsidRPr="00B53892">
        <w:rPr>
          <w:rFonts w:ascii="Verdana" w:hAnsi="Verdana"/>
          <w:noProof/>
          <w:sz w:val="18"/>
          <w:szCs w:val="18"/>
        </w:rPr>
        <w:t>UMW</w:t>
      </w:r>
      <w:r w:rsidR="008215A9" w:rsidRPr="00B53892">
        <w:rPr>
          <w:rFonts w:ascii="Verdana" w:hAnsi="Verdana"/>
          <w:noProof/>
          <w:sz w:val="18"/>
          <w:szCs w:val="18"/>
        </w:rPr>
        <w:t>/</w:t>
      </w:r>
      <w:r w:rsidRPr="00B53892">
        <w:rPr>
          <w:rFonts w:ascii="Verdana" w:hAnsi="Verdana"/>
          <w:noProof/>
          <w:sz w:val="18"/>
          <w:szCs w:val="18"/>
        </w:rPr>
        <w:t>AZ/</w:t>
      </w:r>
      <w:r w:rsidR="008215A9" w:rsidRPr="00B53892">
        <w:rPr>
          <w:rFonts w:ascii="Verdana" w:hAnsi="Verdana"/>
          <w:noProof/>
          <w:sz w:val="18"/>
          <w:szCs w:val="18"/>
        </w:rPr>
        <w:t>PN</w:t>
      </w:r>
      <w:r w:rsidR="0085438A" w:rsidRPr="00B53892">
        <w:rPr>
          <w:rFonts w:ascii="Verdana" w:hAnsi="Verdana"/>
          <w:noProof/>
          <w:sz w:val="18"/>
          <w:szCs w:val="18"/>
        </w:rPr>
        <w:t>–</w:t>
      </w:r>
      <w:r w:rsidR="00B05A2C" w:rsidRPr="00B53892">
        <w:rPr>
          <w:rFonts w:ascii="Verdana" w:hAnsi="Verdana"/>
          <w:noProof/>
          <w:sz w:val="18"/>
          <w:szCs w:val="18"/>
        </w:rPr>
        <w:t>121</w:t>
      </w:r>
      <w:r w:rsidRPr="00B53892">
        <w:rPr>
          <w:rFonts w:ascii="Verdana" w:hAnsi="Verdana"/>
          <w:noProof/>
          <w:sz w:val="18"/>
          <w:szCs w:val="18"/>
        </w:rPr>
        <w:t>/</w:t>
      </w:r>
      <w:r w:rsidR="00A50E2C" w:rsidRPr="00B53892">
        <w:rPr>
          <w:rFonts w:ascii="Verdana" w:hAnsi="Verdana"/>
          <w:noProof/>
          <w:sz w:val="18"/>
          <w:szCs w:val="18"/>
        </w:rPr>
        <w:t>18</w:t>
      </w:r>
      <w:r w:rsidR="002419C7" w:rsidRPr="00B53892">
        <w:rPr>
          <w:rFonts w:ascii="Verdana" w:hAnsi="Verdana"/>
          <w:noProof/>
          <w:sz w:val="18"/>
          <w:szCs w:val="18"/>
        </w:rPr>
        <w:t xml:space="preserve">  </w:t>
      </w:r>
      <w:r w:rsidR="00A50E2C" w:rsidRPr="00B53892">
        <w:rPr>
          <w:rFonts w:ascii="Verdana" w:hAnsi="Verdana"/>
          <w:noProof/>
          <w:sz w:val="18"/>
          <w:szCs w:val="18"/>
        </w:rPr>
        <w:t xml:space="preserve">                </w:t>
      </w:r>
      <w:r w:rsidR="002419C7" w:rsidRPr="00B53892">
        <w:rPr>
          <w:rFonts w:ascii="Verdana" w:hAnsi="Verdana"/>
          <w:noProof/>
          <w:sz w:val="18"/>
          <w:szCs w:val="18"/>
        </w:rPr>
        <w:t xml:space="preserve">                                        </w:t>
      </w:r>
      <w:r w:rsidR="0085438A" w:rsidRPr="00B53892">
        <w:rPr>
          <w:rFonts w:ascii="Verdana" w:hAnsi="Verdana"/>
          <w:noProof/>
          <w:sz w:val="18"/>
          <w:szCs w:val="18"/>
        </w:rPr>
        <w:t xml:space="preserve"> </w:t>
      </w:r>
      <w:r w:rsidR="002419C7" w:rsidRPr="00B53892">
        <w:rPr>
          <w:rFonts w:ascii="Verdana" w:hAnsi="Verdana"/>
          <w:noProof/>
          <w:sz w:val="18"/>
          <w:szCs w:val="18"/>
        </w:rPr>
        <w:t xml:space="preserve">    </w:t>
      </w:r>
      <w:r w:rsidR="008215A9" w:rsidRPr="00B53892">
        <w:rPr>
          <w:rFonts w:ascii="Verdana" w:hAnsi="Verdana"/>
          <w:noProof/>
          <w:sz w:val="18"/>
          <w:szCs w:val="18"/>
        </w:rPr>
        <w:tab/>
      </w:r>
      <w:r w:rsidR="00001543" w:rsidRPr="00B53892">
        <w:rPr>
          <w:rFonts w:ascii="Verdana" w:hAnsi="Verdana"/>
          <w:noProof/>
          <w:sz w:val="18"/>
          <w:szCs w:val="18"/>
        </w:rPr>
        <w:t xml:space="preserve">    </w:t>
      </w:r>
      <w:r w:rsidR="00FA7B72" w:rsidRPr="00B53892">
        <w:rPr>
          <w:rFonts w:ascii="Verdana" w:hAnsi="Verdana"/>
          <w:noProof/>
          <w:sz w:val="18"/>
          <w:szCs w:val="18"/>
        </w:rPr>
        <w:t xml:space="preserve">  </w:t>
      </w:r>
      <w:r w:rsidR="00001543" w:rsidRPr="00B53892">
        <w:rPr>
          <w:rFonts w:ascii="Verdana" w:hAnsi="Verdana"/>
          <w:noProof/>
          <w:sz w:val="18"/>
          <w:szCs w:val="18"/>
        </w:rPr>
        <w:t xml:space="preserve"> </w:t>
      </w:r>
      <w:r w:rsidR="007F74D5" w:rsidRPr="00B53892">
        <w:rPr>
          <w:rFonts w:ascii="Verdana" w:hAnsi="Verdana"/>
          <w:noProof/>
          <w:sz w:val="18"/>
          <w:szCs w:val="18"/>
        </w:rPr>
        <w:tab/>
      </w:r>
      <w:r w:rsidR="00001543" w:rsidRPr="00B53892">
        <w:rPr>
          <w:rFonts w:ascii="Verdana" w:hAnsi="Verdana"/>
          <w:noProof/>
          <w:sz w:val="18"/>
          <w:szCs w:val="18"/>
        </w:rPr>
        <w:t xml:space="preserve"> </w:t>
      </w:r>
      <w:r w:rsidR="001D4737" w:rsidRPr="00B53892">
        <w:rPr>
          <w:rFonts w:ascii="Verdana" w:hAnsi="Verdana"/>
          <w:noProof/>
          <w:sz w:val="18"/>
          <w:szCs w:val="18"/>
        </w:rPr>
        <w:t>W</w:t>
      </w:r>
      <w:r w:rsidR="008215A9" w:rsidRPr="00B53892">
        <w:rPr>
          <w:rFonts w:ascii="Verdana" w:hAnsi="Verdana"/>
          <w:noProof/>
          <w:color w:val="000000"/>
          <w:sz w:val="18"/>
          <w:szCs w:val="18"/>
        </w:rPr>
        <w:t xml:space="preserve">rocław, </w:t>
      </w:r>
      <w:r w:rsidR="00B05A2C" w:rsidRPr="00B53892">
        <w:rPr>
          <w:rFonts w:ascii="Verdana" w:hAnsi="Verdana"/>
          <w:noProof/>
          <w:color w:val="000000"/>
          <w:sz w:val="18"/>
          <w:szCs w:val="18"/>
        </w:rPr>
        <w:t>1</w:t>
      </w:r>
      <w:r w:rsidR="00B53892" w:rsidRPr="00B53892">
        <w:rPr>
          <w:rFonts w:ascii="Verdana" w:hAnsi="Verdana"/>
          <w:noProof/>
          <w:color w:val="000000"/>
          <w:sz w:val="18"/>
          <w:szCs w:val="18"/>
        </w:rPr>
        <w:t>4</w:t>
      </w:r>
      <w:r w:rsidR="00887E8D" w:rsidRPr="00B53892">
        <w:rPr>
          <w:rFonts w:ascii="Verdana" w:hAnsi="Verdana"/>
          <w:noProof/>
          <w:color w:val="000000"/>
          <w:sz w:val="18"/>
          <w:szCs w:val="18"/>
        </w:rPr>
        <w:t>.11</w:t>
      </w:r>
      <w:r w:rsidR="00A50E2C" w:rsidRPr="00B53892">
        <w:rPr>
          <w:rFonts w:ascii="Verdana" w:hAnsi="Verdana"/>
          <w:noProof/>
          <w:color w:val="000000"/>
          <w:sz w:val="18"/>
          <w:szCs w:val="18"/>
        </w:rPr>
        <w:t>.2018</w:t>
      </w:r>
      <w:r w:rsidR="008215A9" w:rsidRPr="00B53892">
        <w:rPr>
          <w:rFonts w:ascii="Verdana" w:hAnsi="Verdana"/>
          <w:noProof/>
          <w:color w:val="000000"/>
          <w:sz w:val="18"/>
          <w:szCs w:val="18"/>
        </w:rPr>
        <w:t xml:space="preserve"> r.</w:t>
      </w:r>
    </w:p>
    <w:p w:rsidR="005B75D9" w:rsidRPr="00B53892" w:rsidRDefault="005B75D9" w:rsidP="007F74D5">
      <w:pPr>
        <w:ind w:left="360" w:right="-132" w:hanging="360"/>
        <w:rPr>
          <w:rFonts w:ascii="Verdana" w:hAnsi="Verdana"/>
          <w:color w:val="FF0000"/>
          <w:sz w:val="18"/>
          <w:szCs w:val="18"/>
          <w:u w:val="single"/>
        </w:rPr>
      </w:pPr>
    </w:p>
    <w:p w:rsidR="007F74D5" w:rsidRPr="00B53892" w:rsidRDefault="007F74D5" w:rsidP="007F74D5">
      <w:pPr>
        <w:ind w:left="360" w:right="-132" w:hanging="360"/>
        <w:rPr>
          <w:rFonts w:ascii="Verdana" w:hAnsi="Verdana"/>
          <w:color w:val="000000"/>
          <w:sz w:val="18"/>
          <w:szCs w:val="18"/>
          <w:u w:val="single"/>
        </w:rPr>
      </w:pPr>
    </w:p>
    <w:p w:rsidR="008215A9" w:rsidRPr="00B53892" w:rsidRDefault="00C432AD" w:rsidP="007F74D5">
      <w:pPr>
        <w:ind w:left="360" w:right="-132" w:hanging="360"/>
        <w:rPr>
          <w:rFonts w:ascii="Verdana" w:hAnsi="Verdana"/>
          <w:color w:val="000000"/>
          <w:sz w:val="18"/>
          <w:szCs w:val="18"/>
          <w:u w:val="single"/>
        </w:rPr>
      </w:pPr>
      <w:r w:rsidRPr="00B53892">
        <w:rPr>
          <w:rFonts w:ascii="Verdana" w:hAnsi="Verdana"/>
          <w:color w:val="000000"/>
          <w:sz w:val="18"/>
          <w:szCs w:val="18"/>
          <w:u w:val="single"/>
        </w:rPr>
        <w:t xml:space="preserve">NAZWA </w:t>
      </w:r>
      <w:r w:rsidR="00B8316F" w:rsidRPr="00B53892">
        <w:rPr>
          <w:rFonts w:ascii="Verdana" w:hAnsi="Verdana"/>
          <w:color w:val="000000"/>
          <w:sz w:val="18"/>
          <w:szCs w:val="18"/>
          <w:u w:val="single"/>
        </w:rPr>
        <w:t>POSTĘPOWAN</w:t>
      </w:r>
      <w:r w:rsidR="008215A9" w:rsidRPr="00B53892">
        <w:rPr>
          <w:rFonts w:ascii="Verdana" w:hAnsi="Verdana"/>
          <w:color w:val="000000"/>
          <w:sz w:val="18"/>
          <w:szCs w:val="18"/>
          <w:u w:val="single"/>
        </w:rPr>
        <w:t xml:space="preserve">IA  </w:t>
      </w:r>
    </w:p>
    <w:p w:rsidR="00B05A2C" w:rsidRPr="00B53892" w:rsidRDefault="00B05A2C" w:rsidP="00B05A2C">
      <w:pPr>
        <w:ind w:right="-132"/>
        <w:jc w:val="both"/>
        <w:rPr>
          <w:rFonts w:ascii="Verdana" w:hAnsi="Verdana"/>
          <w:b/>
          <w:sz w:val="18"/>
          <w:szCs w:val="18"/>
        </w:rPr>
      </w:pPr>
      <w:r w:rsidRPr="00B53892">
        <w:rPr>
          <w:rFonts w:ascii="Verdana" w:hAnsi="Verdana"/>
          <w:b/>
          <w:sz w:val="18"/>
          <w:szCs w:val="18"/>
        </w:rPr>
        <w:t>Dostawa urządzeń laboratoryjnych na potrzeby jednostek organizacyjnych Uniwersytetu Medycznego we Wrocławiu.</w:t>
      </w:r>
    </w:p>
    <w:p w:rsidR="00B05A2C" w:rsidRPr="00B53892" w:rsidRDefault="00B05A2C" w:rsidP="00B05A2C">
      <w:pPr>
        <w:ind w:right="-132"/>
        <w:jc w:val="both"/>
        <w:rPr>
          <w:rFonts w:ascii="Verdana" w:hAnsi="Verdana"/>
          <w:b/>
          <w:sz w:val="18"/>
          <w:szCs w:val="18"/>
        </w:rPr>
      </w:pPr>
      <w:r w:rsidRPr="00B53892">
        <w:rPr>
          <w:rFonts w:ascii="Verdana" w:hAnsi="Verdana"/>
          <w:b/>
          <w:sz w:val="18"/>
          <w:szCs w:val="18"/>
        </w:rPr>
        <w:t>Przedmiot zamówienia podzielono na 4 (cztery) części osobno oceniane:</w:t>
      </w:r>
    </w:p>
    <w:p w:rsidR="00B05A2C" w:rsidRPr="00B53892" w:rsidRDefault="00B05A2C" w:rsidP="00B05A2C">
      <w:pPr>
        <w:ind w:right="-132"/>
        <w:jc w:val="both"/>
        <w:rPr>
          <w:rFonts w:ascii="Verdana" w:hAnsi="Verdana"/>
          <w:b/>
          <w:sz w:val="18"/>
          <w:szCs w:val="18"/>
        </w:rPr>
      </w:pPr>
      <w:r w:rsidRPr="00B53892">
        <w:rPr>
          <w:rFonts w:ascii="Verdana" w:hAnsi="Verdana"/>
          <w:b/>
          <w:sz w:val="18"/>
          <w:szCs w:val="18"/>
        </w:rPr>
        <w:t>Część A – Dostawa inkubatora z atmosferą CO2 oraz pełną szybą wewnętrzną  do hodowli komórkowych na potrzeby Zakładu Histologii i Embriologii Katedry Morfologii i Embriologii Człowieka Uniwersytetu Medycznego we Wrocławiu</w:t>
      </w:r>
    </w:p>
    <w:p w:rsidR="00B05A2C" w:rsidRPr="00B53892" w:rsidRDefault="00B05A2C" w:rsidP="00B05A2C">
      <w:pPr>
        <w:ind w:right="-132"/>
        <w:jc w:val="both"/>
        <w:rPr>
          <w:rFonts w:ascii="Verdana" w:hAnsi="Verdana"/>
          <w:b/>
          <w:sz w:val="18"/>
          <w:szCs w:val="18"/>
        </w:rPr>
      </w:pPr>
      <w:r w:rsidRPr="00B53892">
        <w:rPr>
          <w:rFonts w:ascii="Verdana" w:hAnsi="Verdana"/>
          <w:b/>
          <w:sz w:val="18"/>
          <w:szCs w:val="18"/>
        </w:rPr>
        <w:t>Część B – Dostawa inkubatora CO2 do hodowli komórkow</w:t>
      </w:r>
      <w:r w:rsidR="00730054" w:rsidRPr="00B53892">
        <w:rPr>
          <w:rFonts w:ascii="Verdana" w:hAnsi="Verdana"/>
          <w:b/>
          <w:sz w:val="18"/>
          <w:szCs w:val="18"/>
        </w:rPr>
        <w:t>ej na potrzeby Samodzielnej Pra</w:t>
      </w:r>
      <w:r w:rsidRPr="00B53892">
        <w:rPr>
          <w:rFonts w:ascii="Verdana" w:hAnsi="Verdana"/>
          <w:b/>
          <w:sz w:val="18"/>
          <w:szCs w:val="18"/>
        </w:rPr>
        <w:t>cowni Badań Układu Krążeniu w Katedrze Chorób Serca</w:t>
      </w:r>
      <w:r w:rsidR="00730054" w:rsidRPr="00B53892">
        <w:rPr>
          <w:rFonts w:ascii="Verdana" w:hAnsi="Verdana"/>
          <w:b/>
          <w:sz w:val="18"/>
          <w:szCs w:val="18"/>
        </w:rPr>
        <w:t xml:space="preserve"> Uniwersytetu Medycznego we Wro</w:t>
      </w:r>
      <w:r w:rsidRPr="00B53892">
        <w:rPr>
          <w:rFonts w:ascii="Verdana" w:hAnsi="Verdana"/>
          <w:b/>
          <w:sz w:val="18"/>
          <w:szCs w:val="18"/>
        </w:rPr>
        <w:t>cławiu</w:t>
      </w:r>
    </w:p>
    <w:p w:rsidR="00B05A2C" w:rsidRPr="00B53892" w:rsidRDefault="00B05A2C" w:rsidP="00B05A2C">
      <w:pPr>
        <w:ind w:right="-132"/>
        <w:jc w:val="both"/>
        <w:rPr>
          <w:rFonts w:ascii="Verdana" w:hAnsi="Verdana"/>
          <w:b/>
          <w:sz w:val="18"/>
          <w:szCs w:val="18"/>
        </w:rPr>
      </w:pPr>
      <w:r w:rsidRPr="00B53892">
        <w:rPr>
          <w:rFonts w:ascii="Verdana" w:hAnsi="Verdana"/>
          <w:b/>
          <w:sz w:val="18"/>
          <w:szCs w:val="18"/>
        </w:rPr>
        <w:t>Część C – Dostawa zamrażarki do przechowywania materiału biologicznego na potrzeby Kliniki Chorób Serca w Katedrze Chorób Serca Uniwersytetu Medycznego we Wrocławiu</w:t>
      </w:r>
    </w:p>
    <w:p w:rsidR="0085438A" w:rsidRPr="00B53892" w:rsidRDefault="00B05A2C" w:rsidP="00B05A2C">
      <w:pPr>
        <w:ind w:right="-132"/>
        <w:jc w:val="both"/>
        <w:rPr>
          <w:rFonts w:ascii="Verdana" w:hAnsi="Verdana"/>
          <w:b/>
          <w:sz w:val="18"/>
          <w:szCs w:val="18"/>
        </w:rPr>
      </w:pPr>
      <w:r w:rsidRPr="00B53892">
        <w:rPr>
          <w:rFonts w:ascii="Verdana" w:hAnsi="Verdana"/>
          <w:b/>
          <w:sz w:val="18"/>
          <w:szCs w:val="18"/>
        </w:rPr>
        <w:t>Część D – Dostawa wirówki laboratoryjnej z wyposażeniem na potrzeby Katedry i Zakładu Patologii Jamy Ustnej Uniwersytetu Medycznego we Wrocławiu</w:t>
      </w:r>
    </w:p>
    <w:p w:rsidR="007F74D5" w:rsidRPr="00B53892" w:rsidRDefault="007F74D5" w:rsidP="007F74D5">
      <w:pPr>
        <w:ind w:right="-132"/>
        <w:jc w:val="both"/>
        <w:rPr>
          <w:rFonts w:ascii="Verdana" w:hAnsi="Verdana"/>
          <w:b/>
          <w:sz w:val="18"/>
          <w:szCs w:val="18"/>
        </w:rPr>
      </w:pPr>
    </w:p>
    <w:p w:rsidR="0085438A" w:rsidRPr="00B53892" w:rsidRDefault="0085438A" w:rsidP="007F74D5">
      <w:pPr>
        <w:ind w:right="-132"/>
        <w:jc w:val="center"/>
        <w:rPr>
          <w:rFonts w:ascii="Verdana" w:hAnsi="Verdana"/>
          <w:b/>
          <w:bCs/>
          <w:sz w:val="18"/>
          <w:szCs w:val="18"/>
        </w:rPr>
      </w:pPr>
    </w:p>
    <w:p w:rsidR="009B6F2A" w:rsidRPr="00B53892" w:rsidRDefault="00A50E2C" w:rsidP="007F74D5">
      <w:pPr>
        <w:ind w:right="-132"/>
        <w:jc w:val="center"/>
        <w:rPr>
          <w:rFonts w:ascii="Verdana" w:hAnsi="Verdana"/>
          <w:b/>
          <w:bCs/>
          <w:sz w:val="18"/>
          <w:szCs w:val="18"/>
        </w:rPr>
      </w:pPr>
      <w:r w:rsidRPr="00B53892">
        <w:rPr>
          <w:rFonts w:ascii="Verdana" w:hAnsi="Verdana"/>
          <w:b/>
          <w:bCs/>
          <w:sz w:val="18"/>
          <w:szCs w:val="18"/>
        </w:rPr>
        <w:t>Odpowiedzi na pytania</w:t>
      </w:r>
      <w:r w:rsidR="00053F74" w:rsidRPr="00B53892">
        <w:rPr>
          <w:rFonts w:ascii="Verdana" w:hAnsi="Verdana"/>
          <w:b/>
          <w:bCs/>
          <w:sz w:val="18"/>
          <w:szCs w:val="18"/>
        </w:rPr>
        <w:t xml:space="preserve"> Wykonawców</w:t>
      </w:r>
      <w:r w:rsidR="008C217F" w:rsidRPr="00B53892">
        <w:rPr>
          <w:rFonts w:ascii="Verdana" w:hAnsi="Verdana"/>
          <w:b/>
          <w:bCs/>
          <w:sz w:val="18"/>
          <w:szCs w:val="18"/>
        </w:rPr>
        <w:t xml:space="preserve"> </w:t>
      </w:r>
    </w:p>
    <w:p w:rsidR="007F74D5" w:rsidRPr="00B53892" w:rsidRDefault="007F74D5" w:rsidP="007F74D5">
      <w:pPr>
        <w:ind w:right="-132"/>
        <w:jc w:val="center"/>
        <w:rPr>
          <w:rFonts w:ascii="Verdana" w:hAnsi="Verdana"/>
          <w:b/>
          <w:bCs/>
          <w:sz w:val="18"/>
          <w:szCs w:val="18"/>
        </w:rPr>
      </w:pPr>
    </w:p>
    <w:p w:rsidR="00A50E2C" w:rsidRPr="00B53892" w:rsidRDefault="00A50E2C" w:rsidP="007F74D5">
      <w:pPr>
        <w:ind w:right="-132"/>
        <w:jc w:val="both"/>
        <w:rPr>
          <w:rFonts w:ascii="Verdana" w:hAnsi="Verdana"/>
          <w:b/>
          <w:bCs/>
          <w:sz w:val="18"/>
          <w:szCs w:val="18"/>
          <w:u w:val="single"/>
        </w:rPr>
      </w:pPr>
    </w:p>
    <w:p w:rsidR="00A50E2C" w:rsidRPr="00B53892" w:rsidRDefault="00A50E2C" w:rsidP="007F74D5">
      <w:pPr>
        <w:snapToGrid w:val="0"/>
        <w:ind w:right="-132"/>
        <w:jc w:val="both"/>
        <w:rPr>
          <w:rFonts w:ascii="Verdana" w:eastAsia="Calibri" w:hAnsi="Verdana"/>
          <w:bCs/>
          <w:spacing w:val="4"/>
          <w:sz w:val="18"/>
          <w:szCs w:val="18"/>
          <w:lang w:eastAsia="en-US"/>
        </w:rPr>
      </w:pPr>
      <w:r w:rsidRPr="00B53892">
        <w:rPr>
          <w:rFonts w:ascii="Verdana" w:hAnsi="Verdana"/>
          <w:bCs/>
          <w:sz w:val="18"/>
          <w:szCs w:val="18"/>
        </w:rPr>
        <w:t xml:space="preserve">Zamawiający niniejszym odpowiada na pytania dotyczące </w:t>
      </w:r>
      <w:r w:rsidR="00782BB2" w:rsidRPr="00B53892">
        <w:rPr>
          <w:rFonts w:ascii="Verdana" w:hAnsi="Verdana"/>
          <w:bCs/>
          <w:sz w:val="18"/>
          <w:szCs w:val="18"/>
        </w:rPr>
        <w:t>Specyfikacji Istotnych Warunków Zamówienia (</w:t>
      </w:r>
      <w:proofErr w:type="spellStart"/>
      <w:r w:rsidRPr="00B53892">
        <w:rPr>
          <w:rFonts w:ascii="Verdana" w:hAnsi="Verdana"/>
          <w:bCs/>
          <w:sz w:val="18"/>
          <w:szCs w:val="18"/>
        </w:rPr>
        <w:t>Siwz</w:t>
      </w:r>
      <w:proofErr w:type="spellEnd"/>
      <w:r w:rsidR="00782BB2" w:rsidRPr="00B53892">
        <w:rPr>
          <w:rFonts w:ascii="Verdana" w:hAnsi="Verdana"/>
          <w:bCs/>
          <w:sz w:val="18"/>
          <w:szCs w:val="18"/>
        </w:rPr>
        <w:t>)</w:t>
      </w:r>
      <w:r w:rsidRPr="00B53892">
        <w:rPr>
          <w:rFonts w:ascii="Verdana" w:hAnsi="Verdana"/>
          <w:bCs/>
          <w:sz w:val="18"/>
          <w:szCs w:val="18"/>
        </w:rPr>
        <w:t>, zadane przez Wykonawców</w:t>
      </w:r>
      <w:r w:rsidRPr="00B53892">
        <w:rPr>
          <w:rFonts w:ascii="Verdana" w:eastAsia="Calibri" w:hAnsi="Verdana"/>
          <w:bCs/>
          <w:spacing w:val="4"/>
          <w:sz w:val="18"/>
          <w:szCs w:val="18"/>
          <w:lang w:eastAsia="en-US"/>
        </w:rPr>
        <w:t>:</w:t>
      </w:r>
    </w:p>
    <w:p w:rsidR="007F74D5" w:rsidRPr="00B53892" w:rsidRDefault="007F74D5" w:rsidP="007F74D5">
      <w:pPr>
        <w:snapToGrid w:val="0"/>
        <w:ind w:right="-132"/>
        <w:jc w:val="both"/>
        <w:rPr>
          <w:rFonts w:ascii="Verdana" w:eastAsia="Calibri" w:hAnsi="Verdana"/>
          <w:bCs/>
          <w:spacing w:val="4"/>
          <w:sz w:val="18"/>
          <w:szCs w:val="18"/>
          <w:lang w:eastAsia="en-US"/>
        </w:rPr>
      </w:pPr>
    </w:p>
    <w:p w:rsidR="00772C6E" w:rsidRPr="00B53892" w:rsidRDefault="00772C6E" w:rsidP="007F74D5">
      <w:pPr>
        <w:snapToGrid w:val="0"/>
        <w:ind w:right="-132"/>
        <w:jc w:val="both"/>
        <w:rPr>
          <w:rFonts w:ascii="Verdana" w:eastAsia="Calibri" w:hAnsi="Verdana"/>
          <w:b/>
          <w:bCs/>
          <w:iCs/>
          <w:spacing w:val="4"/>
          <w:sz w:val="18"/>
          <w:szCs w:val="18"/>
          <w:lang w:eastAsia="en-US"/>
        </w:rPr>
      </w:pPr>
    </w:p>
    <w:p w:rsidR="00887E8D" w:rsidRPr="00B53892" w:rsidRDefault="00F7095E" w:rsidP="007F74D5">
      <w:pPr>
        <w:ind w:right="-132"/>
        <w:jc w:val="both"/>
        <w:rPr>
          <w:rFonts w:ascii="Verdana" w:hAnsi="Verdana" w:cs="Arial"/>
          <w:b/>
          <w:color w:val="000000"/>
          <w:sz w:val="18"/>
          <w:szCs w:val="18"/>
        </w:rPr>
      </w:pPr>
      <w:r w:rsidRPr="00B53892">
        <w:rPr>
          <w:rFonts w:ascii="Verdana" w:eastAsia="Arial Unicode MS" w:hAnsi="Verdana" w:cs="Arial Unicode MS"/>
          <w:b/>
          <w:sz w:val="18"/>
          <w:szCs w:val="18"/>
        </w:rPr>
        <w:t>Dotyczy</w:t>
      </w:r>
    </w:p>
    <w:p w:rsidR="00F7095E" w:rsidRPr="00B53892" w:rsidRDefault="00B05A2C"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hAnsi="Verdana" w:cs="Arial"/>
          <w:b/>
          <w:color w:val="000000"/>
          <w:sz w:val="18"/>
          <w:szCs w:val="18"/>
        </w:rPr>
        <w:t>Część C – Dostawa zamrażarki do przechowywania materiału biologicznego na potrzeby Kliniki Chorób Serca w Katedrze Chorób Serca Uniwersytetu Medycznego we Wrocławiu</w:t>
      </w:r>
    </w:p>
    <w:p w:rsidR="00F86375" w:rsidRPr="00B53892" w:rsidRDefault="00F8637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FC0371" w:rsidRPr="00B53892" w:rsidRDefault="00FC0371"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Pytanie 1.</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Czy Zamawiający dopuści zamrażarkę niskotemperaturową o pojemności 830 litrów umożliwiającą przechowywanie do 60000 próbek w 53 mm pudełkach? Jeśli nie, proszę o wyjaśnienie.</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B53892">
        <w:rPr>
          <w:rFonts w:ascii="Verdana" w:eastAsia="Arial Unicode MS" w:hAnsi="Verdana" w:cs="Arial Unicode MS"/>
          <w:b/>
          <w:sz w:val="18"/>
          <w:szCs w:val="18"/>
        </w:rPr>
        <w:t>Odpowiedź:</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hAnsi="Verdana"/>
          <w:sz w:val="18"/>
          <w:szCs w:val="18"/>
        </w:rPr>
        <w:t>Tak, Zamawiający dopuszcza, pod warunkiem spełnienia wymagań Zamawiającego dotyczących wymiarów zewnętrznych.</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p>
    <w:p w:rsidR="00FC0371" w:rsidRPr="00B53892" w:rsidRDefault="00FC0371" w:rsidP="00FC0371">
      <w:pPr>
        <w:pStyle w:val="NormalnyWeb"/>
        <w:spacing w:before="60" w:beforeAutospacing="0" w:after="60" w:afterAutospacing="0"/>
        <w:ind w:right="-132"/>
        <w:contextualSpacing/>
        <w:rPr>
          <w:rStyle w:val="Pogrubienie"/>
          <w:rFonts w:ascii="Verdana" w:eastAsia="Arial Unicode MS" w:hAnsi="Verdana" w:cs="Arial Unicode MS"/>
          <w:sz w:val="18"/>
          <w:szCs w:val="18"/>
        </w:rPr>
      </w:pPr>
      <w:r w:rsidRPr="00B53892">
        <w:rPr>
          <w:rFonts w:ascii="Verdana" w:eastAsia="Arial Unicode MS" w:hAnsi="Verdana" w:cs="Arial Unicode MS"/>
          <w:b/>
          <w:sz w:val="18"/>
          <w:szCs w:val="18"/>
        </w:rPr>
        <w:t>Pytanie 2.</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Czy Zamawiający dopuści zamrażarkę niskotemperaturową z zakresem temperatur od -55</w:t>
      </w:r>
      <w:r w:rsidRPr="00B53892">
        <w:rPr>
          <w:rStyle w:val="Pogrubienie"/>
          <w:rFonts w:ascii="Verdana" w:eastAsia="Arial Unicode MS" w:hAnsi="Verdana"/>
          <w:b w:val="0"/>
          <w:bCs/>
          <w:kern w:val="1"/>
          <w:sz w:val="18"/>
          <w:szCs w:val="18"/>
          <w:vertAlign w:val="superscript"/>
        </w:rPr>
        <w:t>o</w:t>
      </w:r>
      <w:r w:rsidRPr="00B53892">
        <w:rPr>
          <w:rStyle w:val="Pogrubienie"/>
          <w:rFonts w:ascii="Verdana" w:eastAsia="Arial Unicode MS" w:hAnsi="Verdana"/>
          <w:b w:val="0"/>
          <w:bCs/>
          <w:kern w:val="1"/>
          <w:sz w:val="18"/>
          <w:szCs w:val="18"/>
        </w:rPr>
        <w:t>C do -86</w:t>
      </w:r>
      <w:r w:rsidRPr="00B53892">
        <w:rPr>
          <w:rStyle w:val="Pogrubienie"/>
          <w:rFonts w:ascii="Verdana" w:eastAsia="Arial Unicode MS" w:hAnsi="Verdana"/>
          <w:b w:val="0"/>
          <w:bCs/>
          <w:kern w:val="1"/>
          <w:sz w:val="18"/>
          <w:szCs w:val="18"/>
          <w:vertAlign w:val="superscript"/>
        </w:rPr>
        <w:t>o</w:t>
      </w:r>
      <w:r w:rsidRPr="00B53892">
        <w:rPr>
          <w:rStyle w:val="Pogrubienie"/>
          <w:rFonts w:ascii="Verdana" w:eastAsia="Arial Unicode MS" w:hAnsi="Verdana"/>
          <w:b w:val="0"/>
          <w:bCs/>
          <w:kern w:val="1"/>
          <w:sz w:val="18"/>
          <w:szCs w:val="18"/>
        </w:rPr>
        <w:t>C? W przypadku urządzeń pracujących w wyższych temperaturach następuje znacznie szybsze zużywanie się kompresorów obecnych w zamrażarce i ich większą awaryjność. Jeśli Zamawiający nie będzie pracował w zakresie temperatury od -50 do -55°C i nie dopuszcza proponowanego przez nas urządzenia, proszę o wyjaśnienie.</w:t>
      </w:r>
    </w:p>
    <w:p w:rsidR="00FC0371" w:rsidRPr="00B53892" w:rsidRDefault="00FC0371" w:rsidP="00FC0371">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 xml:space="preserve">Odpowiedź: </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B53892">
        <w:rPr>
          <w:rFonts w:ascii="Verdana" w:hAnsi="Verdana"/>
          <w:sz w:val="18"/>
          <w:szCs w:val="18"/>
        </w:rPr>
        <w:t>Tak, Zamawiający dopuszcza.</w:t>
      </w:r>
    </w:p>
    <w:p w:rsidR="00FC0371" w:rsidRPr="00B53892" w:rsidRDefault="00FC0371" w:rsidP="00FC0371">
      <w:pPr>
        <w:pStyle w:val="NormalnyWeb"/>
        <w:spacing w:before="60" w:beforeAutospacing="0" w:after="60" w:afterAutospacing="0"/>
        <w:ind w:right="-132"/>
        <w:contextualSpacing/>
        <w:rPr>
          <w:rFonts w:ascii="Verdana" w:eastAsia="Arial Unicode MS" w:hAnsi="Verdana" w:cs="Arial Unicode MS"/>
          <w:b/>
          <w:sz w:val="18"/>
          <w:szCs w:val="18"/>
        </w:rPr>
      </w:pPr>
    </w:p>
    <w:p w:rsidR="00FC0371" w:rsidRPr="00B53892" w:rsidRDefault="00FC0371" w:rsidP="00FC0371">
      <w:pPr>
        <w:pStyle w:val="NormalnyWeb"/>
        <w:spacing w:before="60" w:beforeAutospacing="0" w:after="60" w:afterAutospacing="0"/>
        <w:ind w:right="-132"/>
        <w:contextualSpacing/>
        <w:rPr>
          <w:rStyle w:val="Pogrubienie"/>
          <w:rFonts w:ascii="Verdana" w:eastAsia="Arial Unicode MS" w:hAnsi="Verdana" w:cs="Arial Unicode MS"/>
          <w:sz w:val="18"/>
          <w:szCs w:val="18"/>
        </w:rPr>
      </w:pPr>
      <w:r w:rsidRPr="00B53892">
        <w:rPr>
          <w:rFonts w:ascii="Verdana" w:eastAsia="Arial Unicode MS" w:hAnsi="Verdana" w:cs="Arial Unicode MS"/>
          <w:b/>
          <w:sz w:val="18"/>
          <w:szCs w:val="18"/>
        </w:rPr>
        <w:t>Pytanie 3.</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Czy Zamawiający dopuści zamrażarkę niskotemperaturową posiadającą drzwi wewnętrzne z mechanicznym systemem zamykania? Jeśli nie, proszę o wyjaśnienie jakie znaczenie dla Zamawiającego ma rodzaj zamykania drzwi wewnętrznych?</w:t>
      </w:r>
    </w:p>
    <w:p w:rsidR="00730054" w:rsidRPr="00B53892" w:rsidRDefault="00730054" w:rsidP="00730054">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 xml:space="preserve">Odpowiedź: </w:t>
      </w:r>
    </w:p>
    <w:p w:rsidR="00FC0371" w:rsidRPr="00B53892" w:rsidRDefault="00730054" w:rsidP="00730054">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B53892">
        <w:rPr>
          <w:rFonts w:ascii="Verdana" w:hAnsi="Verdana"/>
          <w:sz w:val="18"/>
          <w:szCs w:val="18"/>
        </w:rPr>
        <w:t xml:space="preserve">Nie, Zamawiający nie dopuszcza. Zamawiający bazując na </w:t>
      </w:r>
      <w:r w:rsidR="00885709" w:rsidRPr="00B53892">
        <w:rPr>
          <w:rFonts w:ascii="Verdana" w:hAnsi="Verdana"/>
          <w:sz w:val="18"/>
          <w:szCs w:val="18"/>
        </w:rPr>
        <w:t xml:space="preserve">dotychczasowym doświadczeniu określił sposób zamykania drzwi, który w jego opinii jest </w:t>
      </w:r>
      <w:r w:rsidR="002149DA" w:rsidRPr="00B53892">
        <w:rPr>
          <w:rFonts w:ascii="Verdana" w:hAnsi="Verdana"/>
          <w:sz w:val="18"/>
          <w:szCs w:val="18"/>
        </w:rPr>
        <w:t>łatwiejszy w obsłudze i utrzymaniu.</w:t>
      </w:r>
      <w:r w:rsidR="00885709" w:rsidRPr="00B53892">
        <w:rPr>
          <w:rFonts w:ascii="Verdana" w:hAnsi="Verdana"/>
          <w:sz w:val="18"/>
          <w:szCs w:val="18"/>
        </w:rPr>
        <w:t xml:space="preserve"> </w:t>
      </w:r>
    </w:p>
    <w:p w:rsidR="00730054" w:rsidRPr="00B53892" w:rsidRDefault="00730054" w:rsidP="00730054">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p>
    <w:p w:rsidR="00885709" w:rsidRPr="00B53892" w:rsidRDefault="00885709" w:rsidP="00885709">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Pytanie 4.</w:t>
      </w:r>
    </w:p>
    <w:p w:rsidR="006B5DF0" w:rsidRPr="00B53892" w:rsidRDefault="00FC0371" w:rsidP="00885709">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 xml:space="preserve">Czy Zamawiający dopuści zamrażarkę niskotemperaturową z maksymalnym zużyciem energii przy temperaturze </w:t>
      </w:r>
      <w:r w:rsidRPr="00B53892">
        <w:rPr>
          <w:rStyle w:val="Pogrubienie"/>
          <w:rFonts w:ascii="Verdana" w:eastAsia="ArialMT" w:hAnsi="Verdana"/>
          <w:b w:val="0"/>
          <w:bCs/>
          <w:kern w:val="1"/>
          <w:sz w:val="18"/>
          <w:szCs w:val="18"/>
        </w:rPr>
        <w:t>-80</w:t>
      </w:r>
      <w:r w:rsidRPr="00B53892">
        <w:rPr>
          <w:rStyle w:val="Pogrubienie"/>
          <w:rFonts w:ascii="Verdana" w:eastAsia="Arial Unicode MS" w:hAnsi="Verdana"/>
          <w:kern w:val="1"/>
          <w:sz w:val="18"/>
          <w:szCs w:val="18"/>
          <w:vertAlign w:val="superscript"/>
        </w:rPr>
        <w:t>o</w:t>
      </w:r>
      <w:r w:rsidRPr="00B53892">
        <w:rPr>
          <w:rStyle w:val="Pogrubienie"/>
          <w:rFonts w:ascii="Verdana" w:eastAsia="Arial Unicode MS" w:hAnsi="Verdana"/>
          <w:b w:val="0"/>
          <w:bCs/>
          <w:kern w:val="1"/>
          <w:sz w:val="18"/>
          <w:szCs w:val="18"/>
        </w:rPr>
        <w:t xml:space="preserve">C wynoszącym 14,8 </w:t>
      </w:r>
      <w:proofErr w:type="spellStart"/>
      <w:r w:rsidRPr="00B53892">
        <w:rPr>
          <w:rStyle w:val="Pogrubienie"/>
          <w:rFonts w:ascii="Verdana" w:eastAsia="Arial Unicode MS" w:hAnsi="Verdana"/>
          <w:b w:val="0"/>
          <w:bCs/>
          <w:kern w:val="1"/>
          <w:sz w:val="18"/>
          <w:szCs w:val="18"/>
        </w:rPr>
        <w:t>kwH</w:t>
      </w:r>
      <w:proofErr w:type="spellEnd"/>
      <w:r w:rsidRPr="00B53892">
        <w:rPr>
          <w:rStyle w:val="Pogrubienie"/>
          <w:rFonts w:ascii="Verdana" w:eastAsia="Arial Unicode MS" w:hAnsi="Verdana"/>
          <w:b w:val="0"/>
          <w:bCs/>
          <w:kern w:val="1"/>
          <w:sz w:val="18"/>
          <w:szCs w:val="18"/>
        </w:rPr>
        <w:t>/24h? Jeśli nie, proszę o wyjaśnienie.</w:t>
      </w:r>
    </w:p>
    <w:p w:rsidR="006B5DF0" w:rsidRPr="00B53892" w:rsidRDefault="006B5DF0" w:rsidP="006B5DF0">
      <w:pPr>
        <w:jc w:val="both"/>
        <w:rPr>
          <w:rFonts w:ascii="Verdana" w:hAnsi="Verdana"/>
          <w:sz w:val="18"/>
          <w:szCs w:val="18"/>
        </w:rPr>
      </w:pPr>
      <w:r w:rsidRPr="00B53892">
        <w:rPr>
          <w:rFonts w:ascii="Verdana" w:eastAsia="Arial Unicode MS" w:hAnsi="Verdana" w:cs="Arial Unicode MS"/>
          <w:b/>
          <w:sz w:val="18"/>
          <w:szCs w:val="18"/>
        </w:rPr>
        <w:t>Odpowiedź:</w:t>
      </w:r>
    </w:p>
    <w:p w:rsidR="006B5DF0" w:rsidRPr="00B53892" w:rsidRDefault="006779BB" w:rsidP="006B5DF0">
      <w:pPr>
        <w:jc w:val="both"/>
        <w:rPr>
          <w:rFonts w:ascii="Verdana" w:hAnsi="Verdana"/>
          <w:sz w:val="18"/>
          <w:szCs w:val="18"/>
        </w:rPr>
      </w:pPr>
      <w:r w:rsidRPr="00B53892">
        <w:rPr>
          <w:rFonts w:ascii="Verdana" w:hAnsi="Verdana"/>
          <w:sz w:val="18"/>
          <w:szCs w:val="18"/>
        </w:rPr>
        <w:t>Nie, Zamawiający nie dopuszcza.</w:t>
      </w:r>
      <w:r w:rsidR="00E66DEF" w:rsidRPr="00B53892">
        <w:rPr>
          <w:rFonts w:ascii="Verdana" w:hAnsi="Verdana"/>
          <w:sz w:val="18"/>
          <w:szCs w:val="18"/>
        </w:rPr>
        <w:t xml:space="preserve"> </w:t>
      </w:r>
      <w:r w:rsidR="00E66DEF" w:rsidRPr="00B53892">
        <w:rPr>
          <w:rFonts w:ascii="Verdana" w:hAnsi="Verdana" w:cs="Verdana"/>
          <w:sz w:val="18"/>
          <w:szCs w:val="18"/>
        </w:rPr>
        <w:t>Maksymalne zużycie energii  przy -80 °C wynoszące 11.8 kWh/dzień</w:t>
      </w:r>
      <w:r w:rsidR="002149DA" w:rsidRPr="00B53892">
        <w:rPr>
          <w:rFonts w:ascii="Verdana" w:hAnsi="Verdana"/>
          <w:sz w:val="18"/>
          <w:szCs w:val="18"/>
        </w:rPr>
        <w:t xml:space="preserve"> </w:t>
      </w:r>
      <w:r w:rsidR="00E66DEF" w:rsidRPr="00B53892">
        <w:rPr>
          <w:rFonts w:ascii="Verdana" w:hAnsi="Verdana"/>
          <w:sz w:val="18"/>
          <w:szCs w:val="18"/>
        </w:rPr>
        <w:t>to granica której Zamawiający nie może przekroczyć.</w:t>
      </w:r>
    </w:p>
    <w:p w:rsidR="006B5DF0" w:rsidRPr="00B53892" w:rsidRDefault="006B5DF0" w:rsidP="00885709">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p>
    <w:p w:rsidR="006B5DF0" w:rsidRPr="00B53892" w:rsidRDefault="006B5DF0" w:rsidP="00885709">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Pytanie 5.</w:t>
      </w:r>
    </w:p>
    <w:p w:rsidR="00FC0371" w:rsidRPr="00B53892" w:rsidRDefault="00FC0371" w:rsidP="006B5DF0">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Czy Zamawiający dopuści zamrażarkę niskotemperaturową posiadającą wymiary zewnętrzne (</w:t>
      </w:r>
      <w:proofErr w:type="spellStart"/>
      <w:r w:rsidRPr="00B53892">
        <w:rPr>
          <w:rStyle w:val="Pogrubienie"/>
          <w:rFonts w:ascii="Verdana" w:eastAsia="Arial Unicode MS" w:hAnsi="Verdana"/>
          <w:b w:val="0"/>
          <w:bCs/>
          <w:kern w:val="1"/>
          <w:sz w:val="18"/>
          <w:szCs w:val="18"/>
        </w:rPr>
        <w:t>szer</w:t>
      </w:r>
      <w:proofErr w:type="spellEnd"/>
      <w:r w:rsidRPr="00B53892">
        <w:rPr>
          <w:rStyle w:val="Pogrubienie"/>
          <w:rFonts w:ascii="Verdana" w:eastAsia="Arial Unicode MS" w:hAnsi="Verdana"/>
          <w:b w:val="0"/>
          <w:bCs/>
          <w:kern w:val="1"/>
          <w:sz w:val="18"/>
          <w:szCs w:val="18"/>
        </w:rPr>
        <w:t xml:space="preserve"> x </w:t>
      </w:r>
      <w:proofErr w:type="spellStart"/>
      <w:r w:rsidRPr="00B53892">
        <w:rPr>
          <w:rStyle w:val="Pogrubienie"/>
          <w:rFonts w:ascii="Verdana" w:eastAsia="Arial Unicode MS" w:hAnsi="Verdana"/>
          <w:b w:val="0"/>
          <w:bCs/>
          <w:kern w:val="1"/>
          <w:sz w:val="18"/>
          <w:szCs w:val="18"/>
        </w:rPr>
        <w:t>głęb</w:t>
      </w:r>
      <w:proofErr w:type="spellEnd"/>
      <w:r w:rsidRPr="00B53892">
        <w:rPr>
          <w:rStyle w:val="Pogrubienie"/>
          <w:rFonts w:ascii="Verdana" w:eastAsia="Arial Unicode MS" w:hAnsi="Verdana"/>
          <w:b w:val="0"/>
          <w:bCs/>
          <w:kern w:val="1"/>
          <w:sz w:val="18"/>
          <w:szCs w:val="18"/>
        </w:rPr>
        <w:t xml:space="preserve"> x wys.) wynoszące 1080 x 821 x 2012 mm? Jeśli nie, proszę o wyjaśnienie.</w:t>
      </w:r>
    </w:p>
    <w:p w:rsidR="002648B1" w:rsidRPr="00B53892" w:rsidRDefault="002648B1" w:rsidP="002648B1">
      <w:pPr>
        <w:jc w:val="both"/>
        <w:rPr>
          <w:rFonts w:ascii="Verdana" w:hAnsi="Verdana"/>
          <w:sz w:val="18"/>
          <w:szCs w:val="18"/>
        </w:rPr>
      </w:pPr>
      <w:r w:rsidRPr="00B53892">
        <w:rPr>
          <w:rFonts w:ascii="Verdana" w:eastAsia="Arial Unicode MS" w:hAnsi="Verdana" w:cs="Arial Unicode MS"/>
          <w:b/>
          <w:sz w:val="18"/>
          <w:szCs w:val="18"/>
        </w:rPr>
        <w:t>Odpowiedź:</w:t>
      </w:r>
    </w:p>
    <w:p w:rsidR="002648B1" w:rsidRPr="00B53892" w:rsidRDefault="006779BB"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hAnsi="Verdana"/>
          <w:sz w:val="18"/>
          <w:szCs w:val="18"/>
        </w:rPr>
        <w:t>Nie, Zamawiający nie dopuszcza.</w:t>
      </w:r>
      <w:r w:rsidR="002648B1" w:rsidRPr="00B53892">
        <w:rPr>
          <w:rFonts w:ascii="Verdana" w:hAnsi="Verdana"/>
          <w:sz w:val="18"/>
          <w:szCs w:val="18"/>
        </w:rPr>
        <w:t xml:space="preserve"> </w:t>
      </w:r>
      <w:r w:rsidR="002149DA" w:rsidRPr="00B53892">
        <w:rPr>
          <w:rFonts w:ascii="Verdana" w:hAnsi="Verdana"/>
          <w:sz w:val="18"/>
          <w:szCs w:val="18"/>
        </w:rPr>
        <w:t>Wymiary urządzenia proponowane przez Wykonawcę uniemożliwiają instalację w miejscu docelowym.</w:t>
      </w:r>
    </w:p>
    <w:p w:rsidR="002648B1" w:rsidRPr="00B53892" w:rsidRDefault="002648B1" w:rsidP="006B5DF0">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p>
    <w:p w:rsidR="006B5DF0" w:rsidRPr="00B53892" w:rsidRDefault="002648B1" w:rsidP="006B5DF0">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Pytanie 6.</w:t>
      </w:r>
    </w:p>
    <w:p w:rsidR="00FC0371" w:rsidRPr="00B53892" w:rsidRDefault="00FC037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 xml:space="preserve">Czy Zamawiający dopuści zamrażarkę niskotemperaturową posiadającą wymiary wewnętrzne wynoszące (szer. x </w:t>
      </w:r>
      <w:proofErr w:type="spellStart"/>
      <w:r w:rsidRPr="00B53892">
        <w:rPr>
          <w:rStyle w:val="Pogrubienie"/>
          <w:rFonts w:ascii="Verdana" w:eastAsia="Arial Unicode MS" w:hAnsi="Verdana"/>
          <w:b w:val="0"/>
          <w:bCs/>
          <w:kern w:val="1"/>
          <w:sz w:val="18"/>
          <w:szCs w:val="18"/>
        </w:rPr>
        <w:t>głęb</w:t>
      </w:r>
      <w:proofErr w:type="spellEnd"/>
      <w:r w:rsidRPr="00B53892">
        <w:rPr>
          <w:rStyle w:val="Pogrubienie"/>
          <w:rFonts w:ascii="Verdana" w:eastAsia="Arial Unicode MS" w:hAnsi="Verdana"/>
          <w:b w:val="0"/>
          <w:bCs/>
          <w:kern w:val="1"/>
          <w:sz w:val="18"/>
          <w:szCs w:val="18"/>
        </w:rPr>
        <w:t xml:space="preserve"> x wys.) 900x608x1500 mm? Jeśli nie, proszę o wyjaśnienie.</w:t>
      </w:r>
    </w:p>
    <w:p w:rsidR="002648B1" w:rsidRPr="00B53892" w:rsidRDefault="002648B1" w:rsidP="002648B1">
      <w:pPr>
        <w:jc w:val="both"/>
        <w:rPr>
          <w:rFonts w:ascii="Verdana" w:hAnsi="Verdana"/>
          <w:sz w:val="18"/>
          <w:szCs w:val="18"/>
        </w:rPr>
      </w:pPr>
      <w:r w:rsidRPr="00B53892">
        <w:rPr>
          <w:rFonts w:ascii="Verdana" w:eastAsia="Arial Unicode MS" w:hAnsi="Verdana" w:cs="Arial Unicode MS"/>
          <w:b/>
          <w:sz w:val="18"/>
          <w:szCs w:val="18"/>
        </w:rPr>
        <w:t>Odpowiedź:</w:t>
      </w:r>
    </w:p>
    <w:p w:rsidR="002648B1" w:rsidRPr="00B53892" w:rsidRDefault="00FD12AC"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B53892">
        <w:rPr>
          <w:rFonts w:ascii="Verdana" w:hAnsi="Verdana"/>
          <w:sz w:val="18"/>
          <w:szCs w:val="18"/>
        </w:rPr>
        <w:t>Tak</w:t>
      </w:r>
      <w:r w:rsidR="00B96EB1" w:rsidRPr="00B53892">
        <w:rPr>
          <w:rFonts w:ascii="Verdana" w:hAnsi="Verdana"/>
          <w:sz w:val="18"/>
          <w:szCs w:val="18"/>
        </w:rPr>
        <w:t>, Zamawiający dopuszcza,</w:t>
      </w:r>
      <w:r w:rsidR="002648B1" w:rsidRPr="00B53892">
        <w:rPr>
          <w:rFonts w:ascii="Verdana" w:hAnsi="Verdana"/>
          <w:sz w:val="18"/>
          <w:szCs w:val="18"/>
        </w:rPr>
        <w:t xml:space="preserve"> </w:t>
      </w:r>
      <w:r w:rsidR="00B96EB1" w:rsidRPr="00B53892">
        <w:rPr>
          <w:rFonts w:ascii="Verdana" w:hAnsi="Verdana"/>
          <w:sz w:val="18"/>
          <w:szCs w:val="18"/>
        </w:rPr>
        <w:t>pod warunkiem spełnienia wymagań Zamawiającego dotyczących wymiarów zewnętrznych.</w:t>
      </w:r>
    </w:p>
    <w:p w:rsidR="002648B1" w:rsidRPr="00B53892" w:rsidRDefault="002648B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p>
    <w:p w:rsidR="002648B1" w:rsidRPr="00B53892" w:rsidRDefault="002648B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Pytanie 7.</w:t>
      </w:r>
    </w:p>
    <w:p w:rsidR="00FC0371" w:rsidRPr="00B53892" w:rsidRDefault="00FC037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 xml:space="preserve">Czy Zamawiający dopuści zamrażarkę niskotemperaturową posiadającą maksymalne wydzielanie ciepła przy temperaturze </w:t>
      </w:r>
      <w:r w:rsidRPr="00B53892">
        <w:rPr>
          <w:rStyle w:val="Pogrubienie"/>
          <w:rFonts w:ascii="Verdana" w:eastAsia="ArialMT" w:hAnsi="Verdana"/>
          <w:b w:val="0"/>
          <w:bCs/>
          <w:kern w:val="1"/>
          <w:sz w:val="18"/>
          <w:szCs w:val="18"/>
        </w:rPr>
        <w:t>-80</w:t>
      </w:r>
      <w:r w:rsidRPr="00B53892">
        <w:rPr>
          <w:rStyle w:val="Pogrubienie"/>
          <w:rFonts w:ascii="Verdana" w:eastAsia="Arial Unicode MS" w:hAnsi="Verdana"/>
          <w:kern w:val="1"/>
          <w:sz w:val="18"/>
          <w:szCs w:val="18"/>
          <w:vertAlign w:val="superscript"/>
        </w:rPr>
        <w:t>o</w:t>
      </w:r>
      <w:r w:rsidRPr="00B53892">
        <w:rPr>
          <w:rStyle w:val="Pogrubienie"/>
          <w:rFonts w:ascii="Verdana" w:eastAsia="Arial Unicode MS" w:hAnsi="Verdana"/>
          <w:b w:val="0"/>
          <w:bCs/>
          <w:kern w:val="1"/>
          <w:sz w:val="18"/>
          <w:szCs w:val="18"/>
        </w:rPr>
        <w:t>C wynoszące 715 W?</w:t>
      </w:r>
    </w:p>
    <w:p w:rsidR="002648B1" w:rsidRPr="00B53892" w:rsidRDefault="002648B1" w:rsidP="002648B1">
      <w:pPr>
        <w:jc w:val="both"/>
        <w:rPr>
          <w:rFonts w:ascii="Verdana" w:hAnsi="Verdana"/>
          <w:sz w:val="18"/>
          <w:szCs w:val="18"/>
        </w:rPr>
      </w:pPr>
      <w:r w:rsidRPr="00B53892">
        <w:rPr>
          <w:rFonts w:ascii="Verdana" w:eastAsia="Arial Unicode MS" w:hAnsi="Verdana" w:cs="Arial Unicode MS"/>
          <w:b/>
          <w:sz w:val="18"/>
          <w:szCs w:val="18"/>
        </w:rPr>
        <w:t>Odpowiedź:</w:t>
      </w:r>
    </w:p>
    <w:p w:rsidR="002648B1" w:rsidRPr="00B53892" w:rsidRDefault="006779BB"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B53892">
        <w:rPr>
          <w:rFonts w:ascii="Verdana" w:hAnsi="Verdana"/>
          <w:sz w:val="18"/>
          <w:szCs w:val="18"/>
        </w:rPr>
        <w:t>Nie, Zamawiający nie dopuszcza.</w:t>
      </w:r>
      <w:r w:rsidR="002648B1" w:rsidRPr="00B53892">
        <w:rPr>
          <w:rFonts w:ascii="Verdana" w:hAnsi="Verdana"/>
          <w:sz w:val="18"/>
          <w:szCs w:val="18"/>
        </w:rPr>
        <w:t xml:space="preserve"> </w:t>
      </w:r>
      <w:r w:rsidR="00E70D88" w:rsidRPr="00B53892">
        <w:rPr>
          <w:rFonts w:ascii="Verdana" w:hAnsi="Verdana"/>
          <w:sz w:val="18"/>
          <w:szCs w:val="18"/>
        </w:rPr>
        <w:t>Wykonawca proponuje urządzenie o znacznie wyższym wydzielaniu ciepła do otoczenia. Zamrażarka docelowo ma stanąć w miejscu, gdzie stoją inne urządzenia chłodnicze generujące ciepło.</w:t>
      </w:r>
    </w:p>
    <w:p w:rsidR="002648B1" w:rsidRPr="00B53892" w:rsidRDefault="002648B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MT" w:hAnsi="Verdana"/>
          <w:b w:val="0"/>
          <w:bCs/>
          <w:kern w:val="1"/>
          <w:sz w:val="18"/>
          <w:szCs w:val="18"/>
        </w:rPr>
      </w:pPr>
    </w:p>
    <w:p w:rsidR="002648B1" w:rsidRPr="00B53892" w:rsidRDefault="002648B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Pytanie 8.</w:t>
      </w:r>
    </w:p>
    <w:p w:rsidR="00FC0371" w:rsidRPr="00B53892" w:rsidRDefault="00FC037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Style w:val="Pogrubienie"/>
          <w:rFonts w:ascii="Verdana" w:eastAsia="ArialMT" w:hAnsi="Verdana" w:cs="Times New Roman"/>
          <w:b w:val="0"/>
          <w:bCs/>
          <w:kern w:val="1"/>
          <w:sz w:val="18"/>
          <w:szCs w:val="18"/>
        </w:rPr>
        <w:t>Czy Zamawiający dopuści zamrażarkę niskotemperaturową z czasem schładzania od temperatury 20</w:t>
      </w:r>
      <w:r w:rsidRPr="00B53892">
        <w:rPr>
          <w:rStyle w:val="Pogrubienie"/>
          <w:rFonts w:ascii="Verdana" w:hAnsi="Verdana" w:cs="Times New Roman"/>
          <w:kern w:val="1"/>
          <w:sz w:val="18"/>
          <w:szCs w:val="18"/>
          <w:vertAlign w:val="superscript"/>
        </w:rPr>
        <w:t>o</w:t>
      </w:r>
      <w:r w:rsidRPr="00B53892">
        <w:rPr>
          <w:rStyle w:val="Pogrubienie"/>
          <w:rFonts w:ascii="Verdana" w:hAnsi="Verdana" w:cs="Times New Roman"/>
          <w:b w:val="0"/>
          <w:bCs/>
          <w:kern w:val="1"/>
          <w:sz w:val="18"/>
          <w:szCs w:val="18"/>
        </w:rPr>
        <w:t xml:space="preserve"> C </w:t>
      </w:r>
      <w:r w:rsidRPr="00B53892">
        <w:rPr>
          <w:rStyle w:val="Pogrubienie"/>
          <w:rFonts w:ascii="Verdana" w:eastAsia="ArialMT" w:hAnsi="Verdana" w:cs="Times New Roman"/>
          <w:b w:val="0"/>
          <w:bCs/>
          <w:kern w:val="1"/>
          <w:sz w:val="18"/>
          <w:szCs w:val="18"/>
        </w:rPr>
        <w:t>do -80</w:t>
      </w:r>
      <w:r w:rsidRPr="00B53892">
        <w:rPr>
          <w:rStyle w:val="Pogrubienie"/>
          <w:rFonts w:ascii="Verdana" w:hAnsi="Verdana" w:cs="Times New Roman"/>
          <w:kern w:val="1"/>
          <w:sz w:val="18"/>
          <w:szCs w:val="18"/>
          <w:vertAlign w:val="superscript"/>
        </w:rPr>
        <w:t>o</w:t>
      </w:r>
      <w:r w:rsidRPr="00B53892">
        <w:rPr>
          <w:rStyle w:val="Pogrubienie"/>
          <w:rFonts w:ascii="Verdana" w:hAnsi="Verdana" w:cs="Times New Roman"/>
          <w:b w:val="0"/>
          <w:bCs/>
          <w:kern w:val="1"/>
          <w:sz w:val="18"/>
          <w:szCs w:val="18"/>
        </w:rPr>
        <w:t>C</w:t>
      </w:r>
      <w:r w:rsidRPr="00B53892">
        <w:rPr>
          <w:rStyle w:val="Pogrubienie"/>
          <w:rFonts w:ascii="Verdana" w:eastAsia="ArialMT" w:hAnsi="Verdana" w:cs="Times New Roman"/>
          <w:b w:val="0"/>
          <w:bCs/>
          <w:kern w:val="1"/>
          <w:sz w:val="18"/>
          <w:szCs w:val="18"/>
        </w:rPr>
        <w:t xml:space="preserve"> wynoszącym 4 godziny 40 min? </w:t>
      </w:r>
      <w:r w:rsidRPr="00B53892">
        <w:rPr>
          <w:rStyle w:val="Pogrubienie"/>
          <w:rFonts w:ascii="Verdana" w:hAnsi="Verdana" w:cs="Times New Roman"/>
          <w:b w:val="0"/>
          <w:bCs/>
          <w:kern w:val="1"/>
          <w:sz w:val="18"/>
          <w:szCs w:val="18"/>
        </w:rPr>
        <w:t>Jeśli nie, proszę o wyjaśnienie.</w:t>
      </w:r>
    </w:p>
    <w:p w:rsidR="002648B1" w:rsidRPr="00B53892" w:rsidRDefault="002648B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b/>
          <w:sz w:val="18"/>
          <w:szCs w:val="18"/>
        </w:rPr>
        <w:t>Odpowiedź:</w:t>
      </w:r>
    </w:p>
    <w:p w:rsidR="002648B1" w:rsidRPr="00B53892" w:rsidRDefault="006779BB" w:rsidP="002648B1">
      <w:pPr>
        <w:pStyle w:val="HTML-wstpniesformatowany1"/>
        <w:tabs>
          <w:tab w:val="clear" w:pos="916"/>
          <w:tab w:val="left" w:pos="723"/>
        </w:tabs>
        <w:spacing w:line="100" w:lineRule="atLeast"/>
        <w:jc w:val="both"/>
        <w:rPr>
          <w:rFonts w:ascii="Verdana" w:hAnsi="Verdana"/>
          <w:sz w:val="18"/>
          <w:szCs w:val="18"/>
        </w:rPr>
      </w:pPr>
      <w:r w:rsidRPr="00B53892">
        <w:rPr>
          <w:rFonts w:ascii="Verdana" w:hAnsi="Verdana"/>
          <w:sz w:val="18"/>
          <w:szCs w:val="18"/>
        </w:rPr>
        <w:t>Nie, Zamawiający nie dopuszcza.</w:t>
      </w:r>
      <w:r w:rsidR="00E70D88" w:rsidRPr="00B53892">
        <w:rPr>
          <w:rFonts w:ascii="Verdana" w:hAnsi="Verdana"/>
          <w:sz w:val="18"/>
          <w:szCs w:val="18"/>
        </w:rPr>
        <w:t xml:space="preserve"> Zamawiając</w:t>
      </w:r>
      <w:r w:rsidRPr="00B53892">
        <w:rPr>
          <w:rFonts w:ascii="Verdana" w:hAnsi="Verdana"/>
          <w:sz w:val="18"/>
          <w:szCs w:val="18"/>
        </w:rPr>
        <w:t>y</w:t>
      </w:r>
      <w:r w:rsidR="00E70D88" w:rsidRPr="00B53892">
        <w:rPr>
          <w:rFonts w:ascii="Verdana" w:hAnsi="Verdana"/>
          <w:sz w:val="18"/>
          <w:szCs w:val="18"/>
        </w:rPr>
        <w:t xml:space="preserve"> </w:t>
      </w:r>
      <w:r w:rsidRPr="00B53892">
        <w:rPr>
          <w:rFonts w:ascii="Verdana" w:hAnsi="Verdana"/>
          <w:sz w:val="18"/>
          <w:szCs w:val="18"/>
        </w:rPr>
        <w:t>wymaga</w:t>
      </w:r>
      <w:r w:rsidR="00E70D88" w:rsidRPr="00B53892">
        <w:rPr>
          <w:rFonts w:ascii="Verdana" w:hAnsi="Verdana"/>
          <w:sz w:val="18"/>
          <w:szCs w:val="18"/>
        </w:rPr>
        <w:t xml:space="preserve"> urządzeni</w:t>
      </w:r>
      <w:r w:rsidRPr="00B53892">
        <w:rPr>
          <w:rFonts w:ascii="Verdana" w:hAnsi="Verdana"/>
          <w:sz w:val="18"/>
          <w:szCs w:val="18"/>
        </w:rPr>
        <w:t>a</w:t>
      </w:r>
      <w:r w:rsidR="00E70D88" w:rsidRPr="00B53892">
        <w:rPr>
          <w:rFonts w:ascii="Verdana" w:hAnsi="Verdana"/>
          <w:sz w:val="18"/>
          <w:szCs w:val="18"/>
        </w:rPr>
        <w:t xml:space="preserve"> o jak najlepszej sprawności chłodzenia</w:t>
      </w:r>
      <w:r w:rsidR="002648B1" w:rsidRPr="00B53892">
        <w:rPr>
          <w:rFonts w:ascii="Verdana" w:hAnsi="Verdana"/>
          <w:sz w:val="18"/>
          <w:szCs w:val="18"/>
        </w:rPr>
        <w:t>.</w:t>
      </w:r>
    </w:p>
    <w:p w:rsidR="002648B1" w:rsidRPr="00B53892" w:rsidRDefault="002648B1" w:rsidP="002648B1">
      <w:pPr>
        <w:pStyle w:val="HTML-wstpniesformatowany1"/>
        <w:tabs>
          <w:tab w:val="clear" w:pos="916"/>
          <w:tab w:val="left" w:pos="723"/>
        </w:tabs>
        <w:spacing w:line="100" w:lineRule="atLeast"/>
        <w:jc w:val="both"/>
        <w:rPr>
          <w:rFonts w:ascii="Verdana" w:hAnsi="Verdana"/>
          <w:sz w:val="18"/>
          <w:szCs w:val="18"/>
        </w:rPr>
      </w:pPr>
    </w:p>
    <w:p w:rsidR="002648B1" w:rsidRPr="00B53892" w:rsidRDefault="002648B1" w:rsidP="002648B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Pytanie 9.</w:t>
      </w:r>
    </w:p>
    <w:p w:rsidR="00FC0371" w:rsidRPr="00B53892" w:rsidRDefault="00FC037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Style w:val="Pogrubienie"/>
          <w:rFonts w:ascii="Verdana" w:hAnsi="Verdana" w:cs="Times New Roman"/>
          <w:b w:val="0"/>
          <w:bCs/>
          <w:kern w:val="1"/>
          <w:sz w:val="18"/>
          <w:szCs w:val="18"/>
        </w:rPr>
        <w:t>Czy Zamawiający dopuści zamrażarkę niskotempera</w:t>
      </w:r>
      <w:r w:rsidR="00ED3F5F" w:rsidRPr="00B53892">
        <w:rPr>
          <w:rStyle w:val="Pogrubienie"/>
          <w:rFonts w:ascii="Verdana" w:hAnsi="Verdana" w:cs="Times New Roman"/>
          <w:b w:val="0"/>
          <w:bCs/>
          <w:kern w:val="1"/>
          <w:sz w:val="18"/>
          <w:szCs w:val="18"/>
        </w:rPr>
        <w:t>turową ze sterownikiem mikropro</w:t>
      </w:r>
      <w:r w:rsidRPr="00B53892">
        <w:rPr>
          <w:rStyle w:val="Pogrubienie"/>
          <w:rFonts w:ascii="Verdana" w:hAnsi="Verdana" w:cs="Times New Roman"/>
          <w:b w:val="0"/>
          <w:bCs/>
          <w:kern w:val="1"/>
          <w:sz w:val="18"/>
          <w:szCs w:val="18"/>
        </w:rPr>
        <w:t>cesorowym z graficznym wyświetlaczem LCD wyposażonym w funkcjonalne przyciski membranowe, zlokalizowanym w drzwiach urządzenia, na wysokości oczu Użytkownika? Zastosowanie tego typu wyświetlacza i jego lokalizacja pozwala na czytelną i prostszą obsługę zamrażarki. Zamawiający ma również możliwość podglądu zarejestrowanej temperatury za pomocą graficznego wykresu. Jeśli Zamawiający nie dopuszcza, proszę o wyjaśnienie jaką różnicę stanowi typ wyświetlacza.</w:t>
      </w:r>
    </w:p>
    <w:p w:rsidR="002648B1" w:rsidRPr="00B53892" w:rsidRDefault="002648B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b/>
          <w:sz w:val="18"/>
          <w:szCs w:val="18"/>
        </w:rPr>
        <w:t>Odpowiedź:</w:t>
      </w:r>
    </w:p>
    <w:p w:rsidR="002648B1" w:rsidRPr="00B53892" w:rsidRDefault="002648B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sz w:val="18"/>
          <w:szCs w:val="18"/>
        </w:rPr>
        <w:t>Tak, Zamawiający dopuszcza.</w:t>
      </w:r>
    </w:p>
    <w:p w:rsidR="002648B1" w:rsidRPr="00B53892" w:rsidRDefault="002648B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p>
    <w:p w:rsidR="002648B1" w:rsidRPr="00B53892" w:rsidRDefault="002648B1" w:rsidP="002648B1">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Fonts w:ascii="Verdana" w:hAnsi="Verdana"/>
          <w:b/>
          <w:sz w:val="18"/>
          <w:szCs w:val="18"/>
        </w:rPr>
      </w:pPr>
      <w:r w:rsidRPr="00B53892">
        <w:rPr>
          <w:rFonts w:ascii="Verdana" w:hAnsi="Verdana"/>
          <w:b/>
          <w:sz w:val="18"/>
          <w:szCs w:val="18"/>
        </w:rPr>
        <w:t xml:space="preserve">Pytanie </w:t>
      </w:r>
      <w:r w:rsidR="00351346" w:rsidRPr="00B53892">
        <w:rPr>
          <w:rFonts w:ascii="Verdana" w:hAnsi="Verdana"/>
          <w:b/>
          <w:sz w:val="18"/>
          <w:szCs w:val="18"/>
        </w:rPr>
        <w:t>10</w:t>
      </w:r>
      <w:r w:rsidRPr="00B53892">
        <w:rPr>
          <w:rFonts w:ascii="Verdana" w:hAnsi="Verdana"/>
          <w:b/>
          <w:sz w:val="18"/>
          <w:szCs w:val="18"/>
        </w:rPr>
        <w:t>.</w:t>
      </w:r>
    </w:p>
    <w:p w:rsidR="00FC0371" w:rsidRPr="00B53892" w:rsidRDefault="00FC0371" w:rsidP="002648B1">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Style w:val="Pogrubienie"/>
          <w:rFonts w:ascii="Verdana" w:hAnsi="Verdana" w:cs="Times New Roman"/>
          <w:b w:val="0"/>
          <w:bCs/>
          <w:kern w:val="1"/>
          <w:sz w:val="18"/>
          <w:szCs w:val="18"/>
        </w:rPr>
      </w:pPr>
      <w:r w:rsidRPr="00B53892">
        <w:rPr>
          <w:rStyle w:val="Pogrubienie"/>
          <w:rFonts w:ascii="Verdana" w:hAnsi="Verdana" w:cs="Times New Roman"/>
          <w:b w:val="0"/>
          <w:bCs/>
          <w:kern w:val="1"/>
          <w:sz w:val="18"/>
          <w:szCs w:val="18"/>
        </w:rPr>
        <w:t>Czy Zamawiający dopuści zamrażarkę niskotemperaturową o wadze 352 kg? Zaoferowana zamrażarka wyposażona jest w kółka jezdne, umożliwiające łatwe przetransportowanie urządzenia. Jeśli nie, proszę o wyjaśnienie.</w:t>
      </w:r>
    </w:p>
    <w:p w:rsidR="002648B1" w:rsidRPr="00B53892" w:rsidRDefault="002648B1" w:rsidP="002648B1">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b/>
          <w:sz w:val="18"/>
          <w:szCs w:val="18"/>
        </w:rPr>
        <w:t>Odpowiedź:</w:t>
      </w:r>
    </w:p>
    <w:p w:rsidR="00ED3F5F" w:rsidRPr="00B53892" w:rsidRDefault="00E70D88"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Fonts w:ascii="Verdana" w:hAnsi="Verdana"/>
          <w:sz w:val="18"/>
          <w:szCs w:val="18"/>
        </w:rPr>
      </w:pPr>
      <w:r w:rsidRPr="00B53892">
        <w:rPr>
          <w:rFonts w:ascii="Verdana" w:hAnsi="Verdana"/>
          <w:sz w:val="18"/>
          <w:szCs w:val="18"/>
        </w:rPr>
        <w:t>Tak, Zamawiający dopuszcza, pod warunkiem spełnienia pozostałych określonych przez Zamawiającego parametrów.</w:t>
      </w:r>
    </w:p>
    <w:p w:rsidR="00ED3F5F" w:rsidRPr="00B53892" w:rsidRDefault="00ED3F5F"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Fonts w:ascii="Verdana" w:hAnsi="Verdana"/>
          <w:b/>
          <w:sz w:val="18"/>
          <w:szCs w:val="18"/>
        </w:rPr>
      </w:pPr>
    </w:p>
    <w:p w:rsidR="00351346" w:rsidRPr="00B53892" w:rsidRDefault="00351346"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Fonts w:ascii="Verdana" w:hAnsi="Verdana"/>
          <w:b/>
          <w:sz w:val="18"/>
          <w:szCs w:val="18"/>
        </w:rPr>
      </w:pPr>
      <w:r w:rsidRPr="00B53892">
        <w:rPr>
          <w:rFonts w:ascii="Verdana" w:hAnsi="Verdana"/>
          <w:b/>
          <w:sz w:val="18"/>
          <w:szCs w:val="18"/>
        </w:rPr>
        <w:t>Pytanie 11.</w:t>
      </w:r>
    </w:p>
    <w:p w:rsidR="00FC0371" w:rsidRPr="00B53892" w:rsidRDefault="00FC0371"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Style w:val="Pogrubienie"/>
          <w:rFonts w:ascii="Verdana" w:hAnsi="Verdana" w:cs="Times New Roman"/>
          <w:b w:val="0"/>
          <w:bCs/>
          <w:kern w:val="1"/>
          <w:sz w:val="18"/>
          <w:szCs w:val="18"/>
        </w:rPr>
      </w:pPr>
      <w:r w:rsidRPr="00B53892">
        <w:rPr>
          <w:rStyle w:val="Pogrubienie"/>
          <w:rFonts w:ascii="Verdana" w:hAnsi="Verdana" w:cs="Times New Roman"/>
          <w:b w:val="0"/>
          <w:bCs/>
          <w:kern w:val="1"/>
          <w:sz w:val="18"/>
          <w:szCs w:val="18"/>
        </w:rPr>
        <w:t xml:space="preserve">Czy Zamawiający dopuści zamrażarkę niskotemperaturową z poziomem hałasu do 50 </w:t>
      </w:r>
      <w:proofErr w:type="spellStart"/>
      <w:r w:rsidRPr="00B53892">
        <w:rPr>
          <w:rStyle w:val="Pogrubienie"/>
          <w:rFonts w:ascii="Verdana" w:hAnsi="Verdana" w:cs="Times New Roman"/>
          <w:b w:val="0"/>
          <w:bCs/>
          <w:kern w:val="1"/>
          <w:sz w:val="18"/>
          <w:szCs w:val="18"/>
        </w:rPr>
        <w:t>dB</w:t>
      </w:r>
      <w:proofErr w:type="spellEnd"/>
      <w:r w:rsidRPr="00B53892">
        <w:rPr>
          <w:rStyle w:val="Pogrubienie"/>
          <w:rFonts w:ascii="Verdana" w:hAnsi="Verdana" w:cs="Times New Roman"/>
          <w:b w:val="0"/>
          <w:bCs/>
          <w:kern w:val="1"/>
          <w:sz w:val="18"/>
          <w:szCs w:val="18"/>
        </w:rPr>
        <w:t>? Jest to minimalnie większy poziom hałasu od wymaganego. Jeśli nie, proszę o wyjaśnienia.</w:t>
      </w:r>
    </w:p>
    <w:p w:rsidR="00351346" w:rsidRPr="00B53892" w:rsidRDefault="00351346" w:rsidP="00351346">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b/>
          <w:sz w:val="18"/>
          <w:szCs w:val="18"/>
        </w:rPr>
        <w:lastRenderedPageBreak/>
        <w:t>Odpowiedź:</w:t>
      </w:r>
    </w:p>
    <w:p w:rsidR="00351346" w:rsidRPr="00B53892" w:rsidRDefault="00E70D88"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Fonts w:ascii="Verdana" w:hAnsi="Verdana"/>
          <w:sz w:val="18"/>
          <w:szCs w:val="18"/>
        </w:rPr>
      </w:pPr>
      <w:r w:rsidRPr="00B53892">
        <w:rPr>
          <w:rFonts w:ascii="Verdana" w:hAnsi="Verdana"/>
          <w:sz w:val="18"/>
          <w:szCs w:val="18"/>
        </w:rPr>
        <w:t>Nie, Zamawiający nie dopuszcza. Poziom hałasu oferowanego urządzenia ma kluczowy wpływ na komfort pracy Zamawiającego</w:t>
      </w:r>
      <w:r w:rsidR="00E66DEF" w:rsidRPr="00B53892">
        <w:rPr>
          <w:rFonts w:ascii="Verdana" w:hAnsi="Verdana"/>
          <w:sz w:val="18"/>
          <w:szCs w:val="18"/>
        </w:rPr>
        <w:t xml:space="preserve"> </w:t>
      </w:r>
      <w:r w:rsidRPr="00B53892">
        <w:rPr>
          <w:rFonts w:ascii="Verdana" w:hAnsi="Verdana"/>
          <w:sz w:val="18"/>
          <w:szCs w:val="18"/>
        </w:rPr>
        <w:t>w pomieszczeniu</w:t>
      </w:r>
      <w:r w:rsidR="00E66DEF" w:rsidRPr="00B53892">
        <w:rPr>
          <w:rFonts w:ascii="Verdana" w:hAnsi="Verdana"/>
          <w:sz w:val="18"/>
          <w:szCs w:val="18"/>
        </w:rPr>
        <w:t xml:space="preserve"> w którym zostanie umieszczone zakupione urządzenie. W ww. pomieszczeniu </w:t>
      </w:r>
      <w:r w:rsidRPr="00B53892">
        <w:rPr>
          <w:rFonts w:ascii="Verdana" w:hAnsi="Verdana"/>
          <w:sz w:val="18"/>
          <w:szCs w:val="18"/>
        </w:rPr>
        <w:t>znajduje się</w:t>
      </w:r>
      <w:r w:rsidR="00E66DEF" w:rsidRPr="00B53892">
        <w:rPr>
          <w:rFonts w:ascii="Verdana" w:hAnsi="Verdana"/>
          <w:sz w:val="18"/>
          <w:szCs w:val="18"/>
        </w:rPr>
        <w:t xml:space="preserve"> również</w:t>
      </w:r>
      <w:r w:rsidRPr="00B53892">
        <w:rPr>
          <w:rFonts w:ascii="Verdana" w:hAnsi="Verdana"/>
          <w:sz w:val="18"/>
          <w:szCs w:val="18"/>
        </w:rPr>
        <w:t xml:space="preserve"> inny sprzęt chłodniczy.</w:t>
      </w:r>
      <w:r w:rsidR="00E66DEF" w:rsidRPr="00B53892">
        <w:rPr>
          <w:rFonts w:ascii="Verdana" w:hAnsi="Verdana"/>
          <w:sz w:val="18"/>
          <w:szCs w:val="18"/>
        </w:rPr>
        <w:t xml:space="preserve"> </w:t>
      </w:r>
    </w:p>
    <w:p w:rsidR="00351346" w:rsidRPr="00B53892" w:rsidRDefault="00351346"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Fonts w:ascii="Verdana" w:hAnsi="Verdana"/>
          <w:b/>
          <w:sz w:val="18"/>
          <w:szCs w:val="18"/>
        </w:rPr>
      </w:pPr>
    </w:p>
    <w:p w:rsidR="00351346" w:rsidRPr="00B53892" w:rsidRDefault="00351346" w:rsidP="00351346">
      <w:pPr>
        <w:pStyle w:val="HTML-wstpniesformatowany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spacing w:line="200" w:lineRule="atLeast"/>
        <w:jc w:val="both"/>
        <w:rPr>
          <w:rStyle w:val="Pogrubienie"/>
          <w:rFonts w:ascii="Verdana" w:hAnsi="Verdana"/>
          <w:sz w:val="18"/>
          <w:szCs w:val="18"/>
        </w:rPr>
      </w:pPr>
      <w:r w:rsidRPr="00B53892">
        <w:rPr>
          <w:rFonts w:ascii="Verdana" w:hAnsi="Verdana"/>
          <w:b/>
          <w:sz w:val="18"/>
          <w:szCs w:val="18"/>
        </w:rPr>
        <w:t>Pytanie 1</w:t>
      </w:r>
      <w:r w:rsidR="00C727F6" w:rsidRPr="00B53892">
        <w:rPr>
          <w:rFonts w:ascii="Verdana" w:hAnsi="Verdana"/>
          <w:b/>
          <w:sz w:val="18"/>
          <w:szCs w:val="18"/>
        </w:rPr>
        <w:t>2</w:t>
      </w:r>
      <w:r w:rsidRPr="00B53892">
        <w:rPr>
          <w:rFonts w:ascii="Verdana" w:hAnsi="Verdana"/>
          <w:b/>
          <w:sz w:val="18"/>
          <w:szCs w:val="18"/>
        </w:rPr>
        <w:t>.</w:t>
      </w:r>
    </w:p>
    <w:p w:rsidR="00FC0371" w:rsidRPr="00B53892" w:rsidRDefault="00FC0371" w:rsidP="00351346">
      <w:pPr>
        <w:tabs>
          <w:tab w:val="left" w:pos="738"/>
        </w:tabs>
        <w:autoSpaceDE w:val="0"/>
        <w:spacing w:line="100" w:lineRule="atLeast"/>
        <w:jc w:val="both"/>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 xml:space="preserve">Czy Zamawiający dopuści zamrażarkę niskotemperaturową, w której panel z głównym włącznikiem  zasilania zabezpieczony jest hasłem? </w:t>
      </w:r>
      <w:r w:rsidRPr="00B53892">
        <w:rPr>
          <w:rStyle w:val="Pogrubienie"/>
          <w:rFonts w:ascii="Verdana" w:eastAsia="Calibri" w:hAnsi="Verdana"/>
          <w:b w:val="0"/>
          <w:bCs/>
          <w:kern w:val="1"/>
          <w:sz w:val="18"/>
          <w:szCs w:val="18"/>
        </w:rPr>
        <w:t>Hasło również chroni urządzenie przed zamianą parametrów pracy przez nieuprawnione osoby.</w:t>
      </w:r>
      <w:r w:rsidRPr="00B53892">
        <w:rPr>
          <w:rStyle w:val="Pogrubienie"/>
          <w:rFonts w:ascii="Verdana" w:eastAsia="Arial Unicode MS" w:hAnsi="Verdana"/>
          <w:b w:val="0"/>
          <w:bCs/>
          <w:kern w:val="1"/>
          <w:sz w:val="18"/>
          <w:szCs w:val="18"/>
        </w:rPr>
        <w:t xml:space="preserve"> Jeśli nie, proszę o wyjaśnienie.</w:t>
      </w:r>
    </w:p>
    <w:p w:rsidR="00351346" w:rsidRPr="00B53892" w:rsidRDefault="00351346" w:rsidP="00351346">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b/>
          <w:sz w:val="18"/>
          <w:szCs w:val="18"/>
        </w:rPr>
        <w:t>Odpowiedź:</w:t>
      </w:r>
    </w:p>
    <w:p w:rsidR="00351346" w:rsidRPr="00B53892" w:rsidRDefault="006779BB" w:rsidP="00351346">
      <w:pPr>
        <w:pStyle w:val="NormalnyWeb"/>
        <w:spacing w:before="60" w:beforeAutospacing="0" w:after="60" w:afterAutospacing="0"/>
        <w:ind w:right="-132"/>
        <w:contextualSpacing/>
        <w:rPr>
          <w:rFonts w:ascii="Verdana" w:hAnsi="Verdana"/>
          <w:sz w:val="18"/>
          <w:szCs w:val="18"/>
        </w:rPr>
      </w:pPr>
      <w:r w:rsidRPr="00B53892">
        <w:rPr>
          <w:rFonts w:ascii="Verdana" w:hAnsi="Verdana"/>
          <w:sz w:val="18"/>
          <w:szCs w:val="18"/>
        </w:rPr>
        <w:t xml:space="preserve">Nie, Zamawiający nie dopuszcza. </w:t>
      </w:r>
      <w:r w:rsidR="00351346" w:rsidRPr="00B53892">
        <w:rPr>
          <w:rFonts w:ascii="Verdana" w:hAnsi="Verdana"/>
          <w:sz w:val="18"/>
          <w:szCs w:val="18"/>
        </w:rPr>
        <w:t xml:space="preserve"> </w:t>
      </w:r>
      <w:r w:rsidRPr="00B53892">
        <w:rPr>
          <w:rStyle w:val="gmail-im"/>
          <w:rFonts w:ascii="Verdana" w:hAnsi="Verdana"/>
          <w:color w:val="000000"/>
          <w:sz w:val="18"/>
          <w:szCs w:val="18"/>
        </w:rPr>
        <w:t>Panel głównego włącznika zasilania ma być zabezpieczony kluczem tak jak pozostałe posiadane zamrażarki.</w:t>
      </w:r>
    </w:p>
    <w:p w:rsidR="00351346" w:rsidRPr="00B53892" w:rsidRDefault="00351346" w:rsidP="00351346">
      <w:pPr>
        <w:pStyle w:val="NormalnyWeb"/>
        <w:spacing w:before="60" w:beforeAutospacing="0" w:after="60" w:afterAutospacing="0"/>
        <w:ind w:right="-132"/>
        <w:contextualSpacing/>
        <w:rPr>
          <w:rStyle w:val="Pogrubienie"/>
          <w:rFonts w:ascii="Verdana" w:eastAsia="Arial Unicode MS" w:hAnsi="Verdana"/>
          <w:b w:val="0"/>
          <w:bCs/>
          <w:kern w:val="1"/>
          <w:sz w:val="18"/>
          <w:szCs w:val="18"/>
        </w:rPr>
      </w:pPr>
    </w:p>
    <w:p w:rsidR="00351346" w:rsidRPr="00B53892" w:rsidRDefault="00351346" w:rsidP="00351346">
      <w:pPr>
        <w:pStyle w:val="NormalnyWeb"/>
        <w:spacing w:before="60" w:beforeAutospacing="0" w:after="60" w:afterAutospacing="0"/>
        <w:ind w:right="-132"/>
        <w:contextualSpacing/>
        <w:rPr>
          <w:rStyle w:val="Pogrubienie"/>
          <w:rFonts w:ascii="Verdana" w:eastAsia="Arial Unicode MS" w:hAnsi="Verdana"/>
          <w:b w:val="0"/>
          <w:bCs/>
          <w:kern w:val="1"/>
          <w:sz w:val="18"/>
          <w:szCs w:val="18"/>
        </w:rPr>
      </w:pPr>
      <w:r w:rsidRPr="00B53892">
        <w:rPr>
          <w:rFonts w:ascii="Verdana" w:eastAsia="Arial Unicode MS" w:hAnsi="Verdana" w:cs="Arial Unicode MS"/>
          <w:b/>
          <w:sz w:val="18"/>
          <w:szCs w:val="18"/>
        </w:rPr>
        <w:t xml:space="preserve">Pytanie </w:t>
      </w:r>
      <w:r w:rsidRPr="00B53892">
        <w:rPr>
          <w:rFonts w:ascii="Verdana" w:hAnsi="Verdana"/>
          <w:b/>
          <w:sz w:val="18"/>
          <w:szCs w:val="18"/>
        </w:rPr>
        <w:t>1</w:t>
      </w:r>
      <w:r w:rsidR="00C727F6" w:rsidRPr="00B53892">
        <w:rPr>
          <w:rFonts w:ascii="Verdana" w:hAnsi="Verdana"/>
          <w:b/>
          <w:sz w:val="18"/>
          <w:szCs w:val="18"/>
        </w:rPr>
        <w:t>3</w:t>
      </w:r>
      <w:r w:rsidRPr="00B53892">
        <w:rPr>
          <w:rFonts w:ascii="Verdana" w:hAnsi="Verdana"/>
          <w:b/>
          <w:sz w:val="18"/>
          <w:szCs w:val="18"/>
        </w:rPr>
        <w:t>.</w:t>
      </w:r>
    </w:p>
    <w:p w:rsidR="00FC0371" w:rsidRPr="00B53892" w:rsidRDefault="00FC0371" w:rsidP="00FC0371">
      <w:pPr>
        <w:pStyle w:val="NormalnyWeb"/>
        <w:spacing w:before="60" w:beforeAutospacing="0" w:after="60" w:afterAutospacing="0"/>
        <w:ind w:right="-132"/>
        <w:contextualSpacing/>
        <w:rPr>
          <w:rStyle w:val="Pogrubienie"/>
          <w:rFonts w:ascii="Verdana" w:eastAsia="Arial Unicode MS" w:hAnsi="Verdana"/>
          <w:b w:val="0"/>
          <w:bCs/>
          <w:kern w:val="1"/>
          <w:sz w:val="18"/>
          <w:szCs w:val="18"/>
        </w:rPr>
      </w:pPr>
      <w:r w:rsidRPr="00B53892">
        <w:rPr>
          <w:rStyle w:val="Pogrubienie"/>
          <w:rFonts w:ascii="Verdana" w:eastAsia="Arial Unicode MS" w:hAnsi="Verdana"/>
          <w:b w:val="0"/>
          <w:bCs/>
          <w:kern w:val="1"/>
          <w:sz w:val="18"/>
          <w:szCs w:val="18"/>
        </w:rPr>
        <w:t>Czy Zamawiający wyrazi zgodę na wydłużenie terminu dostawy do czterech tygodni od dnia podpisania umowy? Jeśli nie, proszę o wyja</w:t>
      </w:r>
      <w:r w:rsidR="00351346" w:rsidRPr="00B53892">
        <w:rPr>
          <w:rStyle w:val="Pogrubienie"/>
          <w:rFonts w:ascii="Verdana" w:eastAsia="Arial Unicode MS" w:hAnsi="Verdana"/>
          <w:b w:val="0"/>
          <w:bCs/>
          <w:kern w:val="1"/>
          <w:sz w:val="18"/>
          <w:szCs w:val="18"/>
        </w:rPr>
        <w:t>ś</w:t>
      </w:r>
      <w:r w:rsidRPr="00B53892">
        <w:rPr>
          <w:rStyle w:val="Pogrubienie"/>
          <w:rFonts w:ascii="Verdana" w:eastAsia="Arial Unicode MS" w:hAnsi="Verdana"/>
          <w:b w:val="0"/>
          <w:bCs/>
          <w:kern w:val="1"/>
          <w:sz w:val="18"/>
          <w:szCs w:val="18"/>
        </w:rPr>
        <w:t>nienie.</w:t>
      </w:r>
    </w:p>
    <w:p w:rsidR="00351346" w:rsidRPr="00B53892" w:rsidRDefault="00351346" w:rsidP="00351346">
      <w:pPr>
        <w:pStyle w:val="HTML-wstpniesformatowany1"/>
        <w:tabs>
          <w:tab w:val="clear" w:pos="916"/>
          <w:tab w:val="left" w:pos="723"/>
        </w:tabs>
        <w:spacing w:line="100" w:lineRule="atLeast"/>
        <w:jc w:val="both"/>
        <w:rPr>
          <w:rStyle w:val="Pogrubienie"/>
          <w:rFonts w:ascii="Verdana" w:hAnsi="Verdana" w:cs="Times New Roman"/>
          <w:b w:val="0"/>
          <w:bCs/>
          <w:kern w:val="1"/>
          <w:sz w:val="18"/>
          <w:szCs w:val="18"/>
        </w:rPr>
      </w:pPr>
      <w:r w:rsidRPr="00B53892">
        <w:rPr>
          <w:rFonts w:ascii="Verdana" w:hAnsi="Verdana"/>
          <w:b/>
          <w:sz w:val="18"/>
          <w:szCs w:val="18"/>
        </w:rPr>
        <w:t>Odpowiedź:</w:t>
      </w:r>
    </w:p>
    <w:p w:rsidR="00351346" w:rsidRPr="00B53892" w:rsidRDefault="006C04B2" w:rsidP="00FC0371">
      <w:pPr>
        <w:pStyle w:val="NormalnyWeb"/>
        <w:spacing w:before="60" w:beforeAutospacing="0" w:after="60" w:afterAutospacing="0"/>
        <w:ind w:right="-132"/>
        <w:contextualSpacing/>
        <w:rPr>
          <w:rFonts w:ascii="Verdana" w:eastAsia="Arial Unicode MS" w:hAnsi="Verdana" w:cs="Arial Unicode MS"/>
          <w:sz w:val="18"/>
          <w:szCs w:val="18"/>
        </w:rPr>
      </w:pPr>
      <w:r w:rsidRPr="00B53892">
        <w:rPr>
          <w:rFonts w:ascii="Verdana" w:eastAsia="Arial Unicode MS" w:hAnsi="Verdana" w:cs="Arial Unicode MS"/>
          <w:sz w:val="18"/>
          <w:szCs w:val="18"/>
        </w:rPr>
        <w:t xml:space="preserve">W związku z pilną potrzebą zakupu </w:t>
      </w:r>
      <w:r w:rsidR="00ED3F5F" w:rsidRPr="00B53892">
        <w:rPr>
          <w:rFonts w:ascii="Verdana" w:eastAsia="Arial Unicode MS" w:hAnsi="Verdana" w:cs="Arial Unicode MS"/>
          <w:sz w:val="18"/>
          <w:szCs w:val="18"/>
        </w:rPr>
        <w:t xml:space="preserve">nowego </w:t>
      </w:r>
      <w:r w:rsidRPr="00B53892">
        <w:rPr>
          <w:rFonts w:ascii="Verdana" w:eastAsia="Arial Unicode MS" w:hAnsi="Verdana" w:cs="Arial Unicode MS"/>
          <w:sz w:val="18"/>
          <w:szCs w:val="18"/>
        </w:rPr>
        <w:t>urządzenia i z uwagi na konieczność jak najszybszego rozliczenia środków przeznaczonych na zakup ww. urządzenia, Zamawiający nie wyraża zgody na wydłużenie terminu dostawy.</w:t>
      </w:r>
    </w:p>
    <w:p w:rsidR="00FC0371" w:rsidRPr="00B53892" w:rsidRDefault="00FC0371"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E735CE" w:rsidRPr="00B53892" w:rsidRDefault="00E735CE" w:rsidP="00E735CE">
      <w:pPr>
        <w:ind w:right="-132"/>
        <w:jc w:val="both"/>
        <w:rPr>
          <w:rFonts w:ascii="Verdana" w:hAnsi="Verdana" w:cs="Arial"/>
          <w:b/>
          <w:color w:val="000000"/>
          <w:sz w:val="18"/>
          <w:szCs w:val="18"/>
        </w:rPr>
      </w:pPr>
      <w:r w:rsidRPr="00B53892">
        <w:rPr>
          <w:rFonts w:ascii="Verdana" w:eastAsia="Arial Unicode MS" w:hAnsi="Verdana" w:cs="Arial Unicode MS"/>
          <w:b/>
          <w:sz w:val="18"/>
          <w:szCs w:val="18"/>
        </w:rPr>
        <w:t>Dotyczy</w:t>
      </w:r>
    </w:p>
    <w:p w:rsidR="00B05A2C" w:rsidRPr="00B53892" w:rsidRDefault="00B05A2C"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hAnsi="Verdana"/>
          <w:b/>
          <w:sz w:val="18"/>
          <w:szCs w:val="18"/>
        </w:rPr>
        <w:t>Część D – Dostawa wirówki laboratoryjnej z wyposażeniem na potrzeby Katedry i Zakładu Patologii Jamy Ustnej Uniwersytetu Medycznego we Wrocławiu</w:t>
      </w:r>
    </w:p>
    <w:p w:rsidR="007F74D5" w:rsidRPr="00B53892" w:rsidRDefault="007F74D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8C217F" w:rsidRPr="00B53892" w:rsidRDefault="00145605"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Pytanie 1</w:t>
      </w:r>
      <w:r w:rsidR="00E735CE" w:rsidRPr="00B53892">
        <w:rPr>
          <w:rFonts w:ascii="Verdana" w:eastAsia="Arial Unicode MS" w:hAnsi="Verdana" w:cs="Arial Unicode MS"/>
          <w:b/>
          <w:sz w:val="18"/>
          <w:szCs w:val="18"/>
        </w:rPr>
        <w:t>4</w:t>
      </w:r>
      <w:r w:rsidRPr="00B53892">
        <w:rPr>
          <w:rFonts w:ascii="Verdana" w:eastAsia="Arial Unicode MS" w:hAnsi="Verdana" w:cs="Arial Unicode MS"/>
          <w:b/>
          <w:sz w:val="18"/>
          <w:szCs w:val="18"/>
        </w:rPr>
        <w:t>.</w:t>
      </w:r>
    </w:p>
    <w:p w:rsidR="00B05A2C" w:rsidRPr="00B53892" w:rsidRDefault="00E735CE" w:rsidP="007F74D5">
      <w:pPr>
        <w:pStyle w:val="NormalnyWeb"/>
        <w:spacing w:before="60" w:beforeAutospacing="0" w:after="60" w:afterAutospacing="0"/>
        <w:ind w:right="-132"/>
        <w:contextualSpacing/>
        <w:rPr>
          <w:rFonts w:ascii="Verdana" w:eastAsia="Arial Unicode MS" w:hAnsi="Verdana" w:cs="Arial Unicode MS"/>
          <w:sz w:val="18"/>
          <w:szCs w:val="18"/>
        </w:rPr>
      </w:pPr>
      <w:r w:rsidRPr="00B53892">
        <w:rPr>
          <w:rFonts w:ascii="Verdana" w:hAnsi="Verdana"/>
          <w:sz w:val="18"/>
          <w:szCs w:val="18"/>
        </w:rPr>
        <w:t>Zwracam się z pytaniem, czy Zamawiający dopuści wirówkę laboratoryjną z chłodzeniem, w której zakres regulacji czasu pracy jest ustawiany od 1s do 99h 59 min 59s, spełniającą wszystkie pozostałe wymagane parametry?</w:t>
      </w:r>
    </w:p>
    <w:p w:rsidR="00B05A2C" w:rsidRPr="00B53892" w:rsidRDefault="00B05A2C" w:rsidP="007F74D5">
      <w:pPr>
        <w:pStyle w:val="NormalnyWeb"/>
        <w:spacing w:before="60" w:beforeAutospacing="0" w:after="60" w:afterAutospacing="0"/>
        <w:ind w:right="-132"/>
        <w:contextualSpacing/>
        <w:rPr>
          <w:rFonts w:ascii="Verdana" w:eastAsia="Arial Unicode MS" w:hAnsi="Verdana" w:cs="Arial Unicode MS"/>
          <w:sz w:val="18"/>
          <w:szCs w:val="18"/>
        </w:rPr>
      </w:pPr>
    </w:p>
    <w:p w:rsidR="00B05A2C" w:rsidRPr="00B53892" w:rsidRDefault="00145605"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 xml:space="preserve">Odpowiedź: </w:t>
      </w:r>
    </w:p>
    <w:p w:rsidR="00E735CE" w:rsidRPr="00B53892" w:rsidRDefault="00E735CE" w:rsidP="00E735CE">
      <w:pPr>
        <w:pStyle w:val="NormalnyWeb"/>
        <w:spacing w:before="60" w:beforeAutospacing="0" w:after="60" w:afterAutospacing="0"/>
        <w:ind w:right="186"/>
        <w:contextualSpacing/>
        <w:rPr>
          <w:rFonts w:ascii="Verdana" w:eastAsia="Arial Unicode MS" w:hAnsi="Verdana" w:cs="Arial Unicode MS"/>
          <w:b/>
          <w:sz w:val="18"/>
          <w:szCs w:val="18"/>
        </w:rPr>
      </w:pPr>
      <w:r w:rsidRPr="00B53892">
        <w:rPr>
          <w:rFonts w:ascii="Verdana" w:hAnsi="Verdana"/>
          <w:sz w:val="18"/>
          <w:szCs w:val="18"/>
        </w:rPr>
        <w:t>Tak, Zamawiający dopuszcza.</w:t>
      </w:r>
    </w:p>
    <w:p w:rsidR="00E735CE" w:rsidRPr="00B53892" w:rsidRDefault="00E735CE"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7C1C47" w:rsidRPr="00B53892" w:rsidRDefault="00E735CE" w:rsidP="007F74D5">
      <w:pPr>
        <w:pStyle w:val="NormalnyWeb"/>
        <w:ind w:right="-132"/>
        <w:rPr>
          <w:rFonts w:ascii="Verdana" w:eastAsia="Arial Unicode MS" w:hAnsi="Verdana" w:cs="Arial Unicode MS"/>
          <w:bCs/>
          <w:sz w:val="18"/>
          <w:szCs w:val="18"/>
        </w:rPr>
      </w:pPr>
      <w:r w:rsidRPr="00B53892">
        <w:rPr>
          <w:rFonts w:ascii="Verdana" w:eastAsia="Arial Unicode MS" w:hAnsi="Verdana" w:cs="Arial Unicode MS"/>
          <w:bCs/>
          <w:sz w:val="18"/>
          <w:szCs w:val="18"/>
        </w:rPr>
        <w:t xml:space="preserve">Zamawiający informuje o korekcie Arkusza informacji technicznej, stanowiącego załącznik nr 2 do </w:t>
      </w:r>
      <w:proofErr w:type="spellStart"/>
      <w:r w:rsidRPr="00B53892">
        <w:rPr>
          <w:rFonts w:ascii="Verdana" w:eastAsia="Arial Unicode MS" w:hAnsi="Verdana" w:cs="Arial Unicode MS"/>
          <w:bCs/>
          <w:sz w:val="18"/>
          <w:szCs w:val="18"/>
        </w:rPr>
        <w:t>Siwz</w:t>
      </w:r>
      <w:proofErr w:type="spellEnd"/>
      <w:r w:rsidRPr="00B53892">
        <w:rPr>
          <w:rFonts w:ascii="Verdana" w:eastAsia="Arial Unicode MS" w:hAnsi="Verdana" w:cs="Arial Unicode MS"/>
          <w:bCs/>
          <w:sz w:val="18"/>
          <w:szCs w:val="18"/>
        </w:rPr>
        <w:t xml:space="preserve"> Część </w:t>
      </w:r>
      <w:r w:rsidR="006779BB" w:rsidRPr="00B53892">
        <w:rPr>
          <w:rFonts w:ascii="Verdana" w:eastAsia="Arial Unicode MS" w:hAnsi="Verdana" w:cs="Arial Unicode MS"/>
          <w:bCs/>
          <w:sz w:val="18"/>
          <w:szCs w:val="18"/>
        </w:rPr>
        <w:t xml:space="preserve">C i </w:t>
      </w:r>
      <w:r w:rsidRPr="00B53892">
        <w:rPr>
          <w:rFonts w:ascii="Verdana" w:eastAsia="Arial Unicode MS" w:hAnsi="Verdana" w:cs="Arial Unicode MS"/>
          <w:bCs/>
          <w:sz w:val="18"/>
          <w:szCs w:val="18"/>
        </w:rPr>
        <w:t xml:space="preserve">D.  </w:t>
      </w:r>
      <w:r w:rsidR="00C01395" w:rsidRPr="00B53892">
        <w:rPr>
          <w:rFonts w:ascii="Verdana" w:eastAsia="Arial Unicode MS" w:hAnsi="Verdana" w:cs="Arial Unicode MS"/>
          <w:bCs/>
          <w:sz w:val="18"/>
          <w:szCs w:val="18"/>
        </w:rPr>
        <w:t>Zmiany zaznaczone są kolorem niebieskim. Z dokument</w:t>
      </w:r>
      <w:r w:rsidR="00BA14C0" w:rsidRPr="00B53892">
        <w:rPr>
          <w:rFonts w:ascii="Verdana" w:eastAsia="Arial Unicode MS" w:hAnsi="Verdana" w:cs="Arial Unicode MS"/>
          <w:bCs/>
          <w:sz w:val="18"/>
          <w:szCs w:val="18"/>
        </w:rPr>
        <w:t>u</w:t>
      </w:r>
      <w:r w:rsidR="00C01395" w:rsidRPr="00B53892">
        <w:rPr>
          <w:rFonts w:ascii="Verdana" w:eastAsia="Arial Unicode MS" w:hAnsi="Verdana" w:cs="Arial Unicode MS"/>
          <w:bCs/>
          <w:sz w:val="18"/>
          <w:szCs w:val="18"/>
        </w:rPr>
        <w:t xml:space="preserve"> należy korzystać w obecnie zamieszczanej wersji.</w:t>
      </w:r>
    </w:p>
    <w:p w:rsidR="007C1C47" w:rsidRPr="00B53892" w:rsidRDefault="007C1C47" w:rsidP="007C1C47">
      <w:pPr>
        <w:jc w:val="both"/>
        <w:rPr>
          <w:rFonts w:ascii="Verdana" w:hAnsi="Verdana" w:cs="Courier New"/>
          <w:b/>
          <w:sz w:val="18"/>
          <w:szCs w:val="18"/>
          <w:lang w:eastAsia="zh-CN"/>
        </w:rPr>
      </w:pPr>
      <w:r w:rsidRPr="00B53892">
        <w:rPr>
          <w:rFonts w:ascii="Verdana" w:hAnsi="Verdana" w:cs="Courier New"/>
          <w:b/>
          <w:sz w:val="18"/>
          <w:szCs w:val="18"/>
          <w:lang w:eastAsia="zh-CN"/>
        </w:rPr>
        <w:t>Zamawiający informuj</w:t>
      </w:r>
      <w:r w:rsidR="009E320C" w:rsidRPr="00B53892">
        <w:rPr>
          <w:rFonts w:ascii="Verdana" w:hAnsi="Verdana" w:cs="Courier New"/>
          <w:b/>
          <w:sz w:val="18"/>
          <w:szCs w:val="18"/>
          <w:lang w:eastAsia="zh-CN"/>
        </w:rPr>
        <w:t>e</w:t>
      </w:r>
      <w:r w:rsidRPr="00B53892">
        <w:rPr>
          <w:rFonts w:ascii="Verdana" w:hAnsi="Verdana" w:cs="Courier New"/>
          <w:b/>
          <w:sz w:val="18"/>
          <w:szCs w:val="18"/>
          <w:lang w:eastAsia="zh-CN"/>
        </w:rPr>
        <w:t>, iż w związku z pytaniami Wykonawców zmienia termin składania i otwarcia ofert.</w:t>
      </w:r>
    </w:p>
    <w:p w:rsidR="007C1C47" w:rsidRPr="00B53892" w:rsidRDefault="007C1C47" w:rsidP="007C1C47">
      <w:pPr>
        <w:rPr>
          <w:rFonts w:ascii="Verdana" w:eastAsia="Calibri" w:hAnsi="Verdana"/>
          <w:sz w:val="18"/>
          <w:szCs w:val="18"/>
        </w:rPr>
      </w:pPr>
    </w:p>
    <w:p w:rsidR="007C1C47" w:rsidRPr="00B53892" w:rsidRDefault="007C1C47" w:rsidP="007C1C47">
      <w:pPr>
        <w:spacing w:line="240" w:lineRule="exact"/>
        <w:ind w:right="-239"/>
        <w:rPr>
          <w:rFonts w:ascii="Verdana" w:hAnsi="Verdana"/>
          <w:b/>
          <w:bCs/>
          <w:sz w:val="18"/>
          <w:szCs w:val="18"/>
        </w:rPr>
      </w:pPr>
      <w:r w:rsidRPr="00B53892">
        <w:rPr>
          <w:rFonts w:ascii="Verdana" w:hAnsi="Verdana"/>
          <w:b/>
          <w:bCs/>
          <w:sz w:val="18"/>
          <w:szCs w:val="18"/>
        </w:rPr>
        <w:t xml:space="preserve">Nowy termin składania ofert </w:t>
      </w:r>
      <w:r w:rsidRPr="00B53892">
        <w:rPr>
          <w:rFonts w:ascii="Verdana" w:hAnsi="Verdana"/>
          <w:bCs/>
          <w:sz w:val="18"/>
          <w:szCs w:val="18"/>
        </w:rPr>
        <w:t>– do dnia</w:t>
      </w:r>
      <w:r w:rsidRPr="00B53892">
        <w:rPr>
          <w:rFonts w:ascii="Verdana" w:hAnsi="Verdana"/>
          <w:b/>
          <w:bCs/>
          <w:sz w:val="18"/>
          <w:szCs w:val="18"/>
        </w:rPr>
        <w:t xml:space="preserve"> </w:t>
      </w:r>
      <w:r w:rsidR="006779BB" w:rsidRPr="00B53892">
        <w:rPr>
          <w:rFonts w:ascii="Verdana" w:hAnsi="Verdana"/>
          <w:b/>
          <w:bCs/>
          <w:color w:val="0070C0"/>
          <w:sz w:val="18"/>
          <w:szCs w:val="18"/>
        </w:rPr>
        <w:t>19</w:t>
      </w:r>
      <w:r w:rsidRPr="00B53892">
        <w:rPr>
          <w:rFonts w:ascii="Verdana" w:hAnsi="Verdana"/>
          <w:b/>
          <w:bCs/>
          <w:color w:val="0070C0"/>
          <w:sz w:val="18"/>
          <w:szCs w:val="18"/>
        </w:rPr>
        <w:t>.11.2018</w:t>
      </w:r>
      <w:r w:rsidRPr="00B53892">
        <w:rPr>
          <w:rFonts w:ascii="Verdana" w:hAnsi="Verdana"/>
          <w:bCs/>
          <w:sz w:val="18"/>
          <w:szCs w:val="18"/>
        </w:rPr>
        <w:t xml:space="preserve"> r. do godz. </w:t>
      </w:r>
      <w:r w:rsidRPr="00B53892">
        <w:rPr>
          <w:rFonts w:ascii="Verdana" w:hAnsi="Verdana"/>
          <w:b/>
          <w:sz w:val="18"/>
          <w:szCs w:val="18"/>
        </w:rPr>
        <w:t>10:00</w:t>
      </w:r>
    </w:p>
    <w:p w:rsidR="007C1C47" w:rsidRPr="00B53892" w:rsidRDefault="007C1C47" w:rsidP="007C1C47">
      <w:pPr>
        <w:pStyle w:val="NormalnyWeb"/>
        <w:ind w:right="-132"/>
        <w:rPr>
          <w:rFonts w:ascii="Verdana" w:eastAsia="Arial Unicode MS" w:hAnsi="Verdana" w:cs="Arial Unicode MS"/>
          <w:bCs/>
          <w:sz w:val="18"/>
          <w:szCs w:val="18"/>
        </w:rPr>
      </w:pPr>
      <w:r w:rsidRPr="00B53892">
        <w:rPr>
          <w:rFonts w:ascii="Verdana" w:hAnsi="Verdana"/>
          <w:b/>
          <w:bCs/>
          <w:sz w:val="18"/>
          <w:szCs w:val="18"/>
        </w:rPr>
        <w:t>Nowy termin otwarcia ofert</w:t>
      </w:r>
      <w:r w:rsidRPr="00B53892">
        <w:rPr>
          <w:rFonts w:ascii="Verdana" w:hAnsi="Verdana"/>
          <w:bCs/>
          <w:sz w:val="18"/>
          <w:szCs w:val="18"/>
        </w:rPr>
        <w:t xml:space="preserve"> – dnia </w:t>
      </w:r>
      <w:r w:rsidR="006779BB" w:rsidRPr="00B53892">
        <w:rPr>
          <w:rFonts w:ascii="Verdana" w:hAnsi="Verdana"/>
          <w:b/>
          <w:bCs/>
          <w:color w:val="0070C0"/>
          <w:sz w:val="18"/>
          <w:szCs w:val="18"/>
        </w:rPr>
        <w:t>19</w:t>
      </w:r>
      <w:r w:rsidRPr="00B53892">
        <w:rPr>
          <w:rFonts w:ascii="Verdana" w:hAnsi="Verdana"/>
          <w:b/>
          <w:bCs/>
          <w:color w:val="0070C0"/>
          <w:sz w:val="18"/>
          <w:szCs w:val="18"/>
        </w:rPr>
        <w:t>.11.2018</w:t>
      </w:r>
      <w:r w:rsidRPr="00B53892">
        <w:rPr>
          <w:rFonts w:ascii="Verdana" w:hAnsi="Verdana"/>
          <w:bCs/>
          <w:sz w:val="18"/>
          <w:szCs w:val="18"/>
        </w:rPr>
        <w:t xml:space="preserve"> r. o godz. </w:t>
      </w:r>
      <w:r w:rsidRPr="00B53892">
        <w:rPr>
          <w:rFonts w:ascii="Verdana" w:hAnsi="Verdana"/>
          <w:b/>
          <w:sz w:val="18"/>
          <w:szCs w:val="18"/>
        </w:rPr>
        <w:t>11:00</w:t>
      </w:r>
    </w:p>
    <w:p w:rsidR="00F91F59" w:rsidRPr="00B53892" w:rsidRDefault="00F91F59" w:rsidP="007F74D5">
      <w:pPr>
        <w:pStyle w:val="NormalnyWeb"/>
        <w:spacing w:before="60" w:beforeAutospacing="0" w:after="60" w:afterAutospacing="0"/>
        <w:ind w:left="4961" w:right="-414" w:firstLine="709"/>
        <w:rPr>
          <w:rFonts w:ascii="Verdana" w:hAnsi="Verdana"/>
          <w:color w:val="000000"/>
          <w:sz w:val="18"/>
          <w:szCs w:val="18"/>
        </w:rPr>
      </w:pPr>
    </w:p>
    <w:p w:rsidR="007C1C47" w:rsidRPr="00B53892"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C1C47" w:rsidRPr="00B53892"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F74D5" w:rsidRPr="00B53892" w:rsidRDefault="00E12219"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Z upoważnienia Rektora</w:t>
      </w:r>
    </w:p>
    <w:p w:rsidR="007F74D5" w:rsidRPr="00B53892" w:rsidRDefault="00976157"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Kanclerz</w:t>
      </w:r>
      <w:r w:rsidR="005D395D" w:rsidRPr="00B53892">
        <w:rPr>
          <w:rFonts w:ascii="Verdana" w:hAnsi="Verdana"/>
          <w:color w:val="000000"/>
          <w:sz w:val="18"/>
          <w:szCs w:val="18"/>
        </w:rPr>
        <w:t xml:space="preserve"> UMW</w:t>
      </w:r>
      <w:r w:rsidRPr="00B53892">
        <w:rPr>
          <w:rFonts w:ascii="Verdana" w:hAnsi="Verdana"/>
          <w:color w:val="000000"/>
          <w:sz w:val="18"/>
          <w:szCs w:val="18"/>
        </w:rPr>
        <w:t xml:space="preserve"> </w:t>
      </w:r>
    </w:p>
    <w:p w:rsidR="007F74D5" w:rsidRPr="00B53892" w:rsidRDefault="007F74D5" w:rsidP="007F74D5">
      <w:pPr>
        <w:pStyle w:val="NormalnyWeb"/>
        <w:spacing w:before="60" w:beforeAutospacing="0" w:after="60" w:afterAutospacing="0"/>
        <w:ind w:left="4961" w:right="-414" w:firstLine="709"/>
        <w:rPr>
          <w:rFonts w:ascii="Verdana" w:hAnsi="Verdana"/>
          <w:color w:val="000000"/>
          <w:sz w:val="18"/>
          <w:szCs w:val="18"/>
        </w:rPr>
      </w:pPr>
    </w:p>
    <w:p w:rsidR="009668E4" w:rsidRPr="007F74D5" w:rsidRDefault="005D5727"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M</w:t>
      </w:r>
      <w:r w:rsidR="00976157" w:rsidRPr="00B53892">
        <w:rPr>
          <w:rFonts w:ascii="Verdana" w:hAnsi="Verdana"/>
          <w:color w:val="000000"/>
          <w:sz w:val="18"/>
          <w:szCs w:val="18"/>
        </w:rPr>
        <w:t>gr Iwona Janus</w:t>
      </w:r>
      <w:bookmarkStart w:id="0" w:name="_GoBack"/>
      <w:bookmarkEnd w:id="0"/>
    </w:p>
    <w:sectPr w:rsidR="009668E4" w:rsidRPr="007F74D5" w:rsidSect="007F74D5">
      <w:footerReference w:type="even" r:id="rId9"/>
      <w:footerReference w:type="first" r:id="rId10"/>
      <w:pgSz w:w="11906" w:h="16838"/>
      <w:pgMar w:top="1134" w:right="924" w:bottom="1134"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85" w:rsidRDefault="00D83B85">
      <w:r>
        <w:separator/>
      </w:r>
    </w:p>
  </w:endnote>
  <w:endnote w:type="continuationSeparator" w:id="0">
    <w:p w:rsidR="00D83B85" w:rsidRDefault="00D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85" w:rsidRDefault="00D83B85">
      <w:r>
        <w:separator/>
      </w:r>
    </w:p>
  </w:footnote>
  <w:footnote w:type="continuationSeparator" w:id="0">
    <w:p w:rsidR="00D83B85" w:rsidRDefault="00D83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52A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101"/>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46EF"/>
    <w:rsid w:val="002149DA"/>
    <w:rsid w:val="00214C80"/>
    <w:rsid w:val="00216986"/>
    <w:rsid w:val="00226E9D"/>
    <w:rsid w:val="00231160"/>
    <w:rsid w:val="00232FD1"/>
    <w:rsid w:val="002357D3"/>
    <w:rsid w:val="00236BF0"/>
    <w:rsid w:val="002419C7"/>
    <w:rsid w:val="002467F6"/>
    <w:rsid w:val="00246C84"/>
    <w:rsid w:val="00246C8D"/>
    <w:rsid w:val="00247EEB"/>
    <w:rsid w:val="00251534"/>
    <w:rsid w:val="002534DD"/>
    <w:rsid w:val="002546D1"/>
    <w:rsid w:val="002648B1"/>
    <w:rsid w:val="002810B1"/>
    <w:rsid w:val="002872EB"/>
    <w:rsid w:val="002A04B8"/>
    <w:rsid w:val="002A0C49"/>
    <w:rsid w:val="002A1E01"/>
    <w:rsid w:val="002A3FBA"/>
    <w:rsid w:val="002A76E1"/>
    <w:rsid w:val="002A7D4B"/>
    <w:rsid w:val="002B13E5"/>
    <w:rsid w:val="002B1D19"/>
    <w:rsid w:val="002B7F43"/>
    <w:rsid w:val="002C7667"/>
    <w:rsid w:val="002D3FDA"/>
    <w:rsid w:val="002D4E9D"/>
    <w:rsid w:val="002D755F"/>
    <w:rsid w:val="002D7712"/>
    <w:rsid w:val="002E01AF"/>
    <w:rsid w:val="002E038F"/>
    <w:rsid w:val="002E07B5"/>
    <w:rsid w:val="002E197F"/>
    <w:rsid w:val="002E1F31"/>
    <w:rsid w:val="002E205F"/>
    <w:rsid w:val="002E6ECE"/>
    <w:rsid w:val="002F5816"/>
    <w:rsid w:val="002F5DE6"/>
    <w:rsid w:val="002F6444"/>
    <w:rsid w:val="003000AF"/>
    <w:rsid w:val="00302B88"/>
    <w:rsid w:val="00305334"/>
    <w:rsid w:val="00305B22"/>
    <w:rsid w:val="00310F08"/>
    <w:rsid w:val="00317F3D"/>
    <w:rsid w:val="003228DC"/>
    <w:rsid w:val="00323E48"/>
    <w:rsid w:val="00327828"/>
    <w:rsid w:val="0033260A"/>
    <w:rsid w:val="00334BF0"/>
    <w:rsid w:val="00336EF8"/>
    <w:rsid w:val="00340BBA"/>
    <w:rsid w:val="00340D16"/>
    <w:rsid w:val="00346D4B"/>
    <w:rsid w:val="00351346"/>
    <w:rsid w:val="00354A23"/>
    <w:rsid w:val="00356720"/>
    <w:rsid w:val="003569F0"/>
    <w:rsid w:val="00357638"/>
    <w:rsid w:val="003670D2"/>
    <w:rsid w:val="0037101E"/>
    <w:rsid w:val="00373A5F"/>
    <w:rsid w:val="003754FA"/>
    <w:rsid w:val="00376F87"/>
    <w:rsid w:val="00380F52"/>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F42B5"/>
    <w:rsid w:val="003F55BC"/>
    <w:rsid w:val="003F5977"/>
    <w:rsid w:val="0040191D"/>
    <w:rsid w:val="004028A6"/>
    <w:rsid w:val="0042199F"/>
    <w:rsid w:val="00426CB7"/>
    <w:rsid w:val="00430D3B"/>
    <w:rsid w:val="004318FB"/>
    <w:rsid w:val="00432D74"/>
    <w:rsid w:val="00434671"/>
    <w:rsid w:val="00435DD6"/>
    <w:rsid w:val="00437738"/>
    <w:rsid w:val="004448DB"/>
    <w:rsid w:val="004544D7"/>
    <w:rsid w:val="00456F65"/>
    <w:rsid w:val="004571D0"/>
    <w:rsid w:val="00457EB2"/>
    <w:rsid w:val="00463762"/>
    <w:rsid w:val="004678E6"/>
    <w:rsid w:val="00471184"/>
    <w:rsid w:val="00476D54"/>
    <w:rsid w:val="00481830"/>
    <w:rsid w:val="00487498"/>
    <w:rsid w:val="0048765A"/>
    <w:rsid w:val="0049045F"/>
    <w:rsid w:val="00491392"/>
    <w:rsid w:val="00495103"/>
    <w:rsid w:val="00495203"/>
    <w:rsid w:val="004A2BBA"/>
    <w:rsid w:val="004A5158"/>
    <w:rsid w:val="004B71CA"/>
    <w:rsid w:val="004C2C1F"/>
    <w:rsid w:val="004C3C14"/>
    <w:rsid w:val="004D3C22"/>
    <w:rsid w:val="004D616C"/>
    <w:rsid w:val="004E198F"/>
    <w:rsid w:val="004E7660"/>
    <w:rsid w:val="005023E8"/>
    <w:rsid w:val="00507834"/>
    <w:rsid w:val="005124CE"/>
    <w:rsid w:val="00514863"/>
    <w:rsid w:val="00524F5A"/>
    <w:rsid w:val="00534CEF"/>
    <w:rsid w:val="00534F3A"/>
    <w:rsid w:val="0054136F"/>
    <w:rsid w:val="00543817"/>
    <w:rsid w:val="005442D8"/>
    <w:rsid w:val="00545B4E"/>
    <w:rsid w:val="005469E2"/>
    <w:rsid w:val="00553DE6"/>
    <w:rsid w:val="00571C23"/>
    <w:rsid w:val="0057616E"/>
    <w:rsid w:val="00580169"/>
    <w:rsid w:val="00582F8C"/>
    <w:rsid w:val="005A56CC"/>
    <w:rsid w:val="005B0429"/>
    <w:rsid w:val="005B26E6"/>
    <w:rsid w:val="005B393B"/>
    <w:rsid w:val="005B4B00"/>
    <w:rsid w:val="005B5F9E"/>
    <w:rsid w:val="005B5FB8"/>
    <w:rsid w:val="005B75D9"/>
    <w:rsid w:val="005C2149"/>
    <w:rsid w:val="005C387A"/>
    <w:rsid w:val="005C4AD4"/>
    <w:rsid w:val="005C5349"/>
    <w:rsid w:val="005C6856"/>
    <w:rsid w:val="005D19B5"/>
    <w:rsid w:val="005D395D"/>
    <w:rsid w:val="005D4DE8"/>
    <w:rsid w:val="005D5727"/>
    <w:rsid w:val="005D7304"/>
    <w:rsid w:val="005E30D9"/>
    <w:rsid w:val="005E5843"/>
    <w:rsid w:val="005E6F45"/>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B1C"/>
    <w:rsid w:val="00624F7A"/>
    <w:rsid w:val="0062578F"/>
    <w:rsid w:val="00630600"/>
    <w:rsid w:val="00631E9D"/>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779BB"/>
    <w:rsid w:val="006835EB"/>
    <w:rsid w:val="00687814"/>
    <w:rsid w:val="00695BE6"/>
    <w:rsid w:val="006A1D61"/>
    <w:rsid w:val="006A1E0B"/>
    <w:rsid w:val="006A3CC8"/>
    <w:rsid w:val="006A4A6C"/>
    <w:rsid w:val="006A6782"/>
    <w:rsid w:val="006A6BEA"/>
    <w:rsid w:val="006B0C55"/>
    <w:rsid w:val="006B35BB"/>
    <w:rsid w:val="006B5DF0"/>
    <w:rsid w:val="006C04B2"/>
    <w:rsid w:val="006C416C"/>
    <w:rsid w:val="006C77E8"/>
    <w:rsid w:val="006D1907"/>
    <w:rsid w:val="006D325E"/>
    <w:rsid w:val="006D5004"/>
    <w:rsid w:val="006D6E35"/>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0054"/>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1939"/>
    <w:rsid w:val="007C1C47"/>
    <w:rsid w:val="007C2753"/>
    <w:rsid w:val="007D5D63"/>
    <w:rsid w:val="007E0AB6"/>
    <w:rsid w:val="007E24F0"/>
    <w:rsid w:val="007E7193"/>
    <w:rsid w:val="007E76BB"/>
    <w:rsid w:val="007F48AB"/>
    <w:rsid w:val="007F74D5"/>
    <w:rsid w:val="008043B6"/>
    <w:rsid w:val="00811976"/>
    <w:rsid w:val="00813510"/>
    <w:rsid w:val="00813A51"/>
    <w:rsid w:val="008215A9"/>
    <w:rsid w:val="00822F36"/>
    <w:rsid w:val="0082612A"/>
    <w:rsid w:val="00826981"/>
    <w:rsid w:val="00831027"/>
    <w:rsid w:val="00845AE5"/>
    <w:rsid w:val="008473A0"/>
    <w:rsid w:val="0084779C"/>
    <w:rsid w:val="0085438A"/>
    <w:rsid w:val="00865D23"/>
    <w:rsid w:val="008719D6"/>
    <w:rsid w:val="00875938"/>
    <w:rsid w:val="0088501D"/>
    <w:rsid w:val="00885709"/>
    <w:rsid w:val="00886EA2"/>
    <w:rsid w:val="00887E8D"/>
    <w:rsid w:val="008934CE"/>
    <w:rsid w:val="0089406E"/>
    <w:rsid w:val="00897C52"/>
    <w:rsid w:val="008A0716"/>
    <w:rsid w:val="008A32CD"/>
    <w:rsid w:val="008A6AC9"/>
    <w:rsid w:val="008A6CE8"/>
    <w:rsid w:val="008B22E1"/>
    <w:rsid w:val="008B3D11"/>
    <w:rsid w:val="008B619E"/>
    <w:rsid w:val="008C0C7B"/>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36DCE"/>
    <w:rsid w:val="009402E8"/>
    <w:rsid w:val="00941A79"/>
    <w:rsid w:val="009449FB"/>
    <w:rsid w:val="00951DD7"/>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0DC8"/>
    <w:rsid w:val="009A4538"/>
    <w:rsid w:val="009A7DAA"/>
    <w:rsid w:val="009B3C96"/>
    <w:rsid w:val="009B4B95"/>
    <w:rsid w:val="009B6F2A"/>
    <w:rsid w:val="009C16ED"/>
    <w:rsid w:val="009C18DB"/>
    <w:rsid w:val="009C3520"/>
    <w:rsid w:val="009C37C1"/>
    <w:rsid w:val="009D11C2"/>
    <w:rsid w:val="009D4D74"/>
    <w:rsid w:val="009E2ADF"/>
    <w:rsid w:val="009E320C"/>
    <w:rsid w:val="009E3ABF"/>
    <w:rsid w:val="009F0F9A"/>
    <w:rsid w:val="009F49E7"/>
    <w:rsid w:val="009F6334"/>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A472E"/>
    <w:rsid w:val="00AB04ED"/>
    <w:rsid w:val="00AB3A75"/>
    <w:rsid w:val="00AD547A"/>
    <w:rsid w:val="00AD6B6D"/>
    <w:rsid w:val="00AE0302"/>
    <w:rsid w:val="00AE133E"/>
    <w:rsid w:val="00AE4D6B"/>
    <w:rsid w:val="00AE5B71"/>
    <w:rsid w:val="00AF1D3C"/>
    <w:rsid w:val="00AF363D"/>
    <w:rsid w:val="00AF41B7"/>
    <w:rsid w:val="00AF568A"/>
    <w:rsid w:val="00AF7D60"/>
    <w:rsid w:val="00B00BAF"/>
    <w:rsid w:val="00B05A2C"/>
    <w:rsid w:val="00B07180"/>
    <w:rsid w:val="00B1368D"/>
    <w:rsid w:val="00B2177D"/>
    <w:rsid w:val="00B242F5"/>
    <w:rsid w:val="00B256B2"/>
    <w:rsid w:val="00B2690F"/>
    <w:rsid w:val="00B30E61"/>
    <w:rsid w:val="00B35CB1"/>
    <w:rsid w:val="00B37FB4"/>
    <w:rsid w:val="00B42F59"/>
    <w:rsid w:val="00B4323D"/>
    <w:rsid w:val="00B4610D"/>
    <w:rsid w:val="00B5208D"/>
    <w:rsid w:val="00B53892"/>
    <w:rsid w:val="00B54149"/>
    <w:rsid w:val="00B6118F"/>
    <w:rsid w:val="00B654E9"/>
    <w:rsid w:val="00B6566A"/>
    <w:rsid w:val="00B663AA"/>
    <w:rsid w:val="00B74E03"/>
    <w:rsid w:val="00B764CC"/>
    <w:rsid w:val="00B77E60"/>
    <w:rsid w:val="00B8316F"/>
    <w:rsid w:val="00B86E4A"/>
    <w:rsid w:val="00B91571"/>
    <w:rsid w:val="00B9435D"/>
    <w:rsid w:val="00B95B0A"/>
    <w:rsid w:val="00B96EB1"/>
    <w:rsid w:val="00BA14C0"/>
    <w:rsid w:val="00BA18ED"/>
    <w:rsid w:val="00BA4DEF"/>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1395"/>
    <w:rsid w:val="00C050CE"/>
    <w:rsid w:val="00C06D4A"/>
    <w:rsid w:val="00C1147A"/>
    <w:rsid w:val="00C143EB"/>
    <w:rsid w:val="00C15E26"/>
    <w:rsid w:val="00C16913"/>
    <w:rsid w:val="00C24139"/>
    <w:rsid w:val="00C26F6B"/>
    <w:rsid w:val="00C34663"/>
    <w:rsid w:val="00C415E0"/>
    <w:rsid w:val="00C423A1"/>
    <w:rsid w:val="00C42F97"/>
    <w:rsid w:val="00C432AD"/>
    <w:rsid w:val="00C52DB9"/>
    <w:rsid w:val="00C56322"/>
    <w:rsid w:val="00C603B6"/>
    <w:rsid w:val="00C633DB"/>
    <w:rsid w:val="00C65C02"/>
    <w:rsid w:val="00C7225B"/>
    <w:rsid w:val="00C727F6"/>
    <w:rsid w:val="00C907D6"/>
    <w:rsid w:val="00C92DCC"/>
    <w:rsid w:val="00C9698F"/>
    <w:rsid w:val="00CA1C43"/>
    <w:rsid w:val="00CA70E8"/>
    <w:rsid w:val="00CB1606"/>
    <w:rsid w:val="00CB2BEF"/>
    <w:rsid w:val="00CB2F3F"/>
    <w:rsid w:val="00CB5D64"/>
    <w:rsid w:val="00CC1B09"/>
    <w:rsid w:val="00CC4F2C"/>
    <w:rsid w:val="00CC6ED9"/>
    <w:rsid w:val="00CC73B7"/>
    <w:rsid w:val="00CD16D3"/>
    <w:rsid w:val="00CD5C22"/>
    <w:rsid w:val="00CE3275"/>
    <w:rsid w:val="00CF0B61"/>
    <w:rsid w:val="00CF5D76"/>
    <w:rsid w:val="00CF5E3C"/>
    <w:rsid w:val="00D06E6E"/>
    <w:rsid w:val="00D10F22"/>
    <w:rsid w:val="00D14A81"/>
    <w:rsid w:val="00D209C3"/>
    <w:rsid w:val="00D20FA3"/>
    <w:rsid w:val="00D40477"/>
    <w:rsid w:val="00D41111"/>
    <w:rsid w:val="00D41395"/>
    <w:rsid w:val="00D446A8"/>
    <w:rsid w:val="00D447F8"/>
    <w:rsid w:val="00D57C89"/>
    <w:rsid w:val="00D641C9"/>
    <w:rsid w:val="00D71E79"/>
    <w:rsid w:val="00D835A1"/>
    <w:rsid w:val="00D835EB"/>
    <w:rsid w:val="00D83B85"/>
    <w:rsid w:val="00D849D3"/>
    <w:rsid w:val="00D90AAB"/>
    <w:rsid w:val="00D954E5"/>
    <w:rsid w:val="00D964A3"/>
    <w:rsid w:val="00D97E62"/>
    <w:rsid w:val="00DB169B"/>
    <w:rsid w:val="00DB5296"/>
    <w:rsid w:val="00DC741A"/>
    <w:rsid w:val="00DD0A49"/>
    <w:rsid w:val="00DD30BF"/>
    <w:rsid w:val="00DE0032"/>
    <w:rsid w:val="00DE5415"/>
    <w:rsid w:val="00DF18F3"/>
    <w:rsid w:val="00DF38C7"/>
    <w:rsid w:val="00DF3C9B"/>
    <w:rsid w:val="00DF64FC"/>
    <w:rsid w:val="00E059F0"/>
    <w:rsid w:val="00E07C9B"/>
    <w:rsid w:val="00E12219"/>
    <w:rsid w:val="00E12E5F"/>
    <w:rsid w:val="00E16435"/>
    <w:rsid w:val="00E234FA"/>
    <w:rsid w:val="00E23E5C"/>
    <w:rsid w:val="00E23FD8"/>
    <w:rsid w:val="00E35DC5"/>
    <w:rsid w:val="00E37673"/>
    <w:rsid w:val="00E37877"/>
    <w:rsid w:val="00E42077"/>
    <w:rsid w:val="00E442EE"/>
    <w:rsid w:val="00E44764"/>
    <w:rsid w:val="00E45FCA"/>
    <w:rsid w:val="00E66DEF"/>
    <w:rsid w:val="00E70A5F"/>
    <w:rsid w:val="00E70D88"/>
    <w:rsid w:val="00E735CE"/>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D3F5F"/>
    <w:rsid w:val="00EF1255"/>
    <w:rsid w:val="00EF7F73"/>
    <w:rsid w:val="00F0054D"/>
    <w:rsid w:val="00F021A9"/>
    <w:rsid w:val="00F02EDF"/>
    <w:rsid w:val="00F103CE"/>
    <w:rsid w:val="00F11D90"/>
    <w:rsid w:val="00F14360"/>
    <w:rsid w:val="00F163AC"/>
    <w:rsid w:val="00F257C0"/>
    <w:rsid w:val="00F263E2"/>
    <w:rsid w:val="00F30510"/>
    <w:rsid w:val="00F30A1E"/>
    <w:rsid w:val="00F30E3F"/>
    <w:rsid w:val="00F32E18"/>
    <w:rsid w:val="00F404FB"/>
    <w:rsid w:val="00F40D4E"/>
    <w:rsid w:val="00F45783"/>
    <w:rsid w:val="00F5032D"/>
    <w:rsid w:val="00F53DC0"/>
    <w:rsid w:val="00F6590D"/>
    <w:rsid w:val="00F65F40"/>
    <w:rsid w:val="00F7095E"/>
    <w:rsid w:val="00F70A83"/>
    <w:rsid w:val="00F70B96"/>
    <w:rsid w:val="00F73C17"/>
    <w:rsid w:val="00F74555"/>
    <w:rsid w:val="00F745F4"/>
    <w:rsid w:val="00F74C47"/>
    <w:rsid w:val="00F75E99"/>
    <w:rsid w:val="00F77F47"/>
    <w:rsid w:val="00F86375"/>
    <w:rsid w:val="00F87B57"/>
    <w:rsid w:val="00F91F59"/>
    <w:rsid w:val="00F92C7C"/>
    <w:rsid w:val="00F9637D"/>
    <w:rsid w:val="00FA55D4"/>
    <w:rsid w:val="00FA7B72"/>
    <w:rsid w:val="00FB5FB3"/>
    <w:rsid w:val="00FC0059"/>
    <w:rsid w:val="00FC0317"/>
    <w:rsid w:val="00FC0371"/>
    <w:rsid w:val="00FC0B20"/>
    <w:rsid w:val="00FD12AC"/>
    <w:rsid w:val="00FE0C53"/>
    <w:rsid w:val="00FE4DC9"/>
    <w:rsid w:val="00FF5A7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42E41"/>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character" w:customStyle="1" w:styleId="AkapitzlistZnak">
    <w:name w:val="Akapit z listą Znak"/>
    <w:aliases w:val="wypunktowanie Znak"/>
    <w:basedOn w:val="Domylnaczcionkaakapitu"/>
    <w:link w:val="Akapitzlist"/>
    <w:rsid w:val="0082612A"/>
    <w:rPr>
      <w:sz w:val="24"/>
      <w:szCs w:val="24"/>
    </w:rPr>
  </w:style>
  <w:style w:type="character" w:customStyle="1" w:styleId="WW8Num5z4">
    <w:name w:val="WW8Num5z4"/>
    <w:rsid w:val="00FC0371"/>
  </w:style>
  <w:style w:type="paragraph" w:customStyle="1" w:styleId="HTML-wstpniesformatowany1">
    <w:name w:val="HTML - wstępnie sformatowany1"/>
    <w:basedOn w:val="Normalny"/>
    <w:rsid w:val="00FC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gmail-im">
    <w:name w:val="gmail-im"/>
    <w:basedOn w:val="Domylnaczcionkaakapitu"/>
    <w:rsid w:val="0067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1983651479">
      <w:bodyDiv w:val="1"/>
      <w:marLeft w:val="0"/>
      <w:marRight w:val="0"/>
      <w:marTop w:val="0"/>
      <w:marBottom w:val="0"/>
      <w:divBdr>
        <w:top w:val="none" w:sz="0" w:space="0" w:color="auto"/>
        <w:left w:val="none" w:sz="0" w:space="0" w:color="auto"/>
        <w:bottom w:val="none" w:sz="0" w:space="0" w:color="auto"/>
        <w:right w:val="none" w:sz="0" w:space="0" w:color="auto"/>
      </w:divBdr>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95C3-D593-409B-B02F-BFC2F7C2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7434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13</cp:revision>
  <cp:lastPrinted>2018-10-15T11:34:00Z</cp:lastPrinted>
  <dcterms:created xsi:type="dcterms:W3CDTF">2018-11-13T08:32:00Z</dcterms:created>
  <dcterms:modified xsi:type="dcterms:W3CDTF">2018-11-14T11:01:00Z</dcterms:modified>
</cp:coreProperties>
</file>