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B135" w14:textId="77777777"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14:paraId="7B9C23B4" w14:textId="77777777" w:rsidR="00161C54" w:rsidRPr="00416258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14:paraId="3012AE59" w14:textId="77777777"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 w14:paraId="4811855D" w14:textId="77777777">
        <w:trPr>
          <w:jc w:val="center"/>
        </w:trPr>
        <w:tc>
          <w:tcPr>
            <w:tcW w:w="4606" w:type="dxa"/>
          </w:tcPr>
          <w:p w14:paraId="57B74CD8" w14:textId="77777777"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14:paraId="2E0BE35F" w14:textId="77777777"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14:paraId="191E7261" w14:textId="77777777"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14:paraId="4016B5ED" w14:textId="77777777"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14:paraId="424E11E6" w14:textId="77777777"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14:paraId="63360E56" w14:textId="77777777"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14:paraId="2BD0D302" w14:textId="77777777"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14:paraId="053BBE6F" w14:textId="77777777"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14:paraId="60055F78" w14:textId="77777777"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14:paraId="492C72CF" w14:textId="77777777"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14:paraId="493D3E79" w14:textId="77777777"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14:paraId="4D92888A" w14:textId="77777777"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14:paraId="098CF525" w14:textId="77777777"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14:paraId="52139EE5" w14:textId="77839AC7" w:rsidR="00AE1212" w:rsidRDefault="008A063A" w:rsidP="00AE1212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Nawiązując do zaproszenia z dnia </w:t>
      </w:r>
      <w:r w:rsidR="00AE1212">
        <w:rPr>
          <w:rFonts w:ascii="Calibri" w:hAnsi="Calibri" w:cs="Calibri"/>
          <w:sz w:val="20"/>
        </w:rPr>
        <w:t>28.04.2023 r.</w:t>
      </w:r>
      <w:r w:rsidRPr="007751FB">
        <w:rPr>
          <w:rFonts w:ascii="Calibri" w:hAnsi="Calibri" w:cs="Calibri"/>
          <w:sz w:val="20"/>
        </w:rPr>
        <w:t xml:space="preserve"> na: </w:t>
      </w:r>
    </w:p>
    <w:p w14:paraId="355E669E" w14:textId="022EA243" w:rsidR="00AE1212" w:rsidRPr="00AE1212" w:rsidRDefault="00AE1212" w:rsidP="00AE1212">
      <w:pPr>
        <w:pStyle w:val="Tekstpodstawowy2"/>
        <w:rPr>
          <w:rFonts w:ascii="Calibri" w:hAnsi="Calibri" w:cs="Calibri"/>
          <w:b/>
          <w:bCs/>
          <w:sz w:val="20"/>
        </w:rPr>
      </w:pPr>
      <w:r w:rsidRPr="00AE1212">
        <w:rPr>
          <w:rFonts w:ascii="Calibri" w:hAnsi="Calibri" w:cs="Calibri"/>
          <w:b/>
          <w:bCs/>
          <w:sz w:val="20"/>
        </w:rPr>
        <w:t>Usługa programistyczna i administracyjna polegająca na implementacji, instalacji i wdrożeniu systemów:</w:t>
      </w:r>
    </w:p>
    <w:p w14:paraId="01937FAA" w14:textId="77777777" w:rsidR="00AE1212" w:rsidRPr="00AE1212" w:rsidRDefault="00AE1212" w:rsidP="00AE1212">
      <w:pPr>
        <w:pStyle w:val="Tekstpodstawowy2"/>
        <w:rPr>
          <w:rFonts w:ascii="Calibri" w:hAnsi="Calibri" w:cs="Calibri"/>
          <w:b/>
          <w:bCs/>
          <w:sz w:val="20"/>
        </w:rPr>
      </w:pPr>
      <w:r w:rsidRPr="00AE1212">
        <w:rPr>
          <w:rFonts w:ascii="Calibri" w:hAnsi="Calibri" w:cs="Calibri"/>
          <w:b/>
          <w:bCs/>
          <w:sz w:val="20"/>
        </w:rPr>
        <w:t>- IRK (Internetowa Rekrutacja Kandydatów) – system informatyczny umożliwiający sprawną rejestrację kandydatów ubiegających się o przyjęcie na studia podyplomowe;</w:t>
      </w:r>
    </w:p>
    <w:p w14:paraId="7FA54C34" w14:textId="12953C15" w:rsidR="008A063A" w:rsidRPr="00AE1212" w:rsidRDefault="00AE1212" w:rsidP="00AE1212">
      <w:pPr>
        <w:pStyle w:val="Tekstpodstawowy2"/>
        <w:rPr>
          <w:rFonts w:ascii="Calibri" w:hAnsi="Calibri" w:cs="Calibri"/>
          <w:b/>
          <w:bCs/>
          <w:sz w:val="20"/>
        </w:rPr>
      </w:pPr>
      <w:r w:rsidRPr="00AE1212">
        <w:rPr>
          <w:rFonts w:ascii="Calibri" w:hAnsi="Calibri" w:cs="Calibri"/>
          <w:b/>
          <w:bCs/>
          <w:sz w:val="20"/>
        </w:rPr>
        <w:t>- USOS (Uniwersytecki System Obsługi Studiów) – system informatyczny służący do zarządzania tokiem studiów w Uczelni.</w:t>
      </w:r>
    </w:p>
    <w:p w14:paraId="7B35119A" w14:textId="015D1033" w:rsidR="008A063A" w:rsidRPr="007751FB" w:rsidRDefault="008A063A" w:rsidP="00AE1212">
      <w:pPr>
        <w:pStyle w:val="Tekstpodstawowy2"/>
        <w:jc w:val="center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(nazwa zadania)</w:t>
      </w:r>
    </w:p>
    <w:p w14:paraId="3DF1342F" w14:textId="77777777"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14:paraId="696BD6FF" w14:textId="77777777"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 xml:space="preserve">oferujemy wykonanie wyżej wymienionych </w:t>
      </w:r>
      <w:r w:rsidRPr="008E5FD4">
        <w:rPr>
          <w:rFonts w:ascii="Calibri" w:hAnsi="Calibri" w:cs="Calibri"/>
          <w:strike/>
          <w:sz w:val="22"/>
        </w:rPr>
        <w:t>dostaw</w:t>
      </w:r>
      <w:r w:rsidRPr="007751FB">
        <w:rPr>
          <w:rFonts w:ascii="Calibri" w:hAnsi="Calibri" w:cs="Calibri"/>
          <w:sz w:val="22"/>
        </w:rPr>
        <w:t>/usług/</w:t>
      </w:r>
      <w:r w:rsidRPr="008E5FD4">
        <w:rPr>
          <w:rFonts w:ascii="Calibri" w:hAnsi="Calibri" w:cs="Calibri"/>
          <w:strike/>
          <w:sz w:val="22"/>
        </w:rPr>
        <w:t>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14:paraId="6923F25D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14:paraId="1C79255D" w14:textId="77777777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15D20C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14:paraId="1727DE4B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87A51B" w14:textId="77777777"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D5F00C" w14:textId="77777777"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66E449" w14:textId="77777777"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9BE3" w14:textId="77777777"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14:paraId="2BFF4B54" w14:textId="77777777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6E9B28B7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75DCB4" w14:textId="77777777"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14:paraId="31A0D8B5" w14:textId="77777777"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14:paraId="02A66024" w14:textId="77777777"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43C2E406" w14:textId="77777777"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294B3" w14:textId="77777777"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14:paraId="147D8A67" w14:textId="77777777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7BF9A71C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8CD5F5" w14:textId="77777777"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14:paraId="3CF8EA5A" w14:textId="77777777"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4434A13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14:paraId="15BF16E6" w14:textId="77777777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14:paraId="2F33608B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0B8724" w14:textId="77777777"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24C5755" w14:textId="77777777"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14:paraId="1427B2E6" w14:textId="77777777" w:rsidTr="001E7F6F">
        <w:trPr>
          <w:cantSplit/>
          <w:trHeight w:val="17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E1FD0" w14:textId="77777777"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14:paraId="0A77597D" w14:textId="77777777"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14:paraId="1FB0CB9B" w14:textId="77777777"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14:paraId="5C7FBFD1" w14:textId="77777777"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BEE8BD8" w14:textId="77777777"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14:paraId="7977ABEA" w14:textId="77777777"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14:paraId="7F0B3706" w14:textId="77777777"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C07388" w14:textId="77777777" w:rsidR="001E7F6F" w:rsidRPr="00D96C36" w:rsidRDefault="001E7F6F" w:rsidP="001E7F6F">
            <w:pPr>
              <w:pStyle w:val="Tekstblokowy"/>
              <w:numPr>
                <w:ilvl w:val="0"/>
                <w:numId w:val="4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 w:rsidRPr="00D96C36">
              <w:rPr>
                <w:rFonts w:ascii="Calibri" w:hAnsi="Calibri" w:cs="Calibri"/>
                <w:sz w:val="18"/>
                <w:szCs w:val="18"/>
              </w:rPr>
              <w:t xml:space="preserve">Okres gwarancji z bezpłatnym serwisem wynosi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12 </w:t>
            </w:r>
            <w:r w:rsidRPr="00D96C36">
              <w:rPr>
                <w:rFonts w:ascii="Calibri" w:hAnsi="Calibri" w:cs="Calibri"/>
                <w:sz w:val="18"/>
                <w:szCs w:val="18"/>
              </w:rPr>
              <w:t>miesięcy.</w:t>
            </w:r>
          </w:p>
          <w:p w14:paraId="111CECD2" w14:textId="77777777" w:rsidR="001E7F6F" w:rsidRPr="00D96C36" w:rsidRDefault="001E7F6F" w:rsidP="001E7F6F">
            <w:pPr>
              <w:pStyle w:val="Tekstblokowy"/>
              <w:numPr>
                <w:ilvl w:val="0"/>
                <w:numId w:val="4"/>
              </w:numPr>
              <w:tabs>
                <w:tab w:val="clear" w:pos="851"/>
                <w:tab w:val="left" w:pos="360"/>
              </w:tabs>
              <w:ind w:left="360" w:right="110" w:hanging="28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Szczegółowe warunki gwarancji określa załącznik nr 7 do wzoru umowy.</w:t>
            </w:r>
          </w:p>
          <w:p w14:paraId="1A3E98F6" w14:textId="77777777" w:rsidR="008A063A" w:rsidRPr="007751F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14:paraId="6E7EDE6B" w14:textId="77777777"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14:paraId="5206D721" w14:textId="77777777"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14:paraId="6B77E1F4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14:paraId="71244D17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14:paraId="18AE6A83" w14:textId="7F9C646D" w:rsidR="008A063A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14:paraId="2DC5B5B7" w14:textId="77777777" w:rsidR="001E7F6F" w:rsidRPr="007751FB" w:rsidRDefault="001E7F6F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14:paraId="7638E081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14:paraId="7F09A88D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14:paraId="30941472" w14:textId="77777777"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914"/>
    <w:multiLevelType w:val="hybridMultilevel"/>
    <w:tmpl w:val="0C94EB9E"/>
    <w:lvl w:ilvl="0" w:tplc="8D1619E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A792E"/>
    <w:rsid w:val="000C43C6"/>
    <w:rsid w:val="00161C54"/>
    <w:rsid w:val="001E7F6F"/>
    <w:rsid w:val="00304F8D"/>
    <w:rsid w:val="00416258"/>
    <w:rsid w:val="004339F4"/>
    <w:rsid w:val="00452910"/>
    <w:rsid w:val="00566DEC"/>
    <w:rsid w:val="00623A50"/>
    <w:rsid w:val="007751FB"/>
    <w:rsid w:val="007C1D4D"/>
    <w:rsid w:val="007F2993"/>
    <w:rsid w:val="0086640F"/>
    <w:rsid w:val="008A063A"/>
    <w:rsid w:val="008E5FD4"/>
    <w:rsid w:val="009A0030"/>
    <w:rsid w:val="009E3C77"/>
    <w:rsid w:val="00AE1212"/>
    <w:rsid w:val="00B95603"/>
    <w:rsid w:val="00BE5231"/>
    <w:rsid w:val="00C160A4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09AF1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Bartosz Czernek</cp:lastModifiedBy>
  <cp:revision>4</cp:revision>
  <cp:lastPrinted>2021-03-03T10:04:00Z</cp:lastPrinted>
  <dcterms:created xsi:type="dcterms:W3CDTF">2023-04-17T10:11:00Z</dcterms:created>
  <dcterms:modified xsi:type="dcterms:W3CDTF">2023-04-28T06:37:00Z</dcterms:modified>
</cp:coreProperties>
</file>