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2197F7A7" w:rsidR="00B24CA1" w:rsidRPr="00D81544" w:rsidRDefault="00B24CA1" w:rsidP="00F02747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>Załącznik</w:t>
      </w:r>
      <w:r w:rsidR="00096FBD">
        <w:rPr>
          <w:rFonts w:asciiTheme="minorHAnsi" w:hAnsiTheme="minorHAnsi" w:cstheme="minorHAnsi"/>
          <w:sz w:val="20"/>
          <w:szCs w:val="20"/>
        </w:rPr>
        <w:t xml:space="preserve"> nr 1</w:t>
      </w:r>
      <w:r w:rsidRPr="00D815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A6AAD4" w14:textId="752A7C31" w:rsidR="00F02747" w:rsidRPr="00D81544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>d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o </w:t>
      </w:r>
      <w:r w:rsidR="00F52DC7">
        <w:rPr>
          <w:rFonts w:asciiTheme="minorHAnsi" w:hAnsiTheme="minorHAnsi" w:cstheme="minorHAnsi"/>
          <w:sz w:val="20"/>
          <w:szCs w:val="20"/>
        </w:rPr>
        <w:t>U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chwały </w:t>
      </w:r>
      <w:r w:rsidR="00F02747" w:rsidRPr="00D81544">
        <w:rPr>
          <w:rFonts w:asciiTheme="minorHAnsi" w:hAnsiTheme="minorHAnsi" w:cstheme="minorHAnsi"/>
          <w:sz w:val="20"/>
          <w:szCs w:val="20"/>
        </w:rPr>
        <w:t>nr</w:t>
      </w:r>
      <w:r w:rsidR="00D81544">
        <w:rPr>
          <w:rFonts w:asciiTheme="minorHAnsi" w:hAnsiTheme="minorHAnsi" w:cstheme="minorHAnsi"/>
          <w:sz w:val="20"/>
          <w:szCs w:val="20"/>
        </w:rPr>
        <w:t xml:space="preserve"> </w:t>
      </w:r>
      <w:r w:rsidR="00A20887">
        <w:rPr>
          <w:rFonts w:asciiTheme="minorHAnsi" w:hAnsiTheme="minorHAnsi" w:cstheme="minorHAnsi"/>
          <w:sz w:val="20"/>
          <w:szCs w:val="20"/>
        </w:rPr>
        <w:t>2471</w:t>
      </w:r>
    </w:p>
    <w:p w14:paraId="3448A32D" w14:textId="372127A9" w:rsidR="00F02747" w:rsidRPr="00D81544" w:rsidRDefault="00EA7510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Senatu Uniwersytetu </w:t>
      </w:r>
      <w:r w:rsidR="00B24CA1" w:rsidRPr="00D81544">
        <w:rPr>
          <w:rFonts w:asciiTheme="minorHAnsi" w:hAnsiTheme="minorHAnsi" w:cstheme="minorHAnsi"/>
          <w:sz w:val="20"/>
          <w:szCs w:val="20"/>
        </w:rPr>
        <w:t>Medycznego</w:t>
      </w:r>
      <w:r w:rsidR="00F02747" w:rsidRPr="00D81544">
        <w:rPr>
          <w:rFonts w:asciiTheme="minorHAnsi" w:hAnsiTheme="minorHAnsi" w:cstheme="minorHAnsi"/>
          <w:sz w:val="20"/>
          <w:szCs w:val="20"/>
        </w:rPr>
        <w:t xml:space="preserve"> </w:t>
      </w:r>
      <w:r w:rsidR="00B24CA1" w:rsidRPr="00D81544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5E6F41D3" w:rsidR="00B24CA1" w:rsidRPr="00D81544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z dnia </w:t>
      </w:r>
      <w:r w:rsidR="00C96A39" w:rsidRPr="00A31AC8">
        <w:rPr>
          <w:rFonts w:asciiTheme="minorHAnsi" w:hAnsiTheme="minorHAnsi" w:cstheme="minorHAnsi"/>
          <w:bCs/>
          <w:iCs/>
          <w:sz w:val="20"/>
          <w:szCs w:val="20"/>
        </w:rPr>
        <w:t>15</w:t>
      </w:r>
      <w:r w:rsidR="00BF35C1" w:rsidRPr="00A31AC8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350872" w:rsidRPr="00A31AC8">
        <w:rPr>
          <w:rFonts w:asciiTheme="minorHAnsi" w:hAnsiTheme="minorHAnsi" w:cstheme="minorHAnsi"/>
          <w:bCs/>
          <w:iCs/>
          <w:sz w:val="20"/>
          <w:szCs w:val="20"/>
        </w:rPr>
        <w:t>lutego</w:t>
      </w:r>
      <w:r w:rsidR="00BF35C1" w:rsidRPr="00A31AC8">
        <w:rPr>
          <w:rFonts w:asciiTheme="minorHAnsi" w:hAnsiTheme="minorHAnsi" w:cstheme="minorHAnsi"/>
          <w:bCs/>
          <w:iCs/>
          <w:sz w:val="20"/>
          <w:szCs w:val="20"/>
        </w:rPr>
        <w:t xml:space="preserve"> 202</w:t>
      </w:r>
      <w:r w:rsidR="00350872" w:rsidRPr="00A31AC8"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BF35C1" w:rsidRPr="00A31AC8">
        <w:rPr>
          <w:rFonts w:asciiTheme="minorHAnsi" w:hAnsiTheme="minorHAnsi" w:cstheme="minorHAnsi"/>
          <w:bCs/>
          <w:iCs/>
          <w:sz w:val="20"/>
          <w:szCs w:val="20"/>
        </w:rPr>
        <w:t xml:space="preserve"> r.</w:t>
      </w:r>
    </w:p>
    <w:p w14:paraId="2F0C196A" w14:textId="77777777" w:rsidR="00B24CA1" w:rsidRDefault="00B24CA1" w:rsidP="00EA7510">
      <w:pPr>
        <w:ind w:firstLine="2556"/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  <w:bookmarkStart w:id="0" w:name="_GoBack"/>
      <w:bookmarkEnd w:id="0"/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42A868E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4E78EB4C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0FE7AA2A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4577C1C8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1E51FC29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00A9A78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44005471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C96A39">
        <w:rPr>
          <w:rFonts w:ascii="Times New Roman" w:hAnsi="Times New Roman"/>
          <w:b/>
          <w:sz w:val="24"/>
          <w:szCs w:val="24"/>
        </w:rPr>
        <w:t>202</w:t>
      </w:r>
      <w:r w:rsidR="00350872" w:rsidRPr="00C96A39">
        <w:rPr>
          <w:rFonts w:ascii="Times New Roman" w:hAnsi="Times New Roman"/>
          <w:b/>
          <w:sz w:val="24"/>
          <w:szCs w:val="24"/>
        </w:rPr>
        <w:t>3</w:t>
      </w:r>
      <w:r w:rsidR="00FC10FB" w:rsidRPr="00C96A39">
        <w:rPr>
          <w:rFonts w:ascii="Times New Roman" w:hAnsi="Times New Roman"/>
          <w:b/>
          <w:sz w:val="24"/>
          <w:szCs w:val="24"/>
        </w:rPr>
        <w:t>/202</w:t>
      </w:r>
      <w:r w:rsidR="00350872" w:rsidRPr="00C96A39">
        <w:rPr>
          <w:rFonts w:ascii="Times New Roman" w:hAnsi="Times New Roman"/>
          <w:b/>
          <w:sz w:val="24"/>
          <w:szCs w:val="24"/>
        </w:rPr>
        <w:t>4</w:t>
      </w:r>
    </w:p>
    <w:p w14:paraId="7AEB5465" w14:textId="6A527AE4" w:rsidR="00351E85" w:rsidRDefault="00351E8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79416FB1" w14:textId="77777777" w:rsidR="00B24CA1" w:rsidRPr="00176C08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Pr="00176C08" w:rsidRDefault="00517101" w:rsidP="00351B32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176C08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176C08" w:rsidRPr="00176C08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176C08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176C08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6C0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176C08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176C08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176C08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176C08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176C08">
              <w:rPr>
                <w:rFonts w:ascii="Times New Roman" w:hAnsi="Times New Roman"/>
                <w:sz w:val="24"/>
                <w:szCs w:val="24"/>
              </w:rPr>
              <w:t>Wydział Farmaceutyczny</w:t>
            </w:r>
          </w:p>
        </w:tc>
      </w:tr>
      <w:tr w:rsidR="00176C08" w:rsidRPr="00176C08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176C08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176C08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6C0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176C08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176C08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176C08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176C08">
              <w:rPr>
                <w:rFonts w:ascii="Times New Roman" w:hAnsi="Times New Roman"/>
                <w:sz w:val="24"/>
                <w:szCs w:val="24"/>
              </w:rPr>
              <w:t>farmacja</w:t>
            </w:r>
          </w:p>
        </w:tc>
      </w:tr>
      <w:tr w:rsidR="00176C08" w:rsidRPr="00176C08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176C08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176C08" w:rsidRDefault="00680A95" w:rsidP="00911F3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FA73B5" w:rsidRPr="00176C08">
              <w:rPr>
                <w:rFonts w:ascii="Times New Roman" w:hAnsi="Times New Roman"/>
              </w:rPr>
              <w:t>oziom kształcenia</w:t>
            </w:r>
            <w:r w:rsidR="00765852" w:rsidRPr="00176C08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176C08" w:rsidRDefault="00FC10FB" w:rsidP="00FA73B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jednolite studia magisterskie</w:t>
            </w:r>
          </w:p>
        </w:tc>
      </w:tr>
      <w:tr w:rsidR="00176C08" w:rsidRPr="00176C08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176C08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176C08" w:rsidRDefault="00680A95" w:rsidP="00911F3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FA73B5" w:rsidRPr="00176C08">
              <w:rPr>
                <w:rFonts w:ascii="Times New Roman" w:hAnsi="Times New Roman"/>
              </w:rPr>
              <w:t>rofil kształcenia</w:t>
            </w:r>
            <w:r w:rsidR="00765852" w:rsidRPr="00176C08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176C08" w:rsidRDefault="00FC10FB" w:rsidP="00FA73B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ogólnoakademicki</w:t>
            </w:r>
          </w:p>
        </w:tc>
      </w:tr>
      <w:tr w:rsidR="00176C08" w:rsidRPr="00176C08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176C08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176C08" w:rsidRDefault="00680A95" w:rsidP="00911F3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f</w:t>
            </w:r>
            <w:r w:rsidR="007A47E9" w:rsidRPr="00176C08">
              <w:rPr>
                <w:rFonts w:ascii="Times New Roman" w:hAnsi="Times New Roman"/>
              </w:rPr>
              <w:t>orma studiów</w:t>
            </w:r>
            <w:r w:rsidR="007A47E9" w:rsidRPr="00176C08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79458FC4" w:rsidR="007A47E9" w:rsidRPr="00176C08" w:rsidRDefault="0039271F" w:rsidP="00FA73B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stacjonarne</w:t>
            </w:r>
          </w:p>
        </w:tc>
      </w:tr>
      <w:tr w:rsidR="00176C08" w:rsidRPr="00176C08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176C08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176C08" w:rsidRDefault="00680A95" w:rsidP="00911F3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l</w:t>
            </w:r>
            <w:r w:rsidR="007A47E9" w:rsidRPr="00176C08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176C08" w:rsidRDefault="0039271F" w:rsidP="00FA73B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11</w:t>
            </w:r>
          </w:p>
        </w:tc>
      </w:tr>
      <w:tr w:rsidR="00176C08" w:rsidRPr="00176C08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176C08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176C08" w:rsidRDefault="00680A95" w:rsidP="00B51E2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ł</w:t>
            </w:r>
            <w:r w:rsidR="00B51E2B" w:rsidRPr="00176C08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6DCD666F" w:rsidR="00B51E2B" w:rsidRPr="00176C08" w:rsidRDefault="001A3ACA" w:rsidP="00B51E2B">
            <w:pPr>
              <w:rPr>
                <w:rFonts w:ascii="Times New Roman" w:hAnsi="Times New Roman"/>
                <w:b/>
                <w:bCs/>
              </w:rPr>
            </w:pPr>
            <w:r w:rsidRPr="00176C08">
              <w:rPr>
                <w:rFonts w:ascii="Times New Roman" w:hAnsi="Times New Roman"/>
                <w:b/>
                <w:bCs/>
              </w:rPr>
              <w:t>53</w:t>
            </w:r>
            <w:r w:rsidR="004E0A51" w:rsidRPr="00176C08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176C08" w:rsidRPr="00176C08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176C08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176C08" w:rsidRDefault="00680A95" w:rsidP="00B51E2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d</w:t>
            </w:r>
            <w:r w:rsidR="00B51E2B" w:rsidRPr="00176C08">
              <w:rPr>
                <w:rFonts w:ascii="Times New Roman" w:hAnsi="Times New Roman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176C08" w:rsidRDefault="00DE1A35" w:rsidP="00B51E2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nauki farmaceutyczne</w:t>
            </w:r>
          </w:p>
        </w:tc>
      </w:tr>
      <w:tr w:rsidR="00176C08" w:rsidRPr="00176C08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176C08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176C08" w:rsidRDefault="00680A95" w:rsidP="00680A9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t</w:t>
            </w:r>
            <w:r w:rsidR="00B51E2B" w:rsidRPr="00176C08">
              <w:rPr>
                <w:rFonts w:ascii="Times New Roman" w:hAnsi="Times New Roman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176C08" w:rsidRDefault="00C84CD3" w:rsidP="00B51E2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m</w:t>
            </w:r>
            <w:r w:rsidR="00DE1A35" w:rsidRPr="00176C08">
              <w:rPr>
                <w:rFonts w:ascii="Times New Roman" w:hAnsi="Times New Roman"/>
              </w:rPr>
              <w:t>agister</w:t>
            </w:r>
            <w:r w:rsidRPr="00176C08"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176C08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176C08">
        <w:rPr>
          <w:rFonts w:ascii="Times New Roman" w:hAnsi="Times New Roman"/>
          <w:b/>
          <w:sz w:val="18"/>
          <w:szCs w:val="18"/>
        </w:rPr>
        <w:t>*</w:t>
      </w:r>
      <w:r w:rsidR="00160C59" w:rsidRPr="00176C08">
        <w:rPr>
          <w:rFonts w:ascii="Times New Roman" w:hAnsi="Times New Roman"/>
          <w:sz w:val="18"/>
          <w:szCs w:val="18"/>
        </w:rPr>
        <w:t xml:space="preserve"> </w:t>
      </w:r>
      <w:r w:rsidR="005E0D5B" w:rsidRPr="00176C08">
        <w:rPr>
          <w:rFonts w:ascii="Times New Roman" w:hAnsi="Times New Roman"/>
          <w:sz w:val="18"/>
          <w:szCs w:val="18"/>
        </w:rPr>
        <w:t>studia I st.</w:t>
      </w:r>
      <w:r w:rsidR="00160C59" w:rsidRPr="00176C08">
        <w:rPr>
          <w:rFonts w:ascii="Times New Roman" w:hAnsi="Times New Roman"/>
          <w:sz w:val="18"/>
          <w:szCs w:val="18"/>
        </w:rPr>
        <w:t>/</w:t>
      </w:r>
      <w:r w:rsidR="005E0D5B" w:rsidRPr="00176C08">
        <w:rPr>
          <w:rFonts w:ascii="Times New Roman" w:hAnsi="Times New Roman"/>
          <w:sz w:val="18"/>
          <w:szCs w:val="18"/>
        </w:rPr>
        <w:t>studia II st.</w:t>
      </w:r>
      <w:r w:rsidR="00160C59" w:rsidRPr="00176C08">
        <w:rPr>
          <w:rFonts w:ascii="Times New Roman" w:hAnsi="Times New Roman"/>
          <w:sz w:val="18"/>
          <w:szCs w:val="18"/>
        </w:rPr>
        <w:t>/</w:t>
      </w:r>
      <w:r w:rsidRPr="00176C08">
        <w:rPr>
          <w:rFonts w:ascii="Times New Roman" w:hAnsi="Times New Roman"/>
          <w:sz w:val="18"/>
          <w:szCs w:val="18"/>
        </w:rPr>
        <w:t xml:space="preserve">jednolite </w:t>
      </w:r>
      <w:r w:rsidR="005E0D5B" w:rsidRPr="00176C08">
        <w:rPr>
          <w:rFonts w:ascii="Times New Roman" w:hAnsi="Times New Roman"/>
          <w:sz w:val="18"/>
          <w:szCs w:val="18"/>
        </w:rPr>
        <w:t xml:space="preserve">studia </w:t>
      </w:r>
      <w:r w:rsidRPr="00176C08">
        <w:rPr>
          <w:rFonts w:ascii="Times New Roman" w:hAnsi="Times New Roman"/>
          <w:sz w:val="18"/>
          <w:szCs w:val="18"/>
        </w:rPr>
        <w:t>magisterskie</w:t>
      </w:r>
      <w:r w:rsidR="00160C59" w:rsidRPr="00176C08">
        <w:rPr>
          <w:rFonts w:ascii="Times New Roman" w:hAnsi="Times New Roman"/>
          <w:sz w:val="18"/>
          <w:szCs w:val="18"/>
        </w:rPr>
        <w:t>/</w:t>
      </w:r>
      <w:r w:rsidR="005E0D5B" w:rsidRPr="00176C08">
        <w:rPr>
          <w:rFonts w:ascii="Times New Roman" w:hAnsi="Times New Roman"/>
          <w:sz w:val="18"/>
          <w:szCs w:val="18"/>
        </w:rPr>
        <w:t>studia III st.</w:t>
      </w:r>
      <w:r w:rsidR="00160C59" w:rsidRPr="00176C08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176C08" w:rsidRDefault="00765852" w:rsidP="00765852">
      <w:pPr>
        <w:rPr>
          <w:rFonts w:ascii="Times New Roman" w:hAnsi="Times New Roman"/>
          <w:sz w:val="18"/>
          <w:szCs w:val="18"/>
        </w:rPr>
      </w:pPr>
      <w:r w:rsidRPr="00176C08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176C08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176C08">
        <w:rPr>
          <w:rFonts w:ascii="Times New Roman" w:hAnsi="Times New Roman"/>
          <w:sz w:val="18"/>
          <w:szCs w:val="18"/>
        </w:rPr>
        <w:t>/</w:t>
      </w:r>
      <w:r w:rsidRPr="00176C08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176C08" w:rsidRDefault="007A47E9" w:rsidP="00765852">
      <w:pPr>
        <w:rPr>
          <w:rFonts w:ascii="Times New Roman" w:hAnsi="Times New Roman"/>
          <w:sz w:val="18"/>
          <w:szCs w:val="18"/>
        </w:rPr>
      </w:pPr>
      <w:r w:rsidRPr="00176C08">
        <w:rPr>
          <w:rFonts w:ascii="Times New Roman" w:hAnsi="Times New Roman"/>
          <w:sz w:val="18"/>
          <w:szCs w:val="18"/>
        </w:rPr>
        <w:t>***stacjonarne/niestacjona</w:t>
      </w:r>
      <w:r w:rsidR="00601A71" w:rsidRPr="00176C08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Pr="00176C08" w:rsidRDefault="00786F5F" w:rsidP="00786F5F">
      <w:pPr>
        <w:rPr>
          <w:b/>
          <w:sz w:val="24"/>
          <w:szCs w:val="24"/>
        </w:rPr>
      </w:pPr>
    </w:p>
    <w:p w14:paraId="1044B525" w14:textId="175E6200" w:rsidR="007A47E9" w:rsidRPr="00176C08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176C08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176C08" w:rsidRPr="00176C08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176C08" w:rsidRDefault="00FF2839" w:rsidP="005E0D5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10</w:t>
            </w:r>
            <w:r w:rsidR="008A2BFB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8A2BFB" w:rsidRPr="00176C08">
              <w:rPr>
                <w:rFonts w:ascii="Times New Roman" w:hAnsi="Times New Roman"/>
              </w:rPr>
              <w:t>onie</w:t>
            </w:r>
            <w:r w:rsidR="00B51E2B" w:rsidRPr="00176C08">
              <w:rPr>
                <w:rFonts w:ascii="Times New Roman" w:hAnsi="Times New Roman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176C08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360</w:t>
            </w:r>
          </w:p>
        </w:tc>
      </w:tr>
      <w:tr w:rsidR="00176C08" w:rsidRPr="00176C08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11</w:t>
            </w:r>
            <w:r w:rsidR="008A2BFB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w</w:t>
            </w:r>
            <w:r w:rsidR="00786F5F" w:rsidRPr="00176C08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B08748A" w:rsidR="008A2BFB" w:rsidRPr="00176C08" w:rsidRDefault="000A714A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21</w:t>
            </w:r>
            <w:r w:rsidR="00C419C0" w:rsidRPr="00176C08">
              <w:rPr>
                <w:rFonts w:ascii="Times New Roman" w:hAnsi="Times New Roman"/>
                <w:b/>
              </w:rPr>
              <w:t>0</w:t>
            </w:r>
          </w:p>
        </w:tc>
      </w:tr>
      <w:tr w:rsidR="00176C08" w:rsidRPr="00176C08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12</w:t>
            </w:r>
            <w:r w:rsidR="008A2BFB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786F5F" w:rsidRPr="00176C08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176C08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5</w:t>
            </w:r>
          </w:p>
        </w:tc>
      </w:tr>
      <w:tr w:rsidR="00176C08" w:rsidRPr="00176C08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13</w:t>
            </w:r>
            <w:r w:rsidR="008A2BFB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C96A39" w:rsidRDefault="00680A95" w:rsidP="008A2BFB">
            <w:pPr>
              <w:rPr>
                <w:rFonts w:ascii="Times New Roman" w:hAnsi="Times New Roman"/>
              </w:rPr>
            </w:pPr>
            <w:r w:rsidRPr="00C96A39">
              <w:rPr>
                <w:rFonts w:ascii="Times New Roman" w:hAnsi="Times New Roman"/>
              </w:rPr>
              <w:t>k</w:t>
            </w:r>
            <w:r w:rsidR="00786F5F" w:rsidRPr="00C96A39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46AEC3B7" w:rsidR="008A2BFB" w:rsidRPr="00C96A39" w:rsidRDefault="00350872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C96A39">
              <w:rPr>
                <w:rFonts w:ascii="Times New Roman" w:hAnsi="Times New Roman"/>
                <w:b/>
              </w:rPr>
              <w:t>8</w:t>
            </w:r>
          </w:p>
        </w:tc>
      </w:tr>
      <w:tr w:rsidR="00176C08" w:rsidRPr="00176C08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14</w:t>
            </w:r>
            <w:r w:rsidR="00F16554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786F5F" w:rsidRPr="00176C08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176C08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18</w:t>
            </w:r>
          </w:p>
        </w:tc>
      </w:tr>
      <w:tr w:rsidR="00176C08" w:rsidRPr="00176C08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F16554" w:rsidRPr="00176C08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176C08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72</w:t>
            </w:r>
          </w:p>
        </w:tc>
      </w:tr>
      <w:tr w:rsidR="00176C08" w:rsidRPr="00176C08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16</w:t>
            </w:r>
            <w:r w:rsidR="00F16554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176C08" w:rsidRDefault="00680A95" w:rsidP="00F16554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F16554" w:rsidRPr="00176C08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176C08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nd.</w:t>
            </w:r>
          </w:p>
        </w:tc>
      </w:tr>
      <w:tr w:rsidR="00176C08" w:rsidRPr="00176C08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176C08" w:rsidRDefault="001B1656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176C08" w:rsidRDefault="00680A95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1B1656" w:rsidRPr="00176C08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76C08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76C08" w:rsidRDefault="001B1656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 xml:space="preserve">       </w:t>
            </w:r>
            <w:r w:rsidRPr="00176C08">
              <w:rPr>
                <w:rFonts w:ascii="Times New Roman" w:hAnsi="Times New Roman"/>
              </w:rPr>
              <w:sym w:font="Symbol" w:char="F07F"/>
            </w:r>
            <w:r w:rsidRPr="00176C08">
              <w:rPr>
                <w:rFonts w:ascii="Times New Roman" w:hAnsi="Times New Roman"/>
              </w:rPr>
              <w:t xml:space="preserve">   tak                       </w:t>
            </w:r>
            <w:r w:rsidRPr="00176C08">
              <w:rPr>
                <w:rFonts w:ascii="Times New Roman" w:hAnsi="Times New Roman"/>
                <w:highlight w:val="black"/>
              </w:rPr>
              <w:sym w:font="Symbol" w:char="F07F"/>
            </w:r>
            <w:r w:rsidRPr="00176C08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176C08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176C08" w:rsidRDefault="001B1656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176C08" w:rsidRDefault="00680A95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1B1656" w:rsidRPr="00176C08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176C08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176C08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176C08" w:rsidRDefault="001B1656" w:rsidP="001B1656">
            <w:pPr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</w:rPr>
              <w:t xml:space="preserve">       </w:t>
            </w:r>
            <w:r w:rsidRPr="00176C08">
              <w:rPr>
                <w:rFonts w:ascii="Times New Roman" w:hAnsi="Times New Roman"/>
                <w:highlight w:val="black"/>
              </w:rPr>
              <w:sym w:font="Symbol" w:char="F07F"/>
            </w:r>
            <w:r w:rsidRPr="00176C08">
              <w:rPr>
                <w:rFonts w:ascii="Times New Roman" w:hAnsi="Times New Roman"/>
              </w:rPr>
              <w:t xml:space="preserve">   tak                       </w:t>
            </w:r>
            <w:r w:rsidRPr="00176C08">
              <w:rPr>
                <w:rFonts w:ascii="Times New Roman" w:hAnsi="Times New Roman"/>
              </w:rPr>
              <w:sym w:font="Symbol" w:char="F07F"/>
            </w:r>
            <w:r w:rsidRPr="00176C08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Pr="00176C08" w:rsidRDefault="00446BB5" w:rsidP="00351B32"/>
    <w:p w14:paraId="2ECBE399" w14:textId="07B3C35B" w:rsidR="004C47FD" w:rsidRPr="00176C08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Pr="00176C08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176C08" w:rsidRPr="00176C08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176C08" w:rsidRDefault="00BE181F" w:rsidP="00335581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176C08" w:rsidRDefault="009F5F04" w:rsidP="00335581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176C08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60</w:t>
            </w:r>
            <w:r w:rsidR="004F2085" w:rsidRPr="00176C08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176C08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176C08" w:rsidRDefault="00BE181F" w:rsidP="00BE181F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176C08" w:rsidRDefault="009F5F04" w:rsidP="00335581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176C08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00AB28AB" w:rsidR="00351E85" w:rsidRPr="00176C08" w:rsidRDefault="00351E85" w:rsidP="00390319"/>
    <w:p w14:paraId="4143DA8C" w14:textId="77777777" w:rsidR="00351E85" w:rsidRPr="00176C08" w:rsidRDefault="00351E85">
      <w:r w:rsidRPr="00176C08">
        <w:br w:type="page"/>
      </w:r>
    </w:p>
    <w:p w14:paraId="2790FF9E" w14:textId="77777777" w:rsidR="004C47FD" w:rsidRPr="00176C08" w:rsidRDefault="004C47FD" w:rsidP="00390319"/>
    <w:p w14:paraId="4DA008DB" w14:textId="4C929573" w:rsidR="00390319" w:rsidRPr="00D267A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bookmarkStart w:id="2" w:name="_Hlk94345785"/>
      <w:r w:rsidRPr="00D267A2">
        <w:rPr>
          <w:rFonts w:ascii="Times New Roman" w:hAnsi="Times New Roman"/>
          <w:b/>
          <w:sz w:val="24"/>
          <w:szCs w:val="24"/>
        </w:rPr>
        <w:t>20</w:t>
      </w:r>
      <w:r w:rsidR="001A0229" w:rsidRPr="00D267A2">
        <w:rPr>
          <w:rFonts w:ascii="Times New Roman" w:hAnsi="Times New Roman"/>
          <w:b/>
          <w:sz w:val="24"/>
          <w:szCs w:val="24"/>
        </w:rPr>
        <w:t>2</w:t>
      </w:r>
      <w:r w:rsidR="00350872" w:rsidRPr="00D267A2">
        <w:rPr>
          <w:rFonts w:ascii="Times New Roman" w:hAnsi="Times New Roman"/>
          <w:b/>
          <w:sz w:val="24"/>
          <w:szCs w:val="24"/>
        </w:rPr>
        <w:t>3</w:t>
      </w:r>
      <w:r w:rsidRPr="00D267A2">
        <w:rPr>
          <w:rFonts w:ascii="Times New Roman" w:hAnsi="Times New Roman"/>
          <w:b/>
          <w:sz w:val="24"/>
          <w:szCs w:val="24"/>
        </w:rPr>
        <w:t>/20</w:t>
      </w:r>
      <w:r w:rsidR="001A0229" w:rsidRPr="00D267A2">
        <w:rPr>
          <w:rFonts w:ascii="Times New Roman" w:hAnsi="Times New Roman"/>
          <w:b/>
          <w:sz w:val="24"/>
          <w:szCs w:val="24"/>
        </w:rPr>
        <w:t>2</w:t>
      </w:r>
      <w:r w:rsidR="00350872" w:rsidRPr="00D267A2">
        <w:rPr>
          <w:rFonts w:ascii="Times New Roman" w:hAnsi="Times New Roman"/>
          <w:b/>
          <w:sz w:val="24"/>
          <w:szCs w:val="24"/>
        </w:rPr>
        <w:t>4</w:t>
      </w:r>
      <w:r w:rsidRPr="00D267A2">
        <w:rPr>
          <w:rFonts w:ascii="Times New Roman" w:hAnsi="Times New Roman"/>
          <w:b/>
          <w:sz w:val="24"/>
          <w:szCs w:val="24"/>
        </w:rPr>
        <w:t xml:space="preserve"> – 20</w:t>
      </w:r>
      <w:r w:rsidR="001A0229" w:rsidRPr="00D267A2">
        <w:rPr>
          <w:rFonts w:ascii="Times New Roman" w:hAnsi="Times New Roman"/>
          <w:b/>
          <w:sz w:val="24"/>
          <w:szCs w:val="24"/>
        </w:rPr>
        <w:t>2</w:t>
      </w:r>
      <w:r w:rsidR="00350872" w:rsidRPr="00D267A2">
        <w:rPr>
          <w:rFonts w:ascii="Times New Roman" w:hAnsi="Times New Roman"/>
          <w:b/>
          <w:sz w:val="24"/>
          <w:szCs w:val="24"/>
        </w:rPr>
        <w:t>8</w:t>
      </w:r>
      <w:r w:rsidRPr="00D267A2">
        <w:rPr>
          <w:rFonts w:ascii="Times New Roman" w:hAnsi="Times New Roman"/>
          <w:b/>
          <w:sz w:val="24"/>
          <w:szCs w:val="24"/>
        </w:rPr>
        <w:t>/20</w:t>
      </w:r>
      <w:r w:rsidR="001A0229" w:rsidRPr="00D267A2">
        <w:rPr>
          <w:rFonts w:ascii="Times New Roman" w:hAnsi="Times New Roman"/>
          <w:b/>
          <w:sz w:val="24"/>
          <w:szCs w:val="24"/>
        </w:rPr>
        <w:t>2</w:t>
      </w:r>
      <w:bookmarkEnd w:id="2"/>
      <w:r w:rsidR="00350872" w:rsidRPr="00D267A2">
        <w:rPr>
          <w:rFonts w:ascii="Times New Roman" w:hAnsi="Times New Roman"/>
          <w:b/>
          <w:sz w:val="24"/>
          <w:szCs w:val="24"/>
        </w:rPr>
        <w:t>9</w:t>
      </w:r>
    </w:p>
    <w:p w14:paraId="0F808A42" w14:textId="52CE3048" w:rsidR="00390319" w:rsidRPr="00D267A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>Rok akademicki</w:t>
      </w:r>
      <w:r w:rsidR="001A0229" w:rsidRPr="00D267A2">
        <w:rPr>
          <w:rFonts w:ascii="Times New Roman" w:hAnsi="Times New Roman"/>
          <w:b/>
          <w:sz w:val="24"/>
          <w:szCs w:val="24"/>
        </w:rPr>
        <w:t xml:space="preserve"> </w:t>
      </w:r>
      <w:r w:rsidR="00A721C0" w:rsidRPr="00D267A2">
        <w:rPr>
          <w:rFonts w:ascii="Times New Roman" w:hAnsi="Times New Roman"/>
          <w:b/>
          <w:sz w:val="24"/>
          <w:szCs w:val="24"/>
        </w:rPr>
        <w:t>2023/2024</w:t>
      </w:r>
    </w:p>
    <w:p w14:paraId="5144D181" w14:textId="2CE875D5" w:rsidR="00390319" w:rsidRPr="00D267A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>Rok 1</w:t>
      </w:r>
      <w:r w:rsidR="00CA39E0" w:rsidRPr="00D267A2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D267A2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D267A2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D267A2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D267A2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D267A2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D267A2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176C08" w:rsidRPr="00D267A2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D267A2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D267A2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D267A2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D267A2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D267A2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D267A2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D267A2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D267A2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D267A2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D267A2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D267A2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D267A2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D267A2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D267A2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D267A2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D267A2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4ACC55C4" w:rsidR="004406FA" w:rsidRPr="00D267A2" w:rsidRDefault="00A721C0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="004406FA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3C5B2F35" w:rsidR="004406FA" w:rsidRPr="00D267A2" w:rsidRDefault="00A721C0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="004406FA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D267A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3E3BC778" w:rsidR="004406FA" w:rsidRPr="00D267A2" w:rsidRDefault="009B1F3D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A721C0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4406FA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1B7A944" w:rsidR="004406FA" w:rsidRPr="00D267A2" w:rsidRDefault="00FF3B98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A721C0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="004406FA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609F9699" w:rsidR="004406FA" w:rsidRPr="00D267A2" w:rsidRDefault="00A721C0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4406FA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144701DA" w:rsidR="004406FA" w:rsidRPr="00D267A2" w:rsidRDefault="00A721C0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farmacji</w:t>
            </w:r>
            <w:r w:rsidR="004406FA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06FA" w:rsidRPr="00D267A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ACE3787" w:rsidR="004406FA" w:rsidRPr="00D267A2" w:rsidRDefault="00C96A3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19D91057" w:rsidR="004406FA" w:rsidRPr="00D267A2" w:rsidRDefault="00C96A39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4406FA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6963848D" w:rsidR="004406FA" w:rsidRPr="00D267A2" w:rsidRDefault="00A721C0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="004406FA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37EF0B94" w:rsidR="004406FA" w:rsidRPr="00D267A2" w:rsidRDefault="00A721C0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4406FA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D267A2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4406FA" w:rsidRPr="00D267A2" w:rsidRDefault="004406FA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29050558" w:rsidR="004406FA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E2D9E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09</w:t>
            </w:r>
            <w:r w:rsidR="004A663D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02395891" w:rsidR="004406FA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4A663D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4057EC9C" w:rsidR="004406FA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E2D9E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  <w:r w:rsidR="004A663D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C9C487A" w:rsidR="004406FA" w:rsidRPr="00D267A2" w:rsidRDefault="004406FA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5D66F143" w:rsidR="004406FA" w:rsidRPr="00D267A2" w:rsidRDefault="00AF785D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765</w:t>
            </w:r>
            <w:r w:rsidR="004A663D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1EFD8CD" w:rsidR="004406FA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4406FA" w:rsidRPr="00D267A2" w:rsidRDefault="0002437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0555AA1E" w14:textId="77777777" w:rsidR="003C630F" w:rsidRPr="00D267A2" w:rsidRDefault="003C630F">
      <w:r w:rsidRPr="00D267A2">
        <w:br w:type="page"/>
      </w:r>
    </w:p>
    <w:p w14:paraId="426BEF0E" w14:textId="78CB5098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350872" w:rsidRPr="00D267A2">
        <w:rPr>
          <w:rFonts w:ascii="Times New Roman" w:hAnsi="Times New Roman"/>
          <w:b/>
          <w:sz w:val="24"/>
          <w:szCs w:val="24"/>
        </w:rPr>
        <w:t>2023/2024 – 2028/2029</w:t>
      </w:r>
    </w:p>
    <w:p w14:paraId="41BEC1BB" w14:textId="68AD9BAB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>Rok akademicki</w:t>
      </w:r>
      <w:r w:rsidR="00E242C3" w:rsidRPr="00D267A2">
        <w:rPr>
          <w:rFonts w:ascii="Times New Roman" w:hAnsi="Times New Roman"/>
          <w:b/>
          <w:sz w:val="24"/>
          <w:szCs w:val="24"/>
        </w:rPr>
        <w:t xml:space="preserve"> </w:t>
      </w:r>
      <w:r w:rsidR="00A721C0" w:rsidRPr="00D267A2">
        <w:rPr>
          <w:rFonts w:ascii="Times New Roman" w:hAnsi="Times New Roman"/>
          <w:b/>
          <w:sz w:val="24"/>
          <w:szCs w:val="24"/>
        </w:rPr>
        <w:t>2024/2025</w:t>
      </w:r>
    </w:p>
    <w:p w14:paraId="4E1AEE03" w14:textId="7F7C3CD5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D267A2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D267A2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D267A2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6F300EF6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176C08" w:rsidRPr="00D267A2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D267A2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D267A2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8B72BA7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0185374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046624E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D267A2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D267A2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54378EE7" w:rsidR="00E242C3" w:rsidRPr="00176C08" w:rsidRDefault="00E80A08" w:rsidP="00E80A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242C3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42C9772D" w:rsidR="00E242C3" w:rsidRPr="00176C08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04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176C08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2A5F2CE" w:rsidR="00E242C3" w:rsidRPr="00176C08" w:rsidRDefault="00D267A2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4FD4C706" w:rsidR="00E242C3" w:rsidRPr="00176C08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2F1E93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176C08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176C08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Pr="00176C08" w:rsidRDefault="003C630F" w:rsidP="004F4505"/>
    <w:p w14:paraId="050A3A14" w14:textId="77777777" w:rsidR="003C630F" w:rsidRPr="00176C08" w:rsidRDefault="003C630F">
      <w:r w:rsidRPr="00176C08">
        <w:br w:type="page"/>
      </w:r>
    </w:p>
    <w:p w14:paraId="7462BF92" w14:textId="65D08AAA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 xml:space="preserve">PROGRAM STUDIÓW dla cyklu </w:t>
      </w:r>
      <w:r w:rsidRPr="00D267A2">
        <w:rPr>
          <w:rFonts w:ascii="Times New Roman" w:hAnsi="Times New Roman"/>
          <w:b/>
          <w:sz w:val="24"/>
          <w:szCs w:val="24"/>
        </w:rPr>
        <w:t xml:space="preserve">kształcenia </w:t>
      </w:r>
      <w:r w:rsidR="00350872" w:rsidRPr="00D267A2">
        <w:rPr>
          <w:rFonts w:ascii="Times New Roman" w:hAnsi="Times New Roman"/>
          <w:b/>
          <w:sz w:val="24"/>
          <w:szCs w:val="24"/>
        </w:rPr>
        <w:t>2023/2024 – 2028/2029</w:t>
      </w:r>
    </w:p>
    <w:p w14:paraId="0B5C279F" w14:textId="5FE02561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>Rok akademicki</w:t>
      </w:r>
      <w:r w:rsidR="006B7C0F" w:rsidRPr="00D267A2">
        <w:rPr>
          <w:rFonts w:ascii="Times New Roman" w:hAnsi="Times New Roman"/>
          <w:b/>
          <w:sz w:val="24"/>
          <w:szCs w:val="24"/>
        </w:rPr>
        <w:t xml:space="preserve"> </w:t>
      </w:r>
      <w:r w:rsidR="00A721C0" w:rsidRPr="00D267A2">
        <w:rPr>
          <w:rFonts w:ascii="Times New Roman" w:hAnsi="Times New Roman"/>
          <w:b/>
          <w:sz w:val="24"/>
          <w:szCs w:val="24"/>
        </w:rPr>
        <w:t>2025/2026</w:t>
      </w:r>
    </w:p>
    <w:p w14:paraId="6968C1AC" w14:textId="6044F99B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D267A2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D267A2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D267A2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3C4E39C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176C08" w:rsidRPr="00D267A2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D267A2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D267A2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F5D990B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F972E1C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5D0D0A0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D267A2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36F0C6BD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A84D94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D267A2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176C08" w:rsidRPr="00D267A2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D267A2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D267A2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D267A2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D267A2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D267A2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D267A2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D267A2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D267A2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Pr="00D267A2" w:rsidRDefault="003C630F" w:rsidP="004F4505"/>
    <w:p w14:paraId="211CBCB6" w14:textId="77777777" w:rsidR="003C630F" w:rsidRPr="00D267A2" w:rsidRDefault="003C630F">
      <w:r w:rsidRPr="00D267A2">
        <w:br w:type="page"/>
      </w:r>
    </w:p>
    <w:p w14:paraId="668045D1" w14:textId="582058E3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350872" w:rsidRPr="00D267A2">
        <w:rPr>
          <w:rFonts w:ascii="Times New Roman" w:hAnsi="Times New Roman"/>
          <w:b/>
          <w:sz w:val="24"/>
          <w:szCs w:val="24"/>
        </w:rPr>
        <w:t>2023/2024 – 2028/2029</w:t>
      </w:r>
    </w:p>
    <w:p w14:paraId="62034980" w14:textId="3FB3EFE6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>Rok akademicki</w:t>
      </w:r>
      <w:r w:rsidR="00024373" w:rsidRPr="00D267A2">
        <w:rPr>
          <w:rFonts w:ascii="Times New Roman" w:hAnsi="Times New Roman"/>
          <w:b/>
          <w:sz w:val="24"/>
          <w:szCs w:val="24"/>
        </w:rPr>
        <w:t xml:space="preserve"> </w:t>
      </w:r>
      <w:r w:rsidR="00A721C0" w:rsidRPr="00D267A2">
        <w:rPr>
          <w:rFonts w:ascii="Times New Roman" w:hAnsi="Times New Roman"/>
          <w:b/>
          <w:sz w:val="24"/>
          <w:szCs w:val="24"/>
        </w:rPr>
        <w:t>2026/2027</w:t>
      </w:r>
    </w:p>
    <w:p w14:paraId="3327A6E4" w14:textId="0EBE5891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D267A2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D267A2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D267A2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7A4111C3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176C08" w:rsidRPr="00D267A2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D267A2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D267A2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A85DFE9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3FF4C4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49DCAAF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176C08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D267A2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D267A2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D267A2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D267A2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D267A2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D267A2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D267A2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D267A2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1ECD0461" w:rsidR="004A663D" w:rsidRPr="00176C08" w:rsidRDefault="00FB520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44098DEC" w:rsidR="004A663D" w:rsidRPr="00176C08" w:rsidRDefault="00FB520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55AAD030" w:rsidR="004A663D" w:rsidRPr="00176C08" w:rsidRDefault="00C96A3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6A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farmakodynamika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4EC71DE5" w:rsidR="004A663D" w:rsidRPr="00176C08" w:rsidRDefault="00C96A3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6A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Synteza i technologia środków leczniczych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4BF0520B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B5200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3486FDAB" w:rsidR="004A663D" w:rsidRPr="00176C08" w:rsidRDefault="00D267A2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1F3E7E04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FB5200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1D4A46A7" w14:textId="0BAD71BC" w:rsidR="003C630F" w:rsidRPr="00176C08" w:rsidRDefault="003C630F" w:rsidP="004F4505"/>
    <w:p w14:paraId="17F0E3C9" w14:textId="77777777" w:rsidR="003C630F" w:rsidRPr="00176C08" w:rsidRDefault="003C630F">
      <w:r w:rsidRPr="00176C08">
        <w:br w:type="page"/>
      </w:r>
    </w:p>
    <w:p w14:paraId="0F5F4920" w14:textId="18B1EE81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 xml:space="preserve">PROGRAM STUDIÓW dla cyklu </w:t>
      </w:r>
      <w:r w:rsidRPr="00D267A2">
        <w:rPr>
          <w:rFonts w:ascii="Times New Roman" w:hAnsi="Times New Roman"/>
          <w:b/>
          <w:sz w:val="24"/>
          <w:szCs w:val="24"/>
        </w:rPr>
        <w:t xml:space="preserve">kształcenia </w:t>
      </w:r>
      <w:r w:rsidR="00350872" w:rsidRPr="00D267A2">
        <w:rPr>
          <w:rFonts w:ascii="Times New Roman" w:hAnsi="Times New Roman"/>
          <w:b/>
          <w:sz w:val="24"/>
          <w:szCs w:val="24"/>
        </w:rPr>
        <w:t>2023/2024 – 2028/2029</w:t>
      </w:r>
    </w:p>
    <w:p w14:paraId="5584FF74" w14:textId="4FE21FA6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>Rok akademicki</w:t>
      </w:r>
      <w:r w:rsidR="00024373" w:rsidRPr="00D267A2">
        <w:rPr>
          <w:rFonts w:ascii="Times New Roman" w:hAnsi="Times New Roman"/>
          <w:b/>
          <w:sz w:val="24"/>
          <w:szCs w:val="24"/>
        </w:rPr>
        <w:t xml:space="preserve"> </w:t>
      </w:r>
      <w:r w:rsidR="00A721C0" w:rsidRPr="00D267A2">
        <w:rPr>
          <w:rFonts w:ascii="Times New Roman" w:hAnsi="Times New Roman"/>
          <w:b/>
          <w:sz w:val="24"/>
          <w:szCs w:val="24"/>
        </w:rPr>
        <w:t>2027/2028</w:t>
      </w:r>
    </w:p>
    <w:p w14:paraId="6A48F322" w14:textId="1064E884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D267A2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D267A2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D267A2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4C1D7E4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176C08" w:rsidRPr="00D267A2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D267A2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D267A2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171F155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ABBC894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10A9E4C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D267A2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7994B443" w:rsidR="00451FC4" w:rsidRPr="00D267A2" w:rsidRDefault="00A315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176C08" w:rsidRPr="00D267A2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D267A2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D267A2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0414E962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A84D94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D267A2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5E85568C" w:rsidR="00451FC4" w:rsidRPr="00D267A2" w:rsidRDefault="00C96A3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 specjalistyczne i metodologia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D267A2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D267A2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5035B0A1" w:rsidR="00451FC4" w:rsidRPr="00D267A2" w:rsidRDefault="00D267A2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</w:t>
            </w:r>
            <w:r w:rsidR="00451FC4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56818376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D267A2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D267A2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72ECD00" w:rsidR="00451FC4" w:rsidRPr="00D267A2" w:rsidRDefault="00A315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5567D6EF" w14:textId="08BE915D" w:rsidR="003C630F" w:rsidRPr="00D267A2" w:rsidRDefault="003C630F" w:rsidP="004F4505"/>
    <w:p w14:paraId="11DB646B" w14:textId="77777777" w:rsidR="003C630F" w:rsidRPr="00D267A2" w:rsidRDefault="003C630F">
      <w:r w:rsidRPr="00D267A2">
        <w:br w:type="page"/>
      </w:r>
    </w:p>
    <w:p w14:paraId="28A8293A" w14:textId="1C3B3778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 xml:space="preserve">PROGRAM STUDIÓW dla cyklu kształcenia </w:t>
      </w:r>
      <w:r w:rsidR="00350872" w:rsidRPr="00D267A2">
        <w:rPr>
          <w:rFonts w:ascii="Times New Roman" w:hAnsi="Times New Roman"/>
          <w:b/>
          <w:sz w:val="24"/>
          <w:szCs w:val="24"/>
        </w:rPr>
        <w:t>2023/2024 – 2028/2029</w:t>
      </w:r>
    </w:p>
    <w:p w14:paraId="56424D11" w14:textId="7F09555F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>Rok akademicki</w:t>
      </w:r>
      <w:r w:rsidR="001A0229" w:rsidRPr="00D267A2">
        <w:rPr>
          <w:rFonts w:ascii="Times New Roman" w:hAnsi="Times New Roman"/>
          <w:b/>
          <w:sz w:val="24"/>
          <w:szCs w:val="24"/>
        </w:rPr>
        <w:t xml:space="preserve"> </w:t>
      </w:r>
      <w:r w:rsidR="00A721C0" w:rsidRPr="00D267A2">
        <w:rPr>
          <w:rFonts w:ascii="Times New Roman" w:hAnsi="Times New Roman"/>
          <w:b/>
          <w:sz w:val="24"/>
          <w:szCs w:val="24"/>
        </w:rPr>
        <w:t>2028/2029</w:t>
      </w:r>
    </w:p>
    <w:p w14:paraId="48936B74" w14:textId="45A41CC5" w:rsidR="003C630F" w:rsidRPr="00D267A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D267A2"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D267A2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D267A2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D267A2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1A68577F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157E" w:rsidRPr="00D267A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176C08" w:rsidRPr="00176C08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D267A2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D267A2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5F1C67F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69E1945" w14:textId="77777777" w:rsidR="003C630F" w:rsidRPr="00D267A2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A3C63BA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267A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176C08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176C08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 w:rsidRPr="00176C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176C08" w:rsidRPr="00176C08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Pr="00176C08" w:rsidRDefault="00FA67F8" w:rsidP="004F4505"/>
    <w:p w14:paraId="082CEA1A" w14:textId="3BEC91E4" w:rsidR="00FA67F8" w:rsidRPr="00176C08" w:rsidRDefault="00CA39E0" w:rsidP="004F4505">
      <w:pPr>
        <w:rPr>
          <w:rFonts w:ascii="Times New Roman" w:hAnsi="Times New Roman"/>
          <w:sz w:val="20"/>
          <w:szCs w:val="20"/>
        </w:rPr>
      </w:pPr>
      <w:r w:rsidRPr="00176C08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176C08" w:rsidRDefault="00CA39E0" w:rsidP="00CA39E0">
      <w:pPr>
        <w:rPr>
          <w:rFonts w:ascii="Times New Roman" w:hAnsi="Times New Roman"/>
          <w:sz w:val="20"/>
          <w:szCs w:val="20"/>
        </w:rPr>
      </w:pPr>
      <w:r w:rsidRPr="00176C08">
        <w:rPr>
          <w:rFonts w:ascii="Times New Roman" w:hAnsi="Times New Roman"/>
          <w:sz w:val="20"/>
          <w:szCs w:val="20"/>
        </w:rPr>
        <w:t>**</w:t>
      </w:r>
      <w:r w:rsidR="00611C96" w:rsidRPr="00176C08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 w:rsidRPr="00176C08">
        <w:rPr>
          <w:rFonts w:ascii="Times New Roman" w:hAnsi="Times New Roman"/>
          <w:sz w:val="20"/>
          <w:szCs w:val="20"/>
        </w:rPr>
        <w:t>, tzw. ”kod grupy”</w:t>
      </w:r>
    </w:p>
    <w:p w14:paraId="3DAABD58" w14:textId="77777777" w:rsidR="00DF646D" w:rsidRPr="00176C08" w:rsidRDefault="00DF646D" w:rsidP="00DF646D">
      <w:r w:rsidRPr="00176C08">
        <w:t>***</w:t>
      </w:r>
      <w:r w:rsidRPr="00176C08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098"/>
      </w:tblGrid>
      <w:tr w:rsidR="00176C08" w:rsidRPr="00176C08" w14:paraId="1C4F0479" w14:textId="77777777" w:rsidTr="00DF646D">
        <w:tc>
          <w:tcPr>
            <w:tcW w:w="846" w:type="dxa"/>
          </w:tcPr>
          <w:p w14:paraId="5A2E9E34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zal</w:t>
            </w:r>
          </w:p>
        </w:tc>
        <w:tc>
          <w:tcPr>
            <w:tcW w:w="2098" w:type="dxa"/>
          </w:tcPr>
          <w:p w14:paraId="4978046F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zaliczenie</w:t>
            </w:r>
          </w:p>
        </w:tc>
      </w:tr>
      <w:tr w:rsidR="00176C08" w:rsidRPr="00176C08" w14:paraId="77BFA35E" w14:textId="77777777" w:rsidTr="00DF646D">
        <w:tc>
          <w:tcPr>
            <w:tcW w:w="846" w:type="dxa"/>
          </w:tcPr>
          <w:p w14:paraId="1E6B49E2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zal/o</w:t>
            </w:r>
          </w:p>
        </w:tc>
        <w:tc>
          <w:tcPr>
            <w:tcW w:w="2098" w:type="dxa"/>
          </w:tcPr>
          <w:p w14:paraId="14FE3839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zaliczenie na ocenę</w:t>
            </w:r>
          </w:p>
        </w:tc>
      </w:tr>
      <w:tr w:rsidR="007D5241" w:rsidRPr="00176C08" w14:paraId="1B79C5F3" w14:textId="77777777" w:rsidTr="00DF646D">
        <w:tc>
          <w:tcPr>
            <w:tcW w:w="846" w:type="dxa"/>
          </w:tcPr>
          <w:p w14:paraId="0DEB43FD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egz</w:t>
            </w:r>
          </w:p>
        </w:tc>
        <w:tc>
          <w:tcPr>
            <w:tcW w:w="2098" w:type="dxa"/>
          </w:tcPr>
          <w:p w14:paraId="159BF7B0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9ABB8CC" w14:textId="77777777" w:rsidR="00DF646D" w:rsidRPr="00176C08" w:rsidRDefault="00DF646D" w:rsidP="00DF646D"/>
    <w:p w14:paraId="0E773C4F" w14:textId="64036F84" w:rsidR="005F3F1D" w:rsidRPr="00176C08" w:rsidRDefault="005F3F1D">
      <w:r w:rsidRPr="00176C08">
        <w:br w:type="page"/>
      </w:r>
    </w:p>
    <w:p w14:paraId="72DA075F" w14:textId="77777777" w:rsidR="00FA67F8" w:rsidRPr="00176C08" w:rsidRDefault="00FA67F8" w:rsidP="004F4505"/>
    <w:p w14:paraId="4121C7FA" w14:textId="77777777" w:rsidR="00CA39E0" w:rsidRPr="00176C08" w:rsidRDefault="00CA39E0" w:rsidP="004F4505"/>
    <w:p w14:paraId="0E76C87F" w14:textId="611CB04B" w:rsidR="00BC1CA0" w:rsidRPr="00176C08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Efekty uczenia się</w:t>
      </w:r>
    </w:p>
    <w:p w14:paraId="3311C51E" w14:textId="4D0BBF6F" w:rsidR="00BC1CA0" w:rsidRPr="00176C08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39"/>
        <w:gridCol w:w="1266"/>
      </w:tblGrid>
      <w:tr w:rsidR="00176C08" w:rsidRPr="00176C08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176C08" w:rsidRDefault="00680A95" w:rsidP="00AD63D2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s</w:t>
            </w:r>
            <w:r w:rsidR="00CA39E0" w:rsidRPr="00176C08">
              <w:rPr>
                <w:rFonts w:ascii="Times New Roman" w:hAnsi="Times New Roman"/>
              </w:rPr>
              <w:t>zczegółowy numer efektu uczenia się</w:t>
            </w:r>
            <w:r w:rsidR="0030511E" w:rsidRPr="00176C08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176C08" w:rsidRDefault="0030511E" w:rsidP="00AD63D2">
            <w:pPr>
              <w:jc w:val="center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Efekty uczenia się</w:t>
            </w:r>
            <w:r w:rsidRPr="00176C08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  <w:p w14:paraId="289DCB77" w14:textId="69DC2B49" w:rsidR="0030511E" w:rsidRPr="00176C08" w:rsidRDefault="00680A95" w:rsidP="00CA39E0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30511E" w:rsidRPr="00176C08">
              <w:rPr>
                <w:rFonts w:ascii="Times New Roman" w:hAnsi="Times New Roman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176C08" w:rsidRDefault="00CA39E0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PRK</w:t>
            </w:r>
            <w:r w:rsidRPr="00176C08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176C08" w:rsidRPr="00176C08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176C08" w:rsidRDefault="0030511E" w:rsidP="00595C4C">
            <w:pPr>
              <w:jc w:val="center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WIEDZA</w:t>
            </w:r>
            <w:r w:rsidR="00CA39E0" w:rsidRPr="00176C08">
              <w:rPr>
                <w:rFonts w:ascii="Times New Roman" w:hAnsi="Times New Roman"/>
                <w:b/>
              </w:rPr>
              <w:t xml:space="preserve"> </w:t>
            </w:r>
            <w:r w:rsidR="00CA39E0" w:rsidRPr="00176C08">
              <w:rPr>
                <w:rFonts w:ascii="Times New Roman" w:hAnsi="Times New Roman"/>
              </w:rPr>
              <w:t>(zna i rozumie)</w:t>
            </w:r>
          </w:p>
        </w:tc>
      </w:tr>
      <w:tr w:rsidR="00176C08" w:rsidRPr="00176C08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176C08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UMIEJĘTNOŚCI (potrafi)</w:t>
            </w:r>
          </w:p>
        </w:tc>
      </w:tr>
      <w:tr w:rsidR="00176C08" w:rsidRPr="00176C08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176C08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KOMPETENCJE SPOŁECZNE (jest gotów do)</w:t>
            </w:r>
          </w:p>
        </w:tc>
      </w:tr>
      <w:tr w:rsidR="00176C08" w:rsidRPr="00176C08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nawiązywania relacji z pacjentem i współpracownikami opartej na wzajemnym zaufaniu i poszanowaniu;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dostrzegania i rozpoznawania własnych ograniczeń, dokonywania samooceny deficytów 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przestrzegania tajemnicy dotyczącej stanu zdrowia, praw pacjenta oraz zasad etyki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prezentowania postawy etyczno-moralnej zgodnej z zasadami etycznymi i 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931366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1.3. 6</w:t>
            </w:r>
            <w:r w:rsidR="00A87AC6" w:rsidRPr="00176C08"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B7DCD1" w14:textId="77777777" w:rsidTr="006A164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147ACD" w14:textId="75FD6B83" w:rsidR="00251071" w:rsidRPr="00176C08" w:rsidRDefault="00251071" w:rsidP="00251071">
            <w:pPr>
              <w:jc w:val="center"/>
              <w:rPr>
                <w:rFonts w:ascii="Times New Roman" w:hAnsi="Times New Roman"/>
              </w:rPr>
            </w:pPr>
            <w:bookmarkStart w:id="3" w:name="_Hlk105997021"/>
            <w:r w:rsidRPr="00176C08">
              <w:rPr>
                <w:rFonts w:ascii="Times New Roman" w:hAnsi="Times New Roman"/>
                <w:b/>
                <w:bCs/>
              </w:rPr>
              <w:t>WYKAZ EFEKTÓW UCZENIA SIĘ OBEJMUJĄCY UMIEJĘTNOŚCI, KTÓRE STUDENT POWINIEN POSIADAĆ PO ZAKOŃCZENIU PRAKTYKI</w:t>
            </w:r>
          </w:p>
        </w:tc>
      </w:tr>
      <w:tr w:rsidR="00176C08" w:rsidRPr="00176C08" w14:paraId="585B0BA8" w14:textId="77777777" w:rsidTr="00251071">
        <w:tc>
          <w:tcPr>
            <w:tcW w:w="4379" w:type="pct"/>
            <w:gridSpan w:val="2"/>
            <w:shd w:val="clear" w:color="auto" w:fill="auto"/>
            <w:vAlign w:val="center"/>
          </w:tcPr>
          <w:p w14:paraId="03B2F06D" w14:textId="2F97AE69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 Wydawanie produktów leczniczych i wyrobów medycznych oraz udzielanie informacji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o lekach: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2BE449E" w14:textId="55F8C72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323FD494" w14:textId="77777777" w:rsidTr="00595C4C">
        <w:tc>
          <w:tcPr>
            <w:tcW w:w="682" w:type="pct"/>
            <w:shd w:val="clear" w:color="auto" w:fill="auto"/>
            <w:vAlign w:val="center"/>
          </w:tcPr>
          <w:p w14:paraId="6B7D81DF" w14:textId="36F61530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EC3961" w14:textId="511CBE34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wydawanie produktów leczniczych i wyrobów medycznych będących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przedmiotem obrotu w aptekach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621156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357FF32" w14:textId="77777777" w:rsidTr="00595C4C">
        <w:tc>
          <w:tcPr>
            <w:tcW w:w="682" w:type="pct"/>
            <w:shd w:val="clear" w:color="auto" w:fill="auto"/>
            <w:vAlign w:val="center"/>
          </w:tcPr>
          <w:p w14:paraId="347F69F1" w14:textId="18F794EF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10144D" w14:textId="5EE14CFA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szczególnych zasad wydawania leków bardzo silnie działających,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psychotropowych i środków odurzających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E787F7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8694E29" w14:textId="77777777" w:rsidTr="00595C4C">
        <w:tc>
          <w:tcPr>
            <w:tcW w:w="682" w:type="pct"/>
            <w:shd w:val="clear" w:color="auto" w:fill="auto"/>
            <w:vAlign w:val="center"/>
          </w:tcPr>
          <w:p w14:paraId="06A9FD55" w14:textId="01FE2BCD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6869EA" w14:textId="530500D7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zasad dobrej praktyki aptecznej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B40D26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654D361" w14:textId="77777777" w:rsidTr="00251071">
        <w:tc>
          <w:tcPr>
            <w:tcW w:w="4379" w:type="pct"/>
            <w:gridSpan w:val="2"/>
            <w:shd w:val="clear" w:color="auto" w:fill="auto"/>
            <w:vAlign w:val="center"/>
          </w:tcPr>
          <w:p w14:paraId="0D1DBEC0" w14:textId="0E11D6D5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2. Sporządzanie produktów leczniczych: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92B89DE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702F31" w14:textId="77777777" w:rsidTr="00595C4C">
        <w:tc>
          <w:tcPr>
            <w:tcW w:w="682" w:type="pct"/>
            <w:shd w:val="clear" w:color="auto" w:fill="auto"/>
            <w:vAlign w:val="center"/>
          </w:tcPr>
          <w:p w14:paraId="6834726A" w14:textId="7F2A86DC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2AD8" w14:textId="72F369B0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prawidłowe sporządzanie leków recepturowych i aptecznych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766E3E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6BAA07" w14:textId="77777777" w:rsidTr="00595C4C">
        <w:tc>
          <w:tcPr>
            <w:tcW w:w="682" w:type="pct"/>
            <w:shd w:val="clear" w:color="auto" w:fill="auto"/>
            <w:vAlign w:val="center"/>
          </w:tcPr>
          <w:p w14:paraId="05420014" w14:textId="672FE729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09BAFC" w14:textId="0F8B1EF9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prawidłowe sporządzanie leków w warunkach aseptycznych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572679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65DB1C8" w14:textId="77777777" w:rsidTr="00595C4C">
        <w:tc>
          <w:tcPr>
            <w:tcW w:w="682" w:type="pct"/>
            <w:shd w:val="clear" w:color="auto" w:fill="auto"/>
            <w:vAlign w:val="center"/>
          </w:tcPr>
          <w:p w14:paraId="05A06DCB" w14:textId="16AC0C14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0C69B" w14:textId="7C25A2E0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ocena jakości postaci produktów leczniczych, leków recepturowych i aptecznych –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w zakresie metod i środków dostępnych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F01B8D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925D5A2" w14:textId="77777777" w:rsidTr="006A164E">
        <w:tc>
          <w:tcPr>
            <w:tcW w:w="4379" w:type="pct"/>
            <w:gridSpan w:val="2"/>
            <w:shd w:val="clear" w:color="auto" w:fill="auto"/>
            <w:vAlign w:val="center"/>
          </w:tcPr>
          <w:p w14:paraId="48071821" w14:textId="7D256669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3. Opieka farmaceutyczna: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591C3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E208327" w14:textId="77777777" w:rsidTr="00595C4C">
        <w:tc>
          <w:tcPr>
            <w:tcW w:w="682" w:type="pct"/>
            <w:shd w:val="clear" w:color="auto" w:fill="auto"/>
            <w:vAlign w:val="center"/>
          </w:tcPr>
          <w:p w14:paraId="3B1B4CDE" w14:textId="0FB3C9ED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60C4AE" w14:textId="01CE8024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komunikacja interpersonalna z pacjentami, ich opiekunami, lekarzami oraz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pozostałymi pracownikami ochrony zdrowia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660D7F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BF73C5E" w14:textId="77777777" w:rsidTr="00595C4C">
        <w:tc>
          <w:tcPr>
            <w:tcW w:w="682" w:type="pct"/>
            <w:shd w:val="clear" w:color="auto" w:fill="auto"/>
            <w:vAlign w:val="center"/>
          </w:tcPr>
          <w:p w14:paraId="67C1E375" w14:textId="68AA8ADF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43FEA34" w14:textId="0F7723F1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praktyczna realizacja opieki farmaceutycznej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08998A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577EBEC" w14:textId="77777777" w:rsidTr="00E7173B">
        <w:tc>
          <w:tcPr>
            <w:tcW w:w="4379" w:type="pct"/>
            <w:gridSpan w:val="2"/>
            <w:shd w:val="clear" w:color="auto" w:fill="auto"/>
            <w:vAlign w:val="center"/>
          </w:tcPr>
          <w:p w14:paraId="0147D411" w14:textId="0CFDEB34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4. Prawne, etyczne i administracyjne aspekty pracy farmaceuty: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9F3318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447AFB" w14:textId="77777777" w:rsidTr="00595C4C">
        <w:tc>
          <w:tcPr>
            <w:tcW w:w="682" w:type="pct"/>
            <w:shd w:val="clear" w:color="auto" w:fill="auto"/>
            <w:vAlign w:val="center"/>
          </w:tcPr>
          <w:p w14:paraId="6052674F" w14:textId="4326CF3F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5228E0" w14:textId="11A6B2D2" w:rsidR="001760BD" w:rsidRPr="00176C08" w:rsidRDefault="001760BD" w:rsidP="00E7173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zasad organizacji pracy w aptece, z uwzględnieniem przepisów i zasad bezpieczeństwa i higieny pracy;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F7033F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698E97D" w14:textId="77777777" w:rsidTr="00595C4C">
        <w:tc>
          <w:tcPr>
            <w:tcW w:w="682" w:type="pct"/>
            <w:shd w:val="clear" w:color="auto" w:fill="auto"/>
            <w:vAlign w:val="center"/>
          </w:tcPr>
          <w:p w14:paraId="3E7B30A5" w14:textId="6329304B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ED74" w14:textId="6ADFE683" w:rsidR="001760BD" w:rsidRPr="00176C08" w:rsidRDefault="001760BD" w:rsidP="000F6114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prowadzenie dokumentacji aptecznej oraz korzystanie z informatycznych systemów aptek oraz administrowanie nimi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97347DE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808E7A9" w14:textId="77777777" w:rsidTr="00595C4C">
        <w:tc>
          <w:tcPr>
            <w:tcW w:w="682" w:type="pct"/>
            <w:shd w:val="clear" w:color="auto" w:fill="auto"/>
            <w:vAlign w:val="center"/>
          </w:tcPr>
          <w:p w14:paraId="5F3C38BF" w14:textId="6C939633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59E9BB" w14:textId="1F99C8F6" w:rsidR="001760BD" w:rsidRPr="00176C08" w:rsidRDefault="001760BD" w:rsidP="000F6114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przepisów dotyczących wykonywania zawodu farmaceuty, prowadzenia apteki, przepisów prawa pracy oraz zasad kodeksu etyki zawodowej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86574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F41D74" w14:textId="77777777" w:rsidTr="00595C4C">
        <w:tc>
          <w:tcPr>
            <w:tcW w:w="682" w:type="pct"/>
            <w:shd w:val="clear" w:color="auto" w:fill="auto"/>
            <w:vAlign w:val="center"/>
          </w:tcPr>
          <w:p w14:paraId="553B096B" w14:textId="652680CB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E51F04" w14:textId="419C9195" w:rsidR="001760BD" w:rsidRPr="00176C08" w:rsidRDefault="001760BD" w:rsidP="000F6114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zasad rozmieszczania i przechowywania produktów leczniczych i wyrobów medycznych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4E3D1CA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0BD" w:rsidRPr="00176C08" w14:paraId="2ED5DDFC" w14:textId="77777777" w:rsidTr="00595C4C">
        <w:tc>
          <w:tcPr>
            <w:tcW w:w="682" w:type="pct"/>
            <w:shd w:val="clear" w:color="auto" w:fill="auto"/>
            <w:vAlign w:val="center"/>
          </w:tcPr>
          <w:p w14:paraId="0DEB074F" w14:textId="3CAF5EBA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842CA2" w14:textId="0079EAAB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przygotowywanie zamówień i współpraca z hurtowniami farmaceutycznymi oraz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posługiwanie się lekospisami i bazami danych o lekach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B0E88A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9CDA354" w14:textId="77777777" w:rsidR="00DF646D" w:rsidRPr="00176C08" w:rsidRDefault="00DF646D" w:rsidP="004F4505">
      <w:pPr>
        <w:rPr>
          <w:rFonts w:ascii="Times New Roman" w:hAnsi="Times New Roman"/>
        </w:rPr>
      </w:pPr>
    </w:p>
    <w:bookmarkEnd w:id="3"/>
    <w:p w14:paraId="0670A47C" w14:textId="6FBA514B" w:rsidR="0030511E" w:rsidRPr="00176C08" w:rsidRDefault="00812E96" w:rsidP="004F4505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</w:rPr>
        <w:t>VII*: jednolite studia magisterskie</w:t>
      </w:r>
    </w:p>
    <w:sectPr w:rsidR="0030511E" w:rsidRPr="00176C08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1D526" w14:textId="77777777" w:rsidR="00917BE5" w:rsidRDefault="00917BE5" w:rsidP="00E91587">
      <w:r>
        <w:separator/>
      </w:r>
    </w:p>
  </w:endnote>
  <w:endnote w:type="continuationSeparator" w:id="0">
    <w:p w14:paraId="12682156" w14:textId="77777777" w:rsidR="00917BE5" w:rsidRDefault="00917BE5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94A713E" w:rsidR="00096FBD" w:rsidRDefault="00096FBD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08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0887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96FBD" w:rsidRDefault="00096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DBCC9" w14:textId="77777777" w:rsidR="00917BE5" w:rsidRDefault="00917BE5" w:rsidP="00E91587">
      <w:r>
        <w:separator/>
      </w:r>
    </w:p>
  </w:footnote>
  <w:footnote w:type="continuationSeparator" w:id="0">
    <w:p w14:paraId="2765E863" w14:textId="77777777" w:rsidR="00917BE5" w:rsidRDefault="00917BE5" w:rsidP="00E91587">
      <w:r>
        <w:continuationSeparator/>
      </w:r>
    </w:p>
  </w:footnote>
  <w:footnote w:id="1">
    <w:p w14:paraId="6353F687" w14:textId="72824D02" w:rsidR="00096FBD" w:rsidRPr="00CA39E0" w:rsidRDefault="00096FB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096FBD" w:rsidRPr="00CA39E0" w:rsidRDefault="00096FB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096FBD" w:rsidRPr="00CA39E0" w:rsidRDefault="00096FB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096FBD" w:rsidRPr="00CA39E0" w:rsidRDefault="00096FBD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096FBD" w:rsidRPr="00CA39E0" w:rsidRDefault="00096FB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096FBD" w:rsidRPr="00CA39E0" w:rsidRDefault="00096FB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096FBD" w:rsidRPr="00CA39E0" w:rsidRDefault="00096FB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096FBD" w:rsidRPr="00CA39E0" w:rsidRDefault="00096FBD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096FBD" w:rsidRDefault="00096FBD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96FBD" w:rsidRPr="00645354" w:rsidRDefault="00096FBD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96FBD" w:rsidRPr="00645354" w:rsidRDefault="00096FBD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048D"/>
    <w:rsid w:val="00011097"/>
    <w:rsid w:val="00024373"/>
    <w:rsid w:val="00030973"/>
    <w:rsid w:val="000512BE"/>
    <w:rsid w:val="00051446"/>
    <w:rsid w:val="00055587"/>
    <w:rsid w:val="00064766"/>
    <w:rsid w:val="00096FBD"/>
    <w:rsid w:val="000A714A"/>
    <w:rsid w:val="000C0D36"/>
    <w:rsid w:val="000C698F"/>
    <w:rsid w:val="000D587F"/>
    <w:rsid w:val="000E04FD"/>
    <w:rsid w:val="000E1146"/>
    <w:rsid w:val="000E40F8"/>
    <w:rsid w:val="000F6114"/>
    <w:rsid w:val="00103520"/>
    <w:rsid w:val="001039CF"/>
    <w:rsid w:val="00103AB8"/>
    <w:rsid w:val="00110A02"/>
    <w:rsid w:val="0012233B"/>
    <w:rsid w:val="00130276"/>
    <w:rsid w:val="00134198"/>
    <w:rsid w:val="001345D0"/>
    <w:rsid w:val="00136C78"/>
    <w:rsid w:val="00141748"/>
    <w:rsid w:val="001526FA"/>
    <w:rsid w:val="001565D7"/>
    <w:rsid w:val="00160C59"/>
    <w:rsid w:val="001760BD"/>
    <w:rsid w:val="00176C08"/>
    <w:rsid w:val="001A0229"/>
    <w:rsid w:val="001A2632"/>
    <w:rsid w:val="001A3ACA"/>
    <w:rsid w:val="001A5BAA"/>
    <w:rsid w:val="001A7F15"/>
    <w:rsid w:val="001B1656"/>
    <w:rsid w:val="001B7E33"/>
    <w:rsid w:val="001D7D47"/>
    <w:rsid w:val="001F0AF6"/>
    <w:rsid w:val="00200F08"/>
    <w:rsid w:val="00204C52"/>
    <w:rsid w:val="002051C8"/>
    <w:rsid w:val="00212320"/>
    <w:rsid w:val="002142D9"/>
    <w:rsid w:val="00225310"/>
    <w:rsid w:val="00230252"/>
    <w:rsid w:val="00230369"/>
    <w:rsid w:val="002462AD"/>
    <w:rsid w:val="00246CCF"/>
    <w:rsid w:val="00251071"/>
    <w:rsid w:val="002529F2"/>
    <w:rsid w:val="002719ED"/>
    <w:rsid w:val="0027692E"/>
    <w:rsid w:val="0029469A"/>
    <w:rsid w:val="002B1EC8"/>
    <w:rsid w:val="002C4D8C"/>
    <w:rsid w:val="002E5ADF"/>
    <w:rsid w:val="002F17D5"/>
    <w:rsid w:val="002F1E93"/>
    <w:rsid w:val="00302056"/>
    <w:rsid w:val="0030511E"/>
    <w:rsid w:val="00306265"/>
    <w:rsid w:val="003123B2"/>
    <w:rsid w:val="0031321B"/>
    <w:rsid w:val="00335581"/>
    <w:rsid w:val="00335B6F"/>
    <w:rsid w:val="00347843"/>
    <w:rsid w:val="00347FF1"/>
    <w:rsid w:val="00350872"/>
    <w:rsid w:val="00351B32"/>
    <w:rsid w:val="00351E85"/>
    <w:rsid w:val="00360381"/>
    <w:rsid w:val="003754A0"/>
    <w:rsid w:val="00390319"/>
    <w:rsid w:val="00391790"/>
    <w:rsid w:val="0039271F"/>
    <w:rsid w:val="003B74AB"/>
    <w:rsid w:val="003C2577"/>
    <w:rsid w:val="003C45E2"/>
    <w:rsid w:val="003C630F"/>
    <w:rsid w:val="003D0F8B"/>
    <w:rsid w:val="003E2D9E"/>
    <w:rsid w:val="00406536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0873"/>
    <w:rsid w:val="004A663D"/>
    <w:rsid w:val="004B14CD"/>
    <w:rsid w:val="004C10D7"/>
    <w:rsid w:val="004C47FD"/>
    <w:rsid w:val="004D2E1F"/>
    <w:rsid w:val="004E0A51"/>
    <w:rsid w:val="004F2085"/>
    <w:rsid w:val="004F4505"/>
    <w:rsid w:val="005106B7"/>
    <w:rsid w:val="00511C04"/>
    <w:rsid w:val="00516D08"/>
    <w:rsid w:val="00517101"/>
    <w:rsid w:val="0052338D"/>
    <w:rsid w:val="00527E04"/>
    <w:rsid w:val="005518DD"/>
    <w:rsid w:val="0055247B"/>
    <w:rsid w:val="00576755"/>
    <w:rsid w:val="00586909"/>
    <w:rsid w:val="0059058B"/>
    <w:rsid w:val="00593F73"/>
    <w:rsid w:val="00595C4C"/>
    <w:rsid w:val="00597814"/>
    <w:rsid w:val="005A04EA"/>
    <w:rsid w:val="005A6361"/>
    <w:rsid w:val="005B2D1F"/>
    <w:rsid w:val="005B6EEF"/>
    <w:rsid w:val="005D037C"/>
    <w:rsid w:val="005D42E9"/>
    <w:rsid w:val="005E0D5B"/>
    <w:rsid w:val="005E5527"/>
    <w:rsid w:val="005F3F1D"/>
    <w:rsid w:val="00600781"/>
    <w:rsid w:val="00601A71"/>
    <w:rsid w:val="00611C96"/>
    <w:rsid w:val="006210A3"/>
    <w:rsid w:val="00633B0F"/>
    <w:rsid w:val="00645354"/>
    <w:rsid w:val="00646723"/>
    <w:rsid w:val="0065358A"/>
    <w:rsid w:val="00657F8B"/>
    <w:rsid w:val="0066068E"/>
    <w:rsid w:val="006621AF"/>
    <w:rsid w:val="00670D26"/>
    <w:rsid w:val="00680A95"/>
    <w:rsid w:val="00682763"/>
    <w:rsid w:val="00691729"/>
    <w:rsid w:val="006A164E"/>
    <w:rsid w:val="006A4726"/>
    <w:rsid w:val="006A4BBE"/>
    <w:rsid w:val="006B2C15"/>
    <w:rsid w:val="006B6D11"/>
    <w:rsid w:val="006B7C0F"/>
    <w:rsid w:val="006C5F58"/>
    <w:rsid w:val="006E36A1"/>
    <w:rsid w:val="006F2B1E"/>
    <w:rsid w:val="0070514C"/>
    <w:rsid w:val="007072ED"/>
    <w:rsid w:val="00714CA1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86F5F"/>
    <w:rsid w:val="007A47E9"/>
    <w:rsid w:val="007C3388"/>
    <w:rsid w:val="007D1B3A"/>
    <w:rsid w:val="007D1CCA"/>
    <w:rsid w:val="007D3361"/>
    <w:rsid w:val="007D3B22"/>
    <w:rsid w:val="007D5241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91C66"/>
    <w:rsid w:val="008977ED"/>
    <w:rsid w:val="008A0AD6"/>
    <w:rsid w:val="008A2BFB"/>
    <w:rsid w:val="008A4A35"/>
    <w:rsid w:val="008A4D97"/>
    <w:rsid w:val="008B34D3"/>
    <w:rsid w:val="008B781F"/>
    <w:rsid w:val="008C5F04"/>
    <w:rsid w:val="008D4E92"/>
    <w:rsid w:val="008F5B64"/>
    <w:rsid w:val="00911F35"/>
    <w:rsid w:val="00917BE5"/>
    <w:rsid w:val="009359CA"/>
    <w:rsid w:val="009558C6"/>
    <w:rsid w:val="009628FD"/>
    <w:rsid w:val="00972CDB"/>
    <w:rsid w:val="0098144E"/>
    <w:rsid w:val="00981BC9"/>
    <w:rsid w:val="009853E2"/>
    <w:rsid w:val="00992395"/>
    <w:rsid w:val="009A0D10"/>
    <w:rsid w:val="009A1D0D"/>
    <w:rsid w:val="009B024B"/>
    <w:rsid w:val="009B1F3D"/>
    <w:rsid w:val="009B7E04"/>
    <w:rsid w:val="009D73A7"/>
    <w:rsid w:val="009F08DA"/>
    <w:rsid w:val="009F5C9A"/>
    <w:rsid w:val="009F5F04"/>
    <w:rsid w:val="009F6D80"/>
    <w:rsid w:val="00A01E54"/>
    <w:rsid w:val="00A07BF7"/>
    <w:rsid w:val="00A153E0"/>
    <w:rsid w:val="00A2023C"/>
    <w:rsid w:val="00A20887"/>
    <w:rsid w:val="00A23234"/>
    <w:rsid w:val="00A27ED7"/>
    <w:rsid w:val="00A3157E"/>
    <w:rsid w:val="00A31AC8"/>
    <w:rsid w:val="00A336B5"/>
    <w:rsid w:val="00A34CB0"/>
    <w:rsid w:val="00A37815"/>
    <w:rsid w:val="00A45C82"/>
    <w:rsid w:val="00A51A0E"/>
    <w:rsid w:val="00A57462"/>
    <w:rsid w:val="00A721C0"/>
    <w:rsid w:val="00A80935"/>
    <w:rsid w:val="00A80E15"/>
    <w:rsid w:val="00A844F6"/>
    <w:rsid w:val="00A84D94"/>
    <w:rsid w:val="00A87AC6"/>
    <w:rsid w:val="00A9091C"/>
    <w:rsid w:val="00A9177B"/>
    <w:rsid w:val="00A91BF2"/>
    <w:rsid w:val="00AA642E"/>
    <w:rsid w:val="00AB1999"/>
    <w:rsid w:val="00AC116C"/>
    <w:rsid w:val="00AC6219"/>
    <w:rsid w:val="00AD63D2"/>
    <w:rsid w:val="00AF1FBC"/>
    <w:rsid w:val="00AF785D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43DE"/>
    <w:rsid w:val="00B65082"/>
    <w:rsid w:val="00B72697"/>
    <w:rsid w:val="00BA1F26"/>
    <w:rsid w:val="00BB0958"/>
    <w:rsid w:val="00BB0D6B"/>
    <w:rsid w:val="00BC1CA0"/>
    <w:rsid w:val="00BC320B"/>
    <w:rsid w:val="00BC4DC6"/>
    <w:rsid w:val="00BD10FE"/>
    <w:rsid w:val="00BE1266"/>
    <w:rsid w:val="00BE181F"/>
    <w:rsid w:val="00BE4D1B"/>
    <w:rsid w:val="00BF06EB"/>
    <w:rsid w:val="00BF35C1"/>
    <w:rsid w:val="00C00FD4"/>
    <w:rsid w:val="00C02F02"/>
    <w:rsid w:val="00C06AAB"/>
    <w:rsid w:val="00C11DEC"/>
    <w:rsid w:val="00C236F8"/>
    <w:rsid w:val="00C403E9"/>
    <w:rsid w:val="00C40E3A"/>
    <w:rsid w:val="00C419C0"/>
    <w:rsid w:val="00C42F34"/>
    <w:rsid w:val="00C458F5"/>
    <w:rsid w:val="00C5079F"/>
    <w:rsid w:val="00C51AD7"/>
    <w:rsid w:val="00C65213"/>
    <w:rsid w:val="00C759C7"/>
    <w:rsid w:val="00C81D8A"/>
    <w:rsid w:val="00C84CD3"/>
    <w:rsid w:val="00C96A39"/>
    <w:rsid w:val="00CA0D8D"/>
    <w:rsid w:val="00CA315E"/>
    <w:rsid w:val="00CA39E0"/>
    <w:rsid w:val="00CC79FF"/>
    <w:rsid w:val="00CF442E"/>
    <w:rsid w:val="00CF51AD"/>
    <w:rsid w:val="00D00BCD"/>
    <w:rsid w:val="00D243AC"/>
    <w:rsid w:val="00D267A2"/>
    <w:rsid w:val="00D26CF7"/>
    <w:rsid w:val="00D31E73"/>
    <w:rsid w:val="00D32C01"/>
    <w:rsid w:val="00D5688A"/>
    <w:rsid w:val="00D71B44"/>
    <w:rsid w:val="00D80884"/>
    <w:rsid w:val="00D81544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F646D"/>
    <w:rsid w:val="00DF7DAD"/>
    <w:rsid w:val="00E0183A"/>
    <w:rsid w:val="00E02C31"/>
    <w:rsid w:val="00E03105"/>
    <w:rsid w:val="00E215FA"/>
    <w:rsid w:val="00E242C3"/>
    <w:rsid w:val="00E25278"/>
    <w:rsid w:val="00E3636F"/>
    <w:rsid w:val="00E446C6"/>
    <w:rsid w:val="00E575DA"/>
    <w:rsid w:val="00E6364B"/>
    <w:rsid w:val="00E7090A"/>
    <w:rsid w:val="00E7173B"/>
    <w:rsid w:val="00E735D9"/>
    <w:rsid w:val="00E80A08"/>
    <w:rsid w:val="00E83549"/>
    <w:rsid w:val="00E91587"/>
    <w:rsid w:val="00E922F5"/>
    <w:rsid w:val="00E96C8D"/>
    <w:rsid w:val="00EA09AE"/>
    <w:rsid w:val="00EA66B5"/>
    <w:rsid w:val="00EA7510"/>
    <w:rsid w:val="00EA7F1D"/>
    <w:rsid w:val="00EB0535"/>
    <w:rsid w:val="00EC4F25"/>
    <w:rsid w:val="00EF1D89"/>
    <w:rsid w:val="00EF2E95"/>
    <w:rsid w:val="00EF77FC"/>
    <w:rsid w:val="00F02747"/>
    <w:rsid w:val="00F16554"/>
    <w:rsid w:val="00F2399B"/>
    <w:rsid w:val="00F25BDC"/>
    <w:rsid w:val="00F33B4F"/>
    <w:rsid w:val="00F37D27"/>
    <w:rsid w:val="00F41A5B"/>
    <w:rsid w:val="00F50521"/>
    <w:rsid w:val="00F52DC7"/>
    <w:rsid w:val="00F53891"/>
    <w:rsid w:val="00F70E2D"/>
    <w:rsid w:val="00F8238A"/>
    <w:rsid w:val="00F85AF8"/>
    <w:rsid w:val="00F8653E"/>
    <w:rsid w:val="00F872CC"/>
    <w:rsid w:val="00F957A1"/>
    <w:rsid w:val="00FA28D0"/>
    <w:rsid w:val="00FA67F8"/>
    <w:rsid w:val="00FA73B5"/>
    <w:rsid w:val="00FB5200"/>
    <w:rsid w:val="00FC0F0B"/>
    <w:rsid w:val="00FC10FB"/>
    <w:rsid w:val="00FE688A"/>
    <w:rsid w:val="00FF2839"/>
    <w:rsid w:val="00FF3B98"/>
    <w:rsid w:val="00FF4FD3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5EB6BF73-2AB7-401C-9A45-ECF722E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40A1-4282-4143-9811-263145A3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6716</Words>
  <Characters>40296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9</cp:revision>
  <cp:lastPrinted>2023-01-31T13:38:00Z</cp:lastPrinted>
  <dcterms:created xsi:type="dcterms:W3CDTF">2023-01-30T08:25:00Z</dcterms:created>
  <dcterms:modified xsi:type="dcterms:W3CDTF">2023-02-16T13:37:00Z</dcterms:modified>
</cp:coreProperties>
</file>