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161C54" w:rsidRPr="00416258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838"/>
        <w:gridCol w:w="1912"/>
        <w:gridCol w:w="1785"/>
        <w:gridCol w:w="714"/>
        <w:gridCol w:w="2816"/>
      </w:tblGrid>
      <w:tr w:rsidR="008A063A" w:rsidRPr="007751FB" w:rsidTr="00604FE4">
        <w:trPr>
          <w:cantSplit/>
          <w:trHeight w:val="4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04FE4">
        <w:trPr>
          <w:cantSplit/>
          <w:trHeight w:val="106"/>
        </w:trPr>
        <w:tc>
          <w:tcPr>
            <w:tcW w:w="535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Default="00660EDB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1.</w:t>
            </w:r>
          </w:p>
          <w:p w:rsidR="00660EDB" w:rsidRDefault="00660EDB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2.</w:t>
            </w:r>
          </w:p>
          <w:p w:rsidR="00660EDB" w:rsidRDefault="00660EDB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3.</w:t>
            </w:r>
          </w:p>
          <w:p w:rsidR="00660EDB" w:rsidRDefault="00660EDB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4.</w:t>
            </w:r>
          </w:p>
          <w:p w:rsidR="00660EDB" w:rsidRDefault="00660EDB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5.</w:t>
            </w:r>
          </w:p>
          <w:p w:rsidR="00660EDB" w:rsidRDefault="00660EDB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6.</w:t>
            </w:r>
          </w:p>
          <w:p w:rsidR="00660EDB" w:rsidRDefault="00660EDB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7.</w:t>
            </w:r>
          </w:p>
          <w:p w:rsidR="00660EDB" w:rsidRDefault="00660EDB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8.</w:t>
            </w:r>
          </w:p>
          <w:p w:rsidR="00660EDB" w:rsidRDefault="00660EDB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9.</w:t>
            </w:r>
          </w:p>
          <w:p w:rsidR="00660EDB" w:rsidRDefault="00660EDB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10</w:t>
            </w:r>
            <w:r w:rsidR="00D47E3D"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.</w:t>
            </w: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04FE4">
        <w:trPr>
          <w:cantSplit/>
          <w:trHeight w:val="94"/>
        </w:trPr>
        <w:tc>
          <w:tcPr>
            <w:tcW w:w="535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1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04FE4">
        <w:trPr>
          <w:cantSplit/>
          <w:trHeight w:val="84"/>
        </w:trPr>
        <w:tc>
          <w:tcPr>
            <w:tcW w:w="535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  <w:r w:rsidR="00604FE4">
              <w:rPr>
                <w:rFonts w:ascii="Calibri" w:hAnsi="Calibri" w:cs="Calibri"/>
                <w:color w:val="000000"/>
                <w:sz w:val="22"/>
              </w:rPr>
              <w:t xml:space="preserve">. </w:t>
            </w:r>
          </w:p>
        </w:tc>
        <w:tc>
          <w:tcPr>
            <w:tcW w:w="37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4FE4" w:rsidRDefault="00604FE4" w:rsidP="00604FE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Termin realizacji zamówienia</w:t>
            </w:r>
          </w:p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</w:p>
        </w:tc>
        <w:tc>
          <w:tcPr>
            <w:tcW w:w="531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04FE4" w:rsidRPr="00D96C36" w:rsidRDefault="00604FE4" w:rsidP="00604FE4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3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 6 dni roboczych od daty </w:t>
            </w:r>
            <w:r w:rsidR="00C03475" w:rsidRPr="007E7340">
              <w:rPr>
                <w:rFonts w:ascii="Calibri" w:hAnsi="Calibri" w:cs="Calibri"/>
                <w:color w:val="000000"/>
                <w:sz w:val="18"/>
                <w:szCs w:val="18"/>
              </w:rPr>
              <w:t>wysłania</w:t>
            </w:r>
            <w:r w:rsidRPr="007E73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zamówienia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0007E1">
        <w:trPr>
          <w:cantSplit/>
          <w:trHeight w:val="6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0007E1" w:rsidRDefault="008A063A" w:rsidP="000007E1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</w:t>
            </w:r>
            <w:r w:rsidR="00604FE4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3.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604FE4" w:rsidP="00604FE4">
            <w:pPr>
              <w:tabs>
                <w:tab w:val="left" w:pos="62"/>
              </w:tabs>
              <w:rPr>
                <w:rFonts w:ascii="Calibri" w:hAnsi="Calibri" w:cs="Calibri"/>
                <w:bCs/>
                <w:color w:val="000000"/>
                <w:w w:val="90"/>
              </w:rPr>
            </w:pPr>
            <w:r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Termin obowiązywania umowy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4FE4" w:rsidRDefault="00604FE4" w:rsidP="00604FE4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Umowa obowiązuje od dnia podpisania przez obie Strony do dnia udzielenia zamówień na łączną </w:t>
            </w:r>
          </w:p>
          <w:p w:rsidR="008A063A" w:rsidRPr="007751FB" w:rsidRDefault="00604FE4" w:rsidP="00604FE4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kwotę wskazaną w umowie, jednak nie dłużej niż 18 miesięcy od dnia jej podpisania.  </w:t>
            </w:r>
          </w:p>
        </w:tc>
      </w:tr>
      <w:tr w:rsidR="00604FE4" w:rsidRPr="007751FB" w:rsidTr="00604FE4">
        <w:trPr>
          <w:cantSplit/>
          <w:trHeight w:val="56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FE4" w:rsidRDefault="00604FE4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604FE4" w:rsidRPr="00604FE4" w:rsidRDefault="00604FE4" w:rsidP="00604FE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4.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4FE4" w:rsidRPr="00D96C36" w:rsidRDefault="00604FE4" w:rsidP="00604FE4">
            <w:pPr>
              <w:ind w:right="-650"/>
              <w:rPr>
                <w:rFonts w:ascii="Calibri" w:hAnsi="Calibri" w:cs="Calibri"/>
                <w:sz w:val="18"/>
                <w:szCs w:val="18"/>
              </w:rPr>
            </w:pPr>
          </w:p>
          <w:p w:rsidR="00604FE4" w:rsidRPr="00D96C36" w:rsidRDefault="00604FE4" w:rsidP="00604FE4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  <w:t>Warunki gwarancyjne i serwisowe ustalone przez Zamawiającego</w:t>
            </w:r>
          </w:p>
          <w:p w:rsidR="00604FE4" w:rsidRPr="00D96C36" w:rsidRDefault="00604FE4" w:rsidP="00604FE4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bCs/>
                <w:i/>
                <w:w w:val="90"/>
                <w:sz w:val="18"/>
                <w:szCs w:val="18"/>
              </w:rPr>
              <w:t>(jeżeli dotyczy)</w:t>
            </w:r>
          </w:p>
          <w:p w:rsidR="00604FE4" w:rsidRDefault="00604FE4" w:rsidP="00604FE4">
            <w:pPr>
              <w:tabs>
                <w:tab w:val="left" w:pos="62"/>
              </w:tabs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4FE4" w:rsidRPr="007E7340" w:rsidRDefault="00604FE4" w:rsidP="00604FE4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360"/>
              </w:tabs>
              <w:ind w:right="110"/>
              <w:rPr>
                <w:rFonts w:ascii="Calibri" w:hAnsi="Calibri" w:cs="Calibri"/>
                <w:sz w:val="18"/>
                <w:szCs w:val="18"/>
              </w:rPr>
            </w:pPr>
            <w:r w:rsidRPr="00480146">
              <w:rPr>
                <w:rFonts w:ascii="Calibri" w:hAnsi="Calibri" w:cs="Calibri"/>
                <w:sz w:val="18"/>
                <w:szCs w:val="18"/>
              </w:rPr>
              <w:t xml:space="preserve">Okres gwarancji z </w:t>
            </w:r>
            <w:r w:rsidRPr="007E7340">
              <w:rPr>
                <w:rFonts w:ascii="Calibri" w:hAnsi="Calibri" w:cs="Calibri"/>
                <w:sz w:val="18"/>
                <w:szCs w:val="18"/>
              </w:rPr>
              <w:t>bezpłatnym serwisem wynosi 36 miesięcy. Równocześnie, Wykonawca zapewnia w okresie pogwarancyjnym dostępność części zamiennych oraz pełny serwis przedmiotu umowy, przez okres 3 lat licząc od daty zakończenia okresu gwarancji.</w:t>
            </w:r>
          </w:p>
          <w:p w:rsidR="00604FE4" w:rsidRPr="007E7340" w:rsidRDefault="00604FE4" w:rsidP="00604FE4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360"/>
              </w:tabs>
              <w:ind w:right="11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7E7340">
              <w:rPr>
                <w:rFonts w:ascii="Calibri" w:hAnsi="Calibri" w:cs="Calibri"/>
                <w:sz w:val="18"/>
                <w:szCs w:val="18"/>
              </w:rPr>
              <w:t>Zgłoszenie serwisanta do naprawy przedmiotu zamówienia nastąpi w ciągu  2</w:t>
            </w:r>
            <w:r w:rsidRPr="007E734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7E7340">
              <w:rPr>
                <w:rFonts w:ascii="Calibri" w:hAnsi="Calibri" w:cs="Calibri"/>
                <w:sz w:val="18"/>
                <w:szCs w:val="18"/>
              </w:rPr>
              <w:t xml:space="preserve">dni od daty otrzymania zgłoszenia usterki, a naprawa zostanie wykonana w ciągu  kolejnych 14 dni, a jeżeli wystąpi konieczność importu części zamiennych, naprawa zostanie wykonana w ciągu 21 dni od daty </w:t>
            </w:r>
            <w:r w:rsidRPr="007E7340">
              <w:rPr>
                <w:rFonts w:ascii="Calibri" w:hAnsi="Calibri" w:cs="Calibri"/>
                <w:color w:val="auto"/>
                <w:sz w:val="18"/>
                <w:szCs w:val="18"/>
              </w:rPr>
              <w:t>zgłoszenia usterki</w:t>
            </w:r>
            <w:r w:rsidRPr="007E7340">
              <w:rPr>
                <w:rFonts w:ascii="Calibri" w:hAnsi="Calibri" w:cs="Calibri"/>
                <w:strike/>
                <w:color w:val="auto"/>
                <w:sz w:val="18"/>
                <w:szCs w:val="18"/>
              </w:rPr>
              <w:t>.</w:t>
            </w:r>
            <w:r w:rsidRPr="007E734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  </w:t>
            </w:r>
          </w:p>
          <w:p w:rsidR="00604FE4" w:rsidRPr="007E7340" w:rsidRDefault="00604FE4" w:rsidP="00604FE4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360"/>
              </w:tabs>
              <w:ind w:right="110"/>
              <w:rPr>
                <w:rFonts w:ascii="Calibri" w:hAnsi="Calibri" w:cs="Calibri"/>
                <w:sz w:val="18"/>
                <w:szCs w:val="18"/>
              </w:rPr>
            </w:pPr>
            <w:r w:rsidRPr="007E7340">
              <w:rPr>
                <w:rFonts w:ascii="Calibri" w:hAnsi="Calibri" w:cs="Calibri"/>
                <w:color w:val="auto"/>
                <w:sz w:val="18"/>
                <w:szCs w:val="18"/>
              </w:rPr>
              <w:t>Koszty dojazdu serwisu do i z miejsca użytkowania lub przewóz uszkodzonego</w:t>
            </w:r>
            <w:r w:rsidRPr="007E7340">
              <w:rPr>
                <w:rFonts w:ascii="Calibri" w:hAnsi="Calibri" w:cs="Calibri"/>
                <w:sz w:val="18"/>
                <w:szCs w:val="18"/>
              </w:rPr>
              <w:t xml:space="preserve"> urządzenia do i po naprawie nie obciążają Zamawiającego w okresie gwarancyjnym.</w:t>
            </w:r>
          </w:p>
          <w:p w:rsidR="00604FE4" w:rsidRPr="007E7340" w:rsidRDefault="00604FE4" w:rsidP="00604FE4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360"/>
              </w:tabs>
              <w:ind w:right="110"/>
              <w:rPr>
                <w:rFonts w:ascii="Calibri" w:hAnsi="Calibri" w:cs="Calibri"/>
                <w:sz w:val="18"/>
                <w:szCs w:val="18"/>
              </w:rPr>
            </w:pPr>
            <w:r w:rsidRPr="007E7340">
              <w:rPr>
                <w:rFonts w:ascii="Calibri" w:hAnsi="Calibri" w:cs="Calibri"/>
                <w:sz w:val="18"/>
                <w:szCs w:val="18"/>
              </w:rPr>
              <w:t xml:space="preserve">Każdorazowo zostanie przedłużony okres gwarancji przedmiotu zamówienia zgłoszonego do naprawy o czas jego wyłączenia z eksploatacji trwającego powyżej </w:t>
            </w:r>
            <w:r w:rsidRPr="007E7340">
              <w:rPr>
                <w:rFonts w:ascii="Calibri" w:hAnsi="Calibri" w:cs="Calibri"/>
                <w:b/>
                <w:sz w:val="18"/>
                <w:szCs w:val="18"/>
              </w:rPr>
              <w:t xml:space="preserve">48 </w:t>
            </w:r>
            <w:r w:rsidRPr="007E7340">
              <w:rPr>
                <w:rFonts w:ascii="Calibri" w:hAnsi="Calibri" w:cs="Calibri"/>
                <w:sz w:val="18"/>
                <w:szCs w:val="18"/>
              </w:rPr>
              <w:t xml:space="preserve">godzin, a nie  spowodowanego złą eksploatacją.    </w:t>
            </w:r>
          </w:p>
          <w:p w:rsidR="00604FE4" w:rsidRPr="007E7340" w:rsidRDefault="00604FE4" w:rsidP="00604FE4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360"/>
              </w:tabs>
              <w:ind w:right="110"/>
              <w:rPr>
                <w:rFonts w:ascii="Calibri" w:hAnsi="Calibri" w:cs="Calibri"/>
                <w:sz w:val="18"/>
                <w:szCs w:val="18"/>
              </w:rPr>
            </w:pPr>
            <w:r w:rsidRPr="007E7340">
              <w:rPr>
                <w:rFonts w:ascii="Calibri" w:hAnsi="Calibri" w:cs="Calibri"/>
                <w:sz w:val="18"/>
                <w:szCs w:val="18"/>
              </w:rPr>
              <w:t xml:space="preserve">Wymiana jakiegokolwiek modułu należącego do przedmiotu zamówienia na nowy równoważny nastąpi na żądanie Zamawiającego, </w:t>
            </w:r>
            <w:r w:rsidRPr="007E7340">
              <w:rPr>
                <w:rFonts w:ascii="Calibri" w:hAnsi="Calibri" w:cs="Calibri"/>
                <w:color w:val="auto"/>
                <w:sz w:val="18"/>
                <w:szCs w:val="18"/>
              </w:rPr>
              <w:t>przy trzecim jego uszkodzeniu w okresie gwarancyjnym. Uszkodzony moduł nie podlegający naprawie</w:t>
            </w:r>
            <w:r w:rsidRPr="007E7340">
              <w:rPr>
                <w:rFonts w:ascii="Calibri" w:hAnsi="Calibri" w:cs="Calibri"/>
                <w:sz w:val="18"/>
                <w:szCs w:val="18"/>
              </w:rPr>
              <w:t xml:space="preserve">  zostanie wymieniony na nowy równoważny oraz zgodnie z przepisem art. 581 Kodeksu cywilnego, dostarczony będzie z pełnym okresem gwarancji wynoszącym 36 miesięcy.</w:t>
            </w:r>
          </w:p>
          <w:p w:rsidR="00604FE4" w:rsidRPr="007E7340" w:rsidRDefault="00604FE4" w:rsidP="00604FE4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360"/>
              </w:tabs>
              <w:ind w:right="110"/>
              <w:rPr>
                <w:rFonts w:ascii="Calibri" w:hAnsi="Calibri" w:cs="Calibri"/>
                <w:sz w:val="18"/>
                <w:szCs w:val="18"/>
              </w:rPr>
            </w:pPr>
            <w:r w:rsidRPr="007E7340">
              <w:rPr>
                <w:rFonts w:ascii="Calibri" w:hAnsi="Calibri" w:cs="Calibri"/>
                <w:sz w:val="18"/>
                <w:szCs w:val="18"/>
              </w:rPr>
              <w:t>W przypadku napraw dłuższych niż 3 dni Wykonawca dostarczy na żądanie Użytkownika, na czas naprawy, sprzęt zastępczy- równoważny.</w:t>
            </w:r>
          </w:p>
          <w:p w:rsidR="00604FE4" w:rsidRPr="007E7340" w:rsidRDefault="00604FE4" w:rsidP="00604FE4">
            <w:pPr>
              <w:keepNext/>
              <w:keepLines/>
              <w:numPr>
                <w:ilvl w:val="0"/>
                <w:numId w:val="3"/>
              </w:numPr>
              <w:ind w:right="-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E7340">
              <w:rPr>
                <w:rFonts w:ascii="Calibri" w:hAnsi="Calibri" w:cs="Calibri"/>
                <w:bCs/>
                <w:sz w:val="18"/>
                <w:szCs w:val="18"/>
              </w:rPr>
              <w:t>Wykonawca zapewnia bezpłatne przeglądy i konserwację sprzętu co 30 000 kopii w okresie gwarancji.</w:t>
            </w:r>
          </w:p>
          <w:p w:rsidR="00604FE4" w:rsidRDefault="00604FE4" w:rsidP="00604FE4">
            <w:pPr>
              <w:keepNext/>
              <w:keepLines/>
              <w:numPr>
                <w:ilvl w:val="0"/>
                <w:numId w:val="3"/>
              </w:numPr>
              <w:ind w:right="-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04FE4">
              <w:rPr>
                <w:rFonts w:ascii="Calibri" w:hAnsi="Calibri" w:cs="Calibri"/>
                <w:sz w:val="18"/>
                <w:szCs w:val="18"/>
              </w:rPr>
              <w:t>Opieka serwisowa (nazwa, adres, tel., e-mail)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007E1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proszę podać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946F7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</w:p>
          <w:p w:rsidR="00604FE4" w:rsidRDefault="00604FE4" w:rsidP="00604FE4">
            <w:pPr>
              <w:keepNext/>
              <w:keepLines/>
              <w:ind w:right="-24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604FE4" w:rsidRPr="00604FE4" w:rsidRDefault="00604FE4" w:rsidP="00604FE4">
            <w:pPr>
              <w:keepNext/>
              <w:keepLines/>
              <w:ind w:right="-24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4FE4" w:rsidRPr="007751FB" w:rsidTr="00604FE4">
        <w:trPr>
          <w:cantSplit/>
          <w:trHeight w:val="5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FE4" w:rsidRDefault="00D946F7" w:rsidP="00D946F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 5.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4FE4" w:rsidRDefault="00604FE4" w:rsidP="00604FE4">
            <w:pPr>
              <w:ind w:right="-65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Cena i ilość przedmiotu </w:t>
            </w:r>
          </w:p>
          <w:p w:rsidR="00604FE4" w:rsidRPr="00D96C36" w:rsidRDefault="00604FE4" w:rsidP="00604FE4">
            <w:pPr>
              <w:ind w:right="-65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zamówienia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4FE4" w:rsidRPr="007E7340" w:rsidRDefault="00604FE4" w:rsidP="00604FE4">
            <w:pPr>
              <w:pStyle w:val="Akapitzlist"/>
              <w:keepNext/>
              <w:keepLines/>
              <w:numPr>
                <w:ilvl w:val="0"/>
                <w:numId w:val="6"/>
              </w:numPr>
              <w:ind w:right="-24"/>
              <w:rPr>
                <w:rFonts w:ascii="Calibri" w:hAnsi="Calibri" w:cs="Calibri"/>
                <w:sz w:val="18"/>
                <w:szCs w:val="18"/>
              </w:rPr>
            </w:pPr>
            <w:r w:rsidRPr="004924B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W cenie każdego urządzenia, wchodzącego w skład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przedmiotu umowy</w:t>
            </w:r>
            <w:r w:rsidRPr="004924B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zawarte są koszty: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12266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-ubezpieczenia, opakowania,                                                                                                                                                 -dostawy do siedziby Użytkownika, </w:t>
            </w:r>
            <w:r w:rsidRPr="007E734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uruchomienia, instruktażu przedstawicieli Użytkownika w zakresie obsługi i konserwacji sprzętu</w:t>
            </w:r>
            <w:r w:rsidRPr="007E7340">
              <w:rPr>
                <w:rFonts w:ascii="Calibri" w:hAnsi="Calibri" w:cs="Calibri"/>
                <w:bCs/>
                <w:sz w:val="18"/>
                <w:szCs w:val="18"/>
              </w:rPr>
              <w:t xml:space="preserve">                                                                                              -bezpłatnych przeglądów i konserwacji sprzętu co 30 000 kopii w okresie gwarancji.</w:t>
            </w:r>
          </w:p>
          <w:p w:rsidR="00604FE4" w:rsidRPr="00480146" w:rsidRDefault="00604FE4" w:rsidP="00604FE4">
            <w:pPr>
              <w:pStyle w:val="Tekstblokowy"/>
              <w:numPr>
                <w:ilvl w:val="0"/>
                <w:numId w:val="6"/>
              </w:numPr>
              <w:tabs>
                <w:tab w:val="clear" w:pos="851"/>
                <w:tab w:val="left" w:pos="360"/>
              </w:tabs>
              <w:ind w:right="110"/>
              <w:rPr>
                <w:rFonts w:ascii="Calibri" w:hAnsi="Calibri" w:cs="Calibri"/>
                <w:sz w:val="18"/>
                <w:szCs w:val="18"/>
              </w:rPr>
            </w:pPr>
            <w:r w:rsidRPr="007E7340">
              <w:rPr>
                <w:rFonts w:ascii="Calibri" w:hAnsi="Calibri" w:cs="Calibri"/>
                <w:bCs/>
                <w:sz w:val="18"/>
                <w:szCs w:val="18"/>
              </w:rPr>
              <w:t>Zamawiający nie będzie zobowiązany do realizacji zamówienia na podstawie prognozy ilości sprzętów określonej w załączniku „Parametry Techniczne”, ale zgodnie z rzeczywistymi potrzebami, które zaistnieją w trakcie trwania umowy.</w:t>
            </w:r>
            <w:bookmarkStart w:id="0" w:name="_GoBack"/>
            <w:bookmarkEnd w:id="0"/>
          </w:p>
        </w:tc>
      </w:tr>
    </w:tbl>
    <w:p w:rsidR="00260E16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</w:t>
      </w:r>
    </w:p>
    <w:p w:rsidR="008A063A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604FE4" w:rsidRDefault="00604FE4" w:rsidP="00604FE4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>* Rozmiary tabeli powiększyć stosownie do potrzeb</w:t>
      </w:r>
    </w:p>
    <w:p w:rsidR="00604FE4" w:rsidRDefault="00604FE4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604FE4" w:rsidRPr="007751FB" w:rsidRDefault="00604FE4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EA6"/>
    <w:multiLevelType w:val="hybridMultilevel"/>
    <w:tmpl w:val="7D383DD6"/>
    <w:lvl w:ilvl="0" w:tplc="01964668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765A7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E0A14"/>
    <w:multiLevelType w:val="hybridMultilevel"/>
    <w:tmpl w:val="F4A4F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007E1"/>
    <w:rsid w:val="000A792E"/>
    <w:rsid w:val="000C43C6"/>
    <w:rsid w:val="00161C54"/>
    <w:rsid w:val="00260E16"/>
    <w:rsid w:val="00304F8D"/>
    <w:rsid w:val="00416258"/>
    <w:rsid w:val="00452910"/>
    <w:rsid w:val="00566DEC"/>
    <w:rsid w:val="005A2C48"/>
    <w:rsid w:val="00604FE4"/>
    <w:rsid w:val="00623A50"/>
    <w:rsid w:val="00660EDB"/>
    <w:rsid w:val="007751FB"/>
    <w:rsid w:val="007C1D4D"/>
    <w:rsid w:val="007E7340"/>
    <w:rsid w:val="007F2993"/>
    <w:rsid w:val="0086640F"/>
    <w:rsid w:val="008A063A"/>
    <w:rsid w:val="009A0030"/>
    <w:rsid w:val="009E3C77"/>
    <w:rsid w:val="00B95603"/>
    <w:rsid w:val="00BE5231"/>
    <w:rsid w:val="00C03475"/>
    <w:rsid w:val="00C160A4"/>
    <w:rsid w:val="00D47E3D"/>
    <w:rsid w:val="00D946F7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qFormat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4F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Marta Nowak</cp:lastModifiedBy>
  <cp:revision>8</cp:revision>
  <cp:lastPrinted>2021-03-03T10:04:00Z</cp:lastPrinted>
  <dcterms:created xsi:type="dcterms:W3CDTF">2023-01-10T11:23:00Z</dcterms:created>
  <dcterms:modified xsi:type="dcterms:W3CDTF">2023-01-20T09:53:00Z</dcterms:modified>
</cp:coreProperties>
</file>