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372FF" w14:textId="77777777" w:rsidR="00694989" w:rsidRPr="00694989" w:rsidRDefault="001F03EE" w:rsidP="00694989">
      <w:pPr>
        <w:ind w:left="5664"/>
        <w:rPr>
          <w:rFonts w:asciiTheme="minorHAnsi" w:hAnsiTheme="minorHAnsi" w:cstheme="minorHAnsi"/>
          <w:sz w:val="20"/>
          <w:szCs w:val="20"/>
        </w:rPr>
      </w:pPr>
      <w:r w:rsidRPr="00694989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94989" w:rsidRPr="00694989">
        <w:rPr>
          <w:rFonts w:asciiTheme="minorHAnsi" w:hAnsiTheme="minorHAnsi" w:cstheme="minorHAnsi"/>
          <w:sz w:val="20"/>
          <w:szCs w:val="20"/>
        </w:rPr>
        <w:t>nr 1</w:t>
      </w:r>
    </w:p>
    <w:p w14:paraId="4AC54FBF" w14:textId="72AB7270" w:rsidR="001F03EE" w:rsidRPr="00694989" w:rsidRDefault="001F03EE" w:rsidP="00694989">
      <w:pPr>
        <w:ind w:left="5664"/>
        <w:rPr>
          <w:rFonts w:asciiTheme="minorHAnsi" w:hAnsiTheme="minorHAnsi" w:cstheme="minorHAnsi"/>
          <w:sz w:val="20"/>
          <w:szCs w:val="20"/>
        </w:rPr>
      </w:pPr>
      <w:r w:rsidRPr="00694989">
        <w:rPr>
          <w:rFonts w:asciiTheme="minorHAnsi" w:hAnsiTheme="minorHAnsi" w:cstheme="minorHAnsi"/>
          <w:sz w:val="20"/>
          <w:szCs w:val="20"/>
        </w:rPr>
        <w:t>d</w:t>
      </w:r>
      <w:r w:rsidR="00694989" w:rsidRPr="00694989">
        <w:rPr>
          <w:rFonts w:asciiTheme="minorHAnsi" w:hAnsiTheme="minorHAnsi" w:cstheme="minorHAnsi"/>
          <w:sz w:val="20"/>
          <w:szCs w:val="20"/>
        </w:rPr>
        <w:t>o u</w:t>
      </w:r>
      <w:r w:rsidRPr="00694989">
        <w:rPr>
          <w:rFonts w:asciiTheme="minorHAnsi" w:hAnsiTheme="minorHAnsi" w:cstheme="minorHAnsi"/>
          <w:sz w:val="20"/>
          <w:szCs w:val="20"/>
        </w:rPr>
        <w:t xml:space="preserve">chwały </w:t>
      </w:r>
      <w:r w:rsidR="00451D80" w:rsidRPr="00694989">
        <w:rPr>
          <w:rFonts w:asciiTheme="minorHAnsi" w:hAnsiTheme="minorHAnsi" w:cstheme="minorHAnsi"/>
          <w:sz w:val="20"/>
          <w:szCs w:val="20"/>
        </w:rPr>
        <w:t>n</w:t>
      </w:r>
      <w:r w:rsidRPr="00694989">
        <w:rPr>
          <w:rFonts w:asciiTheme="minorHAnsi" w:hAnsiTheme="minorHAnsi" w:cstheme="minorHAnsi"/>
          <w:sz w:val="20"/>
          <w:szCs w:val="20"/>
        </w:rPr>
        <w:t xml:space="preserve">r </w:t>
      </w:r>
      <w:r w:rsidR="008146FF">
        <w:rPr>
          <w:rFonts w:asciiTheme="minorHAnsi" w:hAnsiTheme="minorHAnsi" w:cstheme="minorHAnsi"/>
          <w:sz w:val="20"/>
          <w:szCs w:val="20"/>
        </w:rPr>
        <w:t>2442</w:t>
      </w:r>
      <w:bookmarkStart w:id="0" w:name="_GoBack"/>
      <w:bookmarkEnd w:id="0"/>
    </w:p>
    <w:p w14:paraId="0E9132AC" w14:textId="77777777" w:rsidR="001F03EE" w:rsidRPr="00694989" w:rsidRDefault="001F03EE" w:rsidP="00694989">
      <w:pPr>
        <w:ind w:left="5664"/>
        <w:rPr>
          <w:rFonts w:asciiTheme="minorHAnsi" w:hAnsiTheme="minorHAnsi" w:cstheme="minorHAnsi"/>
          <w:sz w:val="20"/>
          <w:szCs w:val="20"/>
        </w:rPr>
      </w:pPr>
      <w:r w:rsidRPr="00694989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7351B39E" w14:textId="7B927C97" w:rsidR="001F03EE" w:rsidRPr="00694989" w:rsidRDefault="001F03EE" w:rsidP="00694989">
      <w:pPr>
        <w:ind w:left="5664"/>
        <w:rPr>
          <w:rFonts w:asciiTheme="minorHAnsi" w:hAnsiTheme="minorHAnsi" w:cstheme="minorHAnsi"/>
          <w:sz w:val="20"/>
          <w:szCs w:val="20"/>
        </w:rPr>
      </w:pPr>
      <w:r w:rsidRPr="00694989">
        <w:rPr>
          <w:rFonts w:asciiTheme="minorHAnsi" w:hAnsiTheme="minorHAnsi" w:cstheme="minorHAnsi"/>
          <w:sz w:val="20"/>
          <w:szCs w:val="20"/>
        </w:rPr>
        <w:t xml:space="preserve">z dnia </w:t>
      </w:r>
      <w:r w:rsidR="00451D80" w:rsidRPr="00694989">
        <w:rPr>
          <w:rFonts w:asciiTheme="minorHAnsi" w:hAnsiTheme="minorHAnsi" w:cstheme="minorHAnsi"/>
          <w:bCs/>
          <w:iCs/>
          <w:sz w:val="20"/>
          <w:szCs w:val="20"/>
        </w:rPr>
        <w:t>29</w:t>
      </w:r>
      <w:r w:rsidRPr="00694989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451D80" w:rsidRPr="00694989">
        <w:rPr>
          <w:rFonts w:asciiTheme="minorHAnsi" w:hAnsiTheme="minorHAnsi" w:cstheme="minorHAnsi"/>
          <w:bCs/>
          <w:iCs/>
          <w:sz w:val="20"/>
          <w:szCs w:val="20"/>
        </w:rPr>
        <w:t>czerwca</w:t>
      </w:r>
      <w:r w:rsidRPr="00694989">
        <w:rPr>
          <w:rFonts w:asciiTheme="minorHAnsi" w:hAnsiTheme="minorHAnsi" w:cstheme="minorHAnsi"/>
          <w:bCs/>
          <w:iCs/>
          <w:sz w:val="20"/>
          <w:szCs w:val="20"/>
        </w:rPr>
        <w:t xml:space="preserve"> 2022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77F7FB4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08393E">
        <w:rPr>
          <w:rFonts w:ascii="Times New Roman" w:hAnsi="Times New Roman"/>
          <w:b/>
          <w:sz w:val="24"/>
          <w:szCs w:val="24"/>
        </w:rPr>
        <w:t>1</w:t>
      </w:r>
      <w:r w:rsidR="00F54EC4">
        <w:rPr>
          <w:rFonts w:ascii="Times New Roman" w:hAnsi="Times New Roman"/>
          <w:b/>
          <w:sz w:val="24"/>
          <w:szCs w:val="24"/>
        </w:rPr>
        <w:t>/</w:t>
      </w:r>
      <w:r w:rsidR="0008393E">
        <w:rPr>
          <w:rFonts w:ascii="Times New Roman" w:hAnsi="Times New Roman"/>
          <w:b/>
          <w:sz w:val="24"/>
          <w:szCs w:val="24"/>
        </w:rPr>
        <w:t>20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08393E">
        <w:rPr>
          <w:rFonts w:ascii="Times New Roman" w:hAnsi="Times New Roman"/>
          <w:b/>
          <w:sz w:val="24"/>
          <w:szCs w:val="24"/>
        </w:rPr>
        <w:t>2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08393E">
        <w:rPr>
          <w:rFonts w:ascii="Times New Roman" w:hAnsi="Times New Roman"/>
          <w:b/>
          <w:sz w:val="24"/>
          <w:szCs w:val="24"/>
        </w:rPr>
        <w:t>3</w:t>
      </w:r>
      <w:r w:rsidR="00F54EC4">
        <w:rPr>
          <w:rFonts w:ascii="Times New Roman" w:hAnsi="Times New Roman"/>
          <w:b/>
          <w:sz w:val="24"/>
          <w:szCs w:val="24"/>
        </w:rPr>
        <w:t>/</w:t>
      </w:r>
      <w:r w:rsidR="0008393E">
        <w:rPr>
          <w:rFonts w:ascii="Times New Roman" w:hAnsi="Times New Roman"/>
          <w:b/>
          <w:sz w:val="24"/>
          <w:szCs w:val="24"/>
        </w:rPr>
        <w:t>20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08393E">
        <w:rPr>
          <w:rFonts w:ascii="Times New Roman" w:hAnsi="Times New Roman"/>
          <w:b/>
          <w:sz w:val="24"/>
          <w:szCs w:val="24"/>
        </w:rPr>
        <w:t>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0AD06182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77395D50" w14:textId="77777777" w:rsidR="00557D3B" w:rsidRPr="00517101" w:rsidRDefault="00557D3B" w:rsidP="00557D3B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557D3B" w:rsidRPr="005E0D5B" w14:paraId="24F8D575" w14:textId="77777777" w:rsidTr="00744021">
        <w:tc>
          <w:tcPr>
            <w:tcW w:w="210" w:type="pct"/>
            <w:shd w:val="clear" w:color="auto" w:fill="auto"/>
            <w:vAlign w:val="center"/>
          </w:tcPr>
          <w:p w14:paraId="6EBDC2E4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0EA9659" w14:textId="77777777" w:rsidR="00557D3B" w:rsidRPr="005E0D5B" w:rsidRDefault="00557D3B" w:rsidP="007440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968F00" w14:textId="77777777" w:rsidR="00557D3B" w:rsidRPr="00F54EC4" w:rsidRDefault="00557D3B" w:rsidP="00744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557D3B" w:rsidRPr="005E0D5B" w14:paraId="0B1D998F" w14:textId="77777777" w:rsidTr="00744021">
        <w:tc>
          <w:tcPr>
            <w:tcW w:w="210" w:type="pct"/>
            <w:shd w:val="clear" w:color="auto" w:fill="auto"/>
            <w:vAlign w:val="center"/>
          </w:tcPr>
          <w:p w14:paraId="7921C25E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1F2A7A53" w14:textId="77777777" w:rsidR="00557D3B" w:rsidRPr="005E0D5B" w:rsidRDefault="00557D3B" w:rsidP="007440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BA38477" w14:textId="77777777" w:rsidR="00557D3B" w:rsidRPr="00F54EC4" w:rsidRDefault="00557D3B" w:rsidP="00744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557D3B" w:rsidRPr="005E0D5B" w14:paraId="7197D687" w14:textId="77777777" w:rsidTr="00744021">
        <w:tc>
          <w:tcPr>
            <w:tcW w:w="210" w:type="pct"/>
            <w:shd w:val="clear" w:color="auto" w:fill="auto"/>
            <w:vAlign w:val="center"/>
          </w:tcPr>
          <w:p w14:paraId="0998ABA4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0FD57E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221B133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557D3B" w:rsidRPr="005E0D5B" w14:paraId="24B7EC50" w14:textId="77777777" w:rsidTr="00744021">
        <w:tc>
          <w:tcPr>
            <w:tcW w:w="210" w:type="pct"/>
            <w:shd w:val="clear" w:color="auto" w:fill="auto"/>
            <w:vAlign w:val="center"/>
          </w:tcPr>
          <w:p w14:paraId="690DF38C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7454176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6ED3286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557D3B" w:rsidRPr="005E0D5B" w14:paraId="30ED7A93" w14:textId="77777777" w:rsidTr="00744021">
        <w:tc>
          <w:tcPr>
            <w:tcW w:w="210" w:type="pct"/>
            <w:shd w:val="clear" w:color="auto" w:fill="auto"/>
            <w:vAlign w:val="center"/>
          </w:tcPr>
          <w:p w14:paraId="3EF1844A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26CF2CF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8ABC691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557D3B" w:rsidRPr="005E0D5B" w14:paraId="55A5CB59" w14:textId="77777777" w:rsidTr="00744021">
        <w:tc>
          <w:tcPr>
            <w:tcW w:w="210" w:type="pct"/>
            <w:shd w:val="clear" w:color="auto" w:fill="auto"/>
            <w:vAlign w:val="center"/>
          </w:tcPr>
          <w:p w14:paraId="21842156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4FFA21A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DFAB2AF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57D3B" w:rsidRPr="005E0D5B" w14:paraId="5EF61305" w14:textId="77777777" w:rsidTr="00744021">
        <w:tc>
          <w:tcPr>
            <w:tcW w:w="210" w:type="pct"/>
            <w:shd w:val="clear" w:color="auto" w:fill="auto"/>
            <w:vAlign w:val="center"/>
          </w:tcPr>
          <w:p w14:paraId="54770520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50C76C3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A350462" w14:textId="2A7185DE" w:rsidR="00557D3B" w:rsidRPr="00F82D0A" w:rsidRDefault="008E61A9" w:rsidP="00744021">
            <w:pPr>
              <w:rPr>
                <w:rFonts w:ascii="Times New Roman" w:hAnsi="Times New Roman"/>
                <w:b/>
                <w:bCs/>
              </w:rPr>
            </w:pPr>
            <w:r w:rsidRPr="008E61A9">
              <w:rPr>
                <w:rFonts w:ascii="Times New Roman" w:hAnsi="Times New Roman"/>
                <w:b/>
                <w:bCs/>
              </w:rPr>
              <w:t>2409</w:t>
            </w:r>
          </w:p>
        </w:tc>
      </w:tr>
      <w:tr w:rsidR="00557D3B" w:rsidRPr="005E0D5B" w14:paraId="16FF496E" w14:textId="77777777" w:rsidTr="00744021">
        <w:tc>
          <w:tcPr>
            <w:tcW w:w="210" w:type="pct"/>
            <w:shd w:val="clear" w:color="auto" w:fill="auto"/>
            <w:vAlign w:val="center"/>
          </w:tcPr>
          <w:p w14:paraId="2144848E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C9DF7FA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33F1B18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zdrowiu, nauki farmaceutyczne</w:t>
            </w:r>
          </w:p>
        </w:tc>
      </w:tr>
      <w:tr w:rsidR="00557D3B" w:rsidRPr="005E0D5B" w14:paraId="3371B331" w14:textId="77777777" w:rsidTr="00744021">
        <w:tc>
          <w:tcPr>
            <w:tcW w:w="210" w:type="pct"/>
            <w:shd w:val="clear" w:color="auto" w:fill="auto"/>
            <w:vAlign w:val="center"/>
          </w:tcPr>
          <w:p w14:paraId="5AB0AF0A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73807AC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B8B20AF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</w:t>
            </w:r>
          </w:p>
        </w:tc>
      </w:tr>
    </w:tbl>
    <w:p w14:paraId="2BF41B92" w14:textId="77777777" w:rsidR="00557D3B" w:rsidRPr="005E0D5B" w:rsidRDefault="00557D3B" w:rsidP="00557D3B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4ED26F6E" w14:textId="77777777" w:rsidR="00557D3B" w:rsidRPr="005E0D5B" w:rsidRDefault="00557D3B" w:rsidP="00557D3B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Pr="005E0D5B">
        <w:rPr>
          <w:rFonts w:ascii="Times New Roman" w:hAnsi="Times New Roman"/>
          <w:sz w:val="18"/>
          <w:szCs w:val="18"/>
        </w:rPr>
        <w:t>ogólnoakademicki/praktyczny</w:t>
      </w:r>
    </w:p>
    <w:p w14:paraId="7A099C0F" w14:textId="77777777" w:rsidR="00557D3B" w:rsidRPr="005E0D5B" w:rsidRDefault="00557D3B" w:rsidP="00557D3B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5DB4E821" w14:textId="77777777" w:rsidR="00557D3B" w:rsidRDefault="00557D3B" w:rsidP="00557D3B">
      <w:pPr>
        <w:rPr>
          <w:b/>
          <w:sz w:val="24"/>
          <w:szCs w:val="24"/>
        </w:rPr>
      </w:pPr>
    </w:p>
    <w:p w14:paraId="003A1D6C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50876D22" w14:textId="77777777" w:rsidR="00557D3B" w:rsidRPr="00517101" w:rsidRDefault="00557D3B" w:rsidP="00557D3B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557D3B" w:rsidRPr="005E0D5B" w14:paraId="6FB8DF4D" w14:textId="77777777" w:rsidTr="00744021">
        <w:tc>
          <w:tcPr>
            <w:tcW w:w="495" w:type="dxa"/>
            <w:vAlign w:val="center"/>
          </w:tcPr>
          <w:p w14:paraId="7672945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24B16715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  <w:vAlign w:val="center"/>
          </w:tcPr>
          <w:p w14:paraId="44CC612D" w14:textId="77777777" w:rsidR="00557D3B" w:rsidRPr="00993B13" w:rsidRDefault="00557D3B" w:rsidP="0074402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375897">
              <w:rPr>
                <w:rFonts w:ascii="Times New Roman" w:hAnsi="Times New Roman"/>
                <w:b/>
              </w:rPr>
              <w:t>180</w:t>
            </w:r>
          </w:p>
        </w:tc>
      </w:tr>
      <w:tr w:rsidR="00557D3B" w:rsidRPr="005E0D5B" w14:paraId="5F18A797" w14:textId="77777777" w:rsidTr="00744021">
        <w:tc>
          <w:tcPr>
            <w:tcW w:w="495" w:type="dxa"/>
            <w:vAlign w:val="center"/>
          </w:tcPr>
          <w:p w14:paraId="225B72A7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294A36E1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F2810C9" w14:textId="2ACEB745" w:rsidR="00557D3B" w:rsidRPr="00993B13" w:rsidRDefault="008E61A9" w:rsidP="0074402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8E61A9">
              <w:rPr>
                <w:rFonts w:ascii="Times New Roman" w:hAnsi="Times New Roman"/>
                <w:b/>
              </w:rPr>
              <w:t>96</w:t>
            </w:r>
          </w:p>
        </w:tc>
      </w:tr>
      <w:tr w:rsidR="00557D3B" w:rsidRPr="005E0D5B" w14:paraId="66EB4679" w14:textId="77777777" w:rsidTr="00744021">
        <w:tc>
          <w:tcPr>
            <w:tcW w:w="495" w:type="dxa"/>
            <w:vAlign w:val="center"/>
          </w:tcPr>
          <w:p w14:paraId="4FE22B04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  <w:vAlign w:val="center"/>
          </w:tcPr>
          <w:p w14:paraId="32990628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38DEDDF" w14:textId="77777777" w:rsidR="00557D3B" w:rsidRPr="00375897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5</w:t>
            </w:r>
          </w:p>
        </w:tc>
      </w:tr>
      <w:tr w:rsidR="00557D3B" w:rsidRPr="005E0D5B" w14:paraId="5D7B086B" w14:textId="77777777" w:rsidTr="00744021">
        <w:tc>
          <w:tcPr>
            <w:tcW w:w="495" w:type="dxa"/>
            <w:vAlign w:val="center"/>
          </w:tcPr>
          <w:p w14:paraId="6AFB6E37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4AC02127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7C4A1AB" w14:textId="77777777" w:rsidR="00557D3B" w:rsidRPr="00375897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9</w:t>
            </w:r>
          </w:p>
        </w:tc>
      </w:tr>
      <w:tr w:rsidR="00557D3B" w:rsidRPr="005E0D5B" w14:paraId="5D38EC95" w14:textId="77777777" w:rsidTr="00744021">
        <w:tc>
          <w:tcPr>
            <w:tcW w:w="495" w:type="dxa"/>
            <w:vAlign w:val="center"/>
          </w:tcPr>
          <w:p w14:paraId="53FECEE8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7154728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4FBB3DA6" w14:textId="76BFB620" w:rsidR="00557D3B" w:rsidRPr="00375897" w:rsidRDefault="008E61A9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54</w:t>
            </w:r>
          </w:p>
        </w:tc>
      </w:tr>
      <w:tr w:rsidR="00557D3B" w:rsidRPr="005E0D5B" w14:paraId="51768358" w14:textId="77777777" w:rsidTr="00744021">
        <w:tc>
          <w:tcPr>
            <w:tcW w:w="495" w:type="dxa"/>
            <w:vAlign w:val="center"/>
          </w:tcPr>
          <w:p w14:paraId="6BD903D1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7F74542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2CCD0CF3" w14:textId="77777777" w:rsidR="00557D3B" w:rsidRPr="00375897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23</w:t>
            </w:r>
          </w:p>
        </w:tc>
      </w:tr>
      <w:tr w:rsidR="00557D3B" w:rsidRPr="005E0D5B" w14:paraId="3EC3F3B3" w14:textId="77777777" w:rsidTr="00744021">
        <w:tc>
          <w:tcPr>
            <w:tcW w:w="495" w:type="dxa"/>
            <w:vAlign w:val="center"/>
          </w:tcPr>
          <w:p w14:paraId="4A99A23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  <w:vAlign w:val="center"/>
          </w:tcPr>
          <w:p w14:paraId="02F1946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08D77E54" w14:textId="77777777" w:rsidR="00557D3B" w:rsidRDefault="00557D3B" w:rsidP="0074402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4E160B7F" w14:textId="77777777" w:rsidR="00557D3B" w:rsidRPr="005E0D5B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557D3B" w:rsidRPr="005E0D5B" w14:paraId="0C717BFA" w14:textId="77777777" w:rsidTr="00744021">
        <w:trPr>
          <w:trHeight w:val="777"/>
        </w:trPr>
        <w:tc>
          <w:tcPr>
            <w:tcW w:w="495" w:type="dxa"/>
            <w:vAlign w:val="center"/>
          </w:tcPr>
          <w:p w14:paraId="7E68EC2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1A384AA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7C945183" w14:textId="77777777" w:rsidR="00557D3B" w:rsidRPr="001B1656" w:rsidRDefault="00557D3B" w:rsidP="00744021">
            <w:pPr>
              <w:rPr>
                <w:rFonts w:ascii="Times New Roman" w:hAnsi="Times New Roman"/>
              </w:rPr>
            </w:pPr>
          </w:p>
          <w:p w14:paraId="610809EC" w14:textId="77777777" w:rsidR="00557D3B" w:rsidRPr="001B1656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557D3B" w:rsidRPr="005E0D5B" w14:paraId="1F24F192" w14:textId="77777777" w:rsidTr="00744021">
        <w:trPr>
          <w:trHeight w:val="1265"/>
        </w:trPr>
        <w:tc>
          <w:tcPr>
            <w:tcW w:w="495" w:type="dxa"/>
            <w:vAlign w:val="center"/>
          </w:tcPr>
          <w:p w14:paraId="78ADE61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4261942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47E00ED" w14:textId="77777777" w:rsidR="00557D3B" w:rsidRDefault="00557D3B" w:rsidP="00744021">
            <w:pPr>
              <w:rPr>
                <w:rFonts w:ascii="Times New Roman" w:hAnsi="Times New Roman"/>
              </w:rPr>
            </w:pPr>
          </w:p>
          <w:p w14:paraId="60F64CA0" w14:textId="77777777" w:rsidR="00557D3B" w:rsidRDefault="00557D3B" w:rsidP="00744021">
            <w:pPr>
              <w:rPr>
                <w:rFonts w:ascii="Times New Roman" w:hAnsi="Times New Roman"/>
              </w:rPr>
            </w:pPr>
          </w:p>
          <w:p w14:paraId="63E68FBB" w14:textId="77777777" w:rsidR="00557D3B" w:rsidRPr="005E0D5B" w:rsidRDefault="00557D3B" w:rsidP="00744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7543272" w14:textId="77777777" w:rsidR="00557D3B" w:rsidRDefault="00557D3B" w:rsidP="00557D3B"/>
    <w:p w14:paraId="24203966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0346CCCF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557D3B" w:rsidRPr="005E0D5B" w14:paraId="639DA957" w14:textId="77777777" w:rsidTr="00744021">
        <w:tc>
          <w:tcPr>
            <w:tcW w:w="495" w:type="dxa"/>
            <w:vAlign w:val="center"/>
          </w:tcPr>
          <w:p w14:paraId="4E2BD101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1FDE8DD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04DB1412" w14:textId="77777777" w:rsidR="00557D3B" w:rsidRPr="005E0D5B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60</w:t>
            </w:r>
          </w:p>
        </w:tc>
      </w:tr>
      <w:tr w:rsidR="00557D3B" w:rsidRPr="005E0D5B" w14:paraId="450C6229" w14:textId="77777777" w:rsidTr="00744021">
        <w:tc>
          <w:tcPr>
            <w:tcW w:w="495" w:type="dxa"/>
            <w:vAlign w:val="center"/>
          </w:tcPr>
          <w:p w14:paraId="32766549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318614A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5958F719" w14:textId="25BFACF2" w:rsidR="00557D3B" w:rsidRPr="008E0DC8" w:rsidRDefault="008E61A9" w:rsidP="0074402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8E61A9">
              <w:rPr>
                <w:rFonts w:ascii="Times New Roman" w:hAnsi="Times New Roman"/>
                <w:b/>
              </w:rPr>
              <w:t>490</w:t>
            </w:r>
          </w:p>
        </w:tc>
      </w:tr>
    </w:tbl>
    <w:p w14:paraId="071E94D7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</w:p>
    <w:p w14:paraId="3B40BCB2" w14:textId="77777777" w:rsidR="00557D3B" w:rsidRPr="004C47FD" w:rsidRDefault="00557D3B" w:rsidP="00557D3B">
      <w:pPr>
        <w:rPr>
          <w:sz w:val="16"/>
          <w:szCs w:val="16"/>
        </w:rPr>
      </w:pPr>
    </w:p>
    <w:p w14:paraId="3D93C22B" w14:textId="77777777" w:rsidR="00557D3B" w:rsidRDefault="00557D3B" w:rsidP="00557D3B"/>
    <w:p w14:paraId="688CCCBA" w14:textId="77777777" w:rsidR="00557D3B" w:rsidRDefault="00557D3B" w:rsidP="00557D3B"/>
    <w:p w14:paraId="7C96E4FE" w14:textId="77777777" w:rsidR="00557D3B" w:rsidRDefault="00557D3B" w:rsidP="00557D3B"/>
    <w:p w14:paraId="4DA008DB" w14:textId="759639FA" w:rsidR="00390319" w:rsidRPr="00EA7D73" w:rsidRDefault="00390319" w:rsidP="0039031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PROGRAM STUDIÓW dla cyklu kształcenia 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2021/2022-2023/2024</w:t>
      </w:r>
    </w:p>
    <w:p w14:paraId="0F808A42" w14:textId="4A1C9C5C" w:rsidR="00390319" w:rsidRPr="00EA7D73" w:rsidRDefault="00390319" w:rsidP="0039031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Rok akademicki</w:t>
      </w:r>
      <w:r w:rsidR="004042D6"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2021/2022</w:t>
      </w:r>
    </w:p>
    <w:p w14:paraId="5144D181" w14:textId="2CE875D5" w:rsidR="00390319" w:rsidRPr="00EA7D73" w:rsidRDefault="00390319" w:rsidP="0039031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Rok 1</w:t>
      </w:r>
      <w:r w:rsidR="00CA39E0" w:rsidRPr="00EA7D73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</w:p>
    <w:p w14:paraId="58261F4C" w14:textId="77777777" w:rsidR="00FA67F8" w:rsidRPr="00EA7D73" w:rsidRDefault="00FA67F8" w:rsidP="00FA67F8">
      <w:pPr>
        <w:rPr>
          <w:b/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EA7D73" w:rsidRPr="00EA7D73" w14:paraId="3D022BBB" w14:textId="77777777" w:rsidTr="0074402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E0DEB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6CDEAE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4BA600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semestr 1, 2</w:t>
            </w:r>
          </w:p>
        </w:tc>
      </w:tr>
      <w:tr w:rsidR="00EA7D73" w:rsidRPr="00EA7D73" w14:paraId="4B752424" w14:textId="77777777" w:rsidTr="0074402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7A3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E0EB7E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5B7090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</w:t>
            </w:r>
          </w:p>
          <w:p w14:paraId="49E1491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26D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C90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02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95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D8CD5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SUMA</w:t>
            </w:r>
          </w:p>
          <w:p w14:paraId="4F4AF23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3B709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PUNKTY</w:t>
            </w:r>
          </w:p>
          <w:p w14:paraId="485A27D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5F2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forma</w:t>
            </w:r>
          </w:p>
          <w:p w14:paraId="006D606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weryfikacji</w:t>
            </w:r>
          </w:p>
          <w:p w14:paraId="7F17B48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***</w:t>
            </w:r>
          </w:p>
        </w:tc>
      </w:tr>
      <w:tr w:rsidR="00375897" w:rsidRPr="00375897" w14:paraId="0EC0042C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4594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A1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85D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AE1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CDE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74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559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AD4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BA6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4A37612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BE09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460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22A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14E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85E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363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2F3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B97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6FA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50D4A112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1EEA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E4D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63F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2D2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5DD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284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C21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FE0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E395" w14:textId="28E9A1F0" w:rsidR="00557D3B" w:rsidRPr="00375897" w:rsidRDefault="004E7E05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r w:rsidR="00557D3B"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69AA8B24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167F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94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E9E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5F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378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7C4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87A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671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706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5BAA1BDD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CEDA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4D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A4A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570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09F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6C6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271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EF4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5B8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41D79127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D49D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510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F95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83B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453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511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929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277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D97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3C395E4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5B7D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877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2E9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ED1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22F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194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A82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D73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043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4139C37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D15E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FDB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Prawo/ekonomika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CF1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9AB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1D2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F8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05A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CE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BEC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1BDEF73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BC3E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74B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29F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6C8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412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410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6FA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1A4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4592" w14:textId="101BA7DE" w:rsidR="00557D3B" w:rsidRPr="00375897" w:rsidRDefault="004E7E05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5C63674A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C946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5E4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313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1B1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666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1CF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29B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465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B1FF" w14:textId="0BD4C311" w:rsidR="00557D3B" w:rsidRPr="00375897" w:rsidRDefault="004E7E05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58D5FBAE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720C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335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698C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EAA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53B1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9D65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FB5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15AB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B86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67B7AB9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208C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68A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D8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BC0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EA7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276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5EC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04D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3C7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72C7BB2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DF6A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982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2EA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29F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A64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576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C65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772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0FE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0E7A334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DE7E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6B3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Związki biologicznie czynne w żywności/Podstawy farmakognozji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853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EC0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4F8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2A4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EAB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774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D89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0DC335A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38F0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F24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Biologia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81C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9BC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B8A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B1F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EA0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043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5F6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3358856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15AC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1E5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7B3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F31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0B8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273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356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BB1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035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1AEEB2AC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C317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412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Język angielski/niemiecki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D31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D6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4CC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8BF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36C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A63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671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0B22021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2C80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174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8E8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D68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8C9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B314" w14:textId="252C9B61" w:rsidR="00557D3B" w:rsidRPr="00375897" w:rsidRDefault="00E74406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FCE1" w14:textId="71D9196B" w:rsidR="00557D3B" w:rsidRPr="00375897" w:rsidRDefault="00561840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0BD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471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62101A06" w14:textId="77777777" w:rsidTr="0074402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2B60F4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0D7607F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041C666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911E7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6A4A72AD" w14:textId="3989CDA7" w:rsidR="00557D3B" w:rsidRPr="00375897" w:rsidRDefault="00E74406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51E4092" w14:textId="28AFDD64" w:rsidR="00557D3B" w:rsidRPr="00375897" w:rsidRDefault="00E74406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4A0063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A67E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2ABEE0E0" w14:textId="77777777" w:rsidR="004042D6" w:rsidRPr="00EA7D73" w:rsidRDefault="004042D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6E73E6B6" w14:textId="3D1A483C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PROGRAM STUDIÓW dla cyklu kształcenia 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2021/2022-2023/2024</w:t>
      </w:r>
    </w:p>
    <w:p w14:paraId="6F66BDC3" w14:textId="13234AD8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Rok akademicki</w:t>
      </w:r>
      <w:r w:rsidR="00A16A62"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16A62" w:rsidRPr="00EA7D73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</w:p>
    <w:p w14:paraId="538AE689" w14:textId="3E46E505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Rok </w:t>
      </w:r>
      <w:r w:rsidR="00C920DD" w:rsidRPr="00EA7D7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EA7D73" w:rsidRPr="00EA7D73" w14:paraId="320B5F65" w14:textId="77777777" w:rsidTr="0074402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5CD42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145010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F45C1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semestr 3, 4</w:t>
            </w:r>
          </w:p>
        </w:tc>
      </w:tr>
      <w:tr w:rsidR="00EA7D73" w:rsidRPr="00EA7D73" w14:paraId="5C1EC1B6" w14:textId="77777777" w:rsidTr="0074402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988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DE606D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D25FF8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</w:t>
            </w:r>
          </w:p>
          <w:p w14:paraId="05C9A8C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AAF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DC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9EE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178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16697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SUMA</w:t>
            </w:r>
          </w:p>
          <w:p w14:paraId="2BD7CDF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058C9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PUNKTY</w:t>
            </w:r>
          </w:p>
          <w:p w14:paraId="1CEF737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8AA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forma</w:t>
            </w:r>
          </w:p>
          <w:p w14:paraId="532DDEA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weryfikacji</w:t>
            </w:r>
          </w:p>
          <w:p w14:paraId="21C34AF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***</w:t>
            </w:r>
          </w:p>
        </w:tc>
      </w:tr>
      <w:tr w:rsidR="00EA7D73" w:rsidRPr="00EA7D73" w14:paraId="19A562C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4BDE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AF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A7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CB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02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523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6AE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343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745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663B43F4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8B70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06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548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5B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8A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B2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A7C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80F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A2F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EA7D73" w:rsidRPr="00EA7D73" w14:paraId="756D0E85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E3A7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26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39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F77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616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953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3B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066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8E9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25E4A7B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F215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3E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dietetyki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692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22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277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169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4DC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68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BA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EA7D73" w:rsidRPr="00EA7D73" w14:paraId="6797F465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1371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3B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Dietetyka pediatryczna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28E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135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56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BA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F5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BD7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A1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7350081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A374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E0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Kliniczny zarys chorób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216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62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53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843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C56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28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D8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24BF21E3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A449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27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Farmakologia i farmakoterapia żywieniowa oraz interakcje leków z żywnością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1E6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69C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9B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2B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EB1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8C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61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6276A25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B76A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EF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17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63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815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7D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E94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5D6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0D2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EA7D73" w:rsidRPr="00EA7D73" w14:paraId="3794F4F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17BB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44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diagnostyki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E3B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63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04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4E0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79D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1D1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39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EA7D73" w:rsidRPr="00EA7D73" w14:paraId="178B05C2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A8C1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C1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ang./niem.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675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D7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2E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13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E04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232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98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EA7D73" w:rsidRPr="00EA7D73" w14:paraId="74643BC4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9BAC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F82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Metodologia badań żywieniowych/Metodologia badań naukowych ze statystyką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459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8B2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B8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C0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4FC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99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212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EA7D73" w:rsidRPr="00EA7D73" w14:paraId="00C13D37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B84D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439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Nutrigenomika/ Farmakogenomika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5EC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7D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7BC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51E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42D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EF9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857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EA7D73" w:rsidRPr="00EA7D73" w14:paraId="3F94ECDA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1AAF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6BC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Zarys chirurgii z elementami żywienia w okresie okołooperacyjnym/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FCE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549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8F9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0A3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E92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3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E7A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375897" w:rsidRPr="00375897" w14:paraId="15DF16D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95A" w14:textId="77777777" w:rsidR="00557D3B" w:rsidRPr="00375897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D996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Dietoterapia bloków metabolicznych/Bloki metaboliczne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2BCE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4F48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6802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C8F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0345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449C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E6A4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6FED17CD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1A49" w14:textId="77777777" w:rsidR="00557D3B" w:rsidRPr="00375897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36B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D0C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D76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AA0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EB07" w14:textId="0E89BC1E" w:rsidR="00557D3B" w:rsidRPr="00375897" w:rsidRDefault="00C74F14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1C79" w14:textId="2918E636" w:rsidR="00557D3B" w:rsidRPr="00375897" w:rsidRDefault="00C74F14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18E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888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26E500DC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0A3B" w14:textId="77777777" w:rsidR="00557D3B" w:rsidRPr="00375897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5E5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7A6E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9631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B38A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7186" w14:textId="54A29371" w:rsidR="00557D3B" w:rsidRPr="00375897" w:rsidRDefault="00C74F14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0AF4" w14:textId="427D5B84" w:rsidR="00557D3B" w:rsidRPr="00375897" w:rsidRDefault="00C74F14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46C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4EA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375897" w:rsidRPr="00375897" w14:paraId="2E1AF51B" w14:textId="77777777" w:rsidTr="0074402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A5EC77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</w:tcPr>
          <w:p w14:paraId="611834B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3" w:type="dxa"/>
            <w:shd w:val="clear" w:color="auto" w:fill="auto"/>
            <w:noWrap/>
          </w:tcPr>
          <w:p w14:paraId="78ABC72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7103AEC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550E7E" w14:textId="59B52007" w:rsidR="00557D3B" w:rsidRPr="00375897" w:rsidRDefault="00C74F14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1B19B78A" w14:textId="08783FE3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8</w:t>
            </w:r>
            <w:r w:rsidR="00C74F14" w:rsidRPr="00375897">
              <w:rPr>
                <w:rFonts w:ascii="Times New Roman" w:hAnsi="Times New Roman"/>
                <w:sz w:val="20"/>
                <w:szCs w:val="20"/>
              </w:rPr>
              <w:t>2</w:t>
            </w:r>
            <w:r w:rsidRPr="003758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44A2F2B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46183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2C7AD7D3" w14:textId="77777777" w:rsidR="004042D6" w:rsidRPr="00EA7D73" w:rsidRDefault="004042D6" w:rsidP="004042D6">
      <w:pPr>
        <w:rPr>
          <w:rFonts w:ascii="Times New Roman" w:hAnsi="Times New Roman"/>
          <w:color w:val="000000" w:themeColor="text1"/>
        </w:rPr>
      </w:pPr>
    </w:p>
    <w:p w14:paraId="1E0BA397" w14:textId="77777777" w:rsidR="004042D6" w:rsidRPr="00EA7D73" w:rsidRDefault="004042D6">
      <w:pPr>
        <w:rPr>
          <w:color w:val="000000" w:themeColor="text1"/>
        </w:rPr>
      </w:pPr>
      <w:r w:rsidRPr="00EA7D73">
        <w:rPr>
          <w:color w:val="000000" w:themeColor="text1"/>
        </w:rPr>
        <w:br w:type="page"/>
      </w:r>
    </w:p>
    <w:p w14:paraId="59F4CB41" w14:textId="77777777" w:rsidR="00FA67F8" w:rsidRPr="00EA7D73" w:rsidRDefault="00FA67F8" w:rsidP="004F4505">
      <w:pPr>
        <w:rPr>
          <w:color w:val="000000" w:themeColor="text1"/>
        </w:rPr>
      </w:pPr>
    </w:p>
    <w:p w14:paraId="77C5AB11" w14:textId="46591DF3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PROGRAM STUDIÓW dla cyklu kształcenia 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2021/2022-2023/2024</w:t>
      </w:r>
    </w:p>
    <w:p w14:paraId="7540A621" w14:textId="0D887456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Rok akademicki</w:t>
      </w:r>
      <w:r w:rsidR="00C920DD"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C920DD" w:rsidRPr="00EA7D73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14:paraId="4C32430A" w14:textId="30B76E88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Rok </w:t>
      </w:r>
      <w:r w:rsidR="00C920DD" w:rsidRPr="00EA7D7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</w:tblGrid>
      <w:tr w:rsidR="00EA7D73" w:rsidRPr="00EA7D73" w14:paraId="63B5FBF2" w14:textId="77777777" w:rsidTr="0074402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6A1A6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D831F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0A4A694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semestr 5, 6</w:t>
            </w:r>
          </w:p>
        </w:tc>
      </w:tr>
      <w:tr w:rsidR="00EA7D73" w:rsidRPr="00EA7D73" w14:paraId="4371399B" w14:textId="77777777" w:rsidTr="0074402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85E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DE5BE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EA36A7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</w:t>
            </w:r>
          </w:p>
          <w:p w14:paraId="4E3812C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57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22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F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BB5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5047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SUMA</w:t>
            </w:r>
          </w:p>
          <w:p w14:paraId="10C934C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F99CB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PUNKTY</w:t>
            </w:r>
          </w:p>
          <w:p w14:paraId="2FFCFE3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AC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forma</w:t>
            </w:r>
          </w:p>
          <w:p w14:paraId="792CB97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weryfikacji</w:t>
            </w:r>
          </w:p>
          <w:p w14:paraId="43D4529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***</w:t>
            </w:r>
          </w:p>
        </w:tc>
      </w:tr>
      <w:tr w:rsidR="00EA7D73" w:rsidRPr="00EA7D73" w14:paraId="684DF8E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C579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ED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Podstawy dietetyki 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51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7F6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97A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46C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56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4E4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93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7EDAAF5B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D420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874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46D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D82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A68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C97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78B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4EA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9F9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5009E2F5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432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3D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Analiza i ocena jakości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A38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EFA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941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305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224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3CD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7EB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27733F7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BEDA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F9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Higiena, toksykologia i bezpieczeństwo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994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F7F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509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86F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A0A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37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97B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3EF8103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A47A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884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Technologia żywności 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E3B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B32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D60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7B2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62A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727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E6A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6D96F2A2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259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07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Technologia 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D51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7EA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F30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30A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9AE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966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15F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78403F07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1062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03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EE6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F25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807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8B2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322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C33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BB4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5CE993FE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E960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EF3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63E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54E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00A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A48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5A9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DEE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C0A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6482762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6280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793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Regionalne zwyczaje żywieniowe /Diety alternatywne 1 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9C4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283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5FF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FB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A7E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DF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80C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40B64D15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C02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5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ABB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892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F4E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802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5FE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33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50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3C5EAEF4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F9AB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E33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Środki spożywcze specjalnego przeznaczenia żywieniowego/Zarządzanie bezpieczeństwem i jakością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D95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D93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E69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4A9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CE6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660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A4A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0A4857C0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8C0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3A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Ćwiczenia specjalistyczne/ Metodologia badań naukowych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704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EEA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247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614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23F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34C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223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1A8A657B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03F8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2C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E2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F4B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AFF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086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1CB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BFF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394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1AC04EF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E4B1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F4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77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B2E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E6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1FF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EB9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E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8E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EA7D73" w:rsidRPr="00EA7D73" w14:paraId="21E2529B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43E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D8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Moduł wolnego wyboru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00A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99A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D5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E4C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532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79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132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375897" w:rsidRPr="00375897" w14:paraId="128325B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D310" w14:textId="77777777" w:rsidR="00557D3B" w:rsidRPr="00375897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C9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EE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FB5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EB6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D478" w14:textId="0EA1DA44" w:rsidR="00557D3B" w:rsidRPr="00375897" w:rsidRDefault="00A8015E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BCF6" w14:textId="6909BCA8" w:rsidR="00557D3B" w:rsidRPr="00375897" w:rsidRDefault="00A8015E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FA2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099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375897" w:rsidRPr="00375897" w14:paraId="299E684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B1A" w14:textId="77777777" w:rsidR="00557D3B" w:rsidRPr="00375897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451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Praktyka w szpitalu dziecięcym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396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95D0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F002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2CFB" w14:textId="647763D0" w:rsidR="00557D3B" w:rsidRPr="00375897" w:rsidRDefault="00A8015E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7220" w14:textId="19C18DF0" w:rsidR="00557D3B" w:rsidRPr="00375897" w:rsidRDefault="00A8015E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006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53E6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375897" w:rsidRPr="00375897" w14:paraId="15935503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882B" w14:textId="77777777" w:rsidR="00557D3B" w:rsidRPr="00375897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6AF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Praktyka w domu opieki społecznej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21FB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5BD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659F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78E8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154E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0D9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C21B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375897" w:rsidRPr="00375897" w14:paraId="4FF4B90D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0757" w14:textId="77777777" w:rsidR="00557D3B" w:rsidRPr="00375897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7B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4D0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B8D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CF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A98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54F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848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D3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375897" w:rsidRPr="00375897" w14:paraId="734BA972" w14:textId="77777777" w:rsidTr="00744021">
        <w:trPr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7A6BFD4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BE0EA5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1E8B833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6936C7B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598FB1E" w14:textId="7A1381C7" w:rsidR="00557D3B" w:rsidRPr="00375897" w:rsidRDefault="00A8015E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8E691DB" w14:textId="5B8B354A" w:rsidR="00557D3B" w:rsidRPr="00375897" w:rsidRDefault="00A8015E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737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763E0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6404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egz.</w:t>
            </w:r>
          </w:p>
        </w:tc>
      </w:tr>
    </w:tbl>
    <w:p w14:paraId="08182F27" w14:textId="77777777" w:rsidR="00557D3B" w:rsidRPr="00EA7D73" w:rsidRDefault="00557D3B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2CEA1A" w14:textId="3BEC91E4" w:rsidR="00FA67F8" w:rsidRPr="00EA7D73" w:rsidRDefault="00CA39E0" w:rsidP="004F4505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EA7D73">
        <w:rPr>
          <w:rFonts w:ascii="Times New Roman" w:hAnsi="Times New Roman"/>
          <w:color w:val="000000" w:themeColor="text1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EA7D73" w:rsidRDefault="00CA39E0" w:rsidP="00CA39E0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EA7D73">
        <w:rPr>
          <w:rFonts w:ascii="Times New Roman" w:hAnsi="Times New Roman"/>
          <w:color w:val="000000" w:themeColor="text1"/>
          <w:sz w:val="16"/>
          <w:szCs w:val="16"/>
        </w:rPr>
        <w:t>**</w:t>
      </w:r>
      <w:r w:rsidR="00611C96" w:rsidRPr="00EA7D73">
        <w:rPr>
          <w:rFonts w:ascii="Times New Roman" w:hAnsi="Times New Roman"/>
          <w:color w:val="000000" w:themeColor="text1"/>
          <w:sz w:val="16"/>
          <w:szCs w:val="16"/>
        </w:rPr>
        <w:t>w przypadku kierunków regulowanych wpisać symbol grupy zajęć, do jakiej należy dany przedmiot</w:t>
      </w:r>
      <w:r w:rsidRPr="00EA7D73">
        <w:rPr>
          <w:rFonts w:ascii="Times New Roman" w:hAnsi="Times New Roman"/>
          <w:color w:val="000000" w:themeColor="text1"/>
          <w:sz w:val="16"/>
          <w:szCs w:val="16"/>
        </w:rPr>
        <w:t>, tzw. ”kod grupy”</w:t>
      </w:r>
    </w:p>
    <w:p w14:paraId="6F6FE935" w14:textId="77777777" w:rsidR="00A16A62" w:rsidRPr="00EA7D73" w:rsidRDefault="00A16A62" w:rsidP="00A16A62">
      <w:pPr>
        <w:rPr>
          <w:color w:val="000000" w:themeColor="text1"/>
          <w:sz w:val="16"/>
          <w:szCs w:val="16"/>
        </w:rPr>
      </w:pPr>
      <w:r w:rsidRPr="00EA7D73">
        <w:rPr>
          <w:color w:val="000000" w:themeColor="text1"/>
          <w:sz w:val="16"/>
          <w:szCs w:val="16"/>
        </w:rPr>
        <w:t>***</w:t>
      </w:r>
      <w:r w:rsidRPr="00EA7D73">
        <w:rPr>
          <w:rFonts w:ascii="Times New Roman" w:hAnsi="Times New Roman"/>
          <w:color w:val="000000" w:themeColor="text1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A7D73" w:rsidRPr="00EA7D73" w14:paraId="082D1B34" w14:textId="77777777" w:rsidTr="00451D80">
        <w:tc>
          <w:tcPr>
            <w:tcW w:w="846" w:type="dxa"/>
          </w:tcPr>
          <w:p w14:paraId="33527C9B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zaliczenie</w:t>
            </w:r>
          </w:p>
        </w:tc>
      </w:tr>
      <w:tr w:rsidR="00EA7D73" w:rsidRPr="00EA7D73" w14:paraId="57D3831E" w14:textId="77777777" w:rsidTr="00451D80">
        <w:tc>
          <w:tcPr>
            <w:tcW w:w="846" w:type="dxa"/>
          </w:tcPr>
          <w:p w14:paraId="457951DD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zaliczenie na ocenę</w:t>
            </w:r>
          </w:p>
        </w:tc>
      </w:tr>
      <w:tr w:rsidR="00EA7D73" w:rsidRPr="00EA7D73" w14:paraId="2F554B6A" w14:textId="77777777" w:rsidTr="00451D80">
        <w:tc>
          <w:tcPr>
            <w:tcW w:w="846" w:type="dxa"/>
          </w:tcPr>
          <w:p w14:paraId="6859FA9A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egzamin </w:t>
            </w:r>
          </w:p>
        </w:tc>
      </w:tr>
    </w:tbl>
    <w:p w14:paraId="662B11C8" w14:textId="77777777" w:rsidR="00557D3B" w:rsidRPr="00EA7D73" w:rsidRDefault="00FF036C" w:rsidP="00557D3B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1D5625A3" w14:textId="77777777" w:rsidR="00557D3B" w:rsidRPr="00EA7D73" w:rsidRDefault="00557D3B" w:rsidP="00557D3B">
      <w:pPr>
        <w:jc w:val="center"/>
        <w:rPr>
          <w:rFonts w:ascii="Times New Roman" w:hAnsi="Times New Roman"/>
          <w:b/>
          <w:color w:val="000000" w:themeColor="text1"/>
        </w:rPr>
      </w:pPr>
      <w:r w:rsidRPr="00EA7D73">
        <w:rPr>
          <w:rFonts w:ascii="Times New Roman" w:hAnsi="Times New Roman"/>
          <w:b/>
          <w:color w:val="000000" w:themeColor="text1"/>
        </w:rPr>
        <w:t>Efekty uczenia się</w:t>
      </w:r>
    </w:p>
    <w:p w14:paraId="0CEE9AFC" w14:textId="77777777" w:rsidR="00557D3B" w:rsidRPr="00EA7D73" w:rsidRDefault="00557D3B" w:rsidP="00557D3B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040"/>
        <w:gridCol w:w="1800"/>
      </w:tblGrid>
      <w:tr w:rsidR="00EA7D73" w:rsidRPr="00EA7D73" w14:paraId="2084058E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74F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szczegółowy numer efektu uczenia się</w:t>
            </w:r>
            <w:r w:rsidRPr="00EA7D73">
              <w:rPr>
                <w:rStyle w:val="Odwoanieprzypisudolnego"/>
                <w:rFonts w:ascii="Times New Roman" w:hAnsi="Times New Roman"/>
                <w:color w:val="000000" w:themeColor="text1"/>
              </w:rPr>
              <w:footnoteReference w:id="1"/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EE84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7D73">
              <w:rPr>
                <w:rFonts w:ascii="Times New Roman" w:hAnsi="Times New Roman"/>
                <w:b/>
                <w:color w:val="000000" w:themeColor="text1"/>
              </w:rPr>
              <w:t>Efekty uczenia się</w:t>
            </w:r>
            <w:r w:rsidRPr="00EA7D73">
              <w:rPr>
                <w:rStyle w:val="Odwoanieprzypisudolnego"/>
                <w:rFonts w:ascii="Times New Roman" w:hAnsi="Times New Roman"/>
                <w:b/>
                <w:color w:val="000000" w:themeColor="text1"/>
              </w:rPr>
              <w:footnoteReference w:id="2"/>
            </w:r>
          </w:p>
          <w:p w14:paraId="7282353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 ukończeniu studiów absolwent: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FC8F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0D3A5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PRK</w:t>
            </w:r>
            <w:r w:rsidRPr="00EA7D73">
              <w:rPr>
                <w:rStyle w:val="Odwoanieprzypisudolnego"/>
                <w:rFonts w:ascii="Times New Roman" w:hAnsi="Times New Roman"/>
                <w:color w:val="000000" w:themeColor="text1"/>
              </w:rPr>
              <w:footnoteReference w:id="3"/>
            </w:r>
          </w:p>
        </w:tc>
      </w:tr>
      <w:tr w:rsidR="00EA7D73" w:rsidRPr="00EA7D73" w14:paraId="40D65BE0" w14:textId="77777777" w:rsidTr="00744021">
        <w:tc>
          <w:tcPr>
            <w:tcW w:w="5000" w:type="pct"/>
            <w:gridSpan w:val="3"/>
            <w:shd w:val="pct10" w:color="auto" w:fill="auto"/>
            <w:vAlign w:val="center"/>
          </w:tcPr>
          <w:p w14:paraId="03D5EC4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7D73">
              <w:rPr>
                <w:rFonts w:ascii="Times New Roman" w:hAnsi="Times New Roman"/>
                <w:b/>
                <w:color w:val="000000" w:themeColor="text1"/>
              </w:rPr>
              <w:t xml:space="preserve">WIEDZA </w:t>
            </w:r>
            <w:r w:rsidRPr="00EA7D73">
              <w:rPr>
                <w:rFonts w:ascii="Times New Roman" w:hAnsi="Times New Roman"/>
                <w:color w:val="000000" w:themeColor="text1"/>
              </w:rPr>
              <w:t>(zna i rozumie)</w:t>
            </w:r>
          </w:p>
        </w:tc>
      </w:tr>
      <w:tr w:rsidR="00EA7D73" w:rsidRPr="00EA7D73" w14:paraId="1F3B6BF4" w14:textId="77777777" w:rsidTr="00744021">
        <w:tc>
          <w:tcPr>
            <w:tcW w:w="664" w:type="pct"/>
            <w:shd w:val="clear" w:color="auto" w:fill="auto"/>
            <w:vAlign w:val="center"/>
          </w:tcPr>
          <w:p w14:paraId="7A8F726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256F1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324189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Wykazuje znajomość anatomii i fizjologii człowieka ze szczególnym uwzględnieniem układu pokarmowego oraz procesów trawienia i wchłaniania.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4ACFC16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</w:tc>
      </w:tr>
      <w:tr w:rsidR="00EA7D73" w:rsidRPr="00EA7D73" w14:paraId="27A9F4FF" w14:textId="77777777" w:rsidTr="00744021">
        <w:tc>
          <w:tcPr>
            <w:tcW w:w="664" w:type="pct"/>
            <w:shd w:val="clear" w:color="auto" w:fill="auto"/>
            <w:vAlign w:val="center"/>
          </w:tcPr>
          <w:p w14:paraId="45A939D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1C006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5479A4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Rozumie i potrafi wyjaśnić wzajemne zależności pomiędzy układem pokarmowym a  układem  nerwowym, krążenia i oddychania,  moczowym i  dokrewnym.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6F748A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67F4E87" w14:textId="77777777" w:rsidTr="00744021">
        <w:tc>
          <w:tcPr>
            <w:tcW w:w="664" w:type="pct"/>
            <w:shd w:val="clear" w:color="auto" w:fill="auto"/>
            <w:vAlign w:val="center"/>
          </w:tcPr>
          <w:p w14:paraId="3E28B06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0544F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733FC9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Zna, rozumie i potrafi wykorzystać w praktyce wiedzę z zakresu biochemii ogólnej i klinicznej, chemii żywności, mikrobiologii ogólnej i żywności, fizjologii oraz parazytologii.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06D270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A544875" w14:textId="77777777" w:rsidTr="00744021">
        <w:tc>
          <w:tcPr>
            <w:tcW w:w="664" w:type="pct"/>
            <w:shd w:val="clear" w:color="auto" w:fill="auto"/>
            <w:vAlign w:val="center"/>
          </w:tcPr>
          <w:p w14:paraId="2CF444B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FE139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B42C7F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mechanizmy dziedziczenia. Genetyczne i środowiskowe uwarunkowania cech człowieka. Choroby uwarunkowane genetycznie i ich związek z żywieniem i możliwości leczenia dietetycznego.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BFE6AC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6FB70C3" w14:textId="77777777" w:rsidTr="00744021">
        <w:tc>
          <w:tcPr>
            <w:tcW w:w="664" w:type="pct"/>
            <w:shd w:val="clear" w:color="auto" w:fill="auto"/>
            <w:vAlign w:val="center"/>
          </w:tcPr>
          <w:p w14:paraId="0E6CB8B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BF773B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funkcje fizjologiczne białek, tłuszczów, węglowodanów oraz elektrolitów, pierwiastków śladowych, witamin i hormonów.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F1FEE0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DDAFD12" w14:textId="77777777" w:rsidTr="00744021">
        <w:tc>
          <w:tcPr>
            <w:tcW w:w="664" w:type="pct"/>
            <w:shd w:val="clear" w:color="auto" w:fill="auto"/>
            <w:vAlign w:val="center"/>
          </w:tcPr>
          <w:p w14:paraId="5721CA1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K_W06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652F21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terminologię związaną z  technologią  potraw oraz podstawami towaroznawstwa.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71DD0A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A250745" w14:textId="77777777" w:rsidTr="00744021">
        <w:tc>
          <w:tcPr>
            <w:tcW w:w="664" w:type="pct"/>
            <w:shd w:val="clear" w:color="auto" w:fill="auto"/>
            <w:vAlign w:val="center"/>
          </w:tcPr>
          <w:p w14:paraId="652B8A5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K_W07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267B7B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FFF246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25EDFD4" w14:textId="77777777" w:rsidTr="00744021">
        <w:tc>
          <w:tcPr>
            <w:tcW w:w="664" w:type="pct"/>
            <w:shd w:val="clear" w:color="auto" w:fill="auto"/>
            <w:vAlign w:val="center"/>
          </w:tcPr>
          <w:p w14:paraId="6994B93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K_W08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992099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podstawowe zasady organizacji żywienia w zakładach żywienia zbiorowego typu zamkniętego i otwartego.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28779F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6F19DF2" w14:textId="77777777" w:rsidTr="00744021">
        <w:tc>
          <w:tcPr>
            <w:tcW w:w="664" w:type="pct"/>
            <w:shd w:val="clear" w:color="auto" w:fill="auto"/>
            <w:vAlign w:val="center"/>
          </w:tcPr>
          <w:p w14:paraId="6CBDC5D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K_W09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75AE22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Rozumie procesy rozwoju osobniczego od dzieciństwa do późnej starości i potrafi zaplanować żywienie dostosowane do naturalnych etapów rozwoju człowieka.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4A2DC7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3A606A0" w14:textId="77777777" w:rsidTr="00744021">
        <w:tc>
          <w:tcPr>
            <w:tcW w:w="664" w:type="pct"/>
            <w:shd w:val="clear" w:color="auto" w:fill="auto"/>
            <w:vAlign w:val="center"/>
          </w:tcPr>
          <w:p w14:paraId="2E45346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F7B45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K_W10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CCD9F6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psychologiczne uwarunkowania kontaktu z pacjentem, style komunikowania oraz bariery w komunikowaniu i wiedzę tą wykorzystuje w prowadzeniu edukacji żywieniowej.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768342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F901D3D" w14:textId="77777777" w:rsidTr="00744021">
        <w:tc>
          <w:tcPr>
            <w:tcW w:w="664" w:type="pct"/>
            <w:shd w:val="clear" w:color="auto" w:fill="auto"/>
            <w:vAlign w:val="center"/>
          </w:tcPr>
          <w:p w14:paraId="5358FA0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7C801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E4B9A6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Rozumie i potrafi wyjaśnić społeczne i ekonomiczne uwarunkowania zdrowia i choroby.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56F07E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5CDFB1C7" w14:textId="77777777" w:rsidTr="00744021">
        <w:tc>
          <w:tcPr>
            <w:tcW w:w="664" w:type="pct"/>
            <w:shd w:val="clear" w:color="auto" w:fill="auto"/>
            <w:vAlign w:val="center"/>
          </w:tcPr>
          <w:p w14:paraId="76BE769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D8590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DDAF5E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i potrafi wdrażać zasady zdrowego żywienia i stylu życia dla młodzieży i dorosłych. Zna przyczyny i skutki zaburzeń odżywiania.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418221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AF9B7B8" w14:textId="77777777" w:rsidTr="00744021">
        <w:tc>
          <w:tcPr>
            <w:tcW w:w="664" w:type="pct"/>
            <w:shd w:val="clear" w:color="auto" w:fill="auto"/>
            <w:vAlign w:val="center"/>
          </w:tcPr>
          <w:p w14:paraId="0CB403C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018CA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37DFF0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rozpoznać i dokonać korekty sposobu żywienia u osób z nieprawidłowa masą ciała (niedożywionych oraz/lub osób z nadwagą/otyłością).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3AE262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10DE774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A183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A28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zasady i podstawy fizjologiczne dietetyki pediatrycznej oraz zasady żywienia kobiet w okresie ciąży i w okresie karmienia piersią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14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00FA508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514B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7DC6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Zna, rozumie i potrafi wykorzystać w codziennej praktyce podstawy farmakologii i farmakoterapii żywieniowej oraz interakcji leków z żywnością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05BF89A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</w:tc>
      </w:tr>
      <w:tr w:rsidR="00EA7D73" w:rsidRPr="00EA7D73" w14:paraId="012303C3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D89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39A3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wpływ na stan odzywienia chorób układu pokarmowego, krążenia, oddychania, kostnego, rozrodczego i nerwowego oraz chorób zakaźnych (w tym wirusowych), chorób pasożytniczych i nowotworów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08FA11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BEDB16E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4099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813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zasady postępowania dietetycznego w tych chorobach w zależności od stopnia zaawansowania choroby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AC7BEC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589D2C46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C8F1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A662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pojęcia z zakresu medycyny klinicznej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3BDEF9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95874A5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8711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5C4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diagnostykę laboratoryjną na poziomie podstawowym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6FB7F8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3AE68E5A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E1E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9BCB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cele i zadania zdrowia publicznego, czynniki determinujące zdrowie oraz aktualne problemy zdrowotne ludności w Polsce i metody ich zaspakajania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A99D75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29F57C1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FEE8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FB1F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organizację ochrony zdrowia w Polsce oraz programy profilaktyczne realizowane w ramach zdrowia publicznego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D7A947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4C41891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6408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59A4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podstawy prawa i ekonomiki w ochronie zdrowia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ECDB5C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78DF1B9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5B2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BC6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zasady i znaczenie promocji zdrowia, właściwego odżywiania i zdrowego stylu życia w profilaktyce chorób społecznych i dietozależnych.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053BD3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5E21C82F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EF6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3B1F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etyczne i prawne uwarunkowania zawodu dietetyka.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1F5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8108BED" w14:textId="77777777" w:rsidTr="00744021">
        <w:tc>
          <w:tcPr>
            <w:tcW w:w="5000" w:type="pct"/>
            <w:gridSpan w:val="3"/>
            <w:shd w:val="pct10" w:color="auto" w:fill="auto"/>
            <w:vAlign w:val="center"/>
          </w:tcPr>
          <w:p w14:paraId="510997C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7D73">
              <w:rPr>
                <w:rFonts w:ascii="Times New Roman" w:hAnsi="Times New Roman"/>
                <w:b/>
                <w:color w:val="000000" w:themeColor="text1"/>
              </w:rPr>
              <w:t xml:space="preserve">UMIEJĘTNOŚCI </w:t>
            </w:r>
            <w:r w:rsidRPr="00EA7D73">
              <w:rPr>
                <w:rFonts w:ascii="Times New Roman" w:hAnsi="Times New Roman"/>
                <w:color w:val="000000" w:themeColor="text1"/>
              </w:rPr>
              <w:t>(potrafi)</w:t>
            </w:r>
          </w:p>
        </w:tc>
      </w:tr>
      <w:tr w:rsidR="00EA7D73" w:rsidRPr="00EA7D73" w14:paraId="72579330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4ECB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B39B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prowadzić edukację żywieniową dla osób zdrowych</w:t>
            </w:r>
          </w:p>
          <w:p w14:paraId="64323BF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i chorych, ich rodzin oraz pracowników ochrony zdrowia.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7633FAD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  <w:p w14:paraId="432B61E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P6S_UW</w:t>
            </w:r>
          </w:p>
        </w:tc>
      </w:tr>
      <w:tr w:rsidR="00EA7D73" w:rsidRPr="00EA7D73" w14:paraId="2FFCDD8E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821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645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udzielić porady dietetycznej w ramach zespołu terapeutycznego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57AB84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0C07D51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C4EE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CB8B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pracować w zespole wielodyscyplinarnym w celu zapewnienia ciągłości opieki nad pacjentem.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447C79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E9AA0DC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44C5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17D2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przygotować materiały edukacyjne dla pacjenta.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A69F9A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100152F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9C5B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638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Rozumie wzajemne relacje pomiędzy przewlekłymi chorobami a stanem odżywienia i potrafi zaplanować i wdrożyć żywienie dostosowane do zaburzeń metabolicznych wywołanych urazem lub chorobą.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C721E4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332B009E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76E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44D8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rozpoznać rodzaj niedożywienia i zaplanować odpowiednie postępowanie żywieniowe.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26FB97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0BC46FB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86F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C815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przewidzieć skutki wstrzymania podaży pożywienia w przebiegu choroby i zaplanować odpowiednie postępowanie żywieniowe w celu zapobiegania następstwom głodzenia.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39B1D3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6F764B9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BE50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DE8D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wykorzystać wyniki badań laboratoryjnych w planowaniu 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A2ACC9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846D0E7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B29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639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przeprowadzić wywiad żywieniowy i dokonać oceny stanu odżywienia w oparciu o badania przesiewowe i pogłębiona ocenę stanu odżywienia.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B9F45D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EBDFF4B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8DD3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B89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wykazać rolę dietetyka w monitorowaniu odżywiania się chorych w szpitalu.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CE8EC4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DABD95D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7B85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892A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dokonać odpowiedniego doboru surowców do produkcji potraw stosowanych w dietoterapii oraz zastosować odpowiednie techniki sporządzania potraw.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9CE62A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304991DA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BB2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608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obliczyć indywidualne zapotrzebowanie na energię oraz makro i mikroskładniki odżywcze.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2C6D0E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F412F24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D20C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032B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określić wartość odżywczą i energetyczną diet na podstawie tabel wartości odżywczej produktów spożywczych i typowych potraw oraz programów komputerowych.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0F5581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FC0B2E7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A482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C6D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zaplanować i wdrożyć żywienia dostosowane do potrzeb osób w podeszłym wieku.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E2C979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03845FB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3E7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4CFC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w oparciu o znajomość fizjologii wysiłku zaplanować i wdrożyć żywienie dostosowane do rodzaju uprawianej dyscypliny sportowej.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873741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E08B4EA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828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A494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zaplanować prawidłowe żywienia kobiety w ciąży i karmiącej.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1BA959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3F1E082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5BA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6366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Umie posługiwać się zaleceniami żywieniowymi i normami stosowanymi w zakładach żywienia zbiorowego.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658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B35F1D8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ED8F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010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zaplanować i wdrożyć odpowiednie postępowanie żywieniowe w celu zapobiegania chorobom dietozależnym oraz ich leczenia.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7E33259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</w:tc>
      </w:tr>
      <w:tr w:rsidR="00EA7D73" w:rsidRPr="00EA7D73" w14:paraId="0C778387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9B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B68F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Posiada umiejętność obsługi komputera oraz pozyskiwania  i gromadzenia danych związanych z wykonywanym zawodem.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6F6932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A422A2F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956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759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Opanował język obcy w stopniu umożliwiającym korzystanie z piśmiennictwa zawodowego i podstawową komunikację.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900441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E6B6004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2D8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A54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zasady udzielania pierwszej pomocy i wie jak postępować w stanach zagrożenia życia.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F5942F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3A605D6" w14:textId="77777777" w:rsidTr="00744021">
        <w:tc>
          <w:tcPr>
            <w:tcW w:w="664" w:type="pct"/>
            <w:shd w:val="clear" w:color="auto" w:fill="auto"/>
            <w:vAlign w:val="center"/>
          </w:tcPr>
          <w:p w14:paraId="684F423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3ABD36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Posiada umiejętność stałego dokształcania się.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1DA02B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31B02518" w14:textId="77777777" w:rsidTr="00744021">
        <w:tc>
          <w:tcPr>
            <w:tcW w:w="664" w:type="pct"/>
            <w:shd w:val="clear" w:color="auto" w:fill="auto"/>
            <w:vAlign w:val="center"/>
          </w:tcPr>
          <w:p w14:paraId="633AABC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CDD8EC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współdziałać i pracować w grupie, przyjmując w niej różne role oraz rozwiązując najczęstsze problemy związane z danym zadaniem.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ABAF75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7BC51DB" w14:textId="77777777" w:rsidTr="00744021">
        <w:tc>
          <w:tcPr>
            <w:tcW w:w="664" w:type="pct"/>
            <w:shd w:val="clear" w:color="auto" w:fill="auto"/>
            <w:vAlign w:val="center"/>
          </w:tcPr>
          <w:p w14:paraId="4D8BC4B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6056BE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brać odpowiedzialność za działania własne  i właściwie organizować pracę własną.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909603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2E8ACD1" w14:textId="77777777" w:rsidTr="00744021">
        <w:tc>
          <w:tcPr>
            <w:tcW w:w="664" w:type="pct"/>
            <w:shd w:val="clear" w:color="auto" w:fill="auto"/>
            <w:vAlign w:val="center"/>
          </w:tcPr>
          <w:p w14:paraId="2E9D036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898F6F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Przestrzega zasad bezpieczeństwa i higieny pracy oraz ergonomii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F46319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E3145A2" w14:textId="77777777" w:rsidTr="00744021">
        <w:tc>
          <w:tcPr>
            <w:tcW w:w="5000" w:type="pct"/>
            <w:gridSpan w:val="3"/>
            <w:shd w:val="pct10" w:color="auto" w:fill="auto"/>
            <w:vAlign w:val="center"/>
          </w:tcPr>
          <w:p w14:paraId="733AB4A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7D73">
              <w:rPr>
                <w:rFonts w:ascii="Times New Roman" w:hAnsi="Times New Roman"/>
                <w:b/>
                <w:color w:val="000000" w:themeColor="text1"/>
              </w:rPr>
              <w:t xml:space="preserve">KOMPETENCJE SPOŁECZNE </w:t>
            </w:r>
            <w:r w:rsidRPr="00EA7D73">
              <w:rPr>
                <w:rFonts w:ascii="Times New Roman" w:hAnsi="Times New Roman"/>
                <w:color w:val="000000" w:themeColor="text1"/>
              </w:rPr>
              <w:t>(jest gotów do)</w:t>
            </w:r>
          </w:p>
        </w:tc>
      </w:tr>
      <w:tr w:rsidR="00EA7D73" w:rsidRPr="00EA7D73" w14:paraId="1462C9C6" w14:textId="77777777" w:rsidTr="00744021">
        <w:tc>
          <w:tcPr>
            <w:tcW w:w="664" w:type="pct"/>
            <w:shd w:val="clear" w:color="auto" w:fill="auto"/>
            <w:vAlign w:val="center"/>
          </w:tcPr>
          <w:p w14:paraId="33491F1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73B450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Posiada świadomość własnych ograniczeń i wie kiedy zwrócić się do innych specjalistów.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57D4A8F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</w:tc>
      </w:tr>
      <w:tr w:rsidR="00EA7D73" w:rsidRPr="00EA7D73" w14:paraId="1F975AFF" w14:textId="77777777" w:rsidTr="00744021">
        <w:tc>
          <w:tcPr>
            <w:tcW w:w="664" w:type="pct"/>
            <w:shd w:val="clear" w:color="auto" w:fill="auto"/>
            <w:vAlign w:val="center"/>
          </w:tcPr>
          <w:p w14:paraId="2CE373B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CDA211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taktownie i skutecznie zasugerować pacjentowi potrzebę konsultacji medycznej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7338C3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1114E40" w14:textId="77777777" w:rsidTr="00744021">
        <w:tc>
          <w:tcPr>
            <w:tcW w:w="664" w:type="pct"/>
            <w:shd w:val="clear" w:color="auto" w:fill="auto"/>
            <w:vAlign w:val="center"/>
          </w:tcPr>
          <w:p w14:paraId="0C8ABEE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1C99A3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Przestrzega zasad etyki zawodowej.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E2D75E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76B1AEB" w14:textId="77777777" w:rsidTr="00744021">
        <w:tc>
          <w:tcPr>
            <w:tcW w:w="664" w:type="pct"/>
            <w:shd w:val="clear" w:color="auto" w:fill="auto"/>
            <w:vAlign w:val="center"/>
          </w:tcPr>
          <w:p w14:paraId="6FF3C89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6630C7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Stawia dobro pacjenta oraz grup społecznych na pierwszym miejscu i okazuje szacunek wobec pacjenta (klienta) i grup społecznych.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0E11EE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2867AEF" w14:textId="77777777" w:rsidTr="00744021">
        <w:tc>
          <w:tcPr>
            <w:tcW w:w="664" w:type="pct"/>
            <w:shd w:val="clear" w:color="auto" w:fill="auto"/>
            <w:vAlign w:val="center"/>
          </w:tcPr>
          <w:p w14:paraId="12F4A08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DBE6DB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Przestrzega praw pacjenta, w tym prawa do informacji dotyczącej proponowanego postępowania dietetycznego oraz jego możliwych następstw i ograniczeń.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D842B8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EFA8BB4" w14:textId="77777777" w:rsidTr="00744021">
        <w:tc>
          <w:tcPr>
            <w:tcW w:w="664" w:type="pct"/>
            <w:shd w:val="clear" w:color="auto" w:fill="auto"/>
            <w:vAlign w:val="center"/>
          </w:tcPr>
          <w:p w14:paraId="2C27191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K_K06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2F9469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Przestrzega tajemnicy obowiązującej pracowników ochrony zdrowia.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014F4A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CCE347D" w14:textId="77777777" w:rsidR="00557D3B" w:rsidRPr="00EA7D73" w:rsidRDefault="00557D3B" w:rsidP="00557D3B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C04672" w14:textId="77777777" w:rsidR="00557D3B" w:rsidRPr="00EA7D73" w:rsidRDefault="00557D3B" w:rsidP="00557D3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Cs/>
          <w:color w:val="000000" w:themeColor="text1"/>
          <w:sz w:val="24"/>
          <w:szCs w:val="24"/>
        </w:rPr>
        <w:t>VI* - studia pierwszego stopnia</w:t>
      </w:r>
    </w:p>
    <w:p w14:paraId="15BD6C7D" w14:textId="345B759B" w:rsidR="00FF036C" w:rsidRPr="00EA7D73" w:rsidRDefault="00FF036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F036C" w:rsidRPr="00EA7D73" w:rsidSect="00295997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5CEA" w14:textId="77777777" w:rsidR="0080420F" w:rsidRDefault="0080420F" w:rsidP="00E91587">
      <w:r>
        <w:separator/>
      </w:r>
    </w:p>
  </w:endnote>
  <w:endnote w:type="continuationSeparator" w:id="0">
    <w:p w14:paraId="1B3DDCFC" w14:textId="77777777" w:rsidR="0080420F" w:rsidRDefault="0080420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3FF038" w:rsidR="00451D80" w:rsidRDefault="00451D8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6F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6F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51D80" w:rsidRDefault="00451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4B3B" w14:textId="77777777" w:rsidR="0080420F" w:rsidRDefault="0080420F" w:rsidP="00E91587">
      <w:r>
        <w:separator/>
      </w:r>
    </w:p>
  </w:footnote>
  <w:footnote w:type="continuationSeparator" w:id="0">
    <w:p w14:paraId="718D3DC0" w14:textId="77777777" w:rsidR="0080420F" w:rsidRDefault="0080420F" w:rsidP="00E91587">
      <w:r>
        <w:continuationSeparator/>
      </w:r>
    </w:p>
  </w:footnote>
  <w:footnote w:id="1">
    <w:p w14:paraId="33BB8E41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3D4D3060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545A7C5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C4202AF" w14:textId="77777777" w:rsidR="00557D3B" w:rsidRPr="00CA39E0" w:rsidRDefault="00557D3B" w:rsidP="00557D3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B6DF6C6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4A0E5DF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2B9F4A9E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8FE687E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51D80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51D80" w:rsidRPr="00645354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51D80" w:rsidRPr="00645354" w:rsidRDefault="00451D8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4F"/>
    <w:rsid w:val="00030973"/>
    <w:rsid w:val="000452E4"/>
    <w:rsid w:val="000512BE"/>
    <w:rsid w:val="00051446"/>
    <w:rsid w:val="00064766"/>
    <w:rsid w:val="00081883"/>
    <w:rsid w:val="0008393E"/>
    <w:rsid w:val="000924CA"/>
    <w:rsid w:val="000C0D36"/>
    <w:rsid w:val="000C698F"/>
    <w:rsid w:val="000E04FD"/>
    <w:rsid w:val="000E1146"/>
    <w:rsid w:val="000E40F8"/>
    <w:rsid w:val="000E42AA"/>
    <w:rsid w:val="001039CF"/>
    <w:rsid w:val="00103AB8"/>
    <w:rsid w:val="0012233B"/>
    <w:rsid w:val="00130276"/>
    <w:rsid w:val="001345D0"/>
    <w:rsid w:val="001370F4"/>
    <w:rsid w:val="00144C33"/>
    <w:rsid w:val="001526FA"/>
    <w:rsid w:val="001565D7"/>
    <w:rsid w:val="00160C59"/>
    <w:rsid w:val="001A2632"/>
    <w:rsid w:val="001A2A3F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46CCF"/>
    <w:rsid w:val="002529F2"/>
    <w:rsid w:val="00263755"/>
    <w:rsid w:val="002666C6"/>
    <w:rsid w:val="002719ED"/>
    <w:rsid w:val="0027692E"/>
    <w:rsid w:val="0029469A"/>
    <w:rsid w:val="00295997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75897"/>
    <w:rsid w:val="00390319"/>
    <w:rsid w:val="00391790"/>
    <w:rsid w:val="00395BAF"/>
    <w:rsid w:val="003A610B"/>
    <w:rsid w:val="003B0CBE"/>
    <w:rsid w:val="003B74AB"/>
    <w:rsid w:val="003C2577"/>
    <w:rsid w:val="003C45E2"/>
    <w:rsid w:val="004042D6"/>
    <w:rsid w:val="004100FB"/>
    <w:rsid w:val="00430740"/>
    <w:rsid w:val="00446BB5"/>
    <w:rsid w:val="00451D80"/>
    <w:rsid w:val="0045565E"/>
    <w:rsid w:val="00456D0E"/>
    <w:rsid w:val="00465F2F"/>
    <w:rsid w:val="004700F4"/>
    <w:rsid w:val="0047656E"/>
    <w:rsid w:val="0047695D"/>
    <w:rsid w:val="004938DD"/>
    <w:rsid w:val="00493ACA"/>
    <w:rsid w:val="004C47FD"/>
    <w:rsid w:val="004C5924"/>
    <w:rsid w:val="004D31B7"/>
    <w:rsid w:val="004E7E05"/>
    <w:rsid w:val="004F4505"/>
    <w:rsid w:val="004F712A"/>
    <w:rsid w:val="005106B7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57D3B"/>
    <w:rsid w:val="00561840"/>
    <w:rsid w:val="00576755"/>
    <w:rsid w:val="00581200"/>
    <w:rsid w:val="00586909"/>
    <w:rsid w:val="005877F0"/>
    <w:rsid w:val="0059058B"/>
    <w:rsid w:val="00593F73"/>
    <w:rsid w:val="00597814"/>
    <w:rsid w:val="005A04EA"/>
    <w:rsid w:val="005C35C7"/>
    <w:rsid w:val="005D037C"/>
    <w:rsid w:val="005E0D5B"/>
    <w:rsid w:val="005E5527"/>
    <w:rsid w:val="00600781"/>
    <w:rsid w:val="00601A71"/>
    <w:rsid w:val="0060531C"/>
    <w:rsid w:val="00611C96"/>
    <w:rsid w:val="006210A3"/>
    <w:rsid w:val="00645354"/>
    <w:rsid w:val="00657F8B"/>
    <w:rsid w:val="00677424"/>
    <w:rsid w:val="00680A95"/>
    <w:rsid w:val="00682763"/>
    <w:rsid w:val="00691729"/>
    <w:rsid w:val="00694989"/>
    <w:rsid w:val="006A2EF0"/>
    <w:rsid w:val="006A4BBE"/>
    <w:rsid w:val="006B032F"/>
    <w:rsid w:val="006B43B7"/>
    <w:rsid w:val="006B6D11"/>
    <w:rsid w:val="006C1DA7"/>
    <w:rsid w:val="006C5F58"/>
    <w:rsid w:val="006D4843"/>
    <w:rsid w:val="0070514C"/>
    <w:rsid w:val="00717D65"/>
    <w:rsid w:val="00721CC5"/>
    <w:rsid w:val="0072236C"/>
    <w:rsid w:val="00744441"/>
    <w:rsid w:val="00747A5D"/>
    <w:rsid w:val="00747F53"/>
    <w:rsid w:val="007636FF"/>
    <w:rsid w:val="007649B1"/>
    <w:rsid w:val="00765852"/>
    <w:rsid w:val="00786F5F"/>
    <w:rsid w:val="007A47E9"/>
    <w:rsid w:val="007C3388"/>
    <w:rsid w:val="007D1B3A"/>
    <w:rsid w:val="007D1CCA"/>
    <w:rsid w:val="007D3361"/>
    <w:rsid w:val="0080420F"/>
    <w:rsid w:val="00810E08"/>
    <w:rsid w:val="008146FF"/>
    <w:rsid w:val="008158E0"/>
    <w:rsid w:val="00824E6F"/>
    <w:rsid w:val="008275F8"/>
    <w:rsid w:val="00837719"/>
    <w:rsid w:val="00853AFF"/>
    <w:rsid w:val="0085470A"/>
    <w:rsid w:val="00861DF5"/>
    <w:rsid w:val="008845EF"/>
    <w:rsid w:val="00885469"/>
    <w:rsid w:val="00891C66"/>
    <w:rsid w:val="008A2BFB"/>
    <w:rsid w:val="008A4A35"/>
    <w:rsid w:val="008A4D97"/>
    <w:rsid w:val="008C5F04"/>
    <w:rsid w:val="008E61A9"/>
    <w:rsid w:val="008F5B64"/>
    <w:rsid w:val="008F76C3"/>
    <w:rsid w:val="0090220B"/>
    <w:rsid w:val="00911F35"/>
    <w:rsid w:val="00935283"/>
    <w:rsid w:val="009359CA"/>
    <w:rsid w:val="00952BAC"/>
    <w:rsid w:val="009628FD"/>
    <w:rsid w:val="00981BC9"/>
    <w:rsid w:val="009853E2"/>
    <w:rsid w:val="00991F1C"/>
    <w:rsid w:val="009B21DC"/>
    <w:rsid w:val="009B7E04"/>
    <w:rsid w:val="009D73A7"/>
    <w:rsid w:val="009F5F04"/>
    <w:rsid w:val="00A01E54"/>
    <w:rsid w:val="00A07BF7"/>
    <w:rsid w:val="00A153E0"/>
    <w:rsid w:val="00A16A62"/>
    <w:rsid w:val="00A2023C"/>
    <w:rsid w:val="00A23234"/>
    <w:rsid w:val="00A336B5"/>
    <w:rsid w:val="00A34CB0"/>
    <w:rsid w:val="00A45C82"/>
    <w:rsid w:val="00A7391A"/>
    <w:rsid w:val="00A8015E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81BD4"/>
    <w:rsid w:val="00B850B7"/>
    <w:rsid w:val="00B93570"/>
    <w:rsid w:val="00BA7AFF"/>
    <w:rsid w:val="00BC1CA0"/>
    <w:rsid w:val="00BC4DC6"/>
    <w:rsid w:val="00BD10FE"/>
    <w:rsid w:val="00BE181F"/>
    <w:rsid w:val="00BF35C1"/>
    <w:rsid w:val="00C00FD4"/>
    <w:rsid w:val="00C06AAB"/>
    <w:rsid w:val="00C07C7B"/>
    <w:rsid w:val="00C07DD8"/>
    <w:rsid w:val="00C11DEC"/>
    <w:rsid w:val="00C2233B"/>
    <w:rsid w:val="00C236F8"/>
    <w:rsid w:val="00C23747"/>
    <w:rsid w:val="00C403E9"/>
    <w:rsid w:val="00C42F34"/>
    <w:rsid w:val="00C458F5"/>
    <w:rsid w:val="00C46894"/>
    <w:rsid w:val="00C5079F"/>
    <w:rsid w:val="00C50ADA"/>
    <w:rsid w:val="00C51AD7"/>
    <w:rsid w:val="00C74F14"/>
    <w:rsid w:val="00C8570E"/>
    <w:rsid w:val="00C920DD"/>
    <w:rsid w:val="00CA315E"/>
    <w:rsid w:val="00CA39E0"/>
    <w:rsid w:val="00CC0202"/>
    <w:rsid w:val="00CC79FF"/>
    <w:rsid w:val="00CF442E"/>
    <w:rsid w:val="00CF51AD"/>
    <w:rsid w:val="00D00BCD"/>
    <w:rsid w:val="00D046EA"/>
    <w:rsid w:val="00D31E73"/>
    <w:rsid w:val="00D32C01"/>
    <w:rsid w:val="00D5688A"/>
    <w:rsid w:val="00D71B44"/>
    <w:rsid w:val="00D85808"/>
    <w:rsid w:val="00D93B69"/>
    <w:rsid w:val="00D968EC"/>
    <w:rsid w:val="00DA18BE"/>
    <w:rsid w:val="00DA6AC8"/>
    <w:rsid w:val="00DC1564"/>
    <w:rsid w:val="00DD2601"/>
    <w:rsid w:val="00DD4C94"/>
    <w:rsid w:val="00DD4EDA"/>
    <w:rsid w:val="00E02C31"/>
    <w:rsid w:val="00E215FA"/>
    <w:rsid w:val="00E3636F"/>
    <w:rsid w:val="00E4674E"/>
    <w:rsid w:val="00E575DA"/>
    <w:rsid w:val="00E6364B"/>
    <w:rsid w:val="00E74406"/>
    <w:rsid w:val="00E8077D"/>
    <w:rsid w:val="00E83549"/>
    <w:rsid w:val="00E84DF3"/>
    <w:rsid w:val="00E91587"/>
    <w:rsid w:val="00E922F5"/>
    <w:rsid w:val="00E96C8D"/>
    <w:rsid w:val="00EA66B5"/>
    <w:rsid w:val="00EA7D73"/>
    <w:rsid w:val="00EB0535"/>
    <w:rsid w:val="00EF25A1"/>
    <w:rsid w:val="00F03A41"/>
    <w:rsid w:val="00F07E61"/>
    <w:rsid w:val="00F16554"/>
    <w:rsid w:val="00F2399B"/>
    <w:rsid w:val="00F25BDC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F036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9B8F-D807-4CF0-A13A-23FEC8DA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3</cp:revision>
  <cp:lastPrinted>2022-06-10T16:40:00Z</cp:lastPrinted>
  <dcterms:created xsi:type="dcterms:W3CDTF">2022-06-22T09:43:00Z</dcterms:created>
  <dcterms:modified xsi:type="dcterms:W3CDTF">2022-06-29T13:16:00Z</dcterms:modified>
</cp:coreProperties>
</file>