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Nawiązując </w:t>
      </w:r>
      <w:r w:rsidR="00A32AA5">
        <w:rPr>
          <w:rFonts w:ascii="Calibri" w:hAnsi="Calibri" w:cs="Calibri"/>
          <w:sz w:val="20"/>
        </w:rPr>
        <w:t>do zaproszenia z dnia 24.06.2022 r.</w:t>
      </w:r>
      <w:bookmarkStart w:id="0" w:name="_GoBack"/>
      <w:bookmarkEnd w:id="0"/>
      <w:r w:rsidR="00A32AA5">
        <w:rPr>
          <w:rFonts w:ascii="Calibri" w:hAnsi="Calibri" w:cs="Calibri"/>
          <w:sz w:val="20"/>
        </w:rPr>
        <w:t xml:space="preserve"> na:</w:t>
      </w:r>
    </w:p>
    <w:p w:rsidR="00A32AA5" w:rsidRDefault="008A063A" w:rsidP="00A32AA5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</w:t>
      </w:r>
    </w:p>
    <w:p w:rsidR="00A32AA5" w:rsidRPr="00A32AA5" w:rsidRDefault="00A32AA5" w:rsidP="00A32AA5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</w:rPr>
        <w:t>W</w:t>
      </w:r>
      <w:r w:rsidRPr="00A32AA5">
        <w:rPr>
          <w:rFonts w:ascii="Calibri" w:hAnsi="Calibri" w:cs="Calibri"/>
          <w:sz w:val="22"/>
        </w:rPr>
        <w:t>ykonanie opracowań kosztorysowych dotyczących remontu następujących  budy</w:t>
      </w:r>
      <w:r>
        <w:rPr>
          <w:rFonts w:ascii="Calibri" w:hAnsi="Calibri" w:cs="Calibri"/>
          <w:sz w:val="22"/>
        </w:rPr>
        <w:t xml:space="preserve">nków Uniwersytetu Medycznego we </w:t>
      </w:r>
      <w:r w:rsidRPr="00A32AA5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 xml:space="preserve">rocławiu  </w:t>
      </w:r>
    </w:p>
    <w:p w:rsidR="00A32AA5" w:rsidRPr="00A32AA5" w:rsidRDefault="00A32AA5" w:rsidP="00A32AA5">
      <w:pPr>
        <w:ind w:right="-650"/>
        <w:jc w:val="both"/>
        <w:rPr>
          <w:rFonts w:ascii="Calibri" w:hAnsi="Calibri" w:cs="Calibri"/>
          <w:sz w:val="22"/>
        </w:rPr>
      </w:pPr>
      <w:r w:rsidRPr="00A32AA5">
        <w:rPr>
          <w:rFonts w:ascii="Calibri" w:hAnsi="Calibri" w:cs="Calibri"/>
          <w:sz w:val="22"/>
        </w:rPr>
        <w:t>1. ul. T. Chałubińskiego 1</w:t>
      </w:r>
    </w:p>
    <w:p w:rsidR="00A32AA5" w:rsidRPr="00A32AA5" w:rsidRDefault="00A32AA5" w:rsidP="00A32AA5">
      <w:pPr>
        <w:ind w:right="-650"/>
        <w:jc w:val="both"/>
        <w:rPr>
          <w:rFonts w:ascii="Calibri" w:hAnsi="Calibri" w:cs="Calibri"/>
          <w:sz w:val="22"/>
        </w:rPr>
      </w:pPr>
      <w:r w:rsidRPr="00A32AA5">
        <w:rPr>
          <w:rFonts w:ascii="Calibri" w:hAnsi="Calibri" w:cs="Calibri"/>
          <w:sz w:val="22"/>
        </w:rPr>
        <w:t>2. ul. T. Chałubińskiego 3</w:t>
      </w:r>
    </w:p>
    <w:p w:rsidR="00A32AA5" w:rsidRPr="00A32AA5" w:rsidRDefault="00A32AA5" w:rsidP="00A32AA5">
      <w:pPr>
        <w:ind w:right="-650"/>
        <w:jc w:val="both"/>
        <w:rPr>
          <w:rFonts w:ascii="Calibri" w:hAnsi="Calibri" w:cs="Calibri"/>
          <w:sz w:val="22"/>
        </w:rPr>
      </w:pPr>
      <w:r w:rsidRPr="00A32AA5">
        <w:rPr>
          <w:rFonts w:ascii="Calibri" w:hAnsi="Calibri" w:cs="Calibri"/>
          <w:sz w:val="22"/>
        </w:rPr>
        <w:t>3. ul. Marii Skłodowskiej Curie 66 – 68</w:t>
      </w:r>
    </w:p>
    <w:p w:rsidR="00A32AA5" w:rsidRDefault="00A32AA5">
      <w:pPr>
        <w:ind w:right="-650"/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2AA5" w:rsidRPr="00A32AA5" w:rsidRDefault="00A32AA5" w:rsidP="00A32AA5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A32AA5">
              <w:rPr>
                <w:rFonts w:ascii="Calibri" w:hAnsi="Calibri" w:cs="Calibri"/>
                <w:color w:val="000000"/>
                <w:sz w:val="16"/>
              </w:rPr>
              <w:t xml:space="preserve">3 miesiące od podpisania umowy zgodnie z poniższym etapowaniem: </w:t>
            </w:r>
          </w:p>
          <w:p w:rsidR="00A32AA5" w:rsidRPr="00A32AA5" w:rsidRDefault="00A32AA5" w:rsidP="00A32AA5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A32AA5">
              <w:rPr>
                <w:rFonts w:ascii="Calibri" w:hAnsi="Calibri" w:cs="Calibri"/>
                <w:color w:val="000000"/>
                <w:sz w:val="16"/>
              </w:rPr>
              <w:t xml:space="preserve"> 1 etap  ul. Marii Skłodowskiej Curie 66 – 68 – 1 miesiąc od podpisania umowy</w:t>
            </w:r>
          </w:p>
          <w:p w:rsidR="008A063A" w:rsidRPr="007751FB" w:rsidRDefault="00A32AA5" w:rsidP="00A32AA5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A32AA5">
              <w:rPr>
                <w:rFonts w:ascii="Calibri" w:hAnsi="Calibri" w:cs="Calibri"/>
                <w:color w:val="000000"/>
                <w:sz w:val="16"/>
              </w:rPr>
              <w:t xml:space="preserve"> 2 etap  ul. T. Chałubińskiego i  ul. T. Chałubińskiego 3 – 3 miesiące od podpisania umowy</w:t>
            </w: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8A063A" w:rsidRPr="007751FB" w:rsidRDefault="00C5324B" w:rsidP="00C5324B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</w:rPr>
            </w:pPr>
            <w:r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Nie dotyczy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A792E"/>
    <w:rsid w:val="000C43C6"/>
    <w:rsid w:val="00161C54"/>
    <w:rsid w:val="00304F8D"/>
    <w:rsid w:val="00416258"/>
    <w:rsid w:val="00452910"/>
    <w:rsid w:val="00566DEC"/>
    <w:rsid w:val="00623A50"/>
    <w:rsid w:val="007751FB"/>
    <w:rsid w:val="007C1D4D"/>
    <w:rsid w:val="007F2993"/>
    <w:rsid w:val="0086640F"/>
    <w:rsid w:val="008A063A"/>
    <w:rsid w:val="009A0030"/>
    <w:rsid w:val="009E3C77"/>
    <w:rsid w:val="00A32AA5"/>
    <w:rsid w:val="00B95603"/>
    <w:rsid w:val="00BE5231"/>
    <w:rsid w:val="00C160A4"/>
    <w:rsid w:val="00C5324B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6F3FD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UMW</cp:lastModifiedBy>
  <cp:revision>4</cp:revision>
  <cp:lastPrinted>2021-03-03T10:04:00Z</cp:lastPrinted>
  <dcterms:created xsi:type="dcterms:W3CDTF">2021-03-17T14:17:00Z</dcterms:created>
  <dcterms:modified xsi:type="dcterms:W3CDTF">2022-06-24T09:00:00Z</dcterms:modified>
</cp:coreProperties>
</file>